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C36E" w14:textId="262CF5DB" w:rsidR="00030CA5" w:rsidRPr="00D37685" w:rsidRDefault="00030CA5" w:rsidP="00D37685">
      <w:pPr>
        <w:spacing w:after="0" w:line="240" w:lineRule="auto"/>
        <w:outlineLvl w:val="0"/>
        <w:rPr>
          <w:rFonts w:ascii="Arial" w:hAnsi="Arial" w:cs="Arial"/>
          <w:b/>
          <w:bCs/>
          <w:sz w:val="24"/>
        </w:rPr>
      </w:pPr>
      <w:r w:rsidRPr="00D37685">
        <w:rPr>
          <w:rFonts w:ascii="Arial" w:hAnsi="Arial" w:cs="Arial"/>
          <w:b/>
          <w:bCs/>
          <w:sz w:val="24"/>
        </w:rPr>
        <w:t xml:space="preserve">Zarządzenie Nr </w:t>
      </w:r>
      <w:r w:rsidR="00A5207C">
        <w:rPr>
          <w:rFonts w:ascii="Arial" w:hAnsi="Arial" w:cs="Arial"/>
          <w:b/>
          <w:bCs/>
          <w:sz w:val="24"/>
        </w:rPr>
        <w:t>82</w:t>
      </w:r>
      <w:r w:rsidRPr="00D37685">
        <w:rPr>
          <w:rFonts w:ascii="Arial" w:hAnsi="Arial" w:cs="Arial"/>
          <w:b/>
          <w:bCs/>
          <w:sz w:val="24"/>
        </w:rPr>
        <w:t>/2024 Prezydenta Miasta Włocławek</w:t>
      </w:r>
      <w:r w:rsidR="00285B18">
        <w:rPr>
          <w:rFonts w:ascii="Arial" w:hAnsi="Arial" w:cs="Arial"/>
          <w:b/>
          <w:bCs/>
          <w:sz w:val="24"/>
        </w:rPr>
        <w:t xml:space="preserve"> </w:t>
      </w:r>
      <w:r w:rsidRPr="00D37685">
        <w:rPr>
          <w:rFonts w:ascii="Arial" w:hAnsi="Arial" w:cs="Arial"/>
          <w:b/>
          <w:bCs/>
          <w:sz w:val="24"/>
        </w:rPr>
        <w:t>z dnia</w:t>
      </w:r>
      <w:r w:rsidR="00A5207C">
        <w:rPr>
          <w:rFonts w:ascii="Arial" w:hAnsi="Arial" w:cs="Arial"/>
          <w:b/>
          <w:bCs/>
          <w:sz w:val="24"/>
        </w:rPr>
        <w:t xml:space="preserve"> 20 lutego 2024 r.</w:t>
      </w:r>
    </w:p>
    <w:p w14:paraId="3DD14347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</w:p>
    <w:p w14:paraId="200EDF6D" w14:textId="77777777" w:rsidR="00030CA5" w:rsidRPr="00D37685" w:rsidRDefault="00030CA5" w:rsidP="00D37685">
      <w:pPr>
        <w:spacing w:line="256" w:lineRule="auto"/>
        <w:rPr>
          <w:rFonts w:ascii="Arial" w:hAnsi="Arial" w:cs="Arial"/>
          <w:b/>
          <w:bCs/>
          <w:sz w:val="24"/>
        </w:rPr>
      </w:pPr>
      <w:r w:rsidRPr="00D37685">
        <w:rPr>
          <w:rFonts w:ascii="Arial" w:hAnsi="Arial" w:cs="Arial"/>
          <w:b/>
          <w:bCs/>
          <w:sz w:val="24"/>
        </w:rPr>
        <w:t xml:space="preserve">w sprawie ogłoszenia otwartego konkursu ofert nr 1 na realizację zadań publicznych w zakresie wspierania i upowszechniania kultury, sztuki, ochrony dóbr kultury i dziedzictwa narodowego w 2024 roku przez organizacje pozarządowe oraz inne podmioty prowadzące działalność pożytku publicznego </w:t>
      </w:r>
    </w:p>
    <w:p w14:paraId="759E09E6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</w:p>
    <w:p w14:paraId="4AEEAA53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Działając na podstawie art. 30 ust. 1 ust.2 pkt 2 ustawy z dnia 8 marca 1990 r. o samorządzie gminnym (Dz. U. z 2023  r. poz. 40, zm. Poz.572,1463,1688) oraz art. 4 ust. 1, pkt 16, art.11,13,14,15 i 19 ustawy z dnia 24 kwietnia 2003 r. o działalności pożytku publicznego i o wolontariacie (Dz. U.</w:t>
      </w:r>
      <w:r w:rsidRPr="00D37685">
        <w:rPr>
          <w:rFonts w:ascii="Arial" w:hAnsi="Arial" w:cs="Arial"/>
        </w:rPr>
        <w:t xml:space="preserve"> </w:t>
      </w:r>
      <w:r w:rsidRPr="00D37685">
        <w:rPr>
          <w:rFonts w:ascii="Arial" w:hAnsi="Arial" w:cs="Arial"/>
          <w:sz w:val="24"/>
        </w:rPr>
        <w:t>2023 r. poz.571) w związku z Uchwałą Nr LXIX/155/2023 Rady Miasta Włocławek z dnia 28 listopada 2023r. w sprawie uchwalenia Rocznego Programu współpracy Gminy Miasto Włocławek z organizacjami pozarządowymi oraz podmiotami, wymienionymi w art. 3 ust. 3 ustawy z dnia 24 kwietnia 2003 r. o działalności pożytku publicznego i o wolontariacie, na rok 2023 oraz w związku z Uchwałą nr XLV/91/2018 Rady Miasta Włocławek z dnia 17 lipca 2018 r. w sprawie przyjęcia Gminnego Programu Rewitalizacji Miasta Włocławek na lata 2018-2028</w:t>
      </w:r>
    </w:p>
    <w:p w14:paraId="4109100A" w14:textId="77777777" w:rsidR="00030CA5" w:rsidRPr="00D37685" w:rsidRDefault="00030CA5" w:rsidP="00D37685">
      <w:pPr>
        <w:spacing w:line="256" w:lineRule="auto"/>
        <w:ind w:left="2832"/>
        <w:rPr>
          <w:rFonts w:ascii="Arial" w:hAnsi="Arial" w:cs="Arial"/>
          <w:b/>
          <w:bCs/>
          <w:sz w:val="24"/>
        </w:rPr>
      </w:pPr>
      <w:r w:rsidRPr="00D37685">
        <w:rPr>
          <w:rFonts w:ascii="Arial" w:hAnsi="Arial" w:cs="Arial"/>
          <w:b/>
          <w:bCs/>
          <w:sz w:val="24"/>
        </w:rPr>
        <w:t>zarządza się, co następuje:</w:t>
      </w:r>
    </w:p>
    <w:p w14:paraId="13B919F7" w14:textId="13699034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b/>
          <w:bCs/>
          <w:sz w:val="24"/>
        </w:rPr>
        <w:t xml:space="preserve">§ 1. </w:t>
      </w:r>
      <w:r w:rsidRPr="00D37685">
        <w:rPr>
          <w:rFonts w:ascii="Arial" w:hAnsi="Arial" w:cs="Arial"/>
          <w:sz w:val="24"/>
        </w:rPr>
        <w:t xml:space="preserve">1.Ogłasza się otwarty konkurs ofert nr 1 na realizację zadań publicznych w zakresie wspierania  i upowszechniania kultury, sztuki, ochrony dóbr kultury i dziedzictwa narodowego w 2024 roku przez organizacje pozarządowe oraz inne podmioty prowadzące działalność pożytku publicznego. </w:t>
      </w:r>
    </w:p>
    <w:p w14:paraId="3F25D366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2. Ogłoszenie konkursowe stanowi Załącznik nr 1 do niniejszego zarządzenia.</w:t>
      </w:r>
    </w:p>
    <w:p w14:paraId="292BD283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3. Wzór umowy o wsparcie zadania stanowi Załącznik nr 2 do niniejszego zarządzenia.</w:t>
      </w:r>
    </w:p>
    <w:p w14:paraId="1137B8FE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 xml:space="preserve">4. Wzór oświadczenia dotyczącego podatku od towarów i usług stanowi Załącznik nr 3 do niniejszego zarządzenia. </w:t>
      </w:r>
    </w:p>
    <w:p w14:paraId="21C0B41A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b/>
          <w:bCs/>
          <w:sz w:val="24"/>
        </w:rPr>
        <w:t>§ 2</w:t>
      </w:r>
      <w:r w:rsidRPr="00D37685">
        <w:rPr>
          <w:rFonts w:ascii="Arial" w:hAnsi="Arial" w:cs="Arial"/>
          <w:sz w:val="24"/>
        </w:rPr>
        <w:t>. Termin składania ofert wyznaczony zostaje na 21 dni od daty opublikowania ogłoszenia o konkursie, o którym mowa w § 1.</w:t>
      </w:r>
    </w:p>
    <w:p w14:paraId="78CA1C63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b/>
          <w:bCs/>
          <w:sz w:val="24"/>
        </w:rPr>
        <w:t>§ 3</w:t>
      </w:r>
      <w:r w:rsidRPr="00D37685">
        <w:rPr>
          <w:rFonts w:ascii="Arial" w:hAnsi="Arial" w:cs="Arial"/>
          <w:sz w:val="24"/>
        </w:rPr>
        <w:t>.Ogłoszenie o konkursie zostanie zamieszczone:</w:t>
      </w:r>
    </w:p>
    <w:p w14:paraId="7CB00516" w14:textId="77777777" w:rsidR="00030CA5" w:rsidRPr="00D37685" w:rsidRDefault="00030CA5" w:rsidP="00D37685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w Biuletynie Informacji Publicznej Urzędu Miasta Włocławek,</w:t>
      </w:r>
    </w:p>
    <w:p w14:paraId="07C01867" w14:textId="77777777" w:rsidR="00030CA5" w:rsidRPr="00D37685" w:rsidRDefault="00030CA5" w:rsidP="00D37685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 xml:space="preserve">na stronie internetowej Urzędu Miasta Włocławek - </w:t>
      </w:r>
      <w:hyperlink r:id="rId5" w:tooltip="Adres strony internetowej Urzędu Miasta Włocławek" w:history="1">
        <w:r w:rsidRPr="00D37685">
          <w:rPr>
            <w:rFonts w:ascii="Arial" w:hAnsi="Arial" w:cs="Arial"/>
            <w:color w:val="0000FF"/>
            <w:sz w:val="24"/>
            <w:u w:val="single"/>
          </w:rPr>
          <w:t>www.wloclawek.eu</w:t>
        </w:r>
      </w:hyperlink>
      <w:r w:rsidRPr="00D37685">
        <w:rPr>
          <w:rFonts w:ascii="Arial" w:hAnsi="Arial" w:cs="Arial"/>
          <w:color w:val="0000FF"/>
          <w:sz w:val="24"/>
          <w:u w:val="single"/>
        </w:rPr>
        <w:t>,</w:t>
      </w:r>
    </w:p>
    <w:p w14:paraId="6F74E12F" w14:textId="77777777" w:rsidR="00030CA5" w:rsidRPr="00D37685" w:rsidRDefault="00030CA5" w:rsidP="00D37685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na tablicy ogłoszeń w siedzibie Urzędu Miasta Włocławek, Zielony Rynek 11/13,</w:t>
      </w:r>
    </w:p>
    <w:p w14:paraId="71EFC9FF" w14:textId="77777777" w:rsidR="00030CA5" w:rsidRPr="00D37685" w:rsidRDefault="00030CA5" w:rsidP="00D37685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 xml:space="preserve">w generatorze wniosków znajdującym się pod adresem </w:t>
      </w:r>
      <w:hyperlink r:id="rId6" w:tooltip="Adres strony internetowej prowadzącej do generatora wniosków" w:history="1">
        <w:r w:rsidRPr="00D37685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D37685">
        <w:rPr>
          <w:rFonts w:ascii="Arial" w:hAnsi="Arial" w:cs="Arial"/>
          <w:sz w:val="24"/>
        </w:rPr>
        <w:t>.</w:t>
      </w:r>
    </w:p>
    <w:p w14:paraId="17253AA5" w14:textId="77777777" w:rsidR="00030CA5" w:rsidRPr="00D37685" w:rsidRDefault="00030CA5" w:rsidP="00D37685">
      <w:pPr>
        <w:spacing w:line="254" w:lineRule="auto"/>
        <w:ind w:left="720"/>
        <w:contextualSpacing/>
        <w:rPr>
          <w:rFonts w:ascii="Arial" w:hAnsi="Arial" w:cs="Arial"/>
          <w:sz w:val="24"/>
        </w:rPr>
      </w:pPr>
    </w:p>
    <w:p w14:paraId="0A477AED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b/>
          <w:bCs/>
          <w:sz w:val="24"/>
        </w:rPr>
        <w:t>§4</w:t>
      </w:r>
      <w:r w:rsidRPr="00D37685">
        <w:rPr>
          <w:rFonts w:ascii="Arial" w:hAnsi="Arial" w:cs="Arial"/>
          <w:sz w:val="24"/>
        </w:rPr>
        <w:t>.Wykonanie zarządzenia powierza się Dyrektorowi Wydziały Kultury, Promocji i Komunikacji Społecznej Urzędu Miasta Włocławek.</w:t>
      </w:r>
    </w:p>
    <w:p w14:paraId="7343854D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b/>
          <w:bCs/>
          <w:sz w:val="24"/>
        </w:rPr>
        <w:t>§5.</w:t>
      </w:r>
      <w:r w:rsidRPr="00D37685">
        <w:rPr>
          <w:rFonts w:ascii="Arial" w:hAnsi="Arial" w:cs="Arial"/>
          <w:sz w:val="24"/>
        </w:rPr>
        <w:t xml:space="preserve"> Nadzór nad wykonaniem zarządzenia powierza się właściwemu w zakresie nadzoru Zastępcy Prezydenta Miasta Włocławek. </w:t>
      </w:r>
    </w:p>
    <w:p w14:paraId="005DC573" w14:textId="7CFFA738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b/>
          <w:bCs/>
          <w:sz w:val="24"/>
        </w:rPr>
        <w:t>§ 6</w:t>
      </w:r>
      <w:r w:rsidRPr="00D37685">
        <w:rPr>
          <w:rFonts w:ascii="Arial" w:hAnsi="Arial" w:cs="Arial"/>
          <w:sz w:val="24"/>
        </w:rPr>
        <w:t>.1.</w:t>
      </w:r>
      <w:r w:rsidR="00D37685" w:rsidRPr="00D37685">
        <w:rPr>
          <w:rFonts w:ascii="Arial" w:hAnsi="Arial" w:cs="Arial"/>
          <w:sz w:val="24"/>
        </w:rPr>
        <w:t xml:space="preserve"> </w:t>
      </w:r>
      <w:r w:rsidRPr="00D37685">
        <w:rPr>
          <w:rFonts w:ascii="Arial" w:hAnsi="Arial" w:cs="Arial"/>
          <w:sz w:val="24"/>
        </w:rPr>
        <w:t>Zarządzenie wchodzi w życie z dniem podpisania.</w:t>
      </w:r>
    </w:p>
    <w:p w14:paraId="6627C7C9" w14:textId="29C75669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2.Zarządzenie podlega podaniu do publicznej wiadomości poprzez ogłoszenie w Biuletynie Informacji Publicznej Urzędu Miasta Włocławek.</w:t>
      </w:r>
    </w:p>
    <w:p w14:paraId="1F2848F5" w14:textId="77777777" w:rsidR="00030CA5" w:rsidRPr="00D37685" w:rsidRDefault="00030CA5" w:rsidP="00D37685">
      <w:pPr>
        <w:spacing w:line="256" w:lineRule="auto"/>
        <w:outlineLvl w:val="1"/>
        <w:rPr>
          <w:rFonts w:ascii="Arial" w:hAnsi="Arial" w:cs="Arial"/>
          <w:b/>
          <w:bCs/>
          <w:sz w:val="24"/>
        </w:rPr>
      </w:pPr>
    </w:p>
    <w:p w14:paraId="678397CC" w14:textId="77777777" w:rsidR="00030CA5" w:rsidRPr="00D37685" w:rsidRDefault="00030CA5" w:rsidP="00D37685">
      <w:pPr>
        <w:spacing w:line="256" w:lineRule="auto"/>
        <w:ind w:left="2832" w:firstLine="708"/>
        <w:outlineLvl w:val="1"/>
        <w:rPr>
          <w:rFonts w:ascii="Arial" w:hAnsi="Arial" w:cs="Arial"/>
          <w:b/>
          <w:bCs/>
          <w:sz w:val="24"/>
        </w:rPr>
      </w:pPr>
      <w:r w:rsidRPr="00D37685">
        <w:rPr>
          <w:rFonts w:ascii="Arial" w:hAnsi="Arial" w:cs="Arial"/>
          <w:b/>
          <w:bCs/>
          <w:sz w:val="24"/>
        </w:rPr>
        <w:t>Uzasadnienie</w:t>
      </w:r>
    </w:p>
    <w:p w14:paraId="3E63612C" w14:textId="181F8D15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ab/>
        <w:t>Prezydent Miasta Włocławek wykonując Uchwałą Nr XLV/91/2018 Rady Miasta Włocławek z dnia 17 lipca 2018 r. w sprawie przyjęcia Gminnego Programu Rewitalizacji Miasta Włocławek na lata 2018-2028 oraz w związku z Uchwałą Nr LXIX/155/2023 Rady Miasta Włocławek z dnia 28 listopada 2023 r. w sprawie uchwalenia Rocznego Programu współpracy Gminy Miasto Włocławek z organizacjami pozarządowymi oraz podmiotami wymienionymi w art. 3 ust 3 ustawy z dnia 24 kwietnia 2003 r. o działalności pożytku publicznego i o wolontariacie, na rok 2023, ogłasza otwarty konkurs ofert dla organizacji pozarządowych oraz podmiotów wymienionych w art. 3 ust. 3 ustawy z dnia 24 kwietnia 2003 r. o działalności pożytku publicznego i o wolontariacie na realizację zadań gminy w 2024 roku.</w:t>
      </w:r>
    </w:p>
    <w:p w14:paraId="0593BCB0" w14:textId="3CB8BB83" w:rsidR="00030CA5" w:rsidRPr="00D37685" w:rsidRDefault="00030CA5" w:rsidP="00D37685">
      <w:pPr>
        <w:spacing w:line="256" w:lineRule="auto"/>
        <w:ind w:firstLine="708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>W ogłoszeniu konkursowym umieszczono wszelkie niezbędne dla wnioskodawcy informacje  w szczególności rodzaj, warunki i termin realizacji zadania, wysokość i zasady przyznawania dotacji, tryb  i kryteria stosowane przy wyborze ofert oraz termin dokonania wyboru oferty</w:t>
      </w:r>
    </w:p>
    <w:p w14:paraId="0FBA6E67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ab/>
        <w:t xml:space="preserve">Konkurs na realizację zadań publicznych w zakresie wspierania i upowszechniania kultury, sztuki, ochrony dóbr kultury i dziedzictwa narodowego w 2024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 </w:t>
      </w:r>
      <w:hyperlink r:id="rId7" w:tooltip="Adres strony internetowej prowadzącej do generatora wniosków" w:history="1">
        <w:r w:rsidRPr="00D37685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D37685">
        <w:rPr>
          <w:rFonts w:ascii="Arial" w:hAnsi="Arial" w:cs="Arial"/>
          <w:sz w:val="24"/>
        </w:rPr>
        <w:t>.</w:t>
      </w:r>
    </w:p>
    <w:p w14:paraId="7E2A1D50" w14:textId="77777777" w:rsidR="00030CA5" w:rsidRPr="00D37685" w:rsidRDefault="00030CA5" w:rsidP="00D37685">
      <w:pPr>
        <w:spacing w:line="256" w:lineRule="auto"/>
        <w:rPr>
          <w:rFonts w:ascii="Arial" w:hAnsi="Arial" w:cs="Arial"/>
          <w:sz w:val="24"/>
        </w:rPr>
      </w:pPr>
      <w:r w:rsidRPr="00D37685">
        <w:rPr>
          <w:rFonts w:ascii="Arial" w:hAnsi="Arial" w:cs="Arial"/>
          <w:sz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30B3733C" w14:textId="77777777" w:rsidR="00030CA5" w:rsidRPr="00D37685" w:rsidRDefault="00030CA5" w:rsidP="00D37685">
      <w:pPr>
        <w:rPr>
          <w:rFonts w:ascii="Arial" w:hAnsi="Arial" w:cs="Arial"/>
        </w:rPr>
      </w:pPr>
    </w:p>
    <w:p w14:paraId="6F58914C" w14:textId="77777777" w:rsidR="00030CA5" w:rsidRPr="00D37685" w:rsidRDefault="00030CA5" w:rsidP="00D37685">
      <w:pPr>
        <w:rPr>
          <w:rFonts w:ascii="Arial" w:hAnsi="Arial" w:cs="Arial"/>
        </w:rPr>
      </w:pPr>
    </w:p>
    <w:p w14:paraId="0B7487E3" w14:textId="77777777" w:rsidR="003D2DD5" w:rsidRPr="00D37685" w:rsidRDefault="003D2DD5" w:rsidP="00D37685">
      <w:pPr>
        <w:rPr>
          <w:rFonts w:ascii="Arial" w:hAnsi="Arial" w:cs="Arial"/>
        </w:rPr>
      </w:pPr>
    </w:p>
    <w:sectPr w:rsidR="003D2DD5" w:rsidRPr="00D37685" w:rsidSect="00550F1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32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55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A5"/>
    <w:rsid w:val="00030CA5"/>
    <w:rsid w:val="00285B18"/>
    <w:rsid w:val="0032403D"/>
    <w:rsid w:val="003D2DD5"/>
    <w:rsid w:val="004D45AF"/>
    <w:rsid w:val="00550F1D"/>
    <w:rsid w:val="00A5207C"/>
    <w:rsid w:val="00AE3FC8"/>
    <w:rsid w:val="00D37685"/>
    <w:rsid w:val="00F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B0AF"/>
  <w15:chartTrackingRefBased/>
  <w15:docId w15:val="{6CD6FEE7-0710-445E-A490-C98A47B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CA5"/>
    <w:rPr>
      <w:rFonts w:ascii="Calibri" w:hAnsi="Calibri" w:cs="Calibri"/>
      <w:color w:val="000000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82/2024 Prezydenta Miasta Włocławek z dn. 20 lutego 2024 r.</dc:title>
  <dc:subject/>
  <dc:creator>Julita Pawłowska</dc:creator>
  <cp:keywords>Zarządzenie Prezydenta Miasta Włocławek</cp:keywords>
  <dc:description/>
  <cp:lastModifiedBy>Karolina Budziszewska</cp:lastModifiedBy>
  <cp:revision>3</cp:revision>
  <dcterms:created xsi:type="dcterms:W3CDTF">2024-02-19T11:08:00Z</dcterms:created>
  <dcterms:modified xsi:type="dcterms:W3CDTF">2024-02-20T11:36:00Z</dcterms:modified>
</cp:coreProperties>
</file>