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99930" w14:textId="77777777" w:rsidR="00786E17" w:rsidRPr="00CB7665" w:rsidRDefault="00C94C3E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Załączn</w:t>
      </w:r>
      <w:r w:rsidR="001E78AD" w:rsidRPr="00CB7665">
        <w:rPr>
          <w:rFonts w:ascii="Arial" w:hAnsi="Arial" w:cs="Arial"/>
          <w:sz w:val="24"/>
          <w:szCs w:val="24"/>
        </w:rPr>
        <w:t xml:space="preserve">ik do </w:t>
      </w:r>
    </w:p>
    <w:p w14:paraId="29BBBAB1" w14:textId="517EB78E" w:rsidR="00C94C3E" w:rsidRPr="00CB7665" w:rsidRDefault="00CA6E16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Zarządzenia Nr 144/2024</w:t>
      </w:r>
    </w:p>
    <w:p w14:paraId="3960B9BC" w14:textId="77777777" w:rsidR="00786E17" w:rsidRPr="00CB7665" w:rsidRDefault="00C94C3E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Prezydenta Miasta Włocławek </w:t>
      </w:r>
    </w:p>
    <w:p w14:paraId="35821609" w14:textId="3EDB3780" w:rsidR="00C94C3E" w:rsidRPr="00CB7665" w:rsidRDefault="00CA6E16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19 marca 2024 r.</w:t>
      </w:r>
      <w:bookmarkStart w:id="0" w:name="_GoBack"/>
      <w:bookmarkEnd w:id="0"/>
    </w:p>
    <w:p w14:paraId="6A111897" w14:textId="6ABF7C2D" w:rsidR="00FC67D8" w:rsidRPr="00CB7665" w:rsidRDefault="00FC67D8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CE95251" w14:textId="4DBA558A" w:rsidR="00FC67D8" w:rsidRPr="00CB7665" w:rsidRDefault="00FC67D8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E07B1C4" w14:textId="611D5C35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83B527E" w14:textId="70C78FFE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6D87EA4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A7F55BB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3208E663" w14:textId="77777777" w:rsidR="00080531" w:rsidRPr="00CB7665" w:rsidRDefault="00080531" w:rsidP="00CB7665">
      <w:pPr>
        <w:tabs>
          <w:tab w:val="left" w:pos="4057"/>
        </w:tabs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A7B3CAF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4D3BB74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1E22F0B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D33AF9C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2E4BBD5" w14:textId="77777777" w:rsidR="00080531" w:rsidRPr="00CB7665" w:rsidRDefault="00080531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2070188" w14:textId="409DAC28" w:rsidR="00227AA6" w:rsidRPr="00CB7665" w:rsidRDefault="00BF7F78" w:rsidP="00CB7665">
      <w:pPr>
        <w:spacing w:after="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REGULAMIN ORGANIZACYJNY</w:t>
      </w:r>
      <w:r w:rsidR="00CB7665">
        <w:rPr>
          <w:rFonts w:ascii="Arial" w:hAnsi="Arial" w:cs="Arial"/>
          <w:b/>
          <w:sz w:val="24"/>
          <w:szCs w:val="24"/>
        </w:rPr>
        <w:t xml:space="preserve"> </w:t>
      </w:r>
      <w:r w:rsidR="00080531" w:rsidRPr="00CB7665">
        <w:rPr>
          <w:rFonts w:ascii="Arial" w:hAnsi="Arial" w:cs="Arial"/>
          <w:b/>
          <w:sz w:val="24"/>
          <w:szCs w:val="24"/>
        </w:rPr>
        <w:t xml:space="preserve">MIEJSKIEGO OŚRODKA POMOCY </w:t>
      </w:r>
      <w:r w:rsidRPr="00CB7665">
        <w:rPr>
          <w:rFonts w:ascii="Arial" w:hAnsi="Arial" w:cs="Arial"/>
          <w:b/>
          <w:sz w:val="24"/>
          <w:szCs w:val="24"/>
        </w:rPr>
        <w:t>RODZINIE</w:t>
      </w:r>
    </w:p>
    <w:p w14:paraId="71D2A761" w14:textId="77777777" w:rsidR="00080531" w:rsidRPr="00CB7665" w:rsidRDefault="00565E03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WE WŁOCŁAWKU</w:t>
      </w:r>
    </w:p>
    <w:p w14:paraId="396C206F" w14:textId="77777777" w:rsidR="00565E03" w:rsidRPr="00CB7665" w:rsidRDefault="00565E03" w:rsidP="00CB7665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4252742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05FB5CB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2CDE3AC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FA3F66D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031B599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1E108E1E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C28DF13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702D55C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2C01532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DF9F2C9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8E3D7C4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7D976BD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3182042C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954009F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001BFA6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42A46DFC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C7BAD54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1DB89A7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39CE2512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6A0C2E11" w14:textId="77777777" w:rsidR="00786E17" w:rsidRPr="00CB7665" w:rsidRDefault="00786E17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072A85B3" w14:textId="77777777" w:rsidR="00565E03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321C9118" w14:textId="77777777" w:rsidR="00CB7665" w:rsidRDefault="00CB7665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D9418DD" w14:textId="77777777" w:rsidR="00CB7665" w:rsidRDefault="00CB7665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6B4C5DD" w14:textId="77777777" w:rsidR="00CB7665" w:rsidRPr="00CB7665" w:rsidRDefault="00CB7665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597883BC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F62B629" w14:textId="24EA8487" w:rsidR="00565E03" w:rsidRPr="00CB7665" w:rsidRDefault="00BE0AEF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WŁOCŁAWEK</w:t>
      </w:r>
      <w:r w:rsidR="00C94C3E" w:rsidRPr="00CB7665">
        <w:rPr>
          <w:rFonts w:ascii="Arial" w:hAnsi="Arial" w:cs="Arial"/>
          <w:sz w:val="24"/>
          <w:szCs w:val="24"/>
        </w:rPr>
        <w:t xml:space="preserve">, </w:t>
      </w:r>
      <w:r w:rsidR="001E78AD" w:rsidRPr="00CB7665">
        <w:rPr>
          <w:rFonts w:ascii="Arial" w:hAnsi="Arial" w:cs="Arial"/>
          <w:sz w:val="24"/>
          <w:szCs w:val="24"/>
        </w:rPr>
        <w:t>LUTY</w:t>
      </w:r>
      <w:r w:rsidR="00C94C3E" w:rsidRPr="00CB7665">
        <w:rPr>
          <w:rFonts w:ascii="Arial" w:hAnsi="Arial" w:cs="Arial"/>
          <w:sz w:val="24"/>
          <w:szCs w:val="24"/>
        </w:rPr>
        <w:t xml:space="preserve"> 2024</w:t>
      </w:r>
    </w:p>
    <w:p w14:paraId="08F32E32" w14:textId="77777777" w:rsidR="00565E03" w:rsidRPr="00CB7665" w:rsidRDefault="00565E03" w:rsidP="00CB7665">
      <w:pPr>
        <w:tabs>
          <w:tab w:val="center" w:pos="4469"/>
          <w:tab w:val="center" w:pos="6739"/>
        </w:tabs>
        <w:spacing w:after="0" w:line="259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0C8AAAA" w14:textId="2B703A0B" w:rsidR="00227AA6" w:rsidRPr="00CB7665" w:rsidRDefault="00BF7F78" w:rsidP="00CB7665">
      <w:pPr>
        <w:pStyle w:val="Nagwek2"/>
        <w:spacing w:after="553"/>
        <w:ind w:left="48" w:firstLine="0"/>
        <w:jc w:val="left"/>
        <w:rPr>
          <w:rFonts w:ascii="Arial" w:hAnsi="Arial" w:cs="Arial"/>
          <w:szCs w:val="24"/>
        </w:rPr>
      </w:pPr>
      <w:r w:rsidRPr="00CB7665">
        <w:rPr>
          <w:rFonts w:ascii="Arial" w:hAnsi="Arial" w:cs="Arial"/>
          <w:szCs w:val="24"/>
        </w:rPr>
        <w:lastRenderedPageBreak/>
        <w:t>SPIS TREŚCI</w:t>
      </w:r>
    </w:p>
    <w:tbl>
      <w:tblPr>
        <w:tblStyle w:val="TableGrid"/>
        <w:tblW w:w="8410" w:type="dxa"/>
        <w:tblInd w:w="58" w:type="dxa"/>
        <w:tblLook w:val="04A0" w:firstRow="1" w:lastRow="0" w:firstColumn="1" w:lastColumn="0" w:noHBand="0" w:noVBand="1"/>
      </w:tblPr>
      <w:tblGrid>
        <w:gridCol w:w="1400"/>
        <w:gridCol w:w="6333"/>
        <w:gridCol w:w="677"/>
      </w:tblGrid>
      <w:tr w:rsidR="00227AA6" w:rsidRPr="00CB7665" w14:paraId="50D2726E" w14:textId="77777777">
        <w:trPr>
          <w:trHeight w:val="287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D482CE6" w14:textId="0B6F8B78" w:rsidR="00227AA6" w:rsidRPr="00CB7665" w:rsidRDefault="00DE3C8A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I</w:t>
            </w:r>
            <w:r w:rsidR="00BF7F78" w:rsidRPr="00CB76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34EF582F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Zasady działania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D16DABD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str. 3</w:t>
            </w:r>
          </w:p>
        </w:tc>
      </w:tr>
      <w:tr w:rsidR="00227AA6" w:rsidRPr="00CB7665" w14:paraId="3338BD5A" w14:textId="77777777">
        <w:trPr>
          <w:trHeight w:val="36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47CC3C6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I</w:t>
            </w:r>
            <w:r w:rsidR="00DE3C8A" w:rsidRPr="00CB7665">
              <w:rPr>
                <w:rFonts w:ascii="Arial" w:hAnsi="Arial" w:cs="Arial"/>
                <w:sz w:val="24"/>
                <w:szCs w:val="24"/>
              </w:rPr>
              <w:t>I</w:t>
            </w:r>
            <w:r w:rsidRPr="00CB76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316F464B" w14:textId="77777777" w:rsidR="00227AA6" w:rsidRPr="00CB7665" w:rsidRDefault="00BF7F78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Struktura organizacyjna Ośrodka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4E86A0A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str. 4</w:t>
            </w:r>
          </w:p>
        </w:tc>
      </w:tr>
      <w:tr w:rsidR="00227AA6" w:rsidRPr="00CB7665" w14:paraId="6D1AF94B" w14:textId="77777777">
        <w:trPr>
          <w:trHeight w:val="356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C4F69F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III.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7935EBD4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Zasady kierowania Ośrodkiem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4A51B74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str. 5</w:t>
            </w:r>
          </w:p>
        </w:tc>
      </w:tr>
      <w:tr w:rsidR="00227AA6" w:rsidRPr="00CB7665" w14:paraId="39F98B51" w14:textId="77777777">
        <w:trPr>
          <w:trHeight w:val="36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EDAAF60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IV.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6686DCE6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Zakres działania komórek organizacyjnych i samodzielnych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ED55A64" w14:textId="77777777" w:rsidR="00227AA6" w:rsidRPr="00CB7665" w:rsidRDefault="00227AA6" w:rsidP="00CB7665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AA6" w:rsidRPr="00CB7665" w14:paraId="14191C4E" w14:textId="77777777">
        <w:trPr>
          <w:trHeight w:val="35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56265DD" w14:textId="77777777" w:rsidR="00227AA6" w:rsidRPr="00CB7665" w:rsidRDefault="00227AA6" w:rsidP="00CB7665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1AEA950C" w14:textId="77777777" w:rsidR="00227AA6" w:rsidRPr="00CB7665" w:rsidRDefault="00BF7F78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stanowisk pracy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464A4F5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str. 10</w:t>
            </w:r>
          </w:p>
        </w:tc>
      </w:tr>
      <w:tr w:rsidR="00227AA6" w:rsidRPr="00CB7665" w14:paraId="7A0E62F9" w14:textId="77777777">
        <w:trPr>
          <w:trHeight w:val="34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5F92E3" w14:textId="77777777" w:rsidR="00227AA6" w:rsidRPr="00CB7665" w:rsidRDefault="00BF7F78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V.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4792CAEF" w14:textId="77777777" w:rsidR="00227AA6" w:rsidRPr="00CB7665" w:rsidRDefault="00BF7F78" w:rsidP="00CB7665">
            <w:pPr>
              <w:spacing w:after="0" w:line="259" w:lineRule="auto"/>
              <w:ind w:lef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Działalność kontrolna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57FFCB4" w14:textId="6890C83E" w:rsidR="00227AA6" w:rsidRPr="00CB7665" w:rsidRDefault="00DE3C8A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str. </w:t>
            </w:r>
            <w:r w:rsidR="00DC62C6" w:rsidRPr="00CB7665">
              <w:rPr>
                <w:rFonts w:ascii="Arial" w:hAnsi="Arial" w:cs="Arial"/>
                <w:sz w:val="24"/>
                <w:szCs w:val="24"/>
              </w:rPr>
              <w:t>3</w:t>
            </w:r>
            <w:r w:rsidR="000E312C" w:rsidRPr="00CB76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27AA6" w:rsidRPr="00CB7665" w14:paraId="66AADB50" w14:textId="77777777">
        <w:trPr>
          <w:trHeight w:val="36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4F7E5A4" w14:textId="7E3D9802" w:rsidR="00227AA6" w:rsidRPr="00CB7665" w:rsidRDefault="00BF7F78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VI.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05318FBC" w14:textId="77777777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Zasady podpisywania pism, obieg dokumentów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963D9E4" w14:textId="1FFCCD3B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 xml:space="preserve">str. </w:t>
            </w:r>
            <w:r w:rsidR="00DC62C6" w:rsidRPr="00CB7665">
              <w:rPr>
                <w:rFonts w:ascii="Arial" w:hAnsi="Arial" w:cs="Arial"/>
                <w:sz w:val="24"/>
                <w:szCs w:val="24"/>
              </w:rPr>
              <w:t>3</w:t>
            </w:r>
            <w:r w:rsidR="008D0A0D" w:rsidRPr="00CB76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27AA6" w:rsidRPr="00CB7665" w14:paraId="5416526C" w14:textId="77777777">
        <w:trPr>
          <w:trHeight w:val="26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3AC83F3" w14:textId="77777777" w:rsidR="00227AA6" w:rsidRPr="00CB7665" w:rsidRDefault="00BF7F78" w:rsidP="00CB7665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Rozdział VII.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4C4ECCBB" w14:textId="77777777" w:rsidR="00227AA6" w:rsidRPr="00CB7665" w:rsidRDefault="00BF7F78" w:rsidP="00CB7665">
            <w:pPr>
              <w:spacing w:after="0" w:line="259" w:lineRule="auto"/>
              <w:ind w:lef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>Postanowienia końcowe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610F868" w14:textId="5AECD571" w:rsidR="00227AA6" w:rsidRPr="00CB7665" w:rsidRDefault="00BF7F78" w:rsidP="00CB7665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665">
              <w:rPr>
                <w:rFonts w:ascii="Arial" w:hAnsi="Arial" w:cs="Arial"/>
                <w:sz w:val="24"/>
                <w:szCs w:val="24"/>
              </w:rPr>
              <w:t xml:space="preserve">str. </w:t>
            </w:r>
            <w:r w:rsidR="00DC62C6" w:rsidRPr="00CB7665">
              <w:rPr>
                <w:rFonts w:ascii="Arial" w:hAnsi="Arial" w:cs="Arial"/>
                <w:sz w:val="24"/>
                <w:szCs w:val="24"/>
              </w:rPr>
              <w:t>3</w:t>
            </w:r>
            <w:r w:rsidR="008D0A0D" w:rsidRPr="00CB76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7764CC40" w14:textId="77777777" w:rsidR="00227AA6" w:rsidRPr="00CB7665" w:rsidRDefault="00BF7F78" w:rsidP="00CB7665">
      <w:pPr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br w:type="page"/>
      </w:r>
    </w:p>
    <w:p w14:paraId="2AF8A9D1" w14:textId="2005F88B" w:rsidR="004E1C0F" w:rsidRPr="00CB7665" w:rsidRDefault="00BF7F78" w:rsidP="00CB7665">
      <w:pPr>
        <w:spacing w:after="138" w:line="259" w:lineRule="auto"/>
        <w:ind w:left="53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lastRenderedPageBreak/>
        <w:t>Rozdział l. Zasady działania</w:t>
      </w:r>
    </w:p>
    <w:p w14:paraId="20979078" w14:textId="77777777" w:rsidR="00227AA6" w:rsidRPr="00CB7665" w:rsidRDefault="000F63D4" w:rsidP="00CB7665">
      <w:pPr>
        <w:pStyle w:val="Nagwek1"/>
        <w:ind w:right="58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1.</w:t>
      </w:r>
    </w:p>
    <w:p w14:paraId="718E0164" w14:textId="77777777" w:rsidR="00227AA6" w:rsidRPr="00CB7665" w:rsidRDefault="000F63D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</w:t>
      </w:r>
      <w:r w:rsidR="007B5673" w:rsidRPr="00CB7665">
        <w:rPr>
          <w:rFonts w:ascii="Arial" w:hAnsi="Arial" w:cs="Arial"/>
          <w:color w:val="auto"/>
          <w:sz w:val="24"/>
          <w:szCs w:val="24"/>
        </w:rPr>
        <w:t>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Miejski Ośrodek Pomocy Rodzinie we Włocławku, zwany dalej „Ośrodkiem"</w:t>
      </w:r>
      <w:r w:rsidR="00C2794B" w:rsidRPr="00CB7665">
        <w:rPr>
          <w:rFonts w:ascii="Arial" w:hAnsi="Arial" w:cs="Arial"/>
          <w:color w:val="auto"/>
          <w:sz w:val="24"/>
          <w:szCs w:val="24"/>
        </w:rPr>
        <w:t xml:space="preserve"> lub „MOPR”</w:t>
      </w:r>
      <w:r w:rsidR="00BF7F78" w:rsidRPr="00CB7665">
        <w:rPr>
          <w:rFonts w:ascii="Arial" w:hAnsi="Arial" w:cs="Arial"/>
          <w:color w:val="auto"/>
          <w:sz w:val="24"/>
          <w:szCs w:val="24"/>
        </w:rPr>
        <w:t>, jest jednostką budżetową Gminy Miasto Włocławek działającą na podstawie Statutu nadanego uchwałą Rady Miasta Włocławek oraz innych przepisów obowiązującego prawa.</w:t>
      </w:r>
    </w:p>
    <w:p w14:paraId="5696EEB1" w14:textId="00177C3E" w:rsidR="007B5673" w:rsidRPr="00CB7665" w:rsidRDefault="007B5673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A36D9E" w:rsidRPr="00CB7665">
        <w:rPr>
          <w:rFonts w:ascii="Arial" w:eastAsia="Arial Narrow" w:hAnsi="Arial" w:cs="Arial"/>
          <w:color w:val="auto"/>
          <w:sz w:val="24"/>
          <w:szCs w:val="24"/>
        </w:rPr>
        <w:t>Regulamin Organizacyjny Miejskiego Ośrodka Pomocy Rodzinie we Włocławku, zwany dalej „Regulaminem” określa zasady działania Ośrodka, jego strukturę organizacyjną, zasady kierowania Ośrodkiem, zakres działania komórek organizacyjnych i samodzielnych stanowisk pracy, oraz zasady i zakres działania Specjalistycznego Ośrodka Wsparcia dla Ofiar Przemocy w Rodzinie we Włocławku, działalność kontrolną oraz zasady podpisywania pism i obiegu dokumentów.</w:t>
      </w:r>
    </w:p>
    <w:p w14:paraId="774FDD2E" w14:textId="77777777" w:rsidR="007B5673" w:rsidRPr="00CB7665" w:rsidRDefault="007B5673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2.</w:t>
      </w:r>
    </w:p>
    <w:p w14:paraId="4DE52898" w14:textId="51463B68" w:rsidR="00227AA6" w:rsidRPr="00CB7665" w:rsidRDefault="00BF7F78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Ośrodek jest jednostką organizacyjną działającą z mocy ustawy z dnia 12 marca 2004 r. </w:t>
      </w:r>
      <w:r w:rsidR="004A320E" w:rsidRPr="00CB7665">
        <w:rPr>
          <w:rFonts w:ascii="Arial" w:hAnsi="Arial" w:cs="Arial"/>
          <w:color w:val="auto"/>
          <w:sz w:val="24"/>
          <w:szCs w:val="24"/>
        </w:rPr>
        <w:t>o pomocy społecznej,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realizującą:</w:t>
      </w:r>
    </w:p>
    <w:p w14:paraId="6B5324DC" w14:textId="77777777" w:rsidR="00227AA6" w:rsidRPr="00CB7665" w:rsidRDefault="00BF7F78" w:rsidP="00CB7665">
      <w:pPr>
        <w:numPr>
          <w:ilvl w:val="0"/>
          <w:numId w:val="1"/>
        </w:numPr>
        <w:spacing w:line="276" w:lineRule="auto"/>
        <w:ind w:left="284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zadania własne gminy i powi</w:t>
      </w:r>
      <w:r w:rsidR="007E34FC" w:rsidRPr="00CB7665">
        <w:rPr>
          <w:rFonts w:ascii="Arial" w:hAnsi="Arial" w:cs="Arial"/>
          <w:color w:val="auto"/>
          <w:sz w:val="24"/>
          <w:szCs w:val="24"/>
        </w:rPr>
        <w:t>atu z zakresu pomocy społecznej;</w:t>
      </w:r>
    </w:p>
    <w:p w14:paraId="6FB9FD5C" w14:textId="77777777" w:rsidR="00227AA6" w:rsidRPr="00CB7665" w:rsidRDefault="00BF7F78" w:rsidP="00CB7665">
      <w:pPr>
        <w:numPr>
          <w:ilvl w:val="0"/>
          <w:numId w:val="1"/>
        </w:numPr>
        <w:spacing w:line="276" w:lineRule="auto"/>
        <w:ind w:left="284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zadania administracji rządowej zlecone gminie i powiat</w:t>
      </w:r>
      <w:r w:rsidR="007E34FC" w:rsidRPr="00CB7665">
        <w:rPr>
          <w:rFonts w:ascii="Arial" w:hAnsi="Arial" w:cs="Arial"/>
          <w:color w:val="auto"/>
          <w:sz w:val="24"/>
          <w:szCs w:val="24"/>
        </w:rPr>
        <w:t>owi z zakresu pomocy społecznej;</w:t>
      </w:r>
    </w:p>
    <w:p w14:paraId="3991F55B" w14:textId="7EF42D4B" w:rsidR="007E34FC" w:rsidRPr="00CB7665" w:rsidRDefault="00BF7F78" w:rsidP="00CB7665">
      <w:pPr>
        <w:numPr>
          <w:ilvl w:val="0"/>
          <w:numId w:val="1"/>
        </w:numPr>
        <w:spacing w:line="276" w:lineRule="auto"/>
        <w:ind w:left="284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inne zadania z zakresu zabezpieczenia społecznego przejęte do realizacji na podstawie ustaw </w:t>
      </w:r>
      <w:r w:rsidR="007E34FC" w:rsidRPr="00CB7665">
        <w:rPr>
          <w:rFonts w:ascii="Arial" w:hAnsi="Arial" w:cs="Arial"/>
          <w:color w:val="auto"/>
          <w:sz w:val="24"/>
          <w:szCs w:val="24"/>
        </w:rPr>
        <w:t>i </w:t>
      </w:r>
      <w:r w:rsidRPr="00CB7665">
        <w:rPr>
          <w:rFonts w:ascii="Arial" w:hAnsi="Arial" w:cs="Arial"/>
          <w:color w:val="auto"/>
          <w:sz w:val="24"/>
          <w:szCs w:val="24"/>
        </w:rPr>
        <w:t>decyzji organów Gminy Miasto Włocławek.</w:t>
      </w:r>
    </w:p>
    <w:p w14:paraId="2F7E73EF" w14:textId="77777777" w:rsidR="00227AA6" w:rsidRPr="00CB7665" w:rsidRDefault="007E34FC" w:rsidP="00CB7665">
      <w:pPr>
        <w:pStyle w:val="Nagwek2"/>
        <w:spacing w:after="0" w:line="276" w:lineRule="auto"/>
        <w:ind w:right="9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3</w:t>
      </w:r>
      <w:r w:rsidRPr="00CB7665">
        <w:rPr>
          <w:rFonts w:ascii="Arial" w:hAnsi="Arial" w:cs="Arial"/>
          <w:b/>
          <w:szCs w:val="24"/>
        </w:rPr>
        <w:t>.</w:t>
      </w:r>
    </w:p>
    <w:p w14:paraId="40007BB4" w14:textId="77777777" w:rsidR="00786E17" w:rsidRPr="00CB7665" w:rsidRDefault="00BF7F78" w:rsidP="00CB7665">
      <w:pPr>
        <w:pStyle w:val="Akapitzlist"/>
        <w:numPr>
          <w:ilvl w:val="0"/>
          <w:numId w:val="89"/>
        </w:num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Ośrodek realizuje uprawnienie obywateli do składania skarg i wniosków, dotyczących funkcjonowania i zadań realizowanych przez Ośrodek, stosując zasady określone w Kodeksie postępowania administracyjnego i przepisach wykonawczych.</w:t>
      </w:r>
    </w:p>
    <w:p w14:paraId="6BEDB61F" w14:textId="31109A14" w:rsidR="00932D08" w:rsidRPr="00CB7665" w:rsidRDefault="00BF7F78" w:rsidP="00CB7665">
      <w:pPr>
        <w:pStyle w:val="Akapitzlist"/>
        <w:numPr>
          <w:ilvl w:val="0"/>
          <w:numId w:val="89"/>
        </w:num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Tryb przyjmowania, ewidencjonowania, rozpatrywania oraz załatwiania skarg i wniosków określa zarządzeniem Dyrektor Miejskiego Ośrodka Pomocy Rodzinie we Włocławku, z</w:t>
      </w:r>
      <w:r w:rsidR="003D157C" w:rsidRPr="00CB7665">
        <w:rPr>
          <w:rFonts w:ascii="Arial" w:hAnsi="Arial" w:cs="Arial"/>
          <w:sz w:val="24"/>
          <w:szCs w:val="24"/>
        </w:rPr>
        <w:t>wany dalej „Dyrektorem”</w:t>
      </w:r>
      <w:r w:rsidRPr="00CB7665">
        <w:rPr>
          <w:rFonts w:ascii="Arial" w:hAnsi="Arial" w:cs="Arial"/>
          <w:sz w:val="24"/>
          <w:szCs w:val="24"/>
        </w:rPr>
        <w:t>.</w:t>
      </w:r>
    </w:p>
    <w:p w14:paraId="1970BD66" w14:textId="77777777" w:rsidR="00C24516" w:rsidRPr="00CB7665" w:rsidRDefault="00C24516" w:rsidP="00CB7665">
      <w:pPr>
        <w:spacing w:after="0" w:line="276" w:lineRule="auto"/>
        <w:ind w:left="0" w:right="23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4.</w:t>
      </w:r>
    </w:p>
    <w:p w14:paraId="151EA888" w14:textId="77777777" w:rsidR="00932D08" w:rsidRPr="00CB7665" w:rsidRDefault="00932D08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</w:t>
      </w:r>
      <w:r w:rsidR="00C24516" w:rsidRPr="00CB7665">
        <w:rPr>
          <w:rFonts w:ascii="Arial" w:hAnsi="Arial" w:cs="Arial"/>
          <w:sz w:val="24"/>
          <w:szCs w:val="24"/>
        </w:rPr>
        <w:t> </w:t>
      </w:r>
      <w:r w:rsidRPr="00CB7665">
        <w:rPr>
          <w:rFonts w:ascii="Arial" w:hAnsi="Arial" w:cs="Arial"/>
          <w:sz w:val="24"/>
          <w:szCs w:val="24"/>
        </w:rPr>
        <w:t> Działalność Ośrodka jest jawna.</w:t>
      </w:r>
    </w:p>
    <w:p w14:paraId="6E927847" w14:textId="0E61E332" w:rsidR="00C24516" w:rsidRPr="00CB7665" w:rsidRDefault="00C2451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Ośrodek zapewnia realizację uprawnienia dostępu obywateli do in</w:t>
      </w:r>
      <w:r w:rsidRPr="00CB7665">
        <w:rPr>
          <w:rFonts w:ascii="Arial" w:hAnsi="Arial" w:cs="Arial"/>
          <w:sz w:val="24"/>
          <w:szCs w:val="24"/>
        </w:rPr>
        <w:t>formacji publicznej związanej z </w:t>
      </w:r>
      <w:r w:rsidR="00BF7F78" w:rsidRPr="00CB7665">
        <w:rPr>
          <w:rFonts w:ascii="Arial" w:hAnsi="Arial" w:cs="Arial"/>
          <w:sz w:val="24"/>
          <w:szCs w:val="24"/>
        </w:rPr>
        <w:t>jego działalnością, na zasadach określonych w powszechnie obowiązujących przepisach.</w:t>
      </w:r>
    </w:p>
    <w:p w14:paraId="041D3F5F" w14:textId="77777777" w:rsidR="00227AA6" w:rsidRPr="00CB7665" w:rsidRDefault="00B27F59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5</w:t>
      </w:r>
      <w:r w:rsidRPr="00CB7665">
        <w:rPr>
          <w:rFonts w:ascii="Arial" w:hAnsi="Arial" w:cs="Arial"/>
          <w:b/>
          <w:szCs w:val="24"/>
        </w:rPr>
        <w:t>.</w:t>
      </w:r>
    </w:p>
    <w:p w14:paraId="7114D17C" w14:textId="77777777" w:rsidR="00227AA6" w:rsidRPr="00CB7665" w:rsidRDefault="00B27F59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Ośrodek przy realizacji zadań przetwarza dane osobowe osób i rodzin w granicach określonych przepisami prawa.</w:t>
      </w:r>
    </w:p>
    <w:p w14:paraId="3D35B8DB" w14:textId="750EDBA5" w:rsidR="001C6392" w:rsidRPr="00CB7665" w:rsidRDefault="00B27F59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Ośrodek zapewnia ochronę zbiorów danych osobowych, stosując określone przepisami prawa środki techniczne i organizacyjne.</w:t>
      </w:r>
    </w:p>
    <w:p w14:paraId="51017E3A" w14:textId="77777777" w:rsidR="001C6392" w:rsidRPr="00CB7665" w:rsidRDefault="001C6392" w:rsidP="00CB7665">
      <w:pPr>
        <w:spacing w:after="0" w:line="276" w:lineRule="auto"/>
        <w:ind w:left="0" w:right="23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6.</w:t>
      </w:r>
    </w:p>
    <w:p w14:paraId="41545AA6" w14:textId="5C55A38B" w:rsidR="00227AA6" w:rsidRPr="00CB7665" w:rsidRDefault="001C639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Ośrodek prowadzi gospodarkę finansową na zasadach określonych w ustawie o finansach publicznych.</w:t>
      </w:r>
    </w:p>
    <w:p w14:paraId="4B5CDE9A" w14:textId="560D446C" w:rsidR="001C6392" w:rsidRPr="00CB7665" w:rsidRDefault="001C639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2.  </w:t>
      </w:r>
      <w:r w:rsidR="00BF7F78" w:rsidRPr="00CB7665">
        <w:rPr>
          <w:rFonts w:ascii="Arial" w:hAnsi="Arial" w:cs="Arial"/>
          <w:sz w:val="24"/>
          <w:szCs w:val="24"/>
        </w:rPr>
        <w:t>Gospodarując środkami publicznymi Ośrodek zapewnia ich</w:t>
      </w:r>
      <w:r w:rsidR="001E2BD1" w:rsidRPr="00CB7665">
        <w:rPr>
          <w:rFonts w:ascii="Arial" w:hAnsi="Arial" w:cs="Arial"/>
          <w:sz w:val="24"/>
          <w:szCs w:val="24"/>
        </w:rPr>
        <w:t xml:space="preserve"> wydatkowanie w sposób celowy i </w:t>
      </w:r>
      <w:r w:rsidR="00BF7F78" w:rsidRPr="00CB7665">
        <w:rPr>
          <w:rFonts w:ascii="Arial" w:hAnsi="Arial" w:cs="Arial"/>
          <w:sz w:val="24"/>
          <w:szCs w:val="24"/>
        </w:rPr>
        <w:t>oszczędny, dążąc do uzyskania możliwie najlepszych efektów z danych nakładów oraz umożliwiający terminową realizację zadań.</w:t>
      </w:r>
    </w:p>
    <w:p w14:paraId="44D49283" w14:textId="77777777" w:rsidR="00227AA6" w:rsidRPr="00CB7665" w:rsidRDefault="00B33500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7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2F21F28D" w14:textId="5606CA42" w:rsidR="00B33500" w:rsidRPr="00CB7665" w:rsidRDefault="00BF7F78" w:rsidP="00CB7665">
      <w:pPr>
        <w:spacing w:after="0" w:line="276" w:lineRule="auto"/>
        <w:ind w:left="19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Dla zapewnienia realizacji celów i zadań wynikających z Polityki Jakości w sposób zgodny z prawem, efektywny, oszczędny, rzetelny i terminowy w Ośrodku funkcjonuje system kontroli zarządczej, zarządzanie ryzykiem, audyt wewnętrzny, system zarządzania jakością zg</w:t>
      </w:r>
      <w:r w:rsidR="001E2BD1" w:rsidRPr="00CB7665">
        <w:rPr>
          <w:rFonts w:ascii="Arial" w:hAnsi="Arial" w:cs="Arial"/>
          <w:color w:val="auto"/>
          <w:sz w:val="24"/>
          <w:szCs w:val="24"/>
        </w:rPr>
        <w:t>odny z normą PN-EN ISO 9001:2015</w:t>
      </w:r>
      <w:r w:rsidRPr="00CB7665">
        <w:rPr>
          <w:rFonts w:ascii="Arial" w:hAnsi="Arial" w:cs="Arial"/>
          <w:color w:val="auto"/>
          <w:sz w:val="24"/>
          <w:szCs w:val="24"/>
        </w:rPr>
        <w:t>.</w:t>
      </w:r>
    </w:p>
    <w:p w14:paraId="4462D314" w14:textId="77777777" w:rsidR="00B33500" w:rsidRPr="00CB7665" w:rsidRDefault="00B33500" w:rsidP="00CB7665">
      <w:pPr>
        <w:spacing w:after="0" w:line="276" w:lineRule="auto"/>
        <w:ind w:left="38" w:right="23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8.</w:t>
      </w:r>
    </w:p>
    <w:p w14:paraId="63B5043F" w14:textId="5D8A3CD0" w:rsidR="00B33500" w:rsidRPr="00CB7665" w:rsidRDefault="00BF7F78" w:rsidP="00CB7665">
      <w:pPr>
        <w:spacing w:after="0" w:line="276" w:lineRule="auto"/>
        <w:ind w:left="38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Szczegółowe uregulowania, dotyczące zagadnień związanych ze świadczeniem pracy, obowiązkami pracodawcy i pracownika oraz porządkiem wewnętrznym określa Regulamin Pracy Miejskiego Ośrodka Pomocy Rodzinie we Włocławku.</w:t>
      </w:r>
    </w:p>
    <w:p w14:paraId="2E230B46" w14:textId="1B4BD48D" w:rsidR="00B33500" w:rsidRPr="00CB7665" w:rsidRDefault="00BF7F78" w:rsidP="00CB7665">
      <w:pPr>
        <w:spacing w:after="0" w:line="276" w:lineRule="auto"/>
        <w:ind w:left="53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Il. Struktura organizacyjna Ośrodka</w:t>
      </w:r>
    </w:p>
    <w:p w14:paraId="117441BE" w14:textId="77777777" w:rsidR="00227AA6" w:rsidRPr="00CB7665" w:rsidRDefault="00AF326E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9</w:t>
      </w:r>
      <w:r w:rsidRPr="00CB7665">
        <w:rPr>
          <w:rFonts w:ascii="Arial" w:hAnsi="Arial" w:cs="Arial"/>
          <w:b/>
          <w:szCs w:val="24"/>
        </w:rPr>
        <w:t>.</w:t>
      </w:r>
    </w:p>
    <w:p w14:paraId="340ACA2D" w14:textId="77777777" w:rsidR="00227AA6" w:rsidRPr="00CB7665" w:rsidRDefault="00AF326E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Ośrodkiem kieruje Dyrektor.</w:t>
      </w:r>
    </w:p>
    <w:p w14:paraId="1CFAE403" w14:textId="77777777" w:rsidR="00AF326E" w:rsidRPr="00CB7665" w:rsidRDefault="00AF326E" w:rsidP="00CB7665">
      <w:pPr>
        <w:spacing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W celu zapewnienia sprawności zarządzania i podziału zadań określonych w Statucie, w Ośrodku tworzy się nas</w:t>
      </w:r>
      <w:r w:rsidRPr="00CB7665">
        <w:rPr>
          <w:rFonts w:ascii="Arial" w:hAnsi="Arial" w:cs="Arial"/>
          <w:color w:val="auto"/>
          <w:sz w:val="24"/>
          <w:szCs w:val="24"/>
        </w:rPr>
        <w:t>tępujące komórki organizacyjne:</w:t>
      </w:r>
    </w:p>
    <w:p w14:paraId="6009FB63" w14:textId="77777777" w:rsidR="00227AA6" w:rsidRPr="00CB7665" w:rsidRDefault="00DD0529" w:rsidP="00CB7665">
      <w:pPr>
        <w:spacing w:line="276" w:lineRule="auto"/>
        <w:ind w:left="284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1)</w:t>
      </w:r>
      <w:r w:rsidR="00F709B2" w:rsidRPr="00CB7665">
        <w:rPr>
          <w:rFonts w:ascii="Arial" w:hAnsi="Arial" w:cs="Arial"/>
          <w:color w:val="auto"/>
          <w:sz w:val="24"/>
          <w:szCs w:val="24"/>
        </w:rPr>
        <w:t> </w:t>
      </w:r>
      <w:r w:rsidRPr="00CB7665">
        <w:rPr>
          <w:rFonts w:ascii="Arial" w:hAnsi="Arial" w:cs="Arial"/>
          <w:color w:val="auto"/>
          <w:sz w:val="24"/>
          <w:szCs w:val="24"/>
        </w:rPr>
        <w:t>działy;</w:t>
      </w:r>
    </w:p>
    <w:p w14:paraId="79FDFCEC" w14:textId="77777777" w:rsidR="00227AA6" w:rsidRPr="00CB7665" w:rsidRDefault="00DD0529" w:rsidP="00CB7665">
      <w:pPr>
        <w:spacing w:after="13"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2) sekcje;</w:t>
      </w:r>
    </w:p>
    <w:p w14:paraId="1FDCE285" w14:textId="77777777" w:rsidR="00227AA6" w:rsidRPr="00CB7665" w:rsidRDefault="00DD0529" w:rsidP="00CB7665">
      <w:pPr>
        <w:pStyle w:val="Akapitzlist"/>
        <w:spacing w:after="13"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3) zespoły;</w:t>
      </w:r>
    </w:p>
    <w:p w14:paraId="77EADAA9" w14:textId="37EE6A5F" w:rsidR="002F1223" w:rsidRPr="00CB7665" w:rsidRDefault="00F709B2" w:rsidP="00CB7665">
      <w:pPr>
        <w:pStyle w:val="Akapitzlist"/>
        <w:spacing w:after="13"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4) </w:t>
      </w:r>
      <w:r w:rsidR="00C94C3E" w:rsidRPr="00CB7665">
        <w:rPr>
          <w:rFonts w:ascii="Arial" w:hAnsi="Arial" w:cs="Arial"/>
          <w:i/>
          <w:iCs/>
          <w:color w:val="auto"/>
          <w:sz w:val="24"/>
          <w:szCs w:val="24"/>
        </w:rPr>
        <w:t>uchylony</w:t>
      </w:r>
      <w:r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7D37724" w14:textId="77777777" w:rsidR="00227AA6" w:rsidRPr="00CB7665" w:rsidRDefault="002F1223" w:rsidP="00CB7665">
      <w:pPr>
        <w:pStyle w:val="Akapitzlist"/>
        <w:spacing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5</w:t>
      </w:r>
      <w:r w:rsidR="00F709B2" w:rsidRPr="00CB7665">
        <w:rPr>
          <w:rFonts w:ascii="Arial" w:hAnsi="Arial" w:cs="Arial"/>
          <w:color w:val="auto"/>
          <w:sz w:val="24"/>
          <w:szCs w:val="24"/>
        </w:rPr>
        <w:t>) </w:t>
      </w:r>
      <w:r w:rsidR="003C145A" w:rsidRPr="00CB7665">
        <w:rPr>
          <w:rFonts w:ascii="Arial" w:hAnsi="Arial" w:cs="Arial"/>
          <w:color w:val="auto"/>
          <w:sz w:val="24"/>
          <w:szCs w:val="24"/>
        </w:rPr>
        <w:t>placówki wsparcia;</w:t>
      </w:r>
    </w:p>
    <w:p w14:paraId="568E495D" w14:textId="77777777" w:rsidR="00227AA6" w:rsidRPr="00CB7665" w:rsidRDefault="002F1223" w:rsidP="00CB7665">
      <w:pPr>
        <w:pStyle w:val="Akapitzlist"/>
        <w:spacing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6</w:t>
      </w:r>
      <w:r w:rsidR="00F709B2" w:rsidRPr="00CB7665">
        <w:rPr>
          <w:rFonts w:ascii="Arial" w:hAnsi="Arial" w:cs="Arial"/>
          <w:color w:val="auto"/>
          <w:sz w:val="24"/>
          <w:szCs w:val="24"/>
        </w:rPr>
        <w:t>) </w:t>
      </w:r>
      <w:r w:rsidR="003C145A" w:rsidRPr="00CB7665">
        <w:rPr>
          <w:rFonts w:ascii="Arial" w:hAnsi="Arial" w:cs="Arial"/>
          <w:color w:val="auto"/>
          <w:sz w:val="24"/>
          <w:szCs w:val="24"/>
        </w:rPr>
        <w:t>kluby;</w:t>
      </w:r>
    </w:p>
    <w:p w14:paraId="2BA151D9" w14:textId="5E805903" w:rsidR="003C145A" w:rsidRPr="00CB7665" w:rsidRDefault="002F1223" w:rsidP="00CB7665">
      <w:pPr>
        <w:pStyle w:val="Akapitzlist"/>
        <w:spacing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7</w:t>
      </w:r>
      <w:r w:rsidR="003C145A" w:rsidRPr="00CB7665">
        <w:rPr>
          <w:rFonts w:ascii="Arial" w:hAnsi="Arial" w:cs="Arial"/>
          <w:color w:val="auto"/>
          <w:sz w:val="24"/>
          <w:szCs w:val="24"/>
        </w:rPr>
        <w:t>) stanowiska samodzielne;</w:t>
      </w:r>
    </w:p>
    <w:p w14:paraId="66CDBC3C" w14:textId="77777777" w:rsidR="00227AA6" w:rsidRPr="00CB7665" w:rsidRDefault="002F1223" w:rsidP="00CB7665">
      <w:pPr>
        <w:pStyle w:val="Akapitzlist"/>
        <w:spacing w:after="0" w:line="276" w:lineRule="auto"/>
        <w:ind w:left="284" w:right="2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8</w:t>
      </w:r>
      <w:r w:rsidR="00BF7F78" w:rsidRPr="00CB7665">
        <w:rPr>
          <w:rFonts w:ascii="Arial" w:hAnsi="Arial" w:cs="Arial"/>
          <w:color w:val="auto"/>
          <w:sz w:val="24"/>
          <w:szCs w:val="24"/>
        </w:rPr>
        <w:t>) służby.</w:t>
      </w:r>
    </w:p>
    <w:p w14:paraId="0DCBA851" w14:textId="12A49CDC" w:rsidR="00A36D9E" w:rsidRPr="00CB7665" w:rsidRDefault="00A36D9E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2a.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Przy Miejskim Ośrodku Pomocy Rodzinie we Włocławku funkcjonuje Specjalistyczny Ośrodek Wsparcia dla Ofiar Przemocy w Rodzinie we Włocławku, zwany dalej „Specjalistycznym Ośrodkiem.</w:t>
      </w:r>
    </w:p>
    <w:p w14:paraId="7DBB31CB" w14:textId="48CFBF32" w:rsidR="00227AA6" w:rsidRPr="00CB7665" w:rsidRDefault="003C145A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Do realizacji zadań statutowych Dyrektor może tworzyć filie komórek organizacyjnych, powoływać zespoły doraźne.</w:t>
      </w:r>
    </w:p>
    <w:p w14:paraId="66AC0C43" w14:textId="4725E8A8" w:rsidR="004E1CA5" w:rsidRPr="00CB7665" w:rsidRDefault="004E1CA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Utworzenie filii komórki organizacyjnej, powołanie zespołu do</w:t>
      </w:r>
      <w:r w:rsidRPr="00CB7665">
        <w:rPr>
          <w:rFonts w:ascii="Arial" w:hAnsi="Arial" w:cs="Arial"/>
          <w:color w:val="auto"/>
          <w:sz w:val="24"/>
          <w:szCs w:val="24"/>
        </w:rPr>
        <w:t>raźnego następuje każdorazowo w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drodze zarządzenia Dyrektora.</w:t>
      </w:r>
    </w:p>
    <w:p w14:paraId="715F5BF9" w14:textId="504A11CD" w:rsidR="00227AA6" w:rsidRPr="00CB7665" w:rsidRDefault="004E1CA5" w:rsidP="00CB7665">
      <w:pPr>
        <w:pStyle w:val="Nagwek2"/>
        <w:spacing w:after="0" w:line="276" w:lineRule="auto"/>
        <w:ind w:left="38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1</w:t>
      </w:r>
      <w:r w:rsidR="00CB7665">
        <w:rPr>
          <w:rFonts w:ascii="Arial" w:hAnsi="Arial" w:cs="Arial"/>
          <w:b/>
          <w:szCs w:val="24"/>
        </w:rPr>
        <w:t>0</w:t>
      </w:r>
      <w:r w:rsidRPr="00CB7665">
        <w:rPr>
          <w:rFonts w:ascii="Arial" w:hAnsi="Arial" w:cs="Arial"/>
          <w:b/>
          <w:szCs w:val="24"/>
        </w:rPr>
        <w:t>.</w:t>
      </w:r>
    </w:p>
    <w:p w14:paraId="72586666" w14:textId="77777777" w:rsidR="00227AA6" w:rsidRPr="00CB7665" w:rsidRDefault="004E1CA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W Ośrodku do realizacji zadań tworzy się stanowiska pracy, w tym: stanowiska kierownicze urzędnicze, stanowiska urzędnicze, stanowiska pomocnicze i obsługi.</w:t>
      </w:r>
    </w:p>
    <w:p w14:paraId="4CB287AC" w14:textId="1B371320" w:rsidR="002D06F1" w:rsidRPr="00CB7665" w:rsidRDefault="004E1CA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Szczegółowy wykaz stanowisk oraz wymagania w zakresie kwalifikacji zawodowych, warunki wynagradzania pracowników, prawa i obowiązki pracownicze określają: Regulamin wynagradzania pracowników Miejskiego Ośrodka Pomocy Rodzinie we Włocławku oraz Regulamin Pracy Miejskiego Ośrodka Pomocy Rodzinie we Włocławku.</w:t>
      </w:r>
    </w:p>
    <w:p w14:paraId="780B9DE8" w14:textId="77777777" w:rsidR="00227AA6" w:rsidRPr="00CB7665" w:rsidRDefault="002D06F1" w:rsidP="00CB7665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11.</w:t>
      </w:r>
    </w:p>
    <w:p w14:paraId="0B2B4DB1" w14:textId="4499C6BB" w:rsidR="002D06F1" w:rsidRPr="00CB7665" w:rsidRDefault="00C94C3E" w:rsidP="00CB7665">
      <w:pPr>
        <w:spacing w:after="0" w:line="276" w:lineRule="auto"/>
        <w:ind w:left="0" w:right="23"/>
        <w:jc w:val="left"/>
        <w:rPr>
          <w:rFonts w:ascii="Arial" w:hAnsi="Arial" w:cs="Arial"/>
          <w:color w:val="002060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Strukturę organizacyjną Ośrodka z podziałem na działy, sekcje, zespoły, placówki wsparcia, kluby służby, samodzielne stanowiska oraz wyodrębniony Specjalistyczny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lastRenderedPageBreak/>
        <w:t>Ośrodek określa Schemat Organizacyjny Miejskiego Ośrodka Pomocy Rodzinie we Włocławku, stanowiący załącznik nr 1 do niniejszego Regulaminu.</w:t>
      </w:r>
    </w:p>
    <w:p w14:paraId="175037E0" w14:textId="77777777" w:rsidR="00227AA6" w:rsidRPr="00CB7665" w:rsidRDefault="002D06F1" w:rsidP="00CB7665">
      <w:pPr>
        <w:pStyle w:val="Nagwek2"/>
        <w:spacing w:line="276" w:lineRule="auto"/>
        <w:ind w:right="874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12</w:t>
      </w:r>
      <w:r w:rsidRPr="00CB7665">
        <w:rPr>
          <w:rFonts w:ascii="Arial" w:hAnsi="Arial" w:cs="Arial"/>
          <w:b/>
          <w:szCs w:val="24"/>
        </w:rPr>
        <w:t>.</w:t>
      </w:r>
    </w:p>
    <w:p w14:paraId="00B3FF5B" w14:textId="2C1D6F6F" w:rsidR="00682852" w:rsidRPr="00CB7665" w:rsidRDefault="00BF7F78" w:rsidP="00CB7665">
      <w:pPr>
        <w:spacing w:line="276" w:lineRule="auto"/>
        <w:ind w:left="0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Poza strukturą organizacyjną Ośrodka, działają jednostki org</w:t>
      </w:r>
      <w:r w:rsidR="009C6B54" w:rsidRPr="00CB7665">
        <w:rPr>
          <w:rFonts w:ascii="Arial" w:hAnsi="Arial" w:cs="Arial"/>
          <w:sz w:val="24"/>
          <w:szCs w:val="24"/>
        </w:rPr>
        <w:t>anizacyjne związane z Ośrodkiem w </w:t>
      </w:r>
      <w:r w:rsidRPr="00CB7665">
        <w:rPr>
          <w:rFonts w:ascii="Arial" w:hAnsi="Arial" w:cs="Arial"/>
          <w:sz w:val="24"/>
          <w:szCs w:val="24"/>
        </w:rPr>
        <w:t>zakresie</w:t>
      </w:r>
      <w:r w:rsidR="009C6B54" w:rsidRPr="00CB7665">
        <w:rPr>
          <w:rFonts w:ascii="Arial" w:hAnsi="Arial" w:cs="Arial"/>
          <w:sz w:val="24"/>
          <w:szCs w:val="24"/>
        </w:rPr>
        <w:t xml:space="preserve"> nadzoru nad ich działalnością -</w:t>
      </w:r>
      <w:r w:rsidRPr="00CB7665">
        <w:rPr>
          <w:rFonts w:ascii="Arial" w:hAnsi="Arial" w:cs="Arial"/>
          <w:sz w:val="24"/>
          <w:szCs w:val="24"/>
        </w:rPr>
        <w:t xml:space="preserve"> samodzielne jednostki organizacyjne samorządowego systemu pomocy społec</w:t>
      </w:r>
      <w:r w:rsidR="009C6B54" w:rsidRPr="00CB7665">
        <w:rPr>
          <w:rFonts w:ascii="Arial" w:hAnsi="Arial" w:cs="Arial"/>
          <w:sz w:val="24"/>
          <w:szCs w:val="24"/>
        </w:rPr>
        <w:t>znej i sytemu pieczy</w:t>
      </w:r>
      <w:r w:rsidR="00CB7665">
        <w:rPr>
          <w:rFonts w:ascii="Arial" w:hAnsi="Arial" w:cs="Arial"/>
          <w:sz w:val="24"/>
          <w:szCs w:val="24"/>
        </w:rPr>
        <w:t xml:space="preserve"> </w:t>
      </w:r>
      <w:r w:rsidR="009C6B54" w:rsidRPr="00CB7665">
        <w:rPr>
          <w:rFonts w:ascii="Arial" w:hAnsi="Arial" w:cs="Arial"/>
          <w:sz w:val="24"/>
          <w:szCs w:val="24"/>
        </w:rPr>
        <w:t>zastępczej.</w:t>
      </w:r>
    </w:p>
    <w:p w14:paraId="0B974AC5" w14:textId="10AAF322" w:rsidR="00682852" w:rsidRPr="00CB7665" w:rsidRDefault="00BF7F78" w:rsidP="00CB7665">
      <w:pPr>
        <w:spacing w:after="0" w:line="276" w:lineRule="auto"/>
        <w:ind w:left="0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III. Zasady kierowania Ośrodkiem</w:t>
      </w:r>
    </w:p>
    <w:p w14:paraId="461C13E3" w14:textId="77777777" w:rsidR="00227AA6" w:rsidRPr="00CB7665" w:rsidRDefault="00A71154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13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3E33C305" w14:textId="77777777" w:rsidR="00227AA6" w:rsidRPr="00CB7665" w:rsidRDefault="00A7115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Ośrodka kieruje i reprezentuje go na zewnątrz Dyrektor, którego powołuje i odwołuje Prezydent Miasta Włocławek.</w:t>
      </w:r>
    </w:p>
    <w:p w14:paraId="62CD66FD" w14:textId="77777777" w:rsidR="00227AA6" w:rsidRPr="00CB7665" w:rsidRDefault="00A7115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Kompetencje Dyrektora określa Statut wraz z pełnomocnictwami udzielonymi przez Prezydenta Miasta Włocławek.</w:t>
      </w:r>
    </w:p>
    <w:p w14:paraId="7CF4DF62" w14:textId="77777777" w:rsidR="00227AA6" w:rsidRPr="00CB7665" w:rsidRDefault="00A7115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Zwierzchnikiem służbowym Dyrektora Ośrodka jest Prezydent Miasta Włocławek.</w:t>
      </w:r>
    </w:p>
    <w:p w14:paraId="28FDAE2C" w14:textId="2218F4E5" w:rsidR="00A36D9E" w:rsidRPr="00CB7665" w:rsidRDefault="00A71154" w:rsidP="00CB7665">
      <w:pPr>
        <w:pStyle w:val="Akapitzlist"/>
        <w:spacing w:after="0" w:line="276" w:lineRule="auto"/>
        <w:ind w:left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4.  </w:t>
      </w:r>
      <w:r w:rsidR="00A36D9E" w:rsidRPr="00CB7665">
        <w:rPr>
          <w:rFonts w:ascii="Arial" w:eastAsia="Arial Narrow" w:hAnsi="Arial" w:cs="Arial"/>
          <w:color w:val="auto"/>
          <w:sz w:val="24"/>
          <w:szCs w:val="24"/>
        </w:rPr>
        <w:t>Dyrektor kieruje Ośrodkiem przy pomocy:</w:t>
      </w:r>
    </w:p>
    <w:p w14:paraId="270F941E" w14:textId="77777777" w:rsidR="00A36D9E" w:rsidRPr="00CB7665" w:rsidRDefault="00A36D9E" w:rsidP="00CB7665">
      <w:pPr>
        <w:spacing w:after="0" w:line="276" w:lineRule="auto"/>
        <w:ind w:left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1) Zastępcy Dyrektora ds. Pomocy Środowiskowej;</w:t>
      </w:r>
    </w:p>
    <w:p w14:paraId="1BB21D57" w14:textId="77777777" w:rsidR="00A36D9E" w:rsidRPr="00CB7665" w:rsidRDefault="00A36D9E" w:rsidP="00CB7665">
      <w:pPr>
        <w:spacing w:after="0" w:line="276" w:lineRule="auto"/>
        <w:ind w:left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2) Zastępcy Dyrektora ds. Wsparcia Społecznego;</w:t>
      </w:r>
    </w:p>
    <w:p w14:paraId="1B1C4F4D" w14:textId="77777777" w:rsidR="00A36D9E" w:rsidRPr="00CB7665" w:rsidRDefault="00A36D9E" w:rsidP="00CB7665">
      <w:pPr>
        <w:spacing w:after="0" w:line="276" w:lineRule="auto"/>
        <w:ind w:left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3) Głównego Księgowego;</w:t>
      </w:r>
    </w:p>
    <w:p w14:paraId="281AF565" w14:textId="43BAAECB" w:rsidR="00A36D9E" w:rsidRPr="00CB7665" w:rsidRDefault="00A36D9E" w:rsidP="00CB7665">
      <w:pPr>
        <w:spacing w:after="0" w:line="276" w:lineRule="auto"/>
        <w:ind w:left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4) Kierownika Specjalistycznego Ośrodka Wsparcia dla Ofiar Przemocy w Rodzinie we Włocławku.</w:t>
      </w:r>
    </w:p>
    <w:p w14:paraId="43A8201B" w14:textId="7CE3C37E" w:rsidR="00CC08C0" w:rsidRPr="00CB7665" w:rsidRDefault="00A7115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5.</w:t>
      </w:r>
      <w:r w:rsidR="00CC08C0" w:rsidRPr="00CB7665">
        <w:rPr>
          <w:rFonts w:ascii="Arial" w:hAnsi="Arial" w:cs="Arial"/>
          <w:color w:val="auto"/>
          <w:sz w:val="24"/>
          <w:szCs w:val="24"/>
        </w:rPr>
        <w:t>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W czasie nieobecności Dyrektora wszystkie czynności należące do Dyrektora wykonuje Zastępca</w:t>
      </w:r>
      <w:r w:rsidR="00CC08C0" w:rsidRPr="00CB7665">
        <w:rPr>
          <w:rFonts w:ascii="Arial" w:hAnsi="Arial" w:cs="Arial"/>
          <w:color w:val="auto"/>
          <w:sz w:val="24"/>
          <w:szCs w:val="24"/>
        </w:rPr>
        <w:t xml:space="preserve"> 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Dyrektora ds. Pomocy Środowiskowej, a w razie jego nieobecności Zastępca Dyrektora ds. Wsparcia Społecznego. W cza</w:t>
      </w:r>
      <w:r w:rsidR="000E3472" w:rsidRPr="00CB7665">
        <w:rPr>
          <w:rFonts w:ascii="Arial" w:hAnsi="Arial" w:cs="Arial"/>
          <w:color w:val="auto"/>
          <w:sz w:val="24"/>
          <w:szCs w:val="24"/>
        </w:rPr>
        <w:t xml:space="preserve">sie nieobecności Dyrektora, </w:t>
      </w:r>
      <w:r w:rsidR="00BF7F78" w:rsidRPr="00CB7665">
        <w:rPr>
          <w:rFonts w:ascii="Arial" w:hAnsi="Arial" w:cs="Arial"/>
          <w:color w:val="auto"/>
          <w:sz w:val="24"/>
          <w:szCs w:val="24"/>
        </w:rPr>
        <w:t>Zastępcy Dyre</w:t>
      </w:r>
      <w:r w:rsidR="000E3472" w:rsidRPr="00CB7665">
        <w:rPr>
          <w:rFonts w:ascii="Arial" w:hAnsi="Arial" w:cs="Arial"/>
          <w:color w:val="auto"/>
          <w:sz w:val="24"/>
          <w:szCs w:val="24"/>
        </w:rPr>
        <w:t>ktora ds. Pomocy Środowiskowej oraz</w:t>
      </w:r>
      <w:r w:rsidR="00BF7F78" w:rsidRPr="00CB7665">
        <w:rPr>
          <w:rFonts w:ascii="Arial" w:hAnsi="Arial" w:cs="Arial"/>
          <w:color w:val="auto"/>
          <w:sz w:val="24"/>
          <w:szCs w:val="24"/>
        </w:rPr>
        <w:t xml:space="preserve"> Zastępcy Dyrektora ds. Wsparcia Społecznego, wszystkie czynności należące do Dyrektora wykonuje wyznaczony pracownik na podstawie odrębnego upoważnienia.</w:t>
      </w:r>
    </w:p>
    <w:p w14:paraId="23E4922A" w14:textId="77777777" w:rsidR="00CC08C0" w:rsidRPr="00CB7665" w:rsidRDefault="00CC08C0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14.</w:t>
      </w:r>
    </w:p>
    <w:p w14:paraId="12C80D62" w14:textId="77777777" w:rsidR="00227AA6" w:rsidRPr="00CB7665" w:rsidRDefault="00BF7F78" w:rsidP="00CB7665">
      <w:pPr>
        <w:spacing w:after="0" w:line="276" w:lineRule="auto"/>
        <w:ind w:left="0" w:right="3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 zadań Dyrektora należy w szczególności:</w:t>
      </w:r>
    </w:p>
    <w:p w14:paraId="1FB61DF4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zapewnienie warunków organizacyjnych i finansowych </w:t>
      </w:r>
      <w:r w:rsidR="00104CF5" w:rsidRPr="00CB7665">
        <w:rPr>
          <w:rFonts w:ascii="Arial" w:hAnsi="Arial" w:cs="Arial"/>
          <w:sz w:val="24"/>
          <w:szCs w:val="24"/>
        </w:rPr>
        <w:t>niezbędnych do funkcjonowania i </w:t>
      </w:r>
      <w:r w:rsidRPr="00CB7665">
        <w:rPr>
          <w:rFonts w:ascii="Arial" w:hAnsi="Arial" w:cs="Arial"/>
          <w:sz w:val="24"/>
          <w:szCs w:val="24"/>
        </w:rPr>
        <w:t>realizacji zadań powierzonych Ośrodkowi oraz sprawowani</w:t>
      </w:r>
      <w:r w:rsidR="00104CF5" w:rsidRPr="00CB7665">
        <w:rPr>
          <w:rFonts w:ascii="Arial" w:hAnsi="Arial" w:cs="Arial"/>
          <w:sz w:val="24"/>
          <w:szCs w:val="24"/>
        </w:rPr>
        <w:t>e nadzoru nad organizacją pracy;</w:t>
      </w:r>
    </w:p>
    <w:p w14:paraId="28A7D9B5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wykonywanie zadań kierownika jednostki, wynikających z ob</w:t>
      </w:r>
      <w:r w:rsidR="00104CF5" w:rsidRPr="00CB7665">
        <w:rPr>
          <w:rFonts w:ascii="Arial" w:hAnsi="Arial" w:cs="Arial"/>
          <w:sz w:val="24"/>
          <w:szCs w:val="24"/>
        </w:rPr>
        <w:t>owiązujących przepisów ustawy o </w:t>
      </w:r>
      <w:r w:rsidRPr="00CB7665">
        <w:rPr>
          <w:rFonts w:ascii="Arial" w:hAnsi="Arial" w:cs="Arial"/>
          <w:sz w:val="24"/>
          <w:szCs w:val="24"/>
        </w:rPr>
        <w:t>pomocy społecznej oraz ustawy z zakresu wspierania rodziny i pieczy zastępczej, innych obowiązujących przepisów prawa, uchwał Rady Miasta Włocławek, zarząd</w:t>
      </w:r>
      <w:r w:rsidR="00104CF5" w:rsidRPr="00CB7665">
        <w:rPr>
          <w:rFonts w:ascii="Arial" w:hAnsi="Arial" w:cs="Arial"/>
          <w:sz w:val="24"/>
          <w:szCs w:val="24"/>
        </w:rPr>
        <w:t>zeń Prezydenta Miasta Włocławek;</w:t>
      </w:r>
    </w:p>
    <w:p w14:paraId="4A57B3D8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repr</w:t>
      </w:r>
      <w:r w:rsidR="00104CF5" w:rsidRPr="00CB7665">
        <w:rPr>
          <w:rFonts w:ascii="Arial" w:hAnsi="Arial" w:cs="Arial"/>
          <w:sz w:val="24"/>
          <w:szCs w:val="24"/>
        </w:rPr>
        <w:t>ezentowanie Ośrodka na zewnątrz;</w:t>
      </w:r>
    </w:p>
    <w:p w14:paraId="219B3D10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wydawanie, w ramach zwykłego zarządu lub w granicach pełnom</w:t>
      </w:r>
      <w:r w:rsidR="00104CF5" w:rsidRPr="00CB7665">
        <w:rPr>
          <w:rFonts w:ascii="Arial" w:hAnsi="Arial" w:cs="Arial"/>
          <w:sz w:val="24"/>
          <w:szCs w:val="24"/>
        </w:rPr>
        <w:t>ocnictw zarządzeń, instrukcji i </w:t>
      </w:r>
      <w:r w:rsidRPr="00CB7665">
        <w:rPr>
          <w:rFonts w:ascii="Arial" w:hAnsi="Arial" w:cs="Arial"/>
          <w:sz w:val="24"/>
          <w:szCs w:val="24"/>
        </w:rPr>
        <w:t>obwieszczeń oraz wprowadzanie regulaminów dotyczących f</w:t>
      </w:r>
      <w:r w:rsidR="00104CF5" w:rsidRPr="00CB7665">
        <w:rPr>
          <w:rFonts w:ascii="Arial" w:hAnsi="Arial" w:cs="Arial"/>
          <w:sz w:val="24"/>
          <w:szCs w:val="24"/>
        </w:rPr>
        <w:t>unkcjonowania Ośrodka;</w:t>
      </w:r>
    </w:p>
    <w:p w14:paraId="5B824F40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pełnomocnictw i upoważnień w sprawach należącyc</w:t>
      </w:r>
      <w:r w:rsidR="00104CF5" w:rsidRPr="00CB7665">
        <w:rPr>
          <w:rFonts w:ascii="Arial" w:hAnsi="Arial" w:cs="Arial"/>
          <w:sz w:val="24"/>
          <w:szCs w:val="24"/>
        </w:rPr>
        <w:t>h do jego wyłącznej kompetencji;</w:t>
      </w:r>
    </w:p>
    <w:p w14:paraId="31272C2F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wydawanie decyzji administracyjnych w zakresie zadań Ośrodka na podstawie upoważnień udziel</w:t>
      </w:r>
      <w:r w:rsidR="00A364DC" w:rsidRPr="00CB7665">
        <w:rPr>
          <w:rFonts w:ascii="Arial" w:hAnsi="Arial" w:cs="Arial"/>
          <w:sz w:val="24"/>
          <w:szCs w:val="24"/>
        </w:rPr>
        <w:t>a</w:t>
      </w:r>
      <w:r w:rsidRPr="00CB7665">
        <w:rPr>
          <w:rFonts w:ascii="Arial" w:hAnsi="Arial" w:cs="Arial"/>
          <w:sz w:val="24"/>
          <w:szCs w:val="24"/>
        </w:rPr>
        <w:t>nych pr</w:t>
      </w:r>
      <w:r w:rsidR="00104CF5" w:rsidRPr="00CB7665">
        <w:rPr>
          <w:rFonts w:ascii="Arial" w:hAnsi="Arial" w:cs="Arial"/>
          <w:sz w:val="24"/>
          <w:szCs w:val="24"/>
        </w:rPr>
        <w:t>zez Prezydenta Miasta Włocławek;</w:t>
      </w:r>
    </w:p>
    <w:p w14:paraId="46D6CA0F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opiniowanie powoływanych przez Prezydenta Miasta Włocławek kierowników miejskich jednostek or</w:t>
      </w:r>
      <w:r w:rsidR="00361597" w:rsidRPr="00CB7665">
        <w:rPr>
          <w:rFonts w:ascii="Arial" w:hAnsi="Arial" w:cs="Arial"/>
          <w:sz w:val="24"/>
          <w:szCs w:val="24"/>
        </w:rPr>
        <w:t>ganizacyjnych pomocy społecznej;</w:t>
      </w:r>
    </w:p>
    <w:p w14:paraId="39128A20" w14:textId="77777777" w:rsidR="000E3472" w:rsidRPr="00CB7665" w:rsidRDefault="000E3472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opracowanie corocznego planu finansowego Ośrodka i przedstawienie do zatwierdzenia Prezydentowi Miasta Włocławek</w:t>
      </w:r>
      <w:r w:rsidR="001B7E1C" w:rsidRPr="00CB7665">
        <w:rPr>
          <w:rFonts w:ascii="Arial" w:hAnsi="Arial" w:cs="Arial"/>
          <w:sz w:val="24"/>
          <w:szCs w:val="24"/>
        </w:rPr>
        <w:t>;</w:t>
      </w:r>
    </w:p>
    <w:p w14:paraId="1749BDF3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składanie Radzie Miasta Włocławek corocznego sprawozdania z działalności Ośrodka oraz przedstawianie potrz</w:t>
      </w:r>
      <w:r w:rsidR="00361597" w:rsidRPr="00CB7665">
        <w:rPr>
          <w:rFonts w:ascii="Arial" w:hAnsi="Arial" w:cs="Arial"/>
          <w:sz w:val="24"/>
          <w:szCs w:val="24"/>
        </w:rPr>
        <w:t>eb w zakresie pomocy społecznej;</w:t>
      </w:r>
    </w:p>
    <w:p w14:paraId="0308E255" w14:textId="64E6B5E8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koordynacja realizacji strategii rozw</w:t>
      </w:r>
      <w:r w:rsidR="00361597" w:rsidRPr="00CB7665">
        <w:rPr>
          <w:rFonts w:ascii="Arial" w:hAnsi="Arial" w:cs="Arial"/>
          <w:sz w:val="24"/>
          <w:szCs w:val="24"/>
        </w:rPr>
        <w:t>iązywania problemów społecznych</w:t>
      </w:r>
      <w:r w:rsidR="00361597" w:rsidRPr="00CB7665">
        <w:rPr>
          <w:rFonts w:ascii="Arial" w:hAnsi="Arial" w:cs="Arial"/>
          <w:noProof/>
          <w:sz w:val="24"/>
          <w:szCs w:val="24"/>
        </w:rPr>
        <w:t>;</w:t>
      </w:r>
    </w:p>
    <w:p w14:paraId="06DF7C32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sprawowanie nadzoru nad przygotowaniem oceny zasobów pomocy społecznej w oparciu o analizę lokalnej sytua</w:t>
      </w:r>
      <w:r w:rsidR="00361597" w:rsidRPr="00CB7665">
        <w:rPr>
          <w:rFonts w:ascii="Arial" w:hAnsi="Arial" w:cs="Arial"/>
          <w:sz w:val="24"/>
          <w:szCs w:val="24"/>
        </w:rPr>
        <w:t>cji społecznej i demograficznej;</w:t>
      </w:r>
    </w:p>
    <w:p w14:paraId="46AC4F2D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sprawowanie nadzoru nad realizacją programów obejmujących tematyką działalność statutową Ośrodka, w</w:t>
      </w:r>
      <w:r w:rsidR="00361597" w:rsidRPr="00CB7665">
        <w:rPr>
          <w:rFonts w:ascii="Arial" w:hAnsi="Arial" w:cs="Arial"/>
          <w:sz w:val="24"/>
          <w:szCs w:val="24"/>
        </w:rPr>
        <w:t xml:space="preserve"> tym: samorządowych i rządowych;</w:t>
      </w:r>
    </w:p>
    <w:p w14:paraId="5B6646FB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realizacja polityki kadrowej, płacowej, finansowej oraz Polityki Jakości wprowadzonej w Ośrodku </w:t>
      </w:r>
      <w:r w:rsidR="00361597" w:rsidRPr="00CB7665">
        <w:rPr>
          <w:rFonts w:ascii="Arial" w:hAnsi="Arial" w:cs="Arial"/>
          <w:sz w:val="24"/>
          <w:szCs w:val="24"/>
        </w:rPr>
        <w:t>odrębnym zarządzeniem Dyrektora;</w:t>
      </w:r>
    </w:p>
    <w:p w14:paraId="7DBDED56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funkcjonowania adekwatnego, skutecznego i efektywn</w:t>
      </w:r>
      <w:r w:rsidR="00361597" w:rsidRPr="00CB7665">
        <w:rPr>
          <w:rFonts w:ascii="Arial" w:hAnsi="Arial" w:cs="Arial"/>
          <w:sz w:val="24"/>
          <w:szCs w:val="24"/>
        </w:rPr>
        <w:t>ego systemu kontroli zarządczej;</w:t>
      </w:r>
    </w:p>
    <w:p w14:paraId="7A46FA7E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sprawowanie nadzoru nad całością gospodarki finansowej Ośrodka o</w:t>
      </w:r>
      <w:r w:rsidR="00FA0288" w:rsidRPr="00CB7665">
        <w:rPr>
          <w:rFonts w:ascii="Arial" w:hAnsi="Arial" w:cs="Arial"/>
          <w:sz w:val="24"/>
          <w:szCs w:val="24"/>
        </w:rPr>
        <w:t>raz zarządzanie mieniem Ośrodka;</w:t>
      </w:r>
    </w:p>
    <w:p w14:paraId="1004B687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sprawowanie nadzoru nad przestrzeganiem przepisów w zakresie</w:t>
      </w:r>
      <w:r w:rsidR="00FA0288" w:rsidRPr="00CB7665">
        <w:rPr>
          <w:rFonts w:ascii="Arial" w:hAnsi="Arial" w:cs="Arial"/>
          <w:sz w:val="24"/>
          <w:szCs w:val="24"/>
        </w:rPr>
        <w:t xml:space="preserve"> bezpieczeństwa i higieny pracy;</w:t>
      </w:r>
    </w:p>
    <w:p w14:paraId="1FDB0B2C" w14:textId="01DD6FD5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gospodarowanie środkami Zakładoweg</w:t>
      </w:r>
      <w:r w:rsidR="00FA0288" w:rsidRPr="00CB7665">
        <w:rPr>
          <w:rFonts w:ascii="Arial" w:hAnsi="Arial" w:cs="Arial"/>
          <w:sz w:val="24"/>
          <w:szCs w:val="24"/>
        </w:rPr>
        <w:t>o Funduszu Świadczeń Socjalnych</w:t>
      </w:r>
      <w:r w:rsidR="00FA0288" w:rsidRPr="00CB7665">
        <w:rPr>
          <w:rFonts w:ascii="Arial" w:hAnsi="Arial" w:cs="Arial"/>
          <w:noProof/>
          <w:sz w:val="24"/>
          <w:szCs w:val="24"/>
        </w:rPr>
        <w:t>;</w:t>
      </w:r>
    </w:p>
    <w:p w14:paraId="31485E51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organizowanie kontroli wewnętrznej i nadzór nad re</w:t>
      </w:r>
      <w:r w:rsidR="00FA0288" w:rsidRPr="00CB7665">
        <w:rPr>
          <w:rFonts w:ascii="Arial" w:hAnsi="Arial" w:cs="Arial"/>
          <w:sz w:val="24"/>
          <w:szCs w:val="24"/>
        </w:rPr>
        <w:t>alizacją wniosków pokontrolnych;</w:t>
      </w:r>
    </w:p>
    <w:p w14:paraId="40572045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utrzymywanie i doskonalen</w:t>
      </w:r>
      <w:r w:rsidR="00FA0288" w:rsidRPr="00CB7665">
        <w:rPr>
          <w:rFonts w:ascii="Arial" w:hAnsi="Arial" w:cs="Arial"/>
          <w:sz w:val="24"/>
          <w:szCs w:val="24"/>
        </w:rPr>
        <w:t>ie systemu zarządzania jakością;</w:t>
      </w:r>
    </w:p>
    <w:p w14:paraId="697DBE8C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ochrony zbiorów danych osobowych oraz sprawowanie nadzoru nad bezpie</w:t>
      </w:r>
      <w:r w:rsidR="00FA0288" w:rsidRPr="00CB7665">
        <w:rPr>
          <w:rFonts w:ascii="Arial" w:hAnsi="Arial" w:cs="Arial"/>
          <w:sz w:val="24"/>
          <w:szCs w:val="24"/>
        </w:rPr>
        <w:t>czeństwem informacji;</w:t>
      </w:r>
    </w:p>
    <w:p w14:paraId="1803E5A4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rozpatryw</w:t>
      </w:r>
      <w:r w:rsidR="00FA0288" w:rsidRPr="00CB7665">
        <w:rPr>
          <w:rFonts w:ascii="Arial" w:hAnsi="Arial" w:cs="Arial"/>
          <w:sz w:val="24"/>
          <w:szCs w:val="24"/>
        </w:rPr>
        <w:t>anie skarg i wniosków obywateli;</w:t>
      </w:r>
    </w:p>
    <w:p w14:paraId="688D83D1" w14:textId="77777777" w:rsidR="00227AA6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kierowanie wniosków o ustalenie niezdolności do pracy, niepełnosprawności i stopnia niepełnosprawności do organów o</w:t>
      </w:r>
      <w:r w:rsidR="00FA0288" w:rsidRPr="00CB7665">
        <w:rPr>
          <w:rFonts w:ascii="Arial" w:hAnsi="Arial" w:cs="Arial"/>
          <w:sz w:val="24"/>
          <w:szCs w:val="24"/>
        </w:rPr>
        <w:t>kreślonych odrębnymi przepisami;</w:t>
      </w:r>
    </w:p>
    <w:p w14:paraId="582B16B3" w14:textId="65F6D7FC" w:rsidR="00FA0288" w:rsidRPr="00CB7665" w:rsidRDefault="00BF7F78" w:rsidP="00CB7665">
      <w:pPr>
        <w:numPr>
          <w:ilvl w:val="0"/>
          <w:numId w:val="2"/>
        </w:numPr>
        <w:spacing w:after="0" w:line="276" w:lineRule="auto"/>
        <w:ind w:right="23" w:hanging="46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wykonywanie obowiązków kierownika komórki organizacyjnej, określonych w niniejszym Regulaminie.</w:t>
      </w:r>
    </w:p>
    <w:p w14:paraId="0812B3B6" w14:textId="77777777" w:rsidR="00227AA6" w:rsidRPr="00CB7665" w:rsidRDefault="00FA0288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15</w:t>
      </w:r>
      <w:r w:rsidRPr="00CB7665">
        <w:rPr>
          <w:rFonts w:ascii="Arial" w:hAnsi="Arial" w:cs="Arial"/>
          <w:b/>
          <w:szCs w:val="24"/>
        </w:rPr>
        <w:t>.</w:t>
      </w:r>
    </w:p>
    <w:p w14:paraId="5085090F" w14:textId="77777777" w:rsidR="00227AA6" w:rsidRPr="00CB7665" w:rsidRDefault="00FA0288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Dyrektor może występować do Prezydenta Miasta Włocławek o upoważnienie pracowników Ośrodka do wydawania decyzji administracyjnych w zakresie zadań statutowych Ośrodka.</w:t>
      </w:r>
    </w:p>
    <w:p w14:paraId="562EF9DD" w14:textId="39C8A0EA" w:rsidR="0048249C" w:rsidRPr="00CB7665" w:rsidRDefault="0048249C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Pracownikom Ośrodka oraz innym osobom mogą zostać udzielone upoważnienia lub pełnomocnictwa Dyrektora, do realizacji czynności określonych ich treścią w przypadkach określonych przepisami prawa, wynikających z realizowanych zadań i czynności oraz konieczności występowania w charakterze strony w postępowaniach sądowych.</w:t>
      </w:r>
    </w:p>
    <w:p w14:paraId="6334657B" w14:textId="77777777" w:rsidR="00227AA6" w:rsidRPr="00CB7665" w:rsidRDefault="0048249C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16.</w:t>
      </w:r>
    </w:p>
    <w:p w14:paraId="6C26037C" w14:textId="77777777" w:rsidR="0048249C" w:rsidRPr="00CB7665" w:rsidRDefault="00BF7F78" w:rsidP="00CB7665">
      <w:pPr>
        <w:spacing w:after="0" w:line="276" w:lineRule="auto"/>
        <w:ind w:left="284" w:right="3562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Dyrektor sprawuje bezpoś</w:t>
      </w:r>
      <w:r w:rsidR="0048249C" w:rsidRPr="00CB7665">
        <w:rPr>
          <w:rFonts w:ascii="Arial" w:hAnsi="Arial" w:cs="Arial"/>
          <w:color w:val="auto"/>
          <w:sz w:val="24"/>
          <w:szCs w:val="24"/>
        </w:rPr>
        <w:t>redni nadzór nad działalnością:</w:t>
      </w:r>
    </w:p>
    <w:p w14:paraId="0960AA28" w14:textId="77777777" w:rsidR="00227AA6" w:rsidRPr="00CB7665" w:rsidRDefault="0048249C" w:rsidP="00CB7665">
      <w:pPr>
        <w:spacing w:after="0" w:line="276" w:lineRule="auto"/>
        <w:ind w:left="0" w:right="356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Działu Administracji i Organizacji:</w:t>
      </w:r>
    </w:p>
    <w:p w14:paraId="5C6C689E" w14:textId="77777777" w:rsidR="00227AA6" w:rsidRPr="00CB7665" w:rsidRDefault="00750459" w:rsidP="00CB7665">
      <w:pPr>
        <w:numPr>
          <w:ilvl w:val="1"/>
          <w:numId w:val="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Sekcji</w:t>
      </w:r>
      <w:r w:rsidR="0048249C" w:rsidRPr="00CB7665">
        <w:rPr>
          <w:rFonts w:ascii="Arial" w:hAnsi="Arial" w:cs="Arial"/>
          <w:color w:val="auto"/>
          <w:sz w:val="24"/>
          <w:szCs w:val="24"/>
        </w:rPr>
        <w:t xml:space="preserve"> Organizacji i Kadr,</w:t>
      </w:r>
    </w:p>
    <w:p w14:paraId="45F6560E" w14:textId="77777777" w:rsidR="00227AA6" w:rsidRPr="00CB7665" w:rsidRDefault="00750459" w:rsidP="00CB7665">
      <w:pPr>
        <w:numPr>
          <w:ilvl w:val="1"/>
          <w:numId w:val="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Sekcji</w:t>
      </w:r>
      <w:r w:rsidR="00BF7F78" w:rsidRPr="00CB7665">
        <w:rPr>
          <w:rFonts w:ascii="Arial" w:hAnsi="Arial" w:cs="Arial"/>
          <w:color w:val="auto"/>
          <w:sz w:val="24"/>
          <w:szCs w:val="24"/>
        </w:rPr>
        <w:t xml:space="preserve"> Administracji i Zamówień Publicznych,</w:t>
      </w:r>
    </w:p>
    <w:p w14:paraId="16503D11" w14:textId="77777777" w:rsidR="00227AA6" w:rsidRPr="00CB7665" w:rsidRDefault="00750459" w:rsidP="00CB7665">
      <w:pPr>
        <w:numPr>
          <w:ilvl w:val="1"/>
          <w:numId w:val="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Sekcji</w:t>
      </w:r>
      <w:r w:rsidR="00144904" w:rsidRPr="00CB7665">
        <w:rPr>
          <w:rFonts w:ascii="Arial" w:hAnsi="Arial" w:cs="Arial"/>
          <w:color w:val="auto"/>
          <w:sz w:val="24"/>
          <w:szCs w:val="24"/>
        </w:rPr>
        <w:t xml:space="preserve"> Informatyzacji;</w:t>
      </w:r>
    </w:p>
    <w:p w14:paraId="1F4370D2" w14:textId="77777777" w:rsidR="00227AA6" w:rsidRPr="00CB7665" w:rsidRDefault="00144904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Stanowisk samodzielnych:</w:t>
      </w:r>
    </w:p>
    <w:p w14:paraId="794BF23D" w14:textId="77777777" w:rsidR="00966207" w:rsidRPr="00CB7665" w:rsidRDefault="00CD0F9B" w:rsidP="00CB7665">
      <w:pPr>
        <w:spacing w:after="0" w:line="276" w:lineRule="auto"/>
        <w:ind w:left="284" w:right="213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a</w:t>
      </w:r>
      <w:r w:rsidR="00966207" w:rsidRPr="00CB7665">
        <w:rPr>
          <w:rFonts w:ascii="Arial" w:hAnsi="Arial" w:cs="Arial"/>
          <w:color w:val="auto"/>
          <w:sz w:val="24"/>
          <w:szCs w:val="24"/>
        </w:rPr>
        <w:t>)  </w:t>
      </w:r>
      <w:r w:rsidR="00BD5223" w:rsidRPr="00CB7665">
        <w:rPr>
          <w:rFonts w:ascii="Arial" w:hAnsi="Arial" w:cs="Arial"/>
          <w:color w:val="auto"/>
          <w:sz w:val="24"/>
          <w:szCs w:val="24"/>
        </w:rPr>
        <w:t>Inspektora Ochrony Danych Osobowych</w:t>
      </w:r>
      <w:r w:rsidR="00966207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71991913" w14:textId="2717FD19" w:rsidR="00227AA6" w:rsidRPr="00CB7665" w:rsidRDefault="00966207" w:rsidP="00CB7665">
      <w:pPr>
        <w:spacing w:after="0" w:line="276" w:lineRule="auto"/>
        <w:ind w:left="0" w:right="213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3)  Służby BHP;</w:t>
      </w:r>
    </w:p>
    <w:p w14:paraId="1963E51E" w14:textId="77777777" w:rsidR="00227AA6" w:rsidRPr="00CB7665" w:rsidRDefault="00966207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4)  </w:t>
      </w:r>
      <w:r w:rsidR="004B3781" w:rsidRPr="00CB7665">
        <w:rPr>
          <w:rFonts w:ascii="Arial" w:hAnsi="Arial" w:cs="Arial"/>
          <w:color w:val="auto"/>
          <w:sz w:val="24"/>
          <w:szCs w:val="24"/>
        </w:rPr>
        <w:t>Zespołu</w:t>
      </w:r>
      <w:r w:rsidR="00232CD5" w:rsidRPr="00CB7665">
        <w:rPr>
          <w:rFonts w:ascii="Arial" w:hAnsi="Arial" w:cs="Arial"/>
          <w:color w:val="auto"/>
          <w:sz w:val="24"/>
          <w:szCs w:val="24"/>
        </w:rPr>
        <w:t xml:space="preserve"> Kontroli i Standardów Jakości</w:t>
      </w:r>
      <w:r w:rsidR="00BF7F78" w:rsidRPr="00CB7665">
        <w:rPr>
          <w:rFonts w:ascii="Arial" w:hAnsi="Arial" w:cs="Arial"/>
          <w:color w:val="auto"/>
          <w:sz w:val="24"/>
          <w:szCs w:val="24"/>
        </w:rPr>
        <w:t>.</w:t>
      </w:r>
    </w:p>
    <w:p w14:paraId="28596314" w14:textId="47C96F17" w:rsidR="00966207" w:rsidRPr="00CB7665" w:rsidRDefault="00A36D9E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5)  </w:t>
      </w:r>
      <w:r w:rsidR="00B14AF0" w:rsidRPr="00CB7665">
        <w:rPr>
          <w:rFonts w:ascii="Arial" w:eastAsia="Arial Narrow" w:hAnsi="Arial" w:cs="Arial"/>
          <w:color w:val="auto"/>
          <w:sz w:val="24"/>
          <w:szCs w:val="24"/>
        </w:rPr>
        <w:t>Specjalistycznego Ośrodka Wsparcia dla Ofiar Przemocy w Rodzinie we Włocławku.</w:t>
      </w:r>
    </w:p>
    <w:p w14:paraId="083AAC11" w14:textId="77777777" w:rsidR="00227AA6" w:rsidRPr="00CB7665" w:rsidRDefault="000926FB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17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4DE7CBB0" w14:textId="77777777" w:rsidR="00227AA6" w:rsidRPr="00CB7665" w:rsidRDefault="00BF7F78" w:rsidP="00CB7665">
      <w:pPr>
        <w:spacing w:after="0" w:line="276" w:lineRule="auto"/>
        <w:ind w:left="19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Zastępca Dyrektora ds. Pomocy Środowiskowej kieruje Działem Pomocy Środowiskowej oraz sprawuje bezpośredni nadzór nad działalnością komórek organizacyjnych Działu Pomocy Środowiskowej:</w:t>
      </w:r>
    </w:p>
    <w:p w14:paraId="507DEBAA" w14:textId="77777777" w:rsidR="00227AA6" w:rsidRPr="00CB7665" w:rsidRDefault="00BF7F78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Osiedlo</w:t>
      </w:r>
      <w:r w:rsidR="000926FB" w:rsidRPr="00CB7665">
        <w:rPr>
          <w:rFonts w:ascii="Arial" w:hAnsi="Arial" w:cs="Arial"/>
          <w:color w:val="auto"/>
          <w:sz w:val="24"/>
          <w:szCs w:val="24"/>
        </w:rPr>
        <w:t>wymi Sekcjami Pomocy Społecznej;</w:t>
      </w:r>
    </w:p>
    <w:p w14:paraId="09C6B29A" w14:textId="77777777" w:rsidR="007B2664" w:rsidRPr="00CB7665" w:rsidRDefault="007B2664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Zespołem ds. Pomocy Osobom Bezdomnym;</w:t>
      </w:r>
    </w:p>
    <w:p w14:paraId="26BE6941" w14:textId="77777777" w:rsidR="00227AA6" w:rsidRPr="00CB7665" w:rsidRDefault="000926FB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Klubem Integracji Społecznej;</w:t>
      </w:r>
    </w:p>
    <w:p w14:paraId="71D8BC00" w14:textId="77777777" w:rsidR="00227AA6" w:rsidRPr="00CB7665" w:rsidRDefault="00BF7F78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R</w:t>
      </w:r>
      <w:r w:rsidR="000926FB" w:rsidRPr="00CB7665">
        <w:rPr>
          <w:rFonts w:ascii="Arial" w:hAnsi="Arial" w:cs="Arial"/>
          <w:color w:val="auto"/>
          <w:sz w:val="24"/>
          <w:szCs w:val="24"/>
        </w:rPr>
        <w:t>ealizacji Świadczeń Społecznych;</w:t>
      </w:r>
    </w:p>
    <w:p w14:paraId="22B14097" w14:textId="77777777" w:rsidR="000926FB" w:rsidRPr="00CB7665" w:rsidRDefault="00586338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</w:t>
      </w:r>
      <w:r w:rsidR="00DD16A4" w:rsidRPr="00CB7665">
        <w:rPr>
          <w:rFonts w:ascii="Arial" w:hAnsi="Arial" w:cs="Arial"/>
          <w:color w:val="auto"/>
          <w:sz w:val="24"/>
          <w:szCs w:val="24"/>
        </w:rPr>
        <w:t xml:space="preserve"> </w:t>
      </w:r>
      <w:r w:rsidR="00941D40" w:rsidRPr="00CB7665">
        <w:rPr>
          <w:rFonts w:ascii="Arial" w:hAnsi="Arial" w:cs="Arial"/>
          <w:color w:val="auto"/>
          <w:sz w:val="24"/>
          <w:szCs w:val="24"/>
        </w:rPr>
        <w:t>Strategii</w:t>
      </w:r>
      <w:r w:rsidR="004B3781" w:rsidRPr="00CB7665">
        <w:rPr>
          <w:rFonts w:ascii="Arial" w:hAnsi="Arial" w:cs="Arial"/>
          <w:color w:val="auto"/>
          <w:sz w:val="24"/>
          <w:szCs w:val="24"/>
        </w:rPr>
        <w:t>,</w:t>
      </w:r>
      <w:r w:rsidR="00941D40" w:rsidRPr="00CB7665">
        <w:rPr>
          <w:rFonts w:ascii="Arial" w:hAnsi="Arial" w:cs="Arial"/>
          <w:color w:val="auto"/>
          <w:sz w:val="24"/>
          <w:szCs w:val="24"/>
        </w:rPr>
        <w:t xml:space="preserve"> Programów i Sprawozdawczości</w:t>
      </w:r>
      <w:r w:rsidR="000926FB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507AC9D" w14:textId="77777777" w:rsidR="00B14DFE" w:rsidRPr="00CB7665" w:rsidRDefault="00B14DFE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Placówk</w:t>
      </w:r>
      <w:r w:rsidR="00A30153" w:rsidRPr="00CB7665">
        <w:rPr>
          <w:rFonts w:ascii="Arial" w:hAnsi="Arial" w:cs="Arial"/>
          <w:color w:val="auto"/>
          <w:sz w:val="24"/>
          <w:szCs w:val="24"/>
        </w:rPr>
        <w:t>ami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W</w:t>
      </w:r>
      <w:r w:rsidR="00586338" w:rsidRPr="00CB7665">
        <w:rPr>
          <w:rFonts w:ascii="Arial" w:hAnsi="Arial" w:cs="Arial"/>
          <w:color w:val="auto"/>
          <w:sz w:val="24"/>
          <w:szCs w:val="24"/>
        </w:rPr>
        <w:t>sparcia Dziennego – Świetlicami;</w:t>
      </w:r>
    </w:p>
    <w:p w14:paraId="1275A8A7" w14:textId="77777777" w:rsidR="00586338" w:rsidRPr="00CB7665" w:rsidRDefault="00586338" w:rsidP="00CB7665">
      <w:pPr>
        <w:numPr>
          <w:ilvl w:val="0"/>
          <w:numId w:val="4"/>
        </w:numPr>
        <w:spacing w:after="0" w:line="276" w:lineRule="auto"/>
        <w:ind w:right="26" w:hanging="432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Specjalistycznej Pomocy Rodzinie i Interwencji Kryzysowej.</w:t>
      </w:r>
    </w:p>
    <w:p w14:paraId="45DA0AF5" w14:textId="77777777" w:rsidR="00227AA6" w:rsidRPr="00CB7665" w:rsidRDefault="000926FB" w:rsidP="00CB7665">
      <w:pPr>
        <w:pStyle w:val="Nagwek2"/>
        <w:spacing w:after="0" w:line="276" w:lineRule="auto"/>
        <w:ind w:left="0" w:right="989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18</w:t>
      </w:r>
      <w:r w:rsidRPr="00CB7665">
        <w:rPr>
          <w:rFonts w:ascii="Arial" w:hAnsi="Arial" w:cs="Arial"/>
          <w:b/>
          <w:szCs w:val="24"/>
        </w:rPr>
        <w:t>.</w:t>
      </w:r>
    </w:p>
    <w:p w14:paraId="58E32EA5" w14:textId="77777777" w:rsidR="00A82E9E" w:rsidRPr="00CB7665" w:rsidRDefault="00BF7F78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Zastępca Dyrektora ds. Wsparcia Społecznego kieruje Działem ds. </w:t>
      </w:r>
      <w:r w:rsidR="00A82E9E" w:rsidRPr="00CB7665">
        <w:rPr>
          <w:rFonts w:ascii="Arial" w:hAnsi="Arial" w:cs="Arial"/>
          <w:color w:val="auto"/>
          <w:sz w:val="24"/>
          <w:szCs w:val="24"/>
        </w:rPr>
        <w:t>W</w:t>
      </w:r>
      <w:r w:rsidRPr="00CB7665">
        <w:rPr>
          <w:rFonts w:ascii="Arial" w:hAnsi="Arial" w:cs="Arial"/>
          <w:color w:val="auto"/>
          <w:sz w:val="24"/>
          <w:szCs w:val="24"/>
        </w:rPr>
        <w:t>sparcia Społecznego oraz sprawuje bezpośredni nadzór nad działalnością komórek organizacyjny</w:t>
      </w:r>
      <w:r w:rsidR="00A82E9E" w:rsidRPr="00CB7665">
        <w:rPr>
          <w:rFonts w:ascii="Arial" w:hAnsi="Arial" w:cs="Arial"/>
          <w:color w:val="auto"/>
          <w:sz w:val="24"/>
          <w:szCs w:val="24"/>
        </w:rPr>
        <w:t>ch Działu Wsparcia Społecznego:</w:t>
      </w:r>
    </w:p>
    <w:p w14:paraId="1E816163" w14:textId="77777777" w:rsidR="00A82E9E" w:rsidRPr="00CB7665" w:rsidRDefault="00A82E9E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Świadczeń Rodzinnych;</w:t>
      </w:r>
    </w:p>
    <w:p w14:paraId="6481C697" w14:textId="77777777" w:rsidR="00227AA6" w:rsidRPr="00CB7665" w:rsidRDefault="00BF7F78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</w:t>
      </w:r>
      <w:r w:rsidR="00A82E9E" w:rsidRPr="00CB7665">
        <w:rPr>
          <w:rFonts w:ascii="Arial" w:hAnsi="Arial" w:cs="Arial"/>
          <w:color w:val="auto"/>
          <w:sz w:val="24"/>
          <w:szCs w:val="24"/>
        </w:rPr>
        <w:t>ekcją Świadczeń Alimentacyjnych;</w:t>
      </w:r>
    </w:p>
    <w:p w14:paraId="61AC6E76" w14:textId="77777777" w:rsidR="00227AA6" w:rsidRPr="00CB7665" w:rsidRDefault="00A82E9E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Dodatków Mieszkaniowych;</w:t>
      </w:r>
    </w:p>
    <w:p w14:paraId="2F169C61" w14:textId="77777777" w:rsidR="00227AA6" w:rsidRPr="00CB7665" w:rsidRDefault="00BF7F78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Wsparcia Rodziny i Rodzin</w:t>
      </w:r>
      <w:r w:rsidR="00A82E9E" w:rsidRPr="00CB7665">
        <w:rPr>
          <w:rFonts w:ascii="Arial" w:hAnsi="Arial" w:cs="Arial"/>
          <w:color w:val="auto"/>
          <w:sz w:val="24"/>
          <w:szCs w:val="24"/>
        </w:rPr>
        <w:t>nej Pieczy Zastępczej;</w:t>
      </w:r>
    </w:p>
    <w:p w14:paraId="117A0437" w14:textId="77777777" w:rsidR="00227AA6" w:rsidRPr="00CB7665" w:rsidRDefault="00BF7F78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Sekcją Rehabilitacji Zawodowej i Sp</w:t>
      </w:r>
      <w:r w:rsidR="00586338" w:rsidRPr="00CB7665">
        <w:rPr>
          <w:rFonts w:ascii="Arial" w:hAnsi="Arial" w:cs="Arial"/>
          <w:color w:val="auto"/>
          <w:sz w:val="24"/>
          <w:szCs w:val="24"/>
        </w:rPr>
        <w:t>ołecznej Osób Niepełnosprawnych;</w:t>
      </w:r>
    </w:p>
    <w:p w14:paraId="59D62D6E" w14:textId="3E42C894" w:rsidR="00A82E9E" w:rsidRPr="00CB7665" w:rsidRDefault="00C94C3E" w:rsidP="00CB7665">
      <w:pPr>
        <w:numPr>
          <w:ilvl w:val="0"/>
          <w:numId w:val="31"/>
        </w:numPr>
        <w:spacing w:after="0" w:line="276" w:lineRule="auto"/>
        <w:ind w:right="23" w:hanging="47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Sekcją Profilaktyki i Wsparcia Społecznego Osób z Niepełnosprawnościami.</w:t>
      </w:r>
    </w:p>
    <w:p w14:paraId="0899B998" w14:textId="77777777" w:rsidR="00227AA6" w:rsidRPr="00CB7665" w:rsidRDefault="00CD4DF2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</w:t>
      </w:r>
      <w:r w:rsidR="00A30153" w:rsidRPr="00CB7665">
        <w:rPr>
          <w:rFonts w:ascii="Arial" w:hAnsi="Arial" w:cs="Arial"/>
          <w:b/>
          <w:szCs w:val="24"/>
        </w:rPr>
        <w:t> </w:t>
      </w:r>
      <w:r w:rsidR="00BF7F78" w:rsidRPr="00CB7665">
        <w:rPr>
          <w:rFonts w:ascii="Arial" w:hAnsi="Arial" w:cs="Arial"/>
          <w:b/>
          <w:szCs w:val="24"/>
        </w:rPr>
        <w:t>19</w:t>
      </w:r>
      <w:r w:rsidRPr="00CB7665">
        <w:rPr>
          <w:rFonts w:ascii="Arial" w:hAnsi="Arial" w:cs="Arial"/>
          <w:b/>
          <w:szCs w:val="24"/>
        </w:rPr>
        <w:t>.</w:t>
      </w:r>
    </w:p>
    <w:p w14:paraId="001AB517" w14:textId="5E555CD5" w:rsidR="00CD4DF2" w:rsidRPr="00CB7665" w:rsidRDefault="00BF7F78" w:rsidP="00CB7665">
      <w:pPr>
        <w:spacing w:after="0" w:line="276" w:lineRule="auto"/>
        <w:ind w:left="0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Główny Księgowy sprawuje bezpośredn</w:t>
      </w:r>
      <w:r w:rsidR="006D200E" w:rsidRPr="00CB7665">
        <w:rPr>
          <w:rFonts w:ascii="Arial" w:hAnsi="Arial" w:cs="Arial"/>
          <w:sz w:val="24"/>
          <w:szCs w:val="24"/>
        </w:rPr>
        <w:t>i nadzór nad Działem Finansowo-</w:t>
      </w:r>
      <w:r w:rsidRPr="00CB7665">
        <w:rPr>
          <w:rFonts w:ascii="Arial" w:hAnsi="Arial" w:cs="Arial"/>
          <w:sz w:val="24"/>
          <w:szCs w:val="24"/>
        </w:rPr>
        <w:t>Księgowym.</w:t>
      </w:r>
    </w:p>
    <w:p w14:paraId="44913E85" w14:textId="6A4790AF" w:rsidR="00B14AF0" w:rsidRPr="00CB7665" w:rsidRDefault="00B14AF0" w:rsidP="00CB7665">
      <w:pPr>
        <w:spacing w:after="0" w:line="276" w:lineRule="auto"/>
        <w:ind w:left="0" w:right="23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CB7665">
        <w:rPr>
          <w:rFonts w:ascii="Arial" w:hAnsi="Arial" w:cs="Arial"/>
          <w:b/>
          <w:bCs/>
          <w:color w:val="auto"/>
          <w:sz w:val="24"/>
          <w:szCs w:val="24"/>
        </w:rPr>
        <w:t>§ </w:t>
      </w:r>
      <w:r w:rsidR="001E78AD" w:rsidRPr="00CB7665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CB7665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1CF5BD47" w14:textId="11ED76C3" w:rsidR="00B14AF0" w:rsidRPr="00CB7665" w:rsidRDefault="00B14AF0" w:rsidP="00CB7665">
      <w:pPr>
        <w:spacing w:after="0" w:line="276" w:lineRule="auto"/>
        <w:ind w:left="0" w:right="23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Pracą Specjalistycznego Ośrodka Wsparcia dla Ofiar Przemocy w Rodzinie we Włocławku kieruje kierownik Specjalistycznego Ośrodka.</w:t>
      </w:r>
    </w:p>
    <w:p w14:paraId="1BA1EACE" w14:textId="029426A4" w:rsidR="00227AA6" w:rsidRPr="00CB7665" w:rsidRDefault="00CD4DF2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2</w:t>
      </w:r>
      <w:r w:rsidR="001E78AD" w:rsidRPr="00CB7665">
        <w:rPr>
          <w:rFonts w:ascii="Arial" w:hAnsi="Arial" w:cs="Arial"/>
          <w:b/>
          <w:szCs w:val="24"/>
        </w:rPr>
        <w:t>1</w:t>
      </w:r>
      <w:r w:rsidRPr="00CB7665">
        <w:rPr>
          <w:rFonts w:ascii="Arial" w:hAnsi="Arial" w:cs="Arial"/>
          <w:b/>
          <w:szCs w:val="24"/>
        </w:rPr>
        <w:t>.</w:t>
      </w:r>
    </w:p>
    <w:p w14:paraId="2DB9A433" w14:textId="7EBF0D45" w:rsidR="00227AA6" w:rsidRPr="00CB7665" w:rsidRDefault="00BF7F78" w:rsidP="00CB7665">
      <w:pPr>
        <w:spacing w:after="0" w:line="276" w:lineRule="auto"/>
        <w:ind w:left="0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 zadań Zastępców Dyrektora należy określanie zadań i nadzór nad działalnością komórek organizacyjnych, zgodnie z ustalonym podziałem kompetencji, w</w:t>
      </w:r>
      <w:r w:rsidR="00CB7665">
        <w:rPr>
          <w:rFonts w:ascii="Arial" w:hAnsi="Arial" w:cs="Arial"/>
          <w:sz w:val="24"/>
          <w:szCs w:val="24"/>
        </w:rPr>
        <w:t xml:space="preserve"> </w:t>
      </w:r>
      <w:r w:rsidRPr="00CB7665">
        <w:rPr>
          <w:rFonts w:ascii="Arial" w:hAnsi="Arial" w:cs="Arial"/>
          <w:sz w:val="24"/>
          <w:szCs w:val="24"/>
        </w:rPr>
        <w:t>szczególności:</w:t>
      </w:r>
    </w:p>
    <w:p w14:paraId="45DD05B4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realizowanie uprawnień i obowiązków wynikających z udzielo</w:t>
      </w:r>
      <w:r w:rsidR="00CD4DF2" w:rsidRPr="00CB7665">
        <w:rPr>
          <w:rFonts w:ascii="Arial" w:hAnsi="Arial" w:cs="Arial"/>
          <w:sz w:val="24"/>
          <w:szCs w:val="24"/>
        </w:rPr>
        <w:t>nych pełnomocnictw i upoważnień;</w:t>
      </w:r>
    </w:p>
    <w:p w14:paraId="4B30A7AD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koordynowanie działalności merytorycznej pod</w:t>
      </w:r>
      <w:r w:rsidR="00CD4DF2" w:rsidRPr="00CB7665">
        <w:rPr>
          <w:rFonts w:ascii="Arial" w:hAnsi="Arial" w:cs="Arial"/>
          <w:sz w:val="24"/>
          <w:szCs w:val="24"/>
        </w:rPr>
        <w:t>ległych komórek organizacyjnych;</w:t>
      </w:r>
    </w:p>
    <w:p w14:paraId="249D7729" w14:textId="026D12F8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tworzenie i </w:t>
      </w:r>
      <w:r w:rsidR="00CD4DF2" w:rsidRPr="00CB7665">
        <w:rPr>
          <w:rFonts w:ascii="Arial" w:hAnsi="Arial" w:cs="Arial"/>
          <w:sz w:val="24"/>
          <w:szCs w:val="24"/>
        </w:rPr>
        <w:t>realizacja programów osłonowych</w:t>
      </w:r>
      <w:r w:rsidR="00CD4DF2" w:rsidRPr="00CB7665">
        <w:rPr>
          <w:rFonts w:ascii="Arial" w:hAnsi="Arial" w:cs="Arial"/>
          <w:noProof/>
          <w:sz w:val="24"/>
          <w:szCs w:val="24"/>
        </w:rPr>
        <w:t>;</w:t>
      </w:r>
    </w:p>
    <w:p w14:paraId="47F1152B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pozys</w:t>
      </w:r>
      <w:r w:rsidR="00CD4DF2" w:rsidRPr="00CB7665">
        <w:rPr>
          <w:rFonts w:ascii="Arial" w:hAnsi="Arial" w:cs="Arial"/>
          <w:sz w:val="24"/>
          <w:szCs w:val="24"/>
        </w:rPr>
        <w:t>kiwanie środków pozabudżetowych;</w:t>
      </w:r>
    </w:p>
    <w:p w14:paraId="06C5F215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przedkładanie Dyrektorowi sprawozdań z działalności pod</w:t>
      </w:r>
      <w:r w:rsidR="00CD4DF2" w:rsidRPr="00CB7665">
        <w:rPr>
          <w:rFonts w:ascii="Arial" w:hAnsi="Arial" w:cs="Arial"/>
          <w:sz w:val="24"/>
          <w:szCs w:val="24"/>
        </w:rPr>
        <w:t>ległych komórek organizacyjnych;</w:t>
      </w:r>
    </w:p>
    <w:p w14:paraId="72E4D2D6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nadzorowanie szkoleń oraz instruktaży pracowników pod</w:t>
      </w:r>
      <w:r w:rsidR="00CD4DF2" w:rsidRPr="00CB7665">
        <w:rPr>
          <w:rFonts w:ascii="Arial" w:hAnsi="Arial" w:cs="Arial"/>
          <w:sz w:val="24"/>
          <w:szCs w:val="24"/>
        </w:rPr>
        <w:t>ległych komórek organizacyjnych;</w:t>
      </w:r>
    </w:p>
    <w:p w14:paraId="4F795952" w14:textId="77777777" w:rsidR="00227AA6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analizowanie i ustalanie potrzeb kadrowych w podle</w:t>
      </w:r>
      <w:r w:rsidR="00CD4DF2" w:rsidRPr="00CB7665">
        <w:rPr>
          <w:rFonts w:ascii="Arial" w:hAnsi="Arial" w:cs="Arial"/>
          <w:sz w:val="24"/>
          <w:szCs w:val="24"/>
        </w:rPr>
        <w:t>głych komórkach organizacyjnych;</w:t>
      </w:r>
    </w:p>
    <w:p w14:paraId="14ECEDB6" w14:textId="25415B0C" w:rsidR="00CD4DF2" w:rsidRPr="00CB7665" w:rsidRDefault="00BF7F78" w:rsidP="00CB7665">
      <w:pPr>
        <w:numPr>
          <w:ilvl w:val="0"/>
          <w:numId w:val="5"/>
        </w:numPr>
        <w:spacing w:after="0" w:line="276" w:lineRule="auto"/>
        <w:ind w:left="426" w:right="23" w:hanging="40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wypełnianie czynności wynikających ze sprawowania funkcji kierownika komórki organizacyjnej, określonych w niniejszym Regulaminie.</w:t>
      </w:r>
    </w:p>
    <w:p w14:paraId="60682061" w14:textId="40D40824" w:rsidR="00227AA6" w:rsidRPr="00CB7665" w:rsidRDefault="00CD4DF2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2</w:t>
      </w:r>
      <w:r w:rsidR="001E78AD" w:rsidRPr="00CB7665">
        <w:rPr>
          <w:rFonts w:ascii="Arial" w:hAnsi="Arial" w:cs="Arial"/>
          <w:b/>
          <w:szCs w:val="24"/>
        </w:rPr>
        <w:t>2</w:t>
      </w:r>
      <w:r w:rsidRPr="00CB7665">
        <w:rPr>
          <w:rFonts w:ascii="Arial" w:hAnsi="Arial" w:cs="Arial"/>
          <w:b/>
          <w:szCs w:val="24"/>
        </w:rPr>
        <w:t>.</w:t>
      </w:r>
    </w:p>
    <w:p w14:paraId="15AF0B19" w14:textId="77777777" w:rsidR="00227AA6" w:rsidRPr="00CB7665" w:rsidRDefault="007E0063" w:rsidP="00CB7665">
      <w:pPr>
        <w:spacing w:after="0" w:line="276" w:lineRule="auto"/>
        <w:ind w:left="284" w:right="188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Do zadań Głównego Księgowego należy w szczególności:</w:t>
      </w:r>
    </w:p>
    <w:p w14:paraId="77497A19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realizowanie uprawnień i obowiązków wynikającyc</w:t>
      </w:r>
      <w:r w:rsidR="007E0063" w:rsidRPr="00CB7665">
        <w:rPr>
          <w:rFonts w:ascii="Arial" w:hAnsi="Arial" w:cs="Arial"/>
          <w:sz w:val="24"/>
          <w:szCs w:val="24"/>
        </w:rPr>
        <w:t>h z udzielonych pełnomocnictw i upoważnień;</w:t>
      </w:r>
    </w:p>
    <w:p w14:paraId="58DDFDE0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prowadzenie gospodarki finansowej, księgowości i </w:t>
      </w:r>
      <w:r w:rsidR="007E0063" w:rsidRPr="00CB7665">
        <w:rPr>
          <w:rFonts w:ascii="Arial" w:hAnsi="Arial" w:cs="Arial"/>
          <w:sz w:val="24"/>
          <w:szCs w:val="24"/>
        </w:rPr>
        <w:t>rachunkowości Ośrodka zgodnie z </w:t>
      </w:r>
      <w:r w:rsidRPr="00CB7665">
        <w:rPr>
          <w:rFonts w:ascii="Arial" w:hAnsi="Arial" w:cs="Arial"/>
          <w:sz w:val="24"/>
          <w:szCs w:val="24"/>
        </w:rPr>
        <w:t>ob</w:t>
      </w:r>
      <w:r w:rsidR="007E0063" w:rsidRPr="00CB7665">
        <w:rPr>
          <w:rFonts w:ascii="Arial" w:hAnsi="Arial" w:cs="Arial"/>
          <w:sz w:val="24"/>
          <w:szCs w:val="24"/>
        </w:rPr>
        <w:t>owiązującymi przepisami prawa;</w:t>
      </w:r>
    </w:p>
    <w:p w14:paraId="576170B0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dokonywanie kontroli zgodności oraz kompletności i rzetelności dokumentów dotyczących operacji gospodarczych i </w:t>
      </w:r>
      <w:r w:rsidR="007E0063" w:rsidRPr="00CB7665">
        <w:rPr>
          <w:rFonts w:ascii="Arial" w:hAnsi="Arial" w:cs="Arial"/>
          <w:sz w:val="24"/>
          <w:szCs w:val="24"/>
        </w:rPr>
        <w:t>finansowych z planem finansowym;</w:t>
      </w:r>
    </w:p>
    <w:p w14:paraId="502CE282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organizowanie przyjmowania, obiegu i kontroli dokumentów księgowych w sposób zapewniający właściwy przebieg operacji gospodar</w:t>
      </w:r>
      <w:r w:rsidR="007E0063" w:rsidRPr="00CB7665">
        <w:rPr>
          <w:rFonts w:ascii="Arial" w:hAnsi="Arial" w:cs="Arial"/>
          <w:sz w:val="24"/>
          <w:szCs w:val="24"/>
        </w:rPr>
        <w:t>czych i należytą ochronę mienia;</w:t>
      </w:r>
    </w:p>
    <w:p w14:paraId="64FA7582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sporządzanie rocznych i okresowych sprawozdań </w:t>
      </w:r>
      <w:r w:rsidR="007E0063" w:rsidRPr="00CB7665">
        <w:rPr>
          <w:rFonts w:ascii="Arial" w:hAnsi="Arial" w:cs="Arial"/>
          <w:sz w:val="24"/>
          <w:szCs w:val="24"/>
        </w:rPr>
        <w:t>oraz analiz z wykonania budżetu;</w:t>
      </w:r>
    </w:p>
    <w:p w14:paraId="777AE5B9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zapewnienie terminowego ściągania należności i dochodzenia roszczeń </w:t>
      </w:r>
      <w:r w:rsidR="007E0063" w:rsidRPr="00CB7665">
        <w:rPr>
          <w:rFonts w:ascii="Arial" w:hAnsi="Arial" w:cs="Arial"/>
          <w:sz w:val="24"/>
          <w:szCs w:val="24"/>
        </w:rPr>
        <w:t>spornych oraz spłaty zobowiązań;</w:t>
      </w:r>
    </w:p>
    <w:p w14:paraId="40CBE0D2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sprawowanie bieżącej kontroli zarządczej, w tym dok</w:t>
      </w:r>
      <w:r w:rsidR="007E0063" w:rsidRPr="00CB7665">
        <w:rPr>
          <w:rFonts w:ascii="Arial" w:hAnsi="Arial" w:cs="Arial"/>
          <w:sz w:val="24"/>
          <w:szCs w:val="24"/>
        </w:rPr>
        <w:t>onywanie kontroli wewnętrznej i </w:t>
      </w:r>
      <w:r w:rsidRPr="00CB7665">
        <w:rPr>
          <w:rFonts w:ascii="Arial" w:hAnsi="Arial" w:cs="Arial"/>
          <w:sz w:val="24"/>
          <w:szCs w:val="24"/>
        </w:rPr>
        <w:t>sprawowanie nadzoru n</w:t>
      </w:r>
      <w:r w:rsidR="007E0063" w:rsidRPr="00CB7665">
        <w:rPr>
          <w:rFonts w:ascii="Arial" w:hAnsi="Arial" w:cs="Arial"/>
          <w:sz w:val="24"/>
          <w:szCs w:val="24"/>
        </w:rPr>
        <w:t>ad gospodarką finansową Ośrodka;</w:t>
      </w:r>
    </w:p>
    <w:p w14:paraId="687CA071" w14:textId="77777777" w:rsidR="00227AA6" w:rsidRPr="00CB7665" w:rsidRDefault="00BF7F78" w:rsidP="00CB7665">
      <w:pPr>
        <w:numPr>
          <w:ilvl w:val="1"/>
          <w:numId w:val="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ochrony danych osobowych oraz nadzór nad bezpieczeństwem informacji</w:t>
      </w:r>
      <w:r w:rsidR="007E0063" w:rsidRPr="00CB7665">
        <w:rPr>
          <w:rFonts w:ascii="Arial" w:hAnsi="Arial" w:cs="Arial"/>
          <w:sz w:val="24"/>
          <w:szCs w:val="24"/>
        </w:rPr>
        <w:t xml:space="preserve"> w Dziale Finans</w:t>
      </w:r>
      <w:r w:rsidR="006D200E" w:rsidRPr="00CB7665">
        <w:rPr>
          <w:rFonts w:ascii="Arial" w:hAnsi="Arial" w:cs="Arial"/>
          <w:sz w:val="24"/>
          <w:szCs w:val="24"/>
        </w:rPr>
        <w:t>owo-</w:t>
      </w:r>
      <w:r w:rsidR="007E0063" w:rsidRPr="00CB7665">
        <w:rPr>
          <w:rFonts w:ascii="Arial" w:hAnsi="Arial" w:cs="Arial"/>
          <w:sz w:val="24"/>
          <w:szCs w:val="24"/>
        </w:rPr>
        <w:t>Księgowym.</w:t>
      </w:r>
    </w:p>
    <w:p w14:paraId="10240C2F" w14:textId="77777777" w:rsidR="00442BB7" w:rsidRPr="00CB7665" w:rsidRDefault="00442BB7" w:rsidP="00CB7665">
      <w:pPr>
        <w:spacing w:after="0" w:line="276" w:lineRule="auto"/>
        <w:ind w:left="284" w:right="188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W celu realizacji przy</w:t>
      </w:r>
      <w:r w:rsidRPr="00CB7665">
        <w:rPr>
          <w:rFonts w:ascii="Arial" w:hAnsi="Arial" w:cs="Arial"/>
          <w:sz w:val="24"/>
          <w:szCs w:val="24"/>
        </w:rPr>
        <w:t>pisanych zadań Główny Księgowy:</w:t>
      </w:r>
    </w:p>
    <w:p w14:paraId="51F42796" w14:textId="77777777" w:rsidR="00227AA6" w:rsidRPr="00CB7665" w:rsidRDefault="00442BB7" w:rsidP="00CB7665">
      <w:pPr>
        <w:spacing w:after="0" w:line="276" w:lineRule="auto"/>
        <w:ind w:left="567" w:right="188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1)  </w:t>
      </w:r>
      <w:r w:rsidR="00BF7F78" w:rsidRPr="00CB7665">
        <w:rPr>
          <w:rFonts w:ascii="Arial" w:hAnsi="Arial" w:cs="Arial"/>
          <w:sz w:val="24"/>
          <w:szCs w:val="24"/>
        </w:rPr>
        <w:t>przyjmuje obowiązki i odpowiedzialność w zakresie:</w:t>
      </w:r>
    </w:p>
    <w:p w14:paraId="1E9F8E65" w14:textId="77777777" w:rsidR="00227AA6" w:rsidRPr="00CB7665" w:rsidRDefault="00442BB7" w:rsidP="00CB7665">
      <w:pPr>
        <w:spacing w:after="0" w:line="276" w:lineRule="auto"/>
        <w:ind w:left="567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a) </w:t>
      </w:r>
      <w:r w:rsidR="00BF7F78" w:rsidRPr="00CB7665">
        <w:rPr>
          <w:rFonts w:ascii="Arial" w:hAnsi="Arial" w:cs="Arial"/>
          <w:sz w:val="24"/>
          <w:szCs w:val="24"/>
        </w:rPr>
        <w:t>prowadzenia rachunkowości jednostki,</w:t>
      </w:r>
    </w:p>
    <w:p w14:paraId="6A26778E" w14:textId="2D7D7429" w:rsidR="00227AA6" w:rsidRPr="00CB7665" w:rsidRDefault="00442BB7" w:rsidP="00CB7665">
      <w:pPr>
        <w:spacing w:line="276" w:lineRule="auto"/>
        <w:ind w:left="567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b) </w:t>
      </w:r>
      <w:r w:rsidR="00BF7F78" w:rsidRPr="00CB7665">
        <w:rPr>
          <w:rFonts w:ascii="Arial" w:hAnsi="Arial" w:cs="Arial"/>
          <w:sz w:val="24"/>
          <w:szCs w:val="24"/>
        </w:rPr>
        <w:t>wykonywania dyspozycji środkami pieniężnymi,</w:t>
      </w:r>
    </w:p>
    <w:p w14:paraId="60C56BA2" w14:textId="40DE07FD" w:rsidR="00227AA6" w:rsidRPr="00CB7665" w:rsidRDefault="00442BB7" w:rsidP="00CB7665">
      <w:pPr>
        <w:spacing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c) </w:t>
      </w:r>
      <w:r w:rsidR="00BF7F78" w:rsidRPr="00CB7665">
        <w:rPr>
          <w:rFonts w:ascii="Arial" w:hAnsi="Arial" w:cs="Arial"/>
          <w:sz w:val="24"/>
          <w:szCs w:val="24"/>
        </w:rPr>
        <w:t>dokonywania wstępnej kontroli: zgodności operacji gospodarczych i finansowych z planem finansowym, kompletności rzetelności dokumentów, dotyc</w:t>
      </w:r>
      <w:r w:rsidRPr="00CB7665">
        <w:rPr>
          <w:rFonts w:ascii="Arial" w:hAnsi="Arial" w:cs="Arial"/>
          <w:sz w:val="24"/>
          <w:szCs w:val="24"/>
        </w:rPr>
        <w:t>zących operacji gospodarczych i </w:t>
      </w:r>
      <w:r w:rsidR="00BF7F78" w:rsidRPr="00CB7665">
        <w:rPr>
          <w:rFonts w:ascii="Arial" w:hAnsi="Arial" w:cs="Arial"/>
          <w:sz w:val="24"/>
          <w:szCs w:val="24"/>
        </w:rPr>
        <w:t xml:space="preserve">finansowych, rzetelności sporządzanych </w:t>
      </w:r>
      <w:r w:rsidR="00F61852" w:rsidRPr="00CB7665">
        <w:rPr>
          <w:rFonts w:ascii="Arial" w:hAnsi="Arial" w:cs="Arial"/>
          <w:sz w:val="24"/>
          <w:szCs w:val="24"/>
        </w:rPr>
        <w:t>sprawozdań i analiz finansowych</w:t>
      </w:r>
      <w:r w:rsidRPr="00CB7665">
        <w:rPr>
          <w:rFonts w:ascii="Arial" w:hAnsi="Arial" w:cs="Arial"/>
          <w:noProof/>
          <w:sz w:val="24"/>
          <w:szCs w:val="24"/>
        </w:rPr>
        <w:t>;</w:t>
      </w:r>
    </w:p>
    <w:p w14:paraId="10BF1905" w14:textId="77777777" w:rsidR="00227AA6" w:rsidRPr="00CB7665" w:rsidRDefault="00BF7F78" w:rsidP="00CB7665">
      <w:pPr>
        <w:numPr>
          <w:ilvl w:val="1"/>
          <w:numId w:val="7"/>
        </w:numPr>
        <w:spacing w:after="0" w:line="276" w:lineRule="auto"/>
        <w:ind w:left="700" w:right="23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opracowuje zasady, według których mają być wykonywane, przez inne komórki organizacyjne Ośrodka, działania niezbędne dla zapewnienia prawidłowości gospodarki finansowej oraz księgowości, kalkulacji kosztó</w:t>
      </w:r>
      <w:r w:rsidR="00F61852" w:rsidRPr="00CB7665">
        <w:rPr>
          <w:rFonts w:ascii="Arial" w:hAnsi="Arial" w:cs="Arial"/>
          <w:sz w:val="24"/>
          <w:szCs w:val="24"/>
        </w:rPr>
        <w:t>w i sprawozdawczości finansowej;</w:t>
      </w:r>
    </w:p>
    <w:p w14:paraId="0E2F8F44" w14:textId="77777777" w:rsidR="00F61852" w:rsidRPr="00CB7665" w:rsidRDefault="00BF7F78" w:rsidP="00CB7665">
      <w:pPr>
        <w:numPr>
          <w:ilvl w:val="1"/>
          <w:numId w:val="7"/>
        </w:numPr>
        <w:spacing w:after="0" w:line="276" w:lineRule="auto"/>
        <w:ind w:left="700" w:right="23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żąda od komórek organizacyjnych Ośrodka niezbędnych informacji i wyjaśnień, jak również udostępnienia do wglądu dokumentów i wyliczeń będ</w:t>
      </w:r>
      <w:r w:rsidR="00F61852" w:rsidRPr="00CB7665">
        <w:rPr>
          <w:rFonts w:ascii="Arial" w:hAnsi="Arial" w:cs="Arial"/>
          <w:sz w:val="24"/>
          <w:szCs w:val="24"/>
        </w:rPr>
        <w:t>ących źródłem tych informacji i wyjaśnień;</w:t>
      </w:r>
    </w:p>
    <w:p w14:paraId="474F6698" w14:textId="76B36A5C" w:rsidR="00F61852" w:rsidRPr="00CB7665" w:rsidRDefault="00BF7F78" w:rsidP="00CB7665">
      <w:pPr>
        <w:numPr>
          <w:ilvl w:val="1"/>
          <w:numId w:val="7"/>
        </w:numPr>
        <w:spacing w:after="0" w:line="276" w:lineRule="auto"/>
        <w:ind w:left="700" w:right="23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wykonuje obowiązki kierownika komórki organizacyjnej, określone w niniejszym Regulaminie.</w:t>
      </w:r>
    </w:p>
    <w:p w14:paraId="4C1F9FEC" w14:textId="0BFC76D7" w:rsidR="00227AA6" w:rsidRPr="00CB7665" w:rsidRDefault="00F61852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lastRenderedPageBreak/>
        <w:t>§ </w:t>
      </w:r>
      <w:r w:rsidR="00BF7F78" w:rsidRPr="00CB7665">
        <w:rPr>
          <w:rFonts w:ascii="Arial" w:hAnsi="Arial" w:cs="Arial"/>
          <w:b/>
          <w:szCs w:val="24"/>
        </w:rPr>
        <w:t>2</w:t>
      </w:r>
      <w:r w:rsidR="001E78AD" w:rsidRPr="00CB7665">
        <w:rPr>
          <w:rFonts w:ascii="Arial" w:hAnsi="Arial" w:cs="Arial"/>
          <w:b/>
          <w:szCs w:val="24"/>
        </w:rPr>
        <w:t>3</w:t>
      </w:r>
      <w:r w:rsidRPr="00CB7665">
        <w:rPr>
          <w:rFonts w:ascii="Arial" w:hAnsi="Arial" w:cs="Arial"/>
          <w:b/>
          <w:szCs w:val="24"/>
        </w:rPr>
        <w:t>.</w:t>
      </w:r>
    </w:p>
    <w:p w14:paraId="7446FE3E" w14:textId="77777777" w:rsidR="00227AA6" w:rsidRPr="00CB7665" w:rsidRDefault="00F6185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Komórki organizacyjne składają się z jedno lub wieloosobowych stanowisk pracy.</w:t>
      </w:r>
    </w:p>
    <w:p w14:paraId="629484BC" w14:textId="77777777" w:rsidR="00227AA6" w:rsidRPr="00CB7665" w:rsidRDefault="00F6185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</w:t>
      </w:r>
      <w:r w:rsidR="00367692" w:rsidRPr="00CB7665">
        <w:rPr>
          <w:rFonts w:ascii="Arial" w:hAnsi="Arial" w:cs="Arial"/>
          <w:sz w:val="24"/>
          <w:szCs w:val="24"/>
        </w:rPr>
        <w:t>  </w:t>
      </w:r>
      <w:r w:rsidR="00BF7F78" w:rsidRPr="00CB7665">
        <w:rPr>
          <w:rFonts w:ascii="Arial" w:hAnsi="Arial" w:cs="Arial"/>
          <w:sz w:val="24"/>
          <w:szCs w:val="24"/>
        </w:rPr>
        <w:t>Wieloosobowymi komórkami organizacyjnymi kierują kierownicy lub koordynatorzy na zasadzie jednoosobowego kierownictwa i odpowiedzialności za realizację zadań.</w:t>
      </w:r>
    </w:p>
    <w:p w14:paraId="76B51602" w14:textId="77777777" w:rsidR="00227AA6" w:rsidRPr="00CB7665" w:rsidRDefault="00367692" w:rsidP="00CB7665">
      <w:pPr>
        <w:spacing w:after="0" w:line="276" w:lineRule="auto"/>
        <w:ind w:left="0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W komórkach organizacyjnych mogą być tworzone stanowiska zastępcy kierownika.</w:t>
      </w:r>
    </w:p>
    <w:p w14:paraId="3407A8D5" w14:textId="5C04439B" w:rsidR="00367692" w:rsidRPr="00CB7665" w:rsidRDefault="0036769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4.  </w:t>
      </w:r>
      <w:r w:rsidR="00BF7F78" w:rsidRPr="00CB7665">
        <w:rPr>
          <w:rFonts w:ascii="Arial" w:hAnsi="Arial" w:cs="Arial"/>
          <w:sz w:val="24"/>
          <w:szCs w:val="24"/>
        </w:rPr>
        <w:t>Pracownicy Ośrodka na podstawie imiennych upoważnień i pełnomocnictw dokonują czynności prawnych oraz prowadzą postępowania i wydają decyzje administracyjne w indywidualnych sprawach z zakresu administracji publicznej.</w:t>
      </w:r>
    </w:p>
    <w:p w14:paraId="24E4C175" w14:textId="7BD848DC" w:rsidR="00227AA6" w:rsidRPr="00CB7665" w:rsidRDefault="00FB4CC1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2</w:t>
      </w:r>
      <w:r w:rsidR="001E78AD" w:rsidRPr="00CB7665">
        <w:rPr>
          <w:rFonts w:ascii="Arial" w:hAnsi="Arial" w:cs="Arial"/>
          <w:b/>
          <w:color w:val="auto"/>
          <w:szCs w:val="24"/>
        </w:rPr>
        <w:t>4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76DE6351" w14:textId="32CFBEE1" w:rsidR="00227AA6" w:rsidRPr="00CB7665" w:rsidRDefault="00FB4CC1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noProof/>
          <w:color w:val="auto"/>
          <w:sz w:val="24"/>
          <w:szCs w:val="24"/>
        </w:rPr>
        <w:t>1.  </w:t>
      </w:r>
      <w:r w:rsidR="00B14AF0" w:rsidRPr="00CB7665">
        <w:rPr>
          <w:rFonts w:ascii="Arial" w:eastAsia="Arial Narrow" w:hAnsi="Arial" w:cs="Arial"/>
          <w:color w:val="auto"/>
          <w:sz w:val="24"/>
          <w:szCs w:val="24"/>
        </w:rPr>
        <w:t>Do zadań kierowników komórek organizacyjnych, w tym kierownika Specjalistycznego Ośrodka należy kierowanie, organizowanie i sprawowanie bieżącej kontroli, w tym kontroli zarządczej, nad realizacją zadań podległych komórek organizacyjnych, a w szczególności:</w:t>
      </w:r>
    </w:p>
    <w:p w14:paraId="4C951502" w14:textId="20E53D25" w:rsidR="00227AA6" w:rsidRPr="00CB7665" w:rsidRDefault="00BF7F78" w:rsidP="00CB7665">
      <w:pPr>
        <w:numPr>
          <w:ilvl w:val="0"/>
          <w:numId w:val="8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planowania, organizacji i jakości pracy:</w:t>
      </w:r>
    </w:p>
    <w:p w14:paraId="0E53CDDD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planowa</w:t>
      </w:r>
      <w:r w:rsidR="00CC1CCC" w:rsidRPr="00CB7665">
        <w:rPr>
          <w:rFonts w:ascii="Arial" w:hAnsi="Arial" w:cs="Arial"/>
          <w:sz w:val="24"/>
          <w:szCs w:val="24"/>
        </w:rPr>
        <w:t>nie i organizacja pracy, określa</w:t>
      </w:r>
      <w:r w:rsidRPr="00CB7665">
        <w:rPr>
          <w:rFonts w:ascii="Arial" w:hAnsi="Arial" w:cs="Arial"/>
          <w:sz w:val="24"/>
          <w:szCs w:val="24"/>
        </w:rPr>
        <w:t>nie priorytetów podczas realizacji poszczególnych zadań oraz zapewnienie realizac</w:t>
      </w:r>
      <w:r w:rsidR="003963BB" w:rsidRPr="00CB7665">
        <w:rPr>
          <w:rFonts w:ascii="Arial" w:hAnsi="Arial" w:cs="Arial"/>
          <w:sz w:val="24"/>
          <w:szCs w:val="24"/>
        </w:rPr>
        <w:t>ji zadań w ustawowych terminach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400D4C7C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dokonywanie podziału zadań między stanowiska pracy, w sposób gwarantujący równomierne ich obciążenie i właściwe wykorzystanie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593C0989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wdrażanie nowoczesnych metod organizacji pracy, p</w:t>
      </w:r>
      <w:r w:rsidR="003963BB" w:rsidRPr="00CB7665">
        <w:rPr>
          <w:rFonts w:ascii="Arial" w:hAnsi="Arial" w:cs="Arial"/>
          <w:sz w:val="24"/>
          <w:szCs w:val="24"/>
        </w:rPr>
        <w:t>odnoszących efektywność pracy w podległych komórkach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6F46BA76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przygotowywanie materiałów źródłowych do planu </w:t>
      </w:r>
      <w:r w:rsidR="003963BB" w:rsidRPr="00CB7665">
        <w:rPr>
          <w:rFonts w:ascii="Arial" w:hAnsi="Arial" w:cs="Arial"/>
          <w:sz w:val="24"/>
          <w:szCs w:val="24"/>
        </w:rPr>
        <w:t>finansowego oraz wnioskowanie o </w:t>
      </w:r>
      <w:r w:rsidRPr="00CB7665">
        <w:rPr>
          <w:rFonts w:ascii="Arial" w:hAnsi="Arial" w:cs="Arial"/>
          <w:sz w:val="24"/>
          <w:szCs w:val="24"/>
        </w:rPr>
        <w:t>dostosowanie wysokości środków w planie w zakresie dotyczącym zadań real</w:t>
      </w:r>
      <w:r w:rsidR="003963BB" w:rsidRPr="00CB7665">
        <w:rPr>
          <w:rFonts w:ascii="Arial" w:hAnsi="Arial" w:cs="Arial"/>
          <w:sz w:val="24"/>
          <w:szCs w:val="24"/>
        </w:rPr>
        <w:t>izowanych w </w:t>
      </w:r>
      <w:r w:rsidRPr="00CB7665">
        <w:rPr>
          <w:rFonts w:ascii="Arial" w:hAnsi="Arial" w:cs="Arial"/>
          <w:sz w:val="24"/>
          <w:szCs w:val="24"/>
        </w:rPr>
        <w:t>kierow</w:t>
      </w:r>
      <w:r w:rsidR="003963BB" w:rsidRPr="00CB7665">
        <w:rPr>
          <w:rFonts w:ascii="Arial" w:hAnsi="Arial" w:cs="Arial"/>
          <w:sz w:val="24"/>
          <w:szCs w:val="24"/>
        </w:rPr>
        <w:t>anych komórkach organizacyjnych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076C3E13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zarządzanie jakością w podległych komórkach organiza</w:t>
      </w:r>
      <w:r w:rsidR="003963BB" w:rsidRPr="00CB7665">
        <w:rPr>
          <w:rFonts w:ascii="Arial" w:hAnsi="Arial" w:cs="Arial"/>
          <w:sz w:val="24"/>
          <w:szCs w:val="24"/>
        </w:rPr>
        <w:t>cyjnych, według obowiązującej w Ośrodku normy ISO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5E962675" w14:textId="15676BD1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sprawowanie bieżącej kontroli zarządczej, w tym ocena stopnia i prawidłowości </w:t>
      </w:r>
      <w:r w:rsidR="002B1E1A" w:rsidRPr="00CB7665">
        <w:rPr>
          <w:rFonts w:ascii="Arial" w:hAnsi="Arial" w:cs="Arial"/>
          <w:sz w:val="24"/>
          <w:szCs w:val="24"/>
        </w:rPr>
        <w:t>r</w:t>
      </w:r>
      <w:r w:rsidRPr="00CB7665">
        <w:rPr>
          <w:rFonts w:ascii="Arial" w:hAnsi="Arial" w:cs="Arial"/>
          <w:sz w:val="24"/>
          <w:szCs w:val="24"/>
        </w:rPr>
        <w:t>ealizacji zadań</w:t>
      </w:r>
      <w:r w:rsidRPr="00CB7665">
        <w:rPr>
          <w:rFonts w:ascii="Arial" w:hAnsi="Arial" w:cs="Arial"/>
          <w:sz w:val="24"/>
          <w:szCs w:val="24"/>
        </w:rPr>
        <w:tab/>
        <w:t xml:space="preserve">przez </w:t>
      </w:r>
      <w:r w:rsidR="003963BB" w:rsidRPr="00CB7665">
        <w:rPr>
          <w:rFonts w:ascii="Arial" w:hAnsi="Arial" w:cs="Arial"/>
          <w:sz w:val="24"/>
          <w:szCs w:val="24"/>
        </w:rPr>
        <w:t xml:space="preserve">podlegle komórki organizacyjne, składanie </w:t>
      </w:r>
      <w:r w:rsidRPr="00CB7665">
        <w:rPr>
          <w:rFonts w:ascii="Arial" w:hAnsi="Arial" w:cs="Arial"/>
          <w:sz w:val="24"/>
          <w:szCs w:val="24"/>
        </w:rPr>
        <w:t>oświadcz</w:t>
      </w:r>
      <w:r w:rsidR="003963BB" w:rsidRPr="00CB7665">
        <w:rPr>
          <w:rFonts w:ascii="Arial" w:hAnsi="Arial" w:cs="Arial"/>
          <w:sz w:val="24"/>
          <w:szCs w:val="24"/>
        </w:rPr>
        <w:t>eń o stanie kontroli zarządczej</w:t>
      </w:r>
      <w:r w:rsidR="00775885" w:rsidRPr="00CB7665">
        <w:rPr>
          <w:rFonts w:ascii="Arial" w:hAnsi="Arial" w:cs="Arial"/>
          <w:sz w:val="24"/>
          <w:szCs w:val="24"/>
        </w:rPr>
        <w:t>,</w:t>
      </w:r>
    </w:p>
    <w:p w14:paraId="414E4240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dokonywanie stałej oceny ryzyka i podejmowanie działań zapobiegających lub ograniczającyc</w:t>
      </w:r>
      <w:r w:rsidR="00775885" w:rsidRPr="00CB7665">
        <w:rPr>
          <w:rFonts w:ascii="Arial" w:hAnsi="Arial" w:cs="Arial"/>
          <w:sz w:val="24"/>
          <w:szCs w:val="24"/>
        </w:rPr>
        <w:t>h skutki występujących zagrożeń,</w:t>
      </w:r>
    </w:p>
    <w:p w14:paraId="725072BB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kontroli stanowiskowej,</w:t>
      </w:r>
    </w:p>
    <w:p w14:paraId="134E55D7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przestrzeganie zasad dotyczących ochrony danych osobowych oraz bezpieczeństwa informacji,</w:t>
      </w:r>
    </w:p>
    <w:p w14:paraId="3F3FCDC8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opracowywanie i aktualizowanie kart usług,</w:t>
      </w:r>
    </w:p>
    <w:p w14:paraId="0DC63FBC" w14:textId="77777777" w:rsidR="00227AA6" w:rsidRPr="00CB7665" w:rsidRDefault="00BF7F78" w:rsidP="00CB7665">
      <w:pPr>
        <w:numPr>
          <w:ilvl w:val="1"/>
          <w:numId w:val="8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bieżące przygotowywanie informacji do publikacji na stronie Biuletyn</w:t>
      </w:r>
      <w:r w:rsidR="00775885" w:rsidRPr="00CB7665">
        <w:rPr>
          <w:rFonts w:ascii="Arial" w:hAnsi="Arial" w:cs="Arial"/>
          <w:sz w:val="24"/>
          <w:szCs w:val="24"/>
        </w:rPr>
        <w:t>u Informacji Publicznej Ośrodka;</w:t>
      </w:r>
    </w:p>
    <w:p w14:paraId="0987CD1E" w14:textId="77777777" w:rsidR="00227AA6" w:rsidRPr="00CB7665" w:rsidRDefault="00BF7F78" w:rsidP="00CB7665">
      <w:pPr>
        <w:numPr>
          <w:ilvl w:val="0"/>
          <w:numId w:val="8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realizacji zadań merytorycznych:</w:t>
      </w:r>
    </w:p>
    <w:p w14:paraId="39D4A5C1" w14:textId="77777777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nadzór nad realizacją zadań kierowanej komórki,</w:t>
      </w:r>
    </w:p>
    <w:p w14:paraId="2DE7BD3F" w14:textId="77777777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wykonywanie zadań regulaminowych zgodnie z przepisami prawa powszechnego, aktami prawa miejscowego oraz aktami wewnętrznymi przyjętymi w Ośrodku,</w:t>
      </w:r>
    </w:p>
    <w:p w14:paraId="2E53F573" w14:textId="77777777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reprezentowanie komórki organizacyjnej,</w:t>
      </w:r>
    </w:p>
    <w:p w14:paraId="65FC1544" w14:textId="77777777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sporządzanie sprawozdawczości i analiz z realizacji zadań merytorycznych i wykonania planu finansowego,</w:t>
      </w:r>
    </w:p>
    <w:p w14:paraId="12C8BF67" w14:textId="77777777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sporządzanie innych sprawozdań i analiz wynikających z obowiązujących przepisów prawa,</w:t>
      </w:r>
    </w:p>
    <w:p w14:paraId="3A6382E6" w14:textId="4BC99EB5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zatwierdzanie dokumentów i pism sporządzonych przez komórkę organizacyjną oraz potwierdzanie na dowodach księgowych celowości, legalności i gospodarności oraz zgodności z przepisami w zakresie zamówień publicznych, wydatków finansowych poniesionych na działalność merytoryczną komórki,</w:t>
      </w:r>
    </w:p>
    <w:p w14:paraId="16A1790A" w14:textId="3B9FED52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przygotowywanie projektów aktów prawnych organów samorządu terytorialnego w zakresie realizowanych zadań,</w:t>
      </w:r>
    </w:p>
    <w:p w14:paraId="4BAD330C" w14:textId="016025B4" w:rsidR="00227AA6" w:rsidRPr="00CB7665" w:rsidRDefault="00BF7F78" w:rsidP="00CB7665">
      <w:pPr>
        <w:numPr>
          <w:ilvl w:val="0"/>
          <w:numId w:val="9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opracowywanie i aktualizacja projektów regulaminów, instrukcji i innych wytycznych w celu usystematyzowania lub wprowadzenia określonych systemów bądź jednolitych zasad postępowania w Ośrodku określającyc</w:t>
      </w:r>
      <w:r w:rsidR="001328B5" w:rsidRPr="00CB7665">
        <w:rPr>
          <w:rFonts w:ascii="Arial" w:hAnsi="Arial" w:cs="Arial"/>
          <w:sz w:val="24"/>
          <w:szCs w:val="24"/>
        </w:rPr>
        <w:t>h realizację powierzonych zadań;</w:t>
      </w:r>
    </w:p>
    <w:p w14:paraId="4E8C38F6" w14:textId="77777777" w:rsidR="00227AA6" w:rsidRPr="00CB7665" w:rsidRDefault="00BF7F78" w:rsidP="00CB7665">
      <w:pPr>
        <w:pStyle w:val="Akapitzlist"/>
        <w:numPr>
          <w:ilvl w:val="0"/>
          <w:numId w:val="8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prowadzenia postępowań administracyjnych i obsługi interesantów:</w:t>
      </w:r>
    </w:p>
    <w:p w14:paraId="74721AE4" w14:textId="10DA6A89" w:rsidR="00227AA6" w:rsidRPr="00CB7665" w:rsidRDefault="00CC1CCC" w:rsidP="00CB7665">
      <w:pPr>
        <w:numPr>
          <w:ilvl w:val="0"/>
          <w:numId w:val="10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zapewnia</w:t>
      </w:r>
      <w:r w:rsidR="00BF7F78" w:rsidRPr="00CB7665">
        <w:rPr>
          <w:rFonts w:ascii="Arial" w:hAnsi="Arial" w:cs="Arial"/>
          <w:sz w:val="24"/>
          <w:szCs w:val="24"/>
        </w:rPr>
        <w:t>nie terminowego i zgodnego z prawem prowadzenia postępowań administracyjnych w sprawach należących do zakresu zadań podległych komórek organizacyjnych,</w:t>
      </w:r>
    </w:p>
    <w:p w14:paraId="587EA1C0" w14:textId="77777777" w:rsidR="00227AA6" w:rsidRPr="00CB7665" w:rsidRDefault="00CC1CCC" w:rsidP="00CB7665">
      <w:pPr>
        <w:numPr>
          <w:ilvl w:val="0"/>
          <w:numId w:val="10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ustala</w:t>
      </w:r>
      <w:r w:rsidR="00BF7F78" w:rsidRPr="00CB7665">
        <w:rPr>
          <w:rFonts w:ascii="Arial" w:hAnsi="Arial" w:cs="Arial"/>
          <w:sz w:val="24"/>
          <w:szCs w:val="24"/>
        </w:rPr>
        <w:t>nie i stosowanie w komórkach organizacyjnych procedur załatwiania spraw eliminujących dowolność i subiektywizm przy podejmowaniu rozstrzygnięć,</w:t>
      </w:r>
    </w:p>
    <w:p w14:paraId="0D102595" w14:textId="77777777" w:rsidR="001328B5" w:rsidRPr="00CB7665" w:rsidRDefault="00BF7F78" w:rsidP="00CB7665">
      <w:pPr>
        <w:numPr>
          <w:ilvl w:val="0"/>
          <w:numId w:val="10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wyczerpującego informowania o sposobie</w:t>
      </w:r>
      <w:r w:rsidR="00C06FC8" w:rsidRPr="00CB7665">
        <w:rPr>
          <w:rFonts w:ascii="Arial" w:hAnsi="Arial" w:cs="Arial"/>
          <w:sz w:val="24"/>
          <w:szCs w:val="24"/>
        </w:rPr>
        <w:t xml:space="preserve"> i terminach załatwienia spraw;</w:t>
      </w:r>
    </w:p>
    <w:p w14:paraId="3F7E8F02" w14:textId="77777777" w:rsidR="00227AA6" w:rsidRPr="00CB7665" w:rsidRDefault="00BF7F78" w:rsidP="00CB7665">
      <w:pPr>
        <w:pStyle w:val="Akapitzlist"/>
        <w:numPr>
          <w:ilvl w:val="0"/>
          <w:numId w:val="8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spraw pracowniczych:</w:t>
      </w:r>
    </w:p>
    <w:p w14:paraId="75411D4F" w14:textId="609325BB" w:rsidR="00227AA6" w:rsidRPr="00CB7665" w:rsidRDefault="00BF7F78" w:rsidP="00CB7665">
      <w:pPr>
        <w:numPr>
          <w:ilvl w:val="0"/>
          <w:numId w:val="11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wnioskowanie do bezpośredniego przełożonego o przeszeregowanie, nagradzanie albo karanie podległych pracowników,</w:t>
      </w:r>
    </w:p>
    <w:p w14:paraId="5E0E5AE1" w14:textId="77777777" w:rsidR="00227AA6" w:rsidRPr="00CB7665" w:rsidRDefault="00BF7F78" w:rsidP="00CB7665">
      <w:pPr>
        <w:numPr>
          <w:ilvl w:val="0"/>
          <w:numId w:val="11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dokonywanie okresowych ocen podległych pracowników oraz kontrola realizacji zaleceń wynikających z tych ocen,</w:t>
      </w:r>
    </w:p>
    <w:p w14:paraId="67C15B41" w14:textId="77777777" w:rsidR="00227AA6" w:rsidRPr="00CB7665" w:rsidRDefault="00BF7F78" w:rsidP="00CB7665">
      <w:pPr>
        <w:numPr>
          <w:ilvl w:val="0"/>
          <w:numId w:val="11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ramach właściwej realizacji zadań wspieranie rozwoju zawodowego pracowników poprzez wnioskowanie do bezpośredniego przełożonego o zgodę na udział w określonych formach dokształcania zawodowego,</w:t>
      </w:r>
    </w:p>
    <w:p w14:paraId="7FD6AD91" w14:textId="77777777" w:rsidR="00227AA6" w:rsidRPr="00CB7665" w:rsidRDefault="00BF7F78" w:rsidP="00CB7665">
      <w:pPr>
        <w:numPr>
          <w:ilvl w:val="0"/>
          <w:numId w:val="11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wnioskowanie o przeprowadzenie procedury rekrutacyjnej </w:t>
      </w:r>
      <w:r w:rsidR="00C40450" w:rsidRPr="00CB7665">
        <w:rPr>
          <w:rFonts w:ascii="Arial" w:hAnsi="Arial" w:cs="Arial"/>
          <w:sz w:val="24"/>
          <w:szCs w:val="24"/>
        </w:rPr>
        <w:t>na wolne stanowisko urzędnicze -</w:t>
      </w:r>
      <w:r w:rsidRPr="00CB7665">
        <w:rPr>
          <w:rFonts w:ascii="Arial" w:hAnsi="Arial" w:cs="Arial"/>
          <w:sz w:val="24"/>
          <w:szCs w:val="24"/>
        </w:rPr>
        <w:t xml:space="preserve"> na zasadach określonych w odrębnym regulaminie,</w:t>
      </w:r>
    </w:p>
    <w:p w14:paraId="69CD9586" w14:textId="77777777" w:rsidR="00227AA6" w:rsidRPr="00CB7665" w:rsidRDefault="00BF7F78" w:rsidP="00CB7665">
      <w:pPr>
        <w:numPr>
          <w:ilvl w:val="0"/>
          <w:numId w:val="11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przestrzegania postanowień obowi</w:t>
      </w:r>
      <w:r w:rsidR="00175E58" w:rsidRPr="00CB7665">
        <w:rPr>
          <w:rFonts w:ascii="Arial" w:hAnsi="Arial" w:cs="Arial"/>
          <w:sz w:val="24"/>
          <w:szCs w:val="24"/>
        </w:rPr>
        <w:t>ązujących w Ośrodku regulaminów;</w:t>
      </w:r>
    </w:p>
    <w:p w14:paraId="0EEE2DA5" w14:textId="77777777" w:rsidR="00227AA6" w:rsidRPr="00CB7665" w:rsidRDefault="00BF7F78" w:rsidP="00CB7665">
      <w:pPr>
        <w:pStyle w:val="Akapitzlist"/>
        <w:numPr>
          <w:ilvl w:val="0"/>
          <w:numId w:val="8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w </w:t>
      </w:r>
      <w:r w:rsidR="008747CC" w:rsidRPr="00CB7665">
        <w:rPr>
          <w:rFonts w:ascii="Arial" w:hAnsi="Arial" w:cs="Arial"/>
          <w:sz w:val="24"/>
          <w:szCs w:val="24"/>
        </w:rPr>
        <w:t>zakresie spraw administracyjno-</w:t>
      </w:r>
      <w:r w:rsidRPr="00CB7665">
        <w:rPr>
          <w:rFonts w:ascii="Arial" w:hAnsi="Arial" w:cs="Arial"/>
          <w:sz w:val="24"/>
          <w:szCs w:val="24"/>
        </w:rPr>
        <w:t>gospodarczych:</w:t>
      </w:r>
    </w:p>
    <w:p w14:paraId="6259BEFF" w14:textId="77777777" w:rsidR="00227AA6" w:rsidRPr="00CB7665" w:rsidRDefault="00BF7F78" w:rsidP="00CB7665">
      <w:pPr>
        <w:numPr>
          <w:ilvl w:val="1"/>
          <w:numId w:val="10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zorganizowanie i zapewnienie wyposażenia stanowisk pracy,</w:t>
      </w:r>
    </w:p>
    <w:p w14:paraId="28013559" w14:textId="77777777" w:rsidR="00227AA6" w:rsidRPr="00CB7665" w:rsidRDefault="00BF7F78" w:rsidP="00CB7665">
      <w:pPr>
        <w:numPr>
          <w:ilvl w:val="1"/>
          <w:numId w:val="10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należyte gospodarowanie powierzonym mieniem.</w:t>
      </w:r>
    </w:p>
    <w:p w14:paraId="2C9FAF9E" w14:textId="5B0B7B2F" w:rsidR="008747CC" w:rsidRPr="00CB7665" w:rsidRDefault="008747CC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 xml:space="preserve">W czasie nieobecności kierownika jego obowiązki pełni zastępca kierownika. W komórkach organizacyjnych, w których nie utworzono stanowiska zastępcy kierownika, obowiązki </w:t>
      </w:r>
      <w:r w:rsidR="00CC1CCC" w:rsidRPr="00CB7665">
        <w:rPr>
          <w:rFonts w:ascii="Arial" w:hAnsi="Arial" w:cs="Arial"/>
          <w:sz w:val="24"/>
          <w:szCs w:val="24"/>
        </w:rPr>
        <w:t xml:space="preserve">te </w:t>
      </w:r>
      <w:r w:rsidR="00BF7F78" w:rsidRPr="00CB7665">
        <w:rPr>
          <w:rFonts w:ascii="Arial" w:hAnsi="Arial" w:cs="Arial"/>
          <w:sz w:val="24"/>
          <w:szCs w:val="24"/>
        </w:rPr>
        <w:t>pełni wyznaczony przez kierownika pracownik komórki organizacyjnej. Zastępowanie kierownika podczas nieobecności może wynikać z zakresu czynności.</w:t>
      </w:r>
    </w:p>
    <w:p w14:paraId="05210F87" w14:textId="6BFB267F" w:rsidR="00227AA6" w:rsidRPr="00CB7665" w:rsidRDefault="008747CC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lastRenderedPageBreak/>
        <w:t>§ </w:t>
      </w:r>
      <w:r w:rsidR="00BF7F78" w:rsidRPr="00CB7665">
        <w:rPr>
          <w:rFonts w:ascii="Arial" w:hAnsi="Arial" w:cs="Arial"/>
          <w:b/>
          <w:szCs w:val="24"/>
        </w:rPr>
        <w:t>2</w:t>
      </w:r>
      <w:r w:rsidR="001E78AD" w:rsidRPr="00CB7665">
        <w:rPr>
          <w:rFonts w:ascii="Arial" w:hAnsi="Arial" w:cs="Arial"/>
          <w:b/>
          <w:szCs w:val="24"/>
        </w:rPr>
        <w:t>5</w:t>
      </w:r>
      <w:r w:rsidRPr="00CB7665">
        <w:rPr>
          <w:rFonts w:ascii="Arial" w:hAnsi="Arial" w:cs="Arial"/>
          <w:b/>
          <w:szCs w:val="24"/>
        </w:rPr>
        <w:t>.</w:t>
      </w:r>
    </w:p>
    <w:p w14:paraId="4051A5A3" w14:textId="5E66D2FE" w:rsidR="001E78AD" w:rsidRPr="00CB7665" w:rsidRDefault="00BF7F78" w:rsidP="00E32280">
      <w:pPr>
        <w:spacing w:after="0" w:line="276" w:lineRule="auto"/>
        <w:ind w:left="38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Pracownicy na stanowiskach samodzielnych realizują zadania zgodnie z zakresem czynności ustalonym w trybie wynikającym z Regulaminu Pracy Miejskiego Ośrodka Pomocy Rodzinie we Włocławku.</w:t>
      </w:r>
    </w:p>
    <w:p w14:paraId="785F0967" w14:textId="61448BC0" w:rsidR="00227AA6" w:rsidRPr="00CB7665" w:rsidRDefault="008747CC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2</w:t>
      </w:r>
      <w:r w:rsidR="001E78AD" w:rsidRPr="00CB7665">
        <w:rPr>
          <w:rFonts w:ascii="Arial" w:hAnsi="Arial" w:cs="Arial"/>
          <w:b/>
          <w:szCs w:val="24"/>
        </w:rPr>
        <w:t>6</w:t>
      </w:r>
      <w:r w:rsidRPr="00CB7665">
        <w:rPr>
          <w:rFonts w:ascii="Arial" w:hAnsi="Arial" w:cs="Arial"/>
          <w:b/>
          <w:szCs w:val="24"/>
        </w:rPr>
        <w:t>.</w:t>
      </w:r>
    </w:p>
    <w:p w14:paraId="4D9F8BCD" w14:textId="13D7DB4C" w:rsidR="008747CC" w:rsidRPr="00CB7665" w:rsidRDefault="00BF7F78" w:rsidP="00E32280">
      <w:pPr>
        <w:spacing w:after="0" w:line="276" w:lineRule="auto"/>
        <w:ind w:left="19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Funkcjonowanie wszystkich komórek organizacyjnych Ośrodka i samodzielnych stanowisk pracy opiera się na zasadach służbowego podporządkowania, podziału czynności i indywidualnej odpowiedzialności za wykonywanie powierzonych zadań.</w:t>
      </w:r>
    </w:p>
    <w:p w14:paraId="6411497F" w14:textId="431956CD" w:rsidR="00F404B7" w:rsidRPr="00E32280" w:rsidRDefault="00BF7F78" w:rsidP="00E32280">
      <w:pPr>
        <w:spacing w:after="69" w:line="276" w:lineRule="auto"/>
        <w:ind w:left="53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IV. Zakres działania komórek organizacyjnych i stanowisk pracy</w:t>
      </w:r>
    </w:p>
    <w:p w14:paraId="063D8759" w14:textId="56D06711" w:rsidR="00227AA6" w:rsidRPr="00CB7665" w:rsidRDefault="00F404B7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2</w:t>
      </w:r>
      <w:r w:rsidR="001E78AD" w:rsidRPr="00CB7665">
        <w:rPr>
          <w:rFonts w:ascii="Arial" w:hAnsi="Arial" w:cs="Arial"/>
          <w:b/>
          <w:color w:val="auto"/>
          <w:szCs w:val="24"/>
        </w:rPr>
        <w:t>7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017E1EA1" w14:textId="77777777" w:rsidR="00227AA6" w:rsidRPr="00CB7665" w:rsidRDefault="00F404B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Działu Pomocy Środowiskowej kieruje Zastępca Dyrektora ds. Pomocy Środowiskowej.</w:t>
      </w:r>
    </w:p>
    <w:p w14:paraId="5E69A9EE" w14:textId="3170E9D1" w:rsidR="00227AA6" w:rsidRPr="00CB7665" w:rsidRDefault="00F404B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Zadania Działu Pomocy Środowiskowej realizują:</w:t>
      </w:r>
    </w:p>
    <w:p w14:paraId="16A8E615" w14:textId="4441A1F5" w:rsidR="00227AA6" w:rsidRPr="00CB7665" w:rsidRDefault="00BF7F78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Osiedlowe S</w:t>
      </w:r>
      <w:r w:rsidR="00744FFB" w:rsidRPr="00CB7665">
        <w:rPr>
          <w:rFonts w:ascii="Arial" w:hAnsi="Arial" w:cs="Arial"/>
          <w:color w:val="auto"/>
          <w:sz w:val="24"/>
          <w:szCs w:val="24"/>
        </w:rPr>
        <w:t>ekcje Pomocy Społecznej</w:t>
      </w:r>
      <w:r w:rsidR="00941D40" w:rsidRPr="00CB7665">
        <w:rPr>
          <w:rFonts w:ascii="Arial" w:hAnsi="Arial" w:cs="Arial"/>
          <w:noProof/>
          <w:color w:val="auto"/>
          <w:sz w:val="24"/>
          <w:szCs w:val="24"/>
        </w:rPr>
        <w:t>, w ramach których funkcjonują:</w:t>
      </w:r>
    </w:p>
    <w:p w14:paraId="688F71AB" w14:textId="2DBB39AC" w:rsidR="00F330EA" w:rsidRPr="00CB7665" w:rsidRDefault="000C6CFE" w:rsidP="00CB7665">
      <w:pPr>
        <w:pStyle w:val="Akapitzlist"/>
        <w:numPr>
          <w:ilvl w:val="1"/>
          <w:numId w:val="8"/>
        </w:numPr>
        <w:spacing w:after="0" w:line="276" w:lineRule="auto"/>
        <w:ind w:left="851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i/>
          <w:iCs/>
          <w:color w:val="auto"/>
          <w:sz w:val="24"/>
          <w:szCs w:val="24"/>
        </w:rPr>
        <w:t>uchylona</w:t>
      </w:r>
      <w:r w:rsidR="00F330EA" w:rsidRPr="00CB7665">
        <w:rPr>
          <w:rFonts w:ascii="Arial" w:hAnsi="Arial" w:cs="Arial"/>
          <w:color w:val="auto"/>
          <w:sz w:val="24"/>
          <w:szCs w:val="24"/>
        </w:rPr>
        <w:t>,</w:t>
      </w:r>
    </w:p>
    <w:p w14:paraId="6208963E" w14:textId="77777777" w:rsidR="00F330EA" w:rsidRPr="00CB7665" w:rsidRDefault="00F330EA" w:rsidP="00CB7665">
      <w:pPr>
        <w:pStyle w:val="Akapitzlist"/>
        <w:numPr>
          <w:ilvl w:val="1"/>
          <w:numId w:val="8"/>
        </w:numPr>
        <w:spacing w:after="0" w:line="276" w:lineRule="auto"/>
        <w:ind w:left="851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Świadczeń Przyznawanych Decyzją,</w:t>
      </w:r>
    </w:p>
    <w:p w14:paraId="7E78C2A7" w14:textId="0A60F271" w:rsidR="00F330EA" w:rsidRPr="00CB7665" w:rsidRDefault="00F330EA" w:rsidP="00CB7665">
      <w:pPr>
        <w:pStyle w:val="Akapitzlist"/>
        <w:numPr>
          <w:ilvl w:val="1"/>
          <w:numId w:val="8"/>
        </w:numPr>
        <w:spacing w:after="0" w:line="276" w:lineRule="auto"/>
        <w:ind w:left="851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Pracy Socjalnej,</w:t>
      </w:r>
    </w:p>
    <w:p w14:paraId="79D083B7" w14:textId="77777777" w:rsidR="0067261A" w:rsidRPr="00CB7665" w:rsidRDefault="006F0FA8" w:rsidP="00CB7665">
      <w:pPr>
        <w:pStyle w:val="Akapitzlist"/>
        <w:numPr>
          <w:ilvl w:val="1"/>
          <w:numId w:val="8"/>
        </w:numPr>
        <w:spacing w:after="0" w:line="276" w:lineRule="auto"/>
        <w:ind w:left="851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Usług Społecznych;</w:t>
      </w:r>
    </w:p>
    <w:p w14:paraId="4F59F7D8" w14:textId="77777777" w:rsidR="006F0FA8" w:rsidRPr="00CB7665" w:rsidRDefault="006F0FA8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Pomocy Osobom Bezdomnym;</w:t>
      </w:r>
    </w:p>
    <w:p w14:paraId="4985F6C1" w14:textId="77777777" w:rsidR="00227AA6" w:rsidRPr="00CB7665" w:rsidRDefault="00744FFB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Klub Integracji Społecznej;</w:t>
      </w:r>
    </w:p>
    <w:p w14:paraId="57D4526A" w14:textId="373D3401" w:rsidR="000C6CFE" w:rsidRPr="00CB7665" w:rsidRDefault="000C6CFE" w:rsidP="00CB7665">
      <w:pPr>
        <w:spacing w:after="0" w:line="276" w:lineRule="auto"/>
        <w:ind w:left="284" w:right="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3a) Zespół pracy socjalnej do spraw organizowania społeczności lokalnej;</w:t>
      </w:r>
    </w:p>
    <w:p w14:paraId="3358296C" w14:textId="77777777" w:rsidR="00227AA6" w:rsidRPr="00CB7665" w:rsidRDefault="00BF7F78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R</w:t>
      </w:r>
      <w:r w:rsidR="00744FFB" w:rsidRPr="00CB7665">
        <w:rPr>
          <w:rFonts w:ascii="Arial" w:hAnsi="Arial" w:cs="Arial"/>
          <w:color w:val="auto"/>
          <w:sz w:val="24"/>
          <w:szCs w:val="24"/>
        </w:rPr>
        <w:t>ealizacji Świadczeń Społecznych;</w:t>
      </w:r>
    </w:p>
    <w:p w14:paraId="5839EFDF" w14:textId="77777777" w:rsidR="00F404B7" w:rsidRPr="00CB7665" w:rsidRDefault="00E96147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</w:t>
      </w:r>
      <w:r w:rsidR="00020FEF" w:rsidRPr="00CB7665">
        <w:rPr>
          <w:rFonts w:ascii="Arial" w:hAnsi="Arial" w:cs="Arial"/>
          <w:color w:val="auto"/>
          <w:sz w:val="24"/>
          <w:szCs w:val="24"/>
        </w:rPr>
        <w:t xml:space="preserve"> Strategii, Programów i Sprawozdawczości</w:t>
      </w:r>
      <w:r w:rsidR="00744FFB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41B41D78" w14:textId="77777777" w:rsidR="006F11BC" w:rsidRPr="00CB7665" w:rsidRDefault="006F11BC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Placówki</w:t>
      </w:r>
      <w:r w:rsidR="0067261A" w:rsidRPr="00CB7665">
        <w:rPr>
          <w:rFonts w:ascii="Arial" w:hAnsi="Arial" w:cs="Arial"/>
          <w:color w:val="auto"/>
          <w:sz w:val="24"/>
          <w:szCs w:val="24"/>
        </w:rPr>
        <w:t xml:space="preserve"> Wsparcia Dziennego – Świetlic</w:t>
      </w:r>
      <w:r w:rsidR="00E96147" w:rsidRPr="00CB7665">
        <w:rPr>
          <w:rFonts w:ascii="Arial" w:hAnsi="Arial" w:cs="Arial"/>
          <w:color w:val="auto"/>
          <w:sz w:val="24"/>
          <w:szCs w:val="24"/>
        </w:rPr>
        <w:t>e;</w:t>
      </w:r>
    </w:p>
    <w:p w14:paraId="35DB6E2B" w14:textId="77777777" w:rsidR="00E96147" w:rsidRPr="00CB7665" w:rsidRDefault="00E96147" w:rsidP="00CB7665">
      <w:pPr>
        <w:numPr>
          <w:ilvl w:val="1"/>
          <w:numId w:val="12"/>
        </w:numPr>
        <w:spacing w:after="0" w:line="276" w:lineRule="auto"/>
        <w:ind w:left="567" w:right="26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Specjalistycznej Pomocy Rodzinie i Interwencji Kryzysowej.</w:t>
      </w:r>
    </w:p>
    <w:p w14:paraId="295D8211" w14:textId="1FE7602A" w:rsidR="00DB4D06" w:rsidRPr="00E32280" w:rsidRDefault="00744FFB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Podział terenowy działania, liczbę, lokalizację, filie osiedlowych sekcji pomocy społecznej ustanawia w drodze zarządzenia Dyrektor, samodzielnie lub na</w:t>
      </w:r>
      <w:r w:rsidR="00175E58" w:rsidRPr="00CB7665">
        <w:rPr>
          <w:rFonts w:ascii="Arial" w:hAnsi="Arial" w:cs="Arial"/>
          <w:sz w:val="24"/>
          <w:szCs w:val="24"/>
        </w:rPr>
        <w:t xml:space="preserve"> wniosek Zastępcy Dyrektora ds. </w:t>
      </w:r>
      <w:r w:rsidR="00BF7F78" w:rsidRPr="00CB7665">
        <w:rPr>
          <w:rFonts w:ascii="Arial" w:hAnsi="Arial" w:cs="Arial"/>
          <w:sz w:val="24"/>
          <w:szCs w:val="24"/>
        </w:rPr>
        <w:t>Pomocy Środowiskowej.</w:t>
      </w:r>
    </w:p>
    <w:p w14:paraId="0353965A" w14:textId="1A4117ED" w:rsidR="00227AA6" w:rsidRPr="00CB7665" w:rsidRDefault="00DB4D06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BF7F78" w:rsidRPr="00CB7665">
        <w:rPr>
          <w:rFonts w:ascii="Arial" w:hAnsi="Arial" w:cs="Arial"/>
          <w:b/>
          <w:color w:val="auto"/>
          <w:szCs w:val="24"/>
        </w:rPr>
        <w:t>2</w:t>
      </w:r>
      <w:r w:rsidR="001E78AD" w:rsidRPr="00CB7665">
        <w:rPr>
          <w:rFonts w:ascii="Arial" w:hAnsi="Arial" w:cs="Arial"/>
          <w:b/>
          <w:color w:val="auto"/>
          <w:szCs w:val="24"/>
        </w:rPr>
        <w:t>8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19B2DD4F" w14:textId="77777777" w:rsidR="00C95C69" w:rsidRPr="00CB7665" w:rsidRDefault="00C95C69" w:rsidP="00CB7665">
      <w:pPr>
        <w:pStyle w:val="Akapitzlist"/>
        <w:spacing w:after="0" w:line="276" w:lineRule="auto"/>
        <w:ind w:left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Zadania Osiedlowych Sekcji Pomocy Społecznej realizowane są poprzez:</w:t>
      </w:r>
    </w:p>
    <w:p w14:paraId="5B970D4F" w14:textId="77777777" w:rsidR="00C95C69" w:rsidRPr="00CB7665" w:rsidRDefault="00C95C69" w:rsidP="00CB7665">
      <w:pPr>
        <w:numPr>
          <w:ilvl w:val="0"/>
          <w:numId w:val="52"/>
        </w:numPr>
        <w:spacing w:after="0" w:line="276" w:lineRule="auto"/>
        <w:ind w:left="567" w:right="29" w:hanging="284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Świadczeń Przyznawanych Decyzją, do którego zadań w szczególności należy:</w:t>
      </w:r>
    </w:p>
    <w:p w14:paraId="38914DB3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rejestru osób zgłaszających się o pomoc i rodzajów zgłoszonych spraw oraz przekazywanie tych spraw do załatwienia według właściwości,</w:t>
      </w:r>
    </w:p>
    <w:p w14:paraId="395E9B3A" w14:textId="605A90BE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przeprowadzanie wywiadów u osób zobowiązanych do alimentacji, na potrzeby Sekcji Świadczeń Rodzinnych, w zakresie odpłatności za pobyt dzieci w rodzinach zastępczych i placówkach opiekuńczo- wychowawczych,</w:t>
      </w:r>
    </w:p>
    <w:p w14:paraId="7D75D9AE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2D2CF1B5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przygotowanie wstępnej dokumentacji niezbędnej do przyznania różnych świadczeń,</w:t>
      </w:r>
    </w:p>
    <w:p w14:paraId="30416C38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potwierdzenie sprawowania opieki faktycznej nad osobą uprawnioną do renty socjalnej na podstawie przepisów o rencie socjalnej,</w:t>
      </w:r>
    </w:p>
    <w:p w14:paraId="58E17469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przeprowadzenie wywiadów środowiskowych na rzecz innych ośrodków pomocy społecznej lub PCPR-ów,</w:t>
      </w:r>
    </w:p>
    <w:p w14:paraId="5C3BD8B4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przygotowanie dokumentacji do wniosku o pomoc pieniężną dla kombatantów i osób represjonowanych,</w:t>
      </w:r>
    </w:p>
    <w:p w14:paraId="7EF55531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przyjmowanie dokumentacji od klientów,</w:t>
      </w:r>
    </w:p>
    <w:p w14:paraId="24D236E8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postępowań administracyjnych w sprawie przyznania świadczeń pieniężnych i niepieniężnych pomocy społecznej określonych w art. 36 ustawy z dnia 12 marca 2004 r. o pomocy społecznej,</w:t>
      </w:r>
    </w:p>
    <w:p w14:paraId="2F9130BC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osobom i rodzinom informacji w sprawach pomocy społecznej, organizacji pracy Ośrodka, o prawach i uprawnieniach oraz instytucjach właściwych do załatwienia sprawy osoby zgłaszającej się do ośrodka,</w:t>
      </w:r>
    </w:p>
    <w:p w14:paraId="70075697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pomoc w uzyskaniu dla osób lub rodzin będących w trudnej sytuacji życiowej specjalistycznego poradnictwa, terapii lub innych form pomocy w zakresie możliwości rozwiązywania problemów przez właściwe instytucje państwowe, samorządowe i organizacje pozarządowe oraz wspieranie w uzyskiwaniu pomocy,</w:t>
      </w:r>
    </w:p>
    <w:p w14:paraId="6491C4D5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wskazówek, porad i pomocy w zakresie rozwiązywania trudnych sytuacji osobom, rodzinom, grupom i społecznościom, które dzięki tej pomocy będą zdolne samodzielnie rozwiązywać problemy będące przyczyną ich trudnej sytuacji lub zaspokajać niezbędne potrzeby życiowe,</w:t>
      </w:r>
    </w:p>
    <w:p w14:paraId="47390176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i współdziałanie z innymi specjalistami w celu przeciwdziałania i ograniczania trudności w prawidłowym funkcjonowaniu osób i rodzin, w szczególności łagodzenie konsekwencji ubóstwa,</w:t>
      </w:r>
    </w:p>
    <w:p w14:paraId="70F9DCC9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wskazywanie na polecenie sądu opiekuńczego kandydata na opiekuna małoletniego lub ubezwłasnowolnionego całkowicie,</w:t>
      </w:r>
    </w:p>
    <w:p w14:paraId="3C9811D1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kierowanie do innych zespołów właściwych do załatwienia określonej sprawy i ścisła współpraca w zakresie realizowanej pomocy, w szczególności z pracownikami Zespołu ds. Pracy Socjalnej,</w:t>
      </w:r>
    </w:p>
    <w:p w14:paraId="30F05013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projektów pism wychodzących dotyczących realizowanej pomocy,</w:t>
      </w:r>
    </w:p>
    <w:p w14:paraId="0E3CB7E1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kontraktu socjalnego z osobą lub rodziną nie wymagającą skierowania do Zespołu ds. Pracy Socjalnej,</w:t>
      </w:r>
    </w:p>
    <w:p w14:paraId="4A66F772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zatwierdzanie planów pomocy i przygotowywanie projektów decyzji administracyjnych prowadzonych postępowań,</w:t>
      </w:r>
    </w:p>
    <w:p w14:paraId="6B2FBFE8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pomoc osobom mającym trudności w integracji ze środowiskiem, które otrzymały status uchodźcy, status ochrony uzupełniającej lub status pobytu tolerowanego, Kartę Polaka,</w:t>
      </w:r>
    </w:p>
    <w:p w14:paraId="21E20BEA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monitorowanie realizacji pomocy w formie posiłków w szkole i jadłodajni oraz monitorowanie wykorzystywania świadczeń zgodnie z ich przeznaczeniem i niedopuszczanie do ich marnotrawienia,</w:t>
      </w:r>
    </w:p>
    <w:p w14:paraId="77EFC162" w14:textId="7777777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obsługa systemu teleinformatycznego,</w:t>
      </w:r>
    </w:p>
    <w:p w14:paraId="1D208AB4" w14:textId="43DAC157" w:rsidR="000C6CFE" w:rsidRPr="00CB7665" w:rsidRDefault="000C6CFE" w:rsidP="00CB7665">
      <w:pPr>
        <w:pStyle w:val="Akapitzlist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dokumentacji do wniosku o pomoc w formie przyznania prawa do ubezpieczenia zdrowotnego oraz decyzji w sprawie przyznania prawa do opieki zdrowotnej;</w:t>
      </w:r>
    </w:p>
    <w:p w14:paraId="35A113A4" w14:textId="77777777" w:rsidR="00C95C69" w:rsidRPr="00CB7665" w:rsidRDefault="00C95C69" w:rsidP="00CB7665">
      <w:pPr>
        <w:numPr>
          <w:ilvl w:val="0"/>
          <w:numId w:val="52"/>
        </w:numPr>
        <w:spacing w:after="0" w:line="276" w:lineRule="auto"/>
        <w:ind w:left="567" w:right="29" w:hanging="283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Zespół ds. Pracy Socjalnej, do którego zadań w szczególności należy:</w:t>
      </w:r>
    </w:p>
    <w:p w14:paraId="7F7B5829" w14:textId="77777777" w:rsidR="00C95C69" w:rsidRPr="00CB7665" w:rsidRDefault="00C95C69" w:rsidP="00CB7665">
      <w:pPr>
        <w:numPr>
          <w:ilvl w:val="0"/>
          <w:numId w:val="53"/>
        </w:numPr>
        <w:spacing w:after="11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pracy socjalnej z osobą i/lub rodziną przy wykorzystaniu metod pracy socjalnej oraz narzędzi i instrumentów pracy socjalnej, w tym kontraktu socjalnego, projektu socjalnego, indywidualnych programów i innych dostosowanych do specyfiki odbiorców,</w:t>
      </w:r>
    </w:p>
    <w:p w14:paraId="39F2238B" w14:textId="77777777" w:rsidR="00C95C69" w:rsidRPr="00CB7665" w:rsidRDefault="00C95C69" w:rsidP="00CB7665">
      <w:pPr>
        <w:numPr>
          <w:ilvl w:val="0"/>
          <w:numId w:val="53"/>
        </w:numPr>
        <w:spacing w:after="11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i współdziałanie z innymi specjalistami w celu przeciwdziałania i ograniczania trudności w prawidłowym funkcjonowaniu osób i rodzin, w szczególności łagodzenie konsekwencji ubóstwa,</w:t>
      </w:r>
    </w:p>
    <w:p w14:paraId="194A4EB6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współdziałanie z grupami i społecznościami lokalnymi, mające na celu rozwijanie w nich zdolności do samodzielnego rozwiązywania własnych problemów, w szczególności poprzez pracę socjalną ze społecznością lokalną (organizowanie społeczności lokalnej),</w:t>
      </w:r>
    </w:p>
    <w:p w14:paraId="52BA4CF8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różnorodnych form pomocy, w szczególności z wykorzystaniem projektów socjalnych, odpowiadających zmieniającym się potrzebom społecznym,</w:t>
      </w:r>
    </w:p>
    <w:p w14:paraId="5027B06B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pomoc w uzyskaniu dla osób lub rodzin będących w trudnej sytuacji życiowej specjalistycznego poradnictwa, terapii lub innych form pomocy w zakresie możliwości rozwiązywania problemów przez właściwe instytucje państwowe, samorządowe i organizacje pozarządowe oraz wspieranie w uzyskiwaniu pomocy,</w:t>
      </w:r>
    </w:p>
    <w:p w14:paraId="1DA7C90C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wskazówek, porad i pomocy w zakresie rozwiązywania trudnych sytuacji osobom, rodzinom, grupom i społecznościom, które dzięki tej pomocy będą zdolne samodzielnie rozwiązywać problemy będące przyczyną ich trudnej sytuacji lub zaspokajać niezbędne potrzeby życiowe,</w:t>
      </w:r>
    </w:p>
    <w:p w14:paraId="48D89279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w ramach procedury „Niebieskie Karty”,</w:t>
      </w:r>
    </w:p>
    <w:p w14:paraId="3777FFE1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wynikających z ustawy o wspieraniu rodziny i systemie pieczy zastępczej poprzez pracę z rodziną przeżywającą trudności w wypełnianiu funkcji opiekuńczo-wychowawczej, prowadzenie monitoringu sytuacji dziecka z rodziny zagrożonej kryzysem lub przeżywającej trudności w wypełnianiu funkcji opiekuńczo-wychowawczej, wnioskowanie o usługi asystenta rodziny i współpraca z asystentem,</w:t>
      </w:r>
    </w:p>
    <w:p w14:paraId="11A01F00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wynikających z ustawy o zatrudnieniu socjalnym, w szczególności przeprowadzanie wywiadów środowiskowych oraz zawieranie i realizacja kontraktu socjalnego z uczestnikami zajęć Klubu Integracji Społecznej,</w:t>
      </w:r>
    </w:p>
    <w:p w14:paraId="46D208AF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Ośrodka z zakresu ustawy o ochronie zdrowia psychicznego,</w:t>
      </w:r>
    </w:p>
    <w:p w14:paraId="02A3F892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osobom i rodzinom informacji w sprawach pomocy społecznej, organizacji pracy ośrodka oraz o prawach i uprawnieniach oraz instytucjach właściwych do załatwiania sprawy osoby zgłaszającej się do Ośrodka,</w:t>
      </w:r>
    </w:p>
    <w:p w14:paraId="6783A818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wywiadu środowiskowego i opracowanie planu pomocy dla osób i rodzin wymagających pomocy w ramach pracy socjalnej,</w:t>
      </w:r>
    </w:p>
    <w:p w14:paraId="40D47D42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rejestrowanie podejmowanych działań na rzecz osoby/rodziny w zakresie pracy socjalnej w prowadzonej dokumentacji,</w:t>
      </w:r>
    </w:p>
    <w:p w14:paraId="32D623F8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sporządzanie wywiadu na rzecz osób lub rodzin, z którymi realizowana jest praca socjalna, w wyniku której jest zasadne przyznanie pomocy finansowej (pomoc fakultatywna),</w:t>
      </w:r>
    </w:p>
    <w:p w14:paraId="5C2EB683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monitorowanie realizowanego przez klienta planu pomocy lub kontraktu socjalnego oraz monitorowanie wykorzystywania świadczeń zgodnie z ich przeznaczeniem i niedopuszczanie do ich marnotrawienia,</w:t>
      </w:r>
    </w:p>
    <w:p w14:paraId="071C9C21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podejmowanie działań interwencyjnych i zaradczych, w przypadku nagłym, zagrażającym zdrowiu lub życiu osoby/rodziny,</w:t>
      </w:r>
    </w:p>
    <w:p w14:paraId="6F9E5DF9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29881E4E" w14:textId="18F409FF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pracownikami Zespołu ds. Usług Społecznych</w:t>
      </w:r>
      <w:r w:rsidR="00176020" w:rsidRPr="00CB7665">
        <w:rPr>
          <w:rFonts w:ascii="Arial" w:hAnsi="Arial" w:cs="Arial"/>
          <w:color w:val="auto"/>
          <w:sz w:val="24"/>
          <w:szCs w:val="24"/>
        </w:rPr>
        <w:t xml:space="preserve"> oraz Zespołu ds.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Świadczeń Przyznawanych Decyzją,</w:t>
      </w:r>
    </w:p>
    <w:p w14:paraId="65FF721F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projektów pism wychodzących dotyczących realizowanej pomocy socjalnej,</w:t>
      </w:r>
    </w:p>
    <w:p w14:paraId="13C9FCA9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sprawozdań oraz innych zestawień z realizowanych działań,</w:t>
      </w:r>
    </w:p>
    <w:p w14:paraId="46EE9A5D" w14:textId="77777777" w:rsidR="00C95C69" w:rsidRPr="00CB7665" w:rsidRDefault="00C95C69" w:rsidP="00CB7665">
      <w:pPr>
        <w:numPr>
          <w:ilvl w:val="0"/>
          <w:numId w:val="53"/>
        </w:numPr>
        <w:spacing w:after="0" w:line="276" w:lineRule="auto"/>
        <w:ind w:left="993" w:right="31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obsługa systemu teleinformatycznego;</w:t>
      </w:r>
    </w:p>
    <w:p w14:paraId="4AA4B9C0" w14:textId="77777777" w:rsidR="00C95C69" w:rsidRPr="00CB7665" w:rsidRDefault="00C95C69" w:rsidP="00CB7665">
      <w:pPr>
        <w:numPr>
          <w:ilvl w:val="0"/>
          <w:numId w:val="52"/>
        </w:numPr>
        <w:spacing w:after="0" w:line="276" w:lineRule="auto"/>
        <w:ind w:left="567" w:right="29" w:hanging="283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Zespół ds. Usług Społecznych, do którego zadań w szczególności należy:</w:t>
      </w:r>
    </w:p>
    <w:p w14:paraId="2C76DE08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left="993" w:right="29" w:hanging="426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organizowanie, koordynowanie i nadzór nad realizacją usług, a w szczególności:</w:t>
      </w:r>
    </w:p>
    <w:p w14:paraId="6730A63B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usług opiekuńczych, w tym specjalistycznych usług opiekuńczych w miejscu zamieszkania,</w:t>
      </w:r>
    </w:p>
    <w:p w14:paraId="506610A8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specjalistycznych usług opiekuńczych dla osób z zaburzeniami psychicznymi,</w:t>
      </w:r>
    </w:p>
    <w:p w14:paraId="7699D418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usług świadczonych w ośrodku wsparcia, w tym w środowiskowym domu samopomocy dla osób z zaburzeniami psychicznymi oraz klubie samopomocy dla osób z zaburzeniami psychicznymi,</w:t>
      </w:r>
    </w:p>
    <w:p w14:paraId="066A9F79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usług świadczonych w ośrodku dziennego pobytu dla osób starszych,</w:t>
      </w:r>
    </w:p>
    <w:p w14:paraId="43749716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domów pomocy społecznej,</w:t>
      </w:r>
    </w:p>
    <w:p w14:paraId="6AD4EE52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schroniskach dla osób bezdomnych,</w:t>
      </w:r>
    </w:p>
    <w:p w14:paraId="05C7BD00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mieszkaniach chronionych,</w:t>
      </w:r>
    </w:p>
    <w:p w14:paraId="5AAA4A31" w14:textId="77777777" w:rsidR="00C95C69" w:rsidRPr="00CB7665" w:rsidRDefault="00C95C69" w:rsidP="00CB7665">
      <w:pPr>
        <w:numPr>
          <w:ilvl w:val="0"/>
          <w:numId w:val="55"/>
        </w:numPr>
        <w:spacing w:after="0" w:line="276" w:lineRule="auto"/>
        <w:ind w:left="1418" w:right="29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placówkach wsparcia dziennego,</w:t>
      </w:r>
    </w:p>
    <w:p w14:paraId="51ED258C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osobom i rodzinom informacji w sprawach pomocy społecznej, organizacji pracy ośrodka, prawach i uprawnieniach oraz instytucjach właściwych do załatwienia sprawy osoby zgłaszającej się do ośrodka,</w:t>
      </w:r>
    </w:p>
    <w:p w14:paraId="11C64D58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środowiskowego wywiadu u osób i rodzin z terenu miasta Włocławek, ubiegających się o umieszczenie w domu pomocy społecznej i innych ośrodkach wsparcia,</w:t>
      </w:r>
    </w:p>
    <w:p w14:paraId="7F91E881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postępowania w sprawie kierowania do domów pomocy społecznej,</w:t>
      </w:r>
    </w:p>
    <w:p w14:paraId="1B919E44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i współdziałanie z innymi specjalistami i organizacjami w celu przeciwdziałania i ograniczenia trudności w prawidłowym funkcjonowaniu osób i rodzin,</w:t>
      </w:r>
    </w:p>
    <w:p w14:paraId="3C7164DB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przeprowadzanie rodzinnych wywiadów środowiskowych w sprawie przyznania usług opiekuńczych, miejsca w schroniskach dla osób bezdomnych na terenie miasta Włocławek,</w:t>
      </w:r>
    </w:p>
    <w:p w14:paraId="6536EA57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zestawień dotyczących realizowanych zadań,</w:t>
      </w:r>
    </w:p>
    <w:p w14:paraId="06C90212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rejestrowanie podejmowanych działań w prowadzonej dokumentacji,</w:t>
      </w:r>
    </w:p>
    <w:p w14:paraId="686126AE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gromadzenie informacji o realizowanych projektach i programach przez inne instytucje lokalne i współpraca z nimi na rzecz beneficjentów MOPR,</w:t>
      </w:r>
    </w:p>
    <w:p w14:paraId="7215DF9D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stała współpraca z pracownikiem Sekcji Realizacji Świadczeń Społecznych w zakresie realizowanych usług,</w:t>
      </w:r>
    </w:p>
    <w:p w14:paraId="4C307448" w14:textId="5E3EFCB1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stała współpraca z organizacjami pozarządowymi realizującymi usługi na rzecz świadczeniobiorców,</w:t>
      </w:r>
    </w:p>
    <w:p w14:paraId="79E9DDDF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i monitorowanie realizacji pomocy w formie usług opiekuńczych w miejscu zamieszkania klienta,</w:t>
      </w:r>
    </w:p>
    <w:p w14:paraId="1BF1AD8C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i monitorowanie realizacji pomocy w formie schronienia,</w:t>
      </w:r>
    </w:p>
    <w:p w14:paraId="219B9F50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podejmowanie działań w zakresie sprawienia pogrzebu przy współpracy z pracownikiem Sekcji Realizacji Świadczeń Społecznych,</w:t>
      </w:r>
    </w:p>
    <w:p w14:paraId="6A3B9687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wywiadów u osób zobowiązanych do alimentacji,</w:t>
      </w:r>
    </w:p>
    <w:p w14:paraId="0B0AAA6A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pozyskiwanie informacji o realizowanych pakietach usług pomocy i integracji społecznej dla osób pozostających bez pracy, osób starszych, niepełnosprawnych, doświadczających przemocy, rodzin z dziećmi, wykorzystywanie zasobów środowiska lokalnego, współpraca z przedstawicielami organizacji pozarządowych działających w obszarze pomocy i integracji społecznej,</w:t>
      </w:r>
    </w:p>
    <w:p w14:paraId="3338512B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lub współuczestniczenie w działaniach profilaktycznych nakierowanych na zapobieganie lub łagodzenie problemów społecznych,</w:t>
      </w:r>
    </w:p>
    <w:p w14:paraId="128E9BFE" w14:textId="77777777" w:rsidR="00C95C69" w:rsidRPr="00CB7665" w:rsidRDefault="00C95C69" w:rsidP="00CB7665">
      <w:pPr>
        <w:numPr>
          <w:ilvl w:val="0"/>
          <w:numId w:val="54"/>
        </w:numPr>
        <w:spacing w:after="0" w:line="276" w:lineRule="auto"/>
        <w:ind w:right="31" w:hanging="502"/>
        <w:contextualSpacing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obsługa systemu teleinformatycznego.</w:t>
      </w:r>
    </w:p>
    <w:p w14:paraId="040309B0" w14:textId="77777777" w:rsidR="00C95C69" w:rsidRPr="00CB7665" w:rsidRDefault="00C95C69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Do zadań pracowników socjalnych zatrudnionych w Osiedlowych Sekcjach Pomocy Społecznej należy w szczególności:</w:t>
      </w:r>
    </w:p>
    <w:p w14:paraId="03975113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pracy socjalnej z osobami i rodzinami w celu rozwinięcia i wzmocnienia ich aktywności i samodzielności, w tym stosowanie narzędzi aktywizacyjnych, a w szczególności kontraktu socjalnego, projektu socjalnego;</w:t>
      </w:r>
    </w:p>
    <w:p w14:paraId="5F0DF8DA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zgodnie z przepisami prawa oraz zasadami etyki zawodowej informacji, wskazówek, porad i pomocy w zakresie rozwiązywania spraw życiowych osobom, rodzinom, grupom i społecznościom, które dzięki tej pomocy będą zdolne samodzielnie rozwiązywać problemy będące przyczyną ich trudnej sytuacji lub zaspokajać niezbędne potrzeby życiowe;</w:t>
      </w:r>
    </w:p>
    <w:p w14:paraId="3610B0D1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pomoc w uzyskaniu dla osób lub rodzin będących w trudnej sytuacji życiowej specjalistycznego poradnictwa, terapii lub innych form pomocy w zakresie możliwości rozwiązywania problemów przez właściwe instytucje państwowe, samorządowe i organizacje pozarządowe oraz wspieranie w uzyskiwaniu pomocy;</w:t>
      </w:r>
    </w:p>
    <w:p w14:paraId="395C11CD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pobudzanie społecznej aktywności i inspirowanie działań samopomocowych w zaspokajaniu niezbędnych potrzeb życiowych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b, rodzin, grup i środowisk społecznych;</w:t>
      </w:r>
    </w:p>
    <w:p w14:paraId="1C23B114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inicjowanie lub współuczestniczenie w działaniach profilaktycznych nakierowanych na zapobieganie lub łagodzenie problemów społecznych;</w:t>
      </w:r>
    </w:p>
    <w:p w14:paraId="204D0A4F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występowanie do Dyrektora z wnioskiem o przydzielenie asystenta rodziny, jeżeli konieczność jego przydzielenia wynika z przeprowadzonego wywiadu środowiskowego i analizy sytuacji rodziny;</w:t>
      </w:r>
    </w:p>
    <w:p w14:paraId="46913B76" w14:textId="006EDA9B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i współdziałanie z innymi specjalistami, w tym asystentami rodziny w celu przeciwdziałania i ograniczania problemów i skutków negatywnych zjawisk społecznych, łagodzenie konsekwencji ubóstwa</w:t>
      </w:r>
      <w:r w:rsidRPr="00CB7665">
        <w:rPr>
          <w:rFonts w:ascii="Arial" w:hAnsi="Arial" w:cs="Arial"/>
          <w:noProof/>
          <w:color w:val="auto"/>
          <w:sz w:val="24"/>
          <w:szCs w:val="24"/>
        </w:rPr>
        <w:t>;</w:t>
      </w:r>
    </w:p>
    <w:p w14:paraId="4CA2F1A3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rodzinnych wywiadów środowiskowych u osób ubiegających się o udzielenie pomocy społecznej a także na wniosek zewnętrznych jednostek organizacyjnych pomocy społecznej;</w:t>
      </w:r>
    </w:p>
    <w:p w14:paraId="221CD6E7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kierowanie osób do ośrodków wsparcia, w tym Klubu Integracji Społecznej, Środowiskowego Domu Samopomocy, Ośrodka Dziennego Pobytu, schronisk i noclegowni dla osób bezdomnych itp.;</w:t>
      </w:r>
    </w:p>
    <w:p w14:paraId="476D29D8" w14:textId="5B049D18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pomocy w przypadku podejrzenia stosowania przemocy w rodzinie, w tym wszczęcie procedury „Niebieskie Karty" i udział w pracach grup roboczych działających w ramach Zespołu Interdyscyplinarnego;</w:t>
      </w:r>
    </w:p>
    <w:p w14:paraId="41EB19B6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rządowych i miejskich programów osłonowych, w tym przekazywanie danych z realizacji tych programów w celach sprawozdawczych;</w:t>
      </w:r>
    </w:p>
    <w:p w14:paraId="73463793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dokumentacji rozpoznanych środowisk;</w:t>
      </w:r>
    </w:p>
    <w:p w14:paraId="67CF0826" w14:textId="77777777" w:rsidR="00C95C69" w:rsidRPr="00CB7665" w:rsidRDefault="00C95C69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i przekazywanie danych do sprawozdań z wykonanych zadań.</w:t>
      </w:r>
    </w:p>
    <w:p w14:paraId="53FB911E" w14:textId="5C1540F8" w:rsidR="003569EC" w:rsidRPr="00CB7665" w:rsidRDefault="003569EC" w:rsidP="00CB7665">
      <w:pPr>
        <w:numPr>
          <w:ilvl w:val="0"/>
          <w:numId w:val="13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realizacja zadań określonych w ustawie z dnia 12 marca 2022 r. o pomocy obywatelom Ukrainy w związku z konfliktem zbrojnym na terytorium tego państwa, w szczególności:</w:t>
      </w:r>
    </w:p>
    <w:p w14:paraId="335C6BF2" w14:textId="002BBE91" w:rsidR="003569EC" w:rsidRPr="00CB7665" w:rsidRDefault="003569EC" w:rsidP="00CB7665">
      <w:pPr>
        <w:pStyle w:val="Akapitzlist"/>
        <w:numPr>
          <w:ilvl w:val="0"/>
          <w:numId w:val="62"/>
        </w:numPr>
        <w:spacing w:after="0" w:line="276" w:lineRule="auto"/>
        <w:ind w:right="23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dokonywanie weryfikacji warunków zakwaterowania i wyżywienia w postępowaniach w sprawie wniosków o przyznanie świadczenia pieniężnego z tytułu zapewnienia zakwaterowania i wyżywienia obywatelom Ukrainy,</w:t>
      </w:r>
    </w:p>
    <w:p w14:paraId="3F74D568" w14:textId="1503F8FF" w:rsidR="003569EC" w:rsidRPr="00CB7665" w:rsidRDefault="003569EC" w:rsidP="00CB7665">
      <w:pPr>
        <w:pStyle w:val="Akapitzlist"/>
        <w:numPr>
          <w:ilvl w:val="0"/>
          <w:numId w:val="62"/>
        </w:numPr>
        <w:spacing w:after="0" w:line="276" w:lineRule="auto"/>
        <w:ind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sprawowanie nadzoru oraz wsparcie nad realizacją praw i obowiązków opiekuna tymczasowego.</w:t>
      </w:r>
    </w:p>
    <w:p w14:paraId="0C787C7D" w14:textId="77777777" w:rsidR="00C95C69" w:rsidRPr="00CB7665" w:rsidRDefault="00C95C69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Pracą Osiedlowej Sekcji Pomocy Społecznej kieruje Kierownik Sekcji.</w:t>
      </w:r>
    </w:p>
    <w:p w14:paraId="1BC73E80" w14:textId="58FE5F20" w:rsidR="00D037BE" w:rsidRPr="00CB7665" w:rsidRDefault="00C95C69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 Przełożonym służbowym Kierowników Osiedlowych Sekcji Pomocy Społecznej jest Zastępca Dyrektora ds. Pomocy Środowiskowej.</w:t>
      </w:r>
    </w:p>
    <w:p w14:paraId="45B57D41" w14:textId="5B2D61EA" w:rsidR="00157269" w:rsidRPr="00CB7665" w:rsidRDefault="00157269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2</w:t>
      </w:r>
      <w:r w:rsidR="001E78AD" w:rsidRPr="00CB7665">
        <w:rPr>
          <w:rFonts w:ascii="Arial" w:hAnsi="Arial" w:cs="Arial"/>
          <w:b/>
          <w:color w:val="auto"/>
          <w:szCs w:val="24"/>
        </w:rPr>
        <w:t>9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5E930EC3" w14:textId="77777777" w:rsidR="00157269" w:rsidRPr="00CB7665" w:rsidRDefault="00157269" w:rsidP="00CB7665">
      <w:p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4D252D" w:rsidRPr="00CB7665">
        <w:rPr>
          <w:rFonts w:ascii="Arial" w:hAnsi="Arial" w:cs="Arial"/>
          <w:sz w:val="24"/>
          <w:szCs w:val="24"/>
        </w:rPr>
        <w:t xml:space="preserve">Do zadań Zespołu ds. Pomocy Osobom Bezdomnym </w:t>
      </w:r>
      <w:r w:rsidR="00430F33" w:rsidRPr="00CB7665">
        <w:rPr>
          <w:rFonts w:ascii="Arial" w:hAnsi="Arial" w:cs="Arial"/>
          <w:sz w:val="24"/>
          <w:szCs w:val="24"/>
        </w:rPr>
        <w:t>należy w szczególności:</w:t>
      </w:r>
    </w:p>
    <w:p w14:paraId="4AAA3B1C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organizowanie, koordynowanie i nadzór nad realizacją usług w zakresie zapewnieni</w:t>
      </w:r>
      <w:r w:rsidR="00E138E4" w:rsidRPr="00CB7665">
        <w:rPr>
          <w:rFonts w:ascii="Arial" w:hAnsi="Arial" w:cs="Arial"/>
        </w:rPr>
        <w:t>a schronienia osobom bezdomnym;</w:t>
      </w:r>
    </w:p>
    <w:p w14:paraId="7FAA8D11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udzielanie osobom bezdomnym informacji w sprawach pomocy społecznej, organizacji pracy ośrodka, prawach i uprawnieniach oraz instytucjach właściwych do załatwienia sprawy oso</w:t>
      </w:r>
      <w:r w:rsidR="00E138E4" w:rsidRPr="00CB7665">
        <w:rPr>
          <w:rFonts w:ascii="Arial" w:hAnsi="Arial" w:cs="Arial"/>
        </w:rPr>
        <w:t>by zgłaszającej się do ośrodka;</w:t>
      </w:r>
    </w:p>
    <w:p w14:paraId="4CF2B498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przeprowadzanie środowiskowego wywiadu u osób bezdomnych z terenu miasta Włocławek, ubiegających się o umieszczenie w domu pomocy społecznej i innych ośrodka</w:t>
      </w:r>
      <w:r w:rsidR="00E138E4" w:rsidRPr="00CB7665">
        <w:rPr>
          <w:rFonts w:ascii="Arial" w:hAnsi="Arial" w:cs="Arial"/>
        </w:rPr>
        <w:t>ch wsparcia;</w:t>
      </w:r>
    </w:p>
    <w:p w14:paraId="160708F5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prowadzenie postępowania w sprawie kierowania osób bezdomn</w:t>
      </w:r>
      <w:r w:rsidR="00E138E4" w:rsidRPr="00CB7665">
        <w:rPr>
          <w:rFonts w:ascii="Arial" w:hAnsi="Arial" w:cs="Arial"/>
        </w:rPr>
        <w:t>ych do domów pomocy społecznej;</w:t>
      </w:r>
    </w:p>
    <w:p w14:paraId="26EF5B66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lastRenderedPageBreak/>
        <w:t>współpraca i współdziałanie z innymi specjalistami i organizacjami w celu przeciwdziałania i ograniczenia trudności w prawidłowym funkcjonowaniu osób be</w:t>
      </w:r>
      <w:r w:rsidR="00E138E4" w:rsidRPr="00CB7665">
        <w:rPr>
          <w:rFonts w:ascii="Arial" w:hAnsi="Arial" w:cs="Arial"/>
        </w:rPr>
        <w:t>zdomnych;</w:t>
      </w:r>
    </w:p>
    <w:p w14:paraId="47921AF7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przeprowadzanie rodzinnych wywiadów środowiskowych w sprawie przyznania miejsca w schroniskach dla osób bezdomny</w:t>
      </w:r>
      <w:r w:rsidR="00E138E4" w:rsidRPr="00CB7665">
        <w:rPr>
          <w:rFonts w:ascii="Arial" w:hAnsi="Arial" w:cs="Arial"/>
        </w:rPr>
        <w:t>ch na terenie miasta Włocławek;</w:t>
      </w:r>
    </w:p>
    <w:p w14:paraId="4B215770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sporządzanie zestawień dotyczących realizowanych zadań, w tym prowad</w:t>
      </w:r>
      <w:r w:rsidR="00E138E4" w:rsidRPr="00CB7665">
        <w:rPr>
          <w:rFonts w:ascii="Arial" w:hAnsi="Arial" w:cs="Arial"/>
        </w:rPr>
        <w:t>zenie rejestru osób bezdomnych;</w:t>
      </w:r>
    </w:p>
    <w:p w14:paraId="59243821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rejestrowanie podejmowanych dzia</w:t>
      </w:r>
      <w:r w:rsidR="00E138E4" w:rsidRPr="00CB7665">
        <w:rPr>
          <w:rFonts w:ascii="Arial" w:hAnsi="Arial" w:cs="Arial"/>
        </w:rPr>
        <w:t>łań w prowadzonej dokumentacji;</w:t>
      </w:r>
    </w:p>
    <w:p w14:paraId="5D8A3F06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 xml:space="preserve">gromadzenie informacji o realizowanych projektach i programach </w:t>
      </w:r>
      <w:r w:rsidR="00E138E4" w:rsidRPr="00CB7665">
        <w:rPr>
          <w:rFonts w:ascii="Arial" w:hAnsi="Arial" w:cs="Arial"/>
        </w:rPr>
        <w:t>przez inne instytucje lokalne i </w:t>
      </w:r>
      <w:r w:rsidRPr="00CB7665">
        <w:rPr>
          <w:rFonts w:ascii="Arial" w:hAnsi="Arial" w:cs="Arial"/>
        </w:rPr>
        <w:t>współpraca z nimi na rzecz osób bezdomnych</w:t>
      </w:r>
      <w:r w:rsidR="00E138E4" w:rsidRPr="00CB7665">
        <w:rPr>
          <w:rFonts w:ascii="Arial" w:hAnsi="Arial" w:cs="Arial"/>
        </w:rPr>
        <w:t>;</w:t>
      </w:r>
    </w:p>
    <w:p w14:paraId="1BA0BEBF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stała współpraca z pracownikiem Sekcji Realizacji Świadczeń Społecznyc</w:t>
      </w:r>
      <w:r w:rsidR="008C6EC2" w:rsidRPr="00CB7665">
        <w:rPr>
          <w:rFonts w:ascii="Arial" w:hAnsi="Arial" w:cs="Arial"/>
        </w:rPr>
        <w:t xml:space="preserve">h w </w:t>
      </w:r>
      <w:r w:rsidRPr="00CB7665">
        <w:rPr>
          <w:rFonts w:ascii="Arial" w:hAnsi="Arial" w:cs="Arial"/>
        </w:rPr>
        <w:t>zakresie realizowanych usług zapewnienia schronienia</w:t>
      </w:r>
      <w:r w:rsidR="00E138E4" w:rsidRPr="00CB7665">
        <w:rPr>
          <w:rFonts w:ascii="Arial" w:hAnsi="Arial" w:cs="Arial"/>
        </w:rPr>
        <w:t>;</w:t>
      </w:r>
    </w:p>
    <w:p w14:paraId="00C258A4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stała współpraca z organizacjami pozarządowymi realizującymi usł</w:t>
      </w:r>
      <w:r w:rsidR="00E138E4" w:rsidRPr="00CB7665">
        <w:rPr>
          <w:rFonts w:ascii="Arial" w:hAnsi="Arial" w:cs="Arial"/>
        </w:rPr>
        <w:t>ugi na rzecz świadczeniobiorców;</w:t>
      </w:r>
    </w:p>
    <w:p w14:paraId="3ACF4858" w14:textId="77777777" w:rsidR="00E873E0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podejmowanie działań w zakresie sprawi</w:t>
      </w:r>
      <w:r w:rsidR="005850E4" w:rsidRPr="00CB7665">
        <w:rPr>
          <w:rFonts w:ascii="Arial" w:hAnsi="Arial" w:cs="Arial"/>
        </w:rPr>
        <w:t xml:space="preserve">enia pogrzebu przy współpracy z </w:t>
      </w:r>
      <w:r w:rsidRPr="00CB7665">
        <w:rPr>
          <w:rFonts w:ascii="Arial" w:hAnsi="Arial" w:cs="Arial"/>
        </w:rPr>
        <w:t>pracownikiem Sekcji Re</w:t>
      </w:r>
      <w:r w:rsidR="00E138E4" w:rsidRPr="00CB7665">
        <w:rPr>
          <w:rFonts w:ascii="Arial" w:hAnsi="Arial" w:cs="Arial"/>
        </w:rPr>
        <w:t>alizacji Świadczeń Społecznych;</w:t>
      </w:r>
    </w:p>
    <w:p w14:paraId="3D173DB9" w14:textId="77777777" w:rsidR="00430F33" w:rsidRPr="00CB7665" w:rsidRDefault="00E873E0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>pozyskiwanie informacji o realizowanych pakietach usług pomocy i integracji społecznej dla osób bezdomnych, wykorzystywanie zasobów środowiska lokalnego, współpraca z przedstawicielami organizacji pozarządowych działających w obszarze pomocy i integracji społeczn</w:t>
      </w:r>
      <w:r w:rsidR="005850E4" w:rsidRPr="00CB7665">
        <w:rPr>
          <w:rFonts w:ascii="Arial" w:hAnsi="Arial" w:cs="Arial"/>
        </w:rPr>
        <w:t>ej;</w:t>
      </w:r>
    </w:p>
    <w:p w14:paraId="3FA7BAC6" w14:textId="77777777" w:rsidR="005850E4" w:rsidRPr="00CB7665" w:rsidRDefault="005850E4" w:rsidP="00CB7665">
      <w:pPr>
        <w:pStyle w:val="akapitzlistcxspdrugie"/>
        <w:numPr>
          <w:ilvl w:val="0"/>
          <w:numId w:val="59"/>
        </w:numPr>
        <w:spacing w:before="0" w:beforeAutospacing="0" w:after="0" w:afterAutospacing="0" w:line="276" w:lineRule="auto"/>
        <w:ind w:left="709" w:hanging="425"/>
        <w:contextualSpacing/>
        <w:rPr>
          <w:rFonts w:ascii="Arial" w:hAnsi="Arial" w:cs="Arial"/>
        </w:rPr>
      </w:pPr>
      <w:r w:rsidRPr="00CB7665">
        <w:rPr>
          <w:rFonts w:ascii="Arial" w:hAnsi="Arial" w:cs="Arial"/>
        </w:rPr>
        <w:t xml:space="preserve">koordynowanie działań związanych z opracowaniem programu przeciwdziałania bezdomności, sporządzanie </w:t>
      </w:r>
      <w:r w:rsidR="00B43854" w:rsidRPr="00CB7665">
        <w:rPr>
          <w:rFonts w:ascii="Arial" w:hAnsi="Arial" w:cs="Arial"/>
        </w:rPr>
        <w:t>sprawozdań z realizacji programu oraz przedkładanie Radzie Miasta Włocławek.</w:t>
      </w:r>
    </w:p>
    <w:p w14:paraId="20B50C3B" w14:textId="46556AF7" w:rsidR="00015C77" w:rsidRPr="00CB7665" w:rsidRDefault="00430F33" w:rsidP="00CB7665">
      <w:pPr>
        <w:spacing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2.  Pracą Zespołu ds. Pomocy Osobom Bezdomnym kieruje </w:t>
      </w:r>
      <w:r w:rsidR="00015C77" w:rsidRPr="00CB7665">
        <w:rPr>
          <w:rFonts w:ascii="Arial" w:hAnsi="Arial" w:cs="Arial"/>
          <w:color w:val="auto"/>
          <w:sz w:val="24"/>
          <w:szCs w:val="24"/>
        </w:rPr>
        <w:t>K</w:t>
      </w:r>
      <w:r w:rsidR="00176020" w:rsidRPr="00CB7665">
        <w:rPr>
          <w:rFonts w:ascii="Arial" w:hAnsi="Arial" w:cs="Arial"/>
          <w:color w:val="auto"/>
          <w:sz w:val="24"/>
          <w:szCs w:val="24"/>
        </w:rPr>
        <w:t>ierownik</w:t>
      </w:r>
      <w:r w:rsidR="00015C77" w:rsidRPr="00CB7665">
        <w:rPr>
          <w:rFonts w:ascii="Arial" w:hAnsi="Arial" w:cs="Arial"/>
          <w:color w:val="auto"/>
          <w:sz w:val="24"/>
          <w:szCs w:val="24"/>
        </w:rPr>
        <w:t xml:space="preserve"> Zespołu.</w:t>
      </w:r>
    </w:p>
    <w:p w14:paraId="752FF462" w14:textId="319433A1" w:rsidR="00E138E4" w:rsidRPr="00E32280" w:rsidRDefault="00015C77" w:rsidP="00E32280">
      <w:pPr>
        <w:spacing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Przełożonym służbowym K</w:t>
      </w:r>
      <w:r w:rsidR="00582815" w:rsidRPr="00CB7665">
        <w:rPr>
          <w:rFonts w:ascii="Arial" w:hAnsi="Arial" w:cs="Arial"/>
          <w:color w:val="auto"/>
          <w:sz w:val="24"/>
          <w:szCs w:val="24"/>
        </w:rPr>
        <w:t>ierownika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Zespołu jest Zastępca Dyrektora ds. Pomocy Środowiskowej.</w:t>
      </w:r>
    </w:p>
    <w:p w14:paraId="4BBF5B39" w14:textId="55C67183" w:rsidR="00227AA6" w:rsidRPr="00CB7665" w:rsidRDefault="00D037BE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1E78AD" w:rsidRPr="00CB7665">
        <w:rPr>
          <w:rFonts w:ascii="Arial" w:hAnsi="Arial" w:cs="Arial"/>
          <w:b/>
          <w:color w:val="auto"/>
          <w:szCs w:val="24"/>
        </w:rPr>
        <w:t>30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071B6ADC" w14:textId="37C50C3B" w:rsidR="00227AA6" w:rsidRPr="00CB7665" w:rsidRDefault="00D037BE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1E0513" w:rsidRPr="00CB7665">
        <w:rPr>
          <w:rFonts w:ascii="Arial" w:hAnsi="Arial" w:cs="Arial"/>
          <w:color w:val="auto"/>
          <w:sz w:val="24"/>
          <w:szCs w:val="24"/>
        </w:rPr>
        <w:t>Do zadań Klubu Integracji Społecznej w szczególności należy:</w:t>
      </w:r>
    </w:p>
    <w:p w14:paraId="41DF2289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działań mających na celu pomoc w znalezieniu pracy na czas określony, w pełnym lub niepełnym wymiarze czasu pracy u pracodawców, wykonywania usług na podstawie umów cywilnoprawnych oraz przygotowanie do podjęcia zatrudnienia lub podjęcia działalności w formie spółdzielni socjalnej;</w:t>
      </w:r>
    </w:p>
    <w:p w14:paraId="283CA67B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i koordynacja prac społecznie użytecznych oraz robót publicznych w ramach realizowanych programów projektów;</w:t>
      </w:r>
    </w:p>
    <w:p w14:paraId="39CB85D0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organizacja </w:t>
      </w:r>
      <w:r w:rsidR="003A569A" w:rsidRPr="00CB7665">
        <w:rPr>
          <w:rFonts w:ascii="Arial" w:hAnsi="Arial" w:cs="Arial"/>
          <w:color w:val="auto"/>
          <w:sz w:val="24"/>
          <w:szCs w:val="24"/>
        </w:rPr>
        <w:t xml:space="preserve">i realizacja 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działań w zakresie integracji społecznej bezrobotnych służących kształtowaniu aktywnej postawy w życiu społecznym i zawodowym, </w:t>
      </w:r>
      <w:r w:rsidR="003A569A" w:rsidRPr="00CB7665">
        <w:rPr>
          <w:rFonts w:ascii="Arial" w:hAnsi="Arial" w:cs="Arial"/>
          <w:color w:val="auto"/>
          <w:sz w:val="24"/>
          <w:szCs w:val="24"/>
        </w:rPr>
        <w:t>w formie grupowego poradnictwa specjalistycznego, warsztatów trenerskich i grup wsparcia;</w:t>
      </w:r>
    </w:p>
    <w:p w14:paraId="4FD96131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działalność samopomocowa w zakresie zatrudnienia, sp</w:t>
      </w:r>
      <w:r w:rsidR="00A7773A" w:rsidRPr="00CB7665">
        <w:rPr>
          <w:rFonts w:ascii="Arial" w:hAnsi="Arial" w:cs="Arial"/>
          <w:color w:val="auto"/>
          <w:sz w:val="24"/>
          <w:szCs w:val="24"/>
        </w:rPr>
        <w:t>raw mieszkaniowych i socjalnych;</w:t>
      </w:r>
    </w:p>
    <w:p w14:paraId="61726C77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organizacja staży, o których mowa w przepisach o promocji zatrudni</w:t>
      </w:r>
      <w:r w:rsidR="00A7773A" w:rsidRPr="00CB7665">
        <w:rPr>
          <w:rFonts w:ascii="Arial" w:hAnsi="Arial" w:cs="Arial"/>
          <w:color w:val="auto"/>
          <w:sz w:val="24"/>
          <w:szCs w:val="24"/>
        </w:rPr>
        <w:t>enia i instytucjach rynku pracy;</w:t>
      </w:r>
    </w:p>
    <w:p w14:paraId="7DB7FEFF" w14:textId="77777777" w:rsidR="00763D61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grup samopomocowych oraz udzielanie wsparcia samoorganizującym się grupom osób o podobnych problemach ży</w:t>
      </w:r>
      <w:r w:rsidR="00A7773A" w:rsidRPr="00CB7665">
        <w:rPr>
          <w:rFonts w:ascii="Arial" w:hAnsi="Arial" w:cs="Arial"/>
          <w:color w:val="auto"/>
          <w:sz w:val="24"/>
          <w:szCs w:val="24"/>
        </w:rPr>
        <w:t>ciowych;</w:t>
      </w:r>
    </w:p>
    <w:p w14:paraId="16BE80D0" w14:textId="77777777" w:rsidR="00227AA6" w:rsidRPr="00CB7665" w:rsidRDefault="00763D61" w:rsidP="00CB7665">
      <w:pPr>
        <w:numPr>
          <w:ilvl w:val="2"/>
          <w:numId w:val="56"/>
        </w:numPr>
        <w:spacing w:after="11" w:line="276" w:lineRule="auto"/>
        <w:ind w:left="709" w:right="31" w:hanging="371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pozyskiwanie środków zewnętrznych na r</w:t>
      </w:r>
      <w:r w:rsidR="00A7773A" w:rsidRPr="00CB7665">
        <w:rPr>
          <w:rFonts w:ascii="Arial" w:hAnsi="Arial" w:cs="Arial"/>
          <w:color w:val="auto"/>
          <w:sz w:val="24"/>
          <w:szCs w:val="24"/>
        </w:rPr>
        <w:t>ealizację programów pomocowych.</w:t>
      </w:r>
    </w:p>
    <w:p w14:paraId="25606EED" w14:textId="77777777" w:rsidR="00227AA6" w:rsidRPr="00CB7665" w:rsidRDefault="009E738C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Szczegółowe zasady działania Klubu Integracji Społecznej określa Regulamin Organizacyjny Klubu Integracji Społecznej.</w:t>
      </w:r>
    </w:p>
    <w:p w14:paraId="7F8C38E2" w14:textId="77777777" w:rsidR="00227AA6" w:rsidRPr="00CB7665" w:rsidRDefault="009E738C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Klubu Integracji Społecznej kieruje Kierownik Klubu.</w:t>
      </w:r>
    </w:p>
    <w:p w14:paraId="63BF51DB" w14:textId="1D8D7BA3" w:rsidR="009E738C" w:rsidRPr="00CB7665" w:rsidRDefault="009E738C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Przełożonym służbowym Kierownika Klubu Integracji Społecznej jest Zastępca Dyrektora ds. Pomocy Środowiskowej.</w:t>
      </w:r>
    </w:p>
    <w:p w14:paraId="795E103F" w14:textId="7F5EA542" w:rsidR="00582815" w:rsidRPr="00CB7665" w:rsidRDefault="0058281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1E78AD" w:rsidRPr="00CB7665">
        <w:rPr>
          <w:rFonts w:ascii="Arial" w:hAnsi="Arial" w:cs="Arial"/>
          <w:b/>
          <w:color w:val="auto"/>
          <w:sz w:val="24"/>
          <w:szCs w:val="24"/>
        </w:rPr>
        <w:t>31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4D420CE7" w14:textId="63880C4B" w:rsidR="00582815" w:rsidRPr="00CB7665" w:rsidRDefault="00582815" w:rsidP="00CB7665">
      <w:pPr>
        <w:pStyle w:val="Akapitzlist"/>
        <w:spacing w:after="0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1.  Do zadań Zespołu Pracy Socjalnej do spraw Organizowania Społeczności Lokalnej w szczególności należy:</w:t>
      </w:r>
    </w:p>
    <w:p w14:paraId="79F5E9C8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odbudowanie lub tworzenie więzi wspólnotowych oraz poczucia przynależności do danego miejsca;</w:t>
      </w:r>
    </w:p>
    <w:p w14:paraId="6A16A520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zmiana układu sił na danym terenie oraz wyrównywanie szans, poprzez wspieranie i wzmacnianie grup/społeczności znajdujących się w trudnym położeniu;</w:t>
      </w:r>
    </w:p>
    <w:p w14:paraId="01C9A60E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wzmacnianie poczucia solidarności społecznej (zarówno w znaczeniu solidarności sąsiedzkiej, polegającej na wzajemnej pomocy, jak i solidarności opartej na świadomości wspólnoty losu i sytuacji;</w:t>
      </w:r>
    </w:p>
    <w:p w14:paraId="2FF40A01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praca z określonymi grupami społecznymi z terenu miasta Włocławek, przy wykorzystaniu narzędzi wspierających, takich jak: partnerstwo lokalne, wolontariat, kampanie i wydarzenia społeczne. W tym:</w:t>
      </w:r>
    </w:p>
    <w:p w14:paraId="40309491" w14:textId="77777777" w:rsidR="00582815" w:rsidRPr="00CB7665" w:rsidRDefault="00582815" w:rsidP="00CB766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hanging="437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współpraca z instytucjami i organizacjami pozarządowymi zajmującymi się wspieraniem społeczności lokalnej,</w:t>
      </w:r>
    </w:p>
    <w:p w14:paraId="22C0651B" w14:textId="77777777" w:rsidR="00582815" w:rsidRPr="00CB7665" w:rsidRDefault="00582815" w:rsidP="00CB766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hanging="437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tworzenie sieci współpracy i lokalnych struktur, które będą wspierać lokalny rozwój umożliwiając społeczności rozwiązywanie własnych problemów, wzmacniając potencjał grup oraz całą społeczność,</w:t>
      </w:r>
    </w:p>
    <w:p w14:paraId="49F37BE6" w14:textId="77777777" w:rsidR="00582815" w:rsidRPr="00CB7665" w:rsidRDefault="00582815" w:rsidP="00CB7665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hanging="437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inicjowanie i wspieranie oddolnych inicjatyw w celu tworzenia struktur niezbędnych do rozwiązywania istniejących problemów i zaspakajania potrzeb społeczności lokalnej;</w:t>
      </w:r>
    </w:p>
    <w:p w14:paraId="1CE4FE26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procesu Organizowania Społeczności Lokalnej w oparciu o podstawowe komponenty OSL;</w:t>
      </w:r>
    </w:p>
    <w:p w14:paraId="17F6B83F" w14:textId="77777777" w:rsidR="00582815" w:rsidRPr="00CB7665" w:rsidRDefault="00582815" w:rsidP="00CB7665">
      <w:pPr>
        <w:pStyle w:val="Akapitzlist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dokumentacji związanej z planowaniem działań pomocowych oraz monitorowaniem efektywności prowadzonych przedsięwzięć.</w:t>
      </w:r>
    </w:p>
    <w:p w14:paraId="6F070474" w14:textId="29FA9E18" w:rsidR="00582815" w:rsidRPr="00CB7665" w:rsidRDefault="00582815" w:rsidP="00CB7665">
      <w:pPr>
        <w:pStyle w:val="Akapitzlist"/>
        <w:spacing w:after="0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2.  Pracą Zespołu Pracy Socjalnej do spraw Organizowania Społeczności Lokalnej kieruje Koordynator Zespołu.</w:t>
      </w:r>
    </w:p>
    <w:p w14:paraId="4686AC34" w14:textId="57CCCF04" w:rsidR="00582815" w:rsidRPr="00CB7665" w:rsidRDefault="00582815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3.  Przełożonym służbowym Koordynatora Zespołu jest Zastępca Dyrektora ds. Pomocy Środowiskowej.</w:t>
      </w:r>
    </w:p>
    <w:p w14:paraId="3DB425F6" w14:textId="51497AE4" w:rsidR="00227AA6" w:rsidRPr="00CB7665" w:rsidRDefault="009E738C" w:rsidP="00CB7665">
      <w:pPr>
        <w:pStyle w:val="Nagwek3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E138E4" w:rsidRPr="00CB7665">
        <w:rPr>
          <w:rFonts w:ascii="Arial" w:hAnsi="Arial" w:cs="Arial"/>
          <w:b/>
          <w:color w:val="auto"/>
          <w:sz w:val="24"/>
          <w:szCs w:val="24"/>
        </w:rPr>
        <w:t>3</w:t>
      </w:r>
      <w:r w:rsidR="001E78AD" w:rsidRPr="00CB7665">
        <w:rPr>
          <w:rFonts w:ascii="Arial" w:hAnsi="Arial" w:cs="Arial"/>
          <w:b/>
          <w:color w:val="auto"/>
          <w:sz w:val="24"/>
          <w:szCs w:val="24"/>
        </w:rPr>
        <w:t>2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43211B52" w14:textId="77777777" w:rsidR="00227AA6" w:rsidRPr="00CB7665" w:rsidRDefault="00AE2894" w:rsidP="00CB7665">
      <w:pPr>
        <w:spacing w:after="0" w:line="276" w:lineRule="auto"/>
        <w:ind w:left="284" w:right="29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Do zadań Sekcji Realizacji Świadczeń Społecznych w szczególności należy:</w:t>
      </w:r>
    </w:p>
    <w:p w14:paraId="6821E12B" w14:textId="5AD4A75A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</w:t>
      </w:r>
      <w:r w:rsidR="002A7805" w:rsidRPr="00CB7665">
        <w:rPr>
          <w:rFonts w:ascii="Arial" w:hAnsi="Arial" w:cs="Arial"/>
          <w:color w:val="auto"/>
          <w:sz w:val="24"/>
          <w:szCs w:val="24"/>
        </w:rPr>
        <w:t>wanie i wydawanie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decyzji administracyjnych w sprawach świadczeń pomocy społecznej dla świadczeniobiorców </w:t>
      </w:r>
      <w:r w:rsidR="003569EC" w:rsidRPr="00CB7665">
        <w:rPr>
          <w:rFonts w:ascii="Arial" w:hAnsi="Arial" w:cs="Arial"/>
          <w:color w:val="auto"/>
          <w:sz w:val="24"/>
          <w:szCs w:val="24"/>
        </w:rPr>
        <w:t>O</w:t>
      </w:r>
      <w:r w:rsidRPr="00CB7665">
        <w:rPr>
          <w:rFonts w:ascii="Arial" w:hAnsi="Arial" w:cs="Arial"/>
          <w:color w:val="auto"/>
          <w:sz w:val="24"/>
          <w:szCs w:val="24"/>
        </w:rPr>
        <w:t>środka oraz reali</w:t>
      </w:r>
      <w:r w:rsidR="006F1614" w:rsidRPr="00CB7665">
        <w:rPr>
          <w:rFonts w:ascii="Arial" w:hAnsi="Arial" w:cs="Arial"/>
          <w:color w:val="auto"/>
          <w:sz w:val="24"/>
          <w:szCs w:val="24"/>
        </w:rPr>
        <w:t>zacja świadczeń, wynikających z </w:t>
      </w:r>
      <w:r w:rsidRPr="00CB7665">
        <w:rPr>
          <w:rFonts w:ascii="Arial" w:hAnsi="Arial" w:cs="Arial"/>
          <w:color w:val="auto"/>
          <w:sz w:val="24"/>
          <w:szCs w:val="24"/>
        </w:rPr>
        <w:t>rządowych programów pomocy społecznej bąd</w:t>
      </w:r>
      <w:r w:rsidR="001B3079" w:rsidRPr="00CB7665">
        <w:rPr>
          <w:rFonts w:ascii="Arial" w:hAnsi="Arial" w:cs="Arial"/>
          <w:color w:val="auto"/>
          <w:sz w:val="24"/>
          <w:szCs w:val="24"/>
        </w:rPr>
        <w:t>ź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innych ustaw na podstawie wywiadów środowiskowych </w:t>
      </w:r>
      <w:r w:rsidR="003569EC" w:rsidRPr="00CB7665">
        <w:rPr>
          <w:rFonts w:ascii="Arial" w:hAnsi="Arial" w:cs="Arial"/>
          <w:color w:val="auto"/>
          <w:sz w:val="24"/>
          <w:szCs w:val="24"/>
        </w:rPr>
        <w:t xml:space="preserve">lub innych dokumentów określonych przepisami prawa, </w:t>
      </w:r>
      <w:r w:rsidRPr="00CB7665">
        <w:rPr>
          <w:rFonts w:ascii="Arial" w:hAnsi="Arial" w:cs="Arial"/>
          <w:color w:val="auto"/>
          <w:sz w:val="24"/>
          <w:szCs w:val="24"/>
        </w:rPr>
        <w:t>przedłożonych przez pracowników socjalnych;</w:t>
      </w:r>
    </w:p>
    <w:p w14:paraId="76C81A4A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przygotowywanie dokumentacji związanej z realizacją świadczeń, tj. sporządzanie list wypłat świadczeń i zleceń, prowadzenie ewidencji list wypłat i innych rachunków dotyczących realizowania św</w:t>
      </w:r>
      <w:r w:rsidR="001B3079" w:rsidRPr="00CB7665">
        <w:rPr>
          <w:rFonts w:ascii="Arial" w:hAnsi="Arial" w:cs="Arial"/>
          <w:color w:val="auto"/>
          <w:sz w:val="24"/>
          <w:szCs w:val="24"/>
        </w:rPr>
        <w:t>iadczeń na podstawie tej ustawy;</w:t>
      </w:r>
    </w:p>
    <w:p w14:paraId="75A589C2" w14:textId="64C332E4" w:rsidR="0068247E" w:rsidRPr="00CB7665" w:rsidRDefault="00582815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weryfikacja załączonych do rozliczeń oraz not obciążeniowych wykazów osób korzystających z pomocy w formie: schronienia, bezpłatnych obiadów w przedszkolu, szkole dla dzieci realizujących obowiązek szkolny, bezpłatnych bonów obiadowych, usług opiekuńczych, usług opiekuńczych w formie usług sąsiedzkich i specjalistycznych usług opiekuńczych, rachunków dot. sprawienia pogrzebu dla osób uprawnionych;</w:t>
      </w:r>
    </w:p>
    <w:p w14:paraId="6AA2C17F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rejestrów i ewidencji świadczeniobiorców oraz ewidencji spraw prowad</w:t>
      </w:r>
      <w:r w:rsidR="001B3079" w:rsidRPr="00CB7665">
        <w:rPr>
          <w:rFonts w:ascii="Arial" w:hAnsi="Arial" w:cs="Arial"/>
          <w:color w:val="auto"/>
          <w:sz w:val="24"/>
          <w:szCs w:val="24"/>
        </w:rPr>
        <w:t>zonych przez pracowników Sekcji;</w:t>
      </w:r>
    </w:p>
    <w:p w14:paraId="00E6263E" w14:textId="38D7BEAD" w:rsidR="0068247E" w:rsidRPr="00CB7665" w:rsidRDefault="00582815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rozliczanie pomocy w formie usług opiekuńczych, usług opiekuńczych w formie usług sąsiedzkich oraz specjalistycznych usług opiekuńczych w miejscu zamieszkania dla osób z zaburzeniami psychicznymi;</w:t>
      </w:r>
    </w:p>
    <w:p w14:paraId="1855CABA" w14:textId="77777777" w:rsidR="0068247E" w:rsidRPr="00CB7665" w:rsidRDefault="00CF197A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organizacja sprawienia pogrzebu;</w:t>
      </w:r>
    </w:p>
    <w:p w14:paraId="2E4F0FDF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rozliczanie pomocy w formie posiłku, przygotowanie umów i porozumień z je</w:t>
      </w:r>
      <w:r w:rsidR="00CF197A" w:rsidRPr="00CB7665">
        <w:rPr>
          <w:rFonts w:ascii="Arial" w:hAnsi="Arial" w:cs="Arial"/>
          <w:color w:val="auto"/>
          <w:sz w:val="24"/>
          <w:szCs w:val="24"/>
        </w:rPr>
        <w:t>dnostkami realizującymi zadanie;</w:t>
      </w:r>
    </w:p>
    <w:p w14:paraId="2A20BC3C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rozliczanie pomocy w</w:t>
      </w:r>
      <w:r w:rsidR="00CF197A" w:rsidRPr="00CB7665">
        <w:rPr>
          <w:rFonts w:ascii="Arial" w:hAnsi="Arial" w:cs="Arial"/>
          <w:color w:val="auto"/>
          <w:sz w:val="24"/>
          <w:szCs w:val="24"/>
        </w:rPr>
        <w:t xml:space="preserve"> formie udzielonego schronienia;</w:t>
      </w:r>
    </w:p>
    <w:p w14:paraId="44E2204D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dokumentacji dotyczącej zgłoszeń do Zakładu Ubezpieczeń Społecznych osób, za które odprowadzane są składki na ubezpieczenie społeczne i zdrow</w:t>
      </w:r>
      <w:r w:rsidR="00CF197A" w:rsidRPr="00CB7665">
        <w:rPr>
          <w:rFonts w:ascii="Arial" w:hAnsi="Arial" w:cs="Arial"/>
          <w:color w:val="auto"/>
          <w:sz w:val="24"/>
          <w:szCs w:val="24"/>
        </w:rPr>
        <w:t>otne od przyznawanych świadczeń;</w:t>
      </w:r>
    </w:p>
    <w:p w14:paraId="31FE0BA5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przygotowanie i wydawanie decyzji administracyjnych potwierdzających prawo do świadczeń opieki zdrowotnej świadczeniobiorcy, finanso</w:t>
      </w:r>
      <w:r w:rsidR="00CF197A" w:rsidRPr="00CB7665">
        <w:rPr>
          <w:rFonts w:ascii="Arial" w:hAnsi="Arial" w:cs="Arial"/>
          <w:color w:val="auto"/>
          <w:sz w:val="24"/>
          <w:szCs w:val="24"/>
        </w:rPr>
        <w:t>wanych ze świadczeń publicznych;</w:t>
      </w:r>
    </w:p>
    <w:p w14:paraId="7A1176AE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współpraca w zakresie realizacji zadań pomocy społecznej </w:t>
      </w:r>
      <w:r w:rsidR="00CF197A" w:rsidRPr="00CB7665">
        <w:rPr>
          <w:rFonts w:ascii="Arial" w:hAnsi="Arial" w:cs="Arial"/>
          <w:color w:val="auto"/>
          <w:sz w:val="24"/>
          <w:szCs w:val="24"/>
        </w:rPr>
        <w:t>z organizacjami pozarządowymi i podmiotami zewnętrznymi;</w:t>
      </w:r>
    </w:p>
    <w:p w14:paraId="0B02E4D4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innymi komórkami Ośrodka w zak</w:t>
      </w:r>
      <w:r w:rsidR="00AA2E92" w:rsidRPr="00CB7665">
        <w:rPr>
          <w:rFonts w:ascii="Arial" w:hAnsi="Arial" w:cs="Arial"/>
          <w:color w:val="auto"/>
          <w:sz w:val="24"/>
          <w:szCs w:val="24"/>
        </w:rPr>
        <w:t>resie realizacji zadań własnych;</w:t>
      </w:r>
    </w:p>
    <w:p w14:paraId="091156FC" w14:textId="77777777" w:rsidR="00AA2E92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wstępnej dokumentacji konkursów ofert dla organizacji pozarządowych</w:t>
      </w:r>
      <w:r w:rsidR="002637AD" w:rsidRPr="00CB7665">
        <w:rPr>
          <w:rFonts w:ascii="Arial" w:hAnsi="Arial" w:cs="Arial"/>
          <w:color w:val="auto"/>
          <w:sz w:val="24"/>
          <w:szCs w:val="24"/>
        </w:rPr>
        <w:t xml:space="preserve"> i </w:t>
      </w:r>
      <w:r w:rsidRPr="00CB7665">
        <w:rPr>
          <w:rFonts w:ascii="Arial" w:hAnsi="Arial" w:cs="Arial"/>
          <w:color w:val="auto"/>
          <w:sz w:val="24"/>
          <w:szCs w:val="24"/>
        </w:rPr>
        <w:t>pożytku publicznego na r</w:t>
      </w:r>
      <w:r w:rsidR="002637AD" w:rsidRPr="00CB7665">
        <w:rPr>
          <w:rFonts w:ascii="Arial" w:hAnsi="Arial" w:cs="Arial"/>
          <w:color w:val="auto"/>
          <w:sz w:val="24"/>
          <w:szCs w:val="24"/>
        </w:rPr>
        <w:t>ealizację zadań własnych gminy;</w:t>
      </w:r>
    </w:p>
    <w:p w14:paraId="7942BD56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dokumentacji niezbędnej do przeprowadzania postępowań na podstawie ustawy Prawo Zamówień Publicznych w zakresi</w:t>
      </w:r>
      <w:r w:rsidR="00AA1BCC" w:rsidRPr="00CB7665">
        <w:rPr>
          <w:rFonts w:ascii="Arial" w:hAnsi="Arial" w:cs="Arial"/>
          <w:color w:val="auto"/>
          <w:sz w:val="24"/>
          <w:szCs w:val="24"/>
        </w:rPr>
        <w:t>e świadczeń z pomocy społecznej;</w:t>
      </w:r>
    </w:p>
    <w:p w14:paraId="10668A80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wydawanie zaświadczeń i sporządzanie pisemnych informacj</w:t>
      </w:r>
      <w:r w:rsidR="00AA1BCC" w:rsidRPr="00CB7665">
        <w:rPr>
          <w:rFonts w:ascii="Arial" w:hAnsi="Arial" w:cs="Arial"/>
          <w:color w:val="auto"/>
          <w:sz w:val="24"/>
          <w:szCs w:val="24"/>
        </w:rPr>
        <w:t>i, dotyczących klientów ośrodka;</w:t>
      </w:r>
    </w:p>
    <w:p w14:paraId="48DC0686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monitorowanie wydatków na świadczenia z pomocy społecznej i wnioskowanie o </w:t>
      </w:r>
      <w:r w:rsidR="00AA1BCC" w:rsidRPr="00CB7665">
        <w:rPr>
          <w:rFonts w:ascii="Arial" w:hAnsi="Arial" w:cs="Arial"/>
          <w:color w:val="auto"/>
          <w:sz w:val="24"/>
          <w:szCs w:val="24"/>
        </w:rPr>
        <w:t>dotacje z 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budżetu państwa i sporządzanie </w:t>
      </w:r>
      <w:r w:rsidR="00AA1BCC" w:rsidRPr="00CB7665">
        <w:rPr>
          <w:rFonts w:ascii="Arial" w:hAnsi="Arial" w:cs="Arial"/>
          <w:color w:val="auto"/>
          <w:sz w:val="24"/>
          <w:szCs w:val="24"/>
        </w:rPr>
        <w:t>sprawozdawczości w tym zakresie;</w:t>
      </w:r>
    </w:p>
    <w:p w14:paraId="3BF31B18" w14:textId="7B5D8902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realizacja rządowych i samorządowych programów osłonowych, w tym przekazywanie danych </w:t>
      </w:r>
      <w:r w:rsidR="00786E17" w:rsidRPr="00CB7665">
        <w:rPr>
          <w:rFonts w:ascii="Arial" w:hAnsi="Arial" w:cs="Arial"/>
          <w:color w:val="auto"/>
          <w:sz w:val="24"/>
          <w:szCs w:val="24"/>
        </w:rPr>
        <w:br/>
      </w:r>
      <w:r w:rsidRPr="00CB7665">
        <w:rPr>
          <w:rFonts w:ascii="Arial" w:hAnsi="Arial" w:cs="Arial"/>
          <w:color w:val="auto"/>
          <w:sz w:val="24"/>
          <w:szCs w:val="24"/>
        </w:rPr>
        <w:t>z realizacji tych pro</w:t>
      </w:r>
      <w:r w:rsidR="00AA1BCC" w:rsidRPr="00CB7665">
        <w:rPr>
          <w:rFonts w:ascii="Arial" w:hAnsi="Arial" w:cs="Arial"/>
          <w:color w:val="auto"/>
          <w:sz w:val="24"/>
          <w:szCs w:val="24"/>
        </w:rPr>
        <w:t>gramów w celach sprawozdawczych;</w:t>
      </w:r>
    </w:p>
    <w:p w14:paraId="78634E71" w14:textId="77777777" w:rsidR="0068247E" w:rsidRPr="00CB7665" w:rsidRDefault="0068247E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odwołaniami do Samorz</w:t>
      </w:r>
      <w:r w:rsidR="00AA1BCC" w:rsidRPr="00CB7665">
        <w:rPr>
          <w:rFonts w:ascii="Arial" w:hAnsi="Arial" w:cs="Arial"/>
          <w:color w:val="auto"/>
          <w:sz w:val="24"/>
          <w:szCs w:val="24"/>
        </w:rPr>
        <w:t>ądowego Kolegium Odwoławczego i </w:t>
      </w:r>
      <w:r w:rsidRPr="00CB7665">
        <w:rPr>
          <w:rFonts w:ascii="Arial" w:hAnsi="Arial" w:cs="Arial"/>
          <w:color w:val="auto"/>
          <w:sz w:val="24"/>
          <w:szCs w:val="24"/>
        </w:rPr>
        <w:t>Wojew</w:t>
      </w:r>
      <w:r w:rsidR="00AA1BCC" w:rsidRPr="00CB7665">
        <w:rPr>
          <w:rFonts w:ascii="Arial" w:hAnsi="Arial" w:cs="Arial"/>
          <w:color w:val="auto"/>
          <w:sz w:val="24"/>
          <w:szCs w:val="24"/>
        </w:rPr>
        <w:t>ódzkiego Sądu Administracyjnego;</w:t>
      </w:r>
    </w:p>
    <w:p w14:paraId="14C54661" w14:textId="77777777" w:rsidR="0068247E" w:rsidRPr="00CB7665" w:rsidRDefault="00AA1BCC" w:rsidP="00CB7665">
      <w:pPr>
        <w:pStyle w:val="Akapitzlist"/>
        <w:numPr>
          <w:ilvl w:val="0"/>
          <w:numId w:val="57"/>
        </w:numPr>
        <w:spacing w:after="11" w:line="276" w:lineRule="auto"/>
        <w:ind w:left="709" w:right="3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Działem Finansowo-</w:t>
      </w:r>
      <w:r w:rsidR="0068247E" w:rsidRPr="00CB7665">
        <w:rPr>
          <w:rFonts w:ascii="Arial" w:hAnsi="Arial" w:cs="Arial"/>
          <w:color w:val="auto"/>
          <w:sz w:val="24"/>
          <w:szCs w:val="24"/>
        </w:rPr>
        <w:t>Księgowym w zakresie wykorzystania limitów finansowych Osied</w:t>
      </w:r>
      <w:r w:rsidR="002A7805" w:rsidRPr="00CB7665">
        <w:rPr>
          <w:rFonts w:ascii="Arial" w:hAnsi="Arial" w:cs="Arial"/>
          <w:color w:val="auto"/>
          <w:sz w:val="24"/>
          <w:szCs w:val="24"/>
        </w:rPr>
        <w:t>lowych Sekcji Pomocy Społecznej.</w:t>
      </w:r>
    </w:p>
    <w:p w14:paraId="6F29BE7E" w14:textId="77777777" w:rsidR="00227AA6" w:rsidRPr="00CB7665" w:rsidRDefault="00D27364" w:rsidP="00CB7665">
      <w:pPr>
        <w:spacing w:after="0" w:line="276" w:lineRule="auto"/>
        <w:ind w:left="284" w:right="2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2.  </w:t>
      </w:r>
      <w:r w:rsidR="00BF7F78" w:rsidRPr="00CB7665">
        <w:rPr>
          <w:rFonts w:ascii="Arial" w:hAnsi="Arial" w:cs="Arial"/>
          <w:sz w:val="24"/>
          <w:szCs w:val="24"/>
        </w:rPr>
        <w:t>Pracą Sekcji Realizacji Świadczeń Społecznych kieruje Kierownik Sekcji.</w:t>
      </w:r>
    </w:p>
    <w:p w14:paraId="0ABAE4D9" w14:textId="672EAC22" w:rsidR="007E602F" w:rsidRPr="00E32280" w:rsidRDefault="007E602F" w:rsidP="00E32280">
      <w:pPr>
        <w:spacing w:after="0" w:line="276" w:lineRule="auto"/>
        <w:ind w:left="284" w:right="2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Przełożonym służbowym Kierownika Sekcji Realizacji Świadczeń Społecznych jest Zastępca Dyrektora ds. Pomocy Środowiskowej.</w:t>
      </w:r>
    </w:p>
    <w:p w14:paraId="3EE9FE72" w14:textId="1110C7B5" w:rsidR="00227AA6" w:rsidRPr="00CB7665" w:rsidRDefault="007E602F" w:rsidP="00CB7665">
      <w:pPr>
        <w:pStyle w:val="Nagwek3"/>
        <w:spacing w:after="0" w:line="276" w:lineRule="auto"/>
        <w:ind w:right="77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E138E4" w:rsidRPr="00CB7665">
        <w:rPr>
          <w:rFonts w:ascii="Arial" w:hAnsi="Arial" w:cs="Arial"/>
          <w:b/>
          <w:color w:val="auto"/>
          <w:sz w:val="24"/>
          <w:szCs w:val="24"/>
        </w:rPr>
        <w:t>3</w:t>
      </w:r>
      <w:r w:rsidR="001E78AD" w:rsidRPr="00CB7665">
        <w:rPr>
          <w:rFonts w:ascii="Arial" w:hAnsi="Arial" w:cs="Arial"/>
          <w:b/>
          <w:color w:val="auto"/>
          <w:sz w:val="24"/>
          <w:szCs w:val="24"/>
        </w:rPr>
        <w:t>3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31D33C4C" w14:textId="77777777" w:rsidR="00227AA6" w:rsidRPr="00CB7665" w:rsidRDefault="007E602F" w:rsidP="00CB7665">
      <w:pPr>
        <w:spacing w:after="13" w:line="276" w:lineRule="auto"/>
        <w:ind w:left="284" w:right="29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84FE9" w:rsidRPr="00CB7665">
        <w:rPr>
          <w:rFonts w:ascii="Arial" w:hAnsi="Arial" w:cs="Arial"/>
          <w:color w:val="auto"/>
          <w:sz w:val="24"/>
          <w:szCs w:val="24"/>
        </w:rPr>
        <w:t>Do zadań Sekcji</w:t>
      </w:r>
      <w:r w:rsidR="00B96852" w:rsidRPr="00CB7665">
        <w:rPr>
          <w:rFonts w:ascii="Arial" w:hAnsi="Arial" w:cs="Arial"/>
          <w:color w:val="auto"/>
          <w:sz w:val="24"/>
          <w:szCs w:val="24"/>
        </w:rPr>
        <w:t xml:space="preserve"> Strategii, Programów i Sprawozdawczości w szczególności należy:</w:t>
      </w:r>
    </w:p>
    <w:p w14:paraId="0FBD0422" w14:textId="1D72F573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opracowanie i koordynacja realizacji strategii rozwiązywania problemów społecznych ze szczególnym uwzględnieniem programów pomocy społecznej, wspierania osób niepełnosprawnych i innych, których celem jest integracja osób rodzin z grup szczególnego ryzyka</w:t>
      </w:r>
      <w:r w:rsidRPr="00CB7665">
        <w:rPr>
          <w:rFonts w:ascii="Arial" w:hAnsi="Arial" w:cs="Arial"/>
          <w:noProof/>
          <w:color w:val="auto"/>
          <w:sz w:val="24"/>
          <w:szCs w:val="24"/>
        </w:rPr>
        <w:t>;</w:t>
      </w:r>
    </w:p>
    <w:p w14:paraId="61543BA1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coroczne sporządzanie oceny zasobów pomocy społecznej, w oparciu o analizę lokalnej sytuacji społecznej i demo</w:t>
      </w:r>
      <w:r w:rsidR="00857AF9" w:rsidRPr="00CB7665">
        <w:rPr>
          <w:rFonts w:ascii="Arial" w:hAnsi="Arial" w:cs="Arial"/>
          <w:color w:val="auto"/>
          <w:sz w:val="24"/>
          <w:szCs w:val="24"/>
        </w:rPr>
        <w:t>graficznej;</w:t>
      </w:r>
    </w:p>
    <w:p w14:paraId="778080ED" w14:textId="19235416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współpraca na zasadzie partnerstwa z organizacjami społecznymi pozarządowymi, Kościołem Katolickim, innymi kościołami, związkami wyznaniowymi oraz osobami fizycznymi prawnymi </w:t>
      </w:r>
      <w:r w:rsidR="00786E17" w:rsidRPr="00CB7665">
        <w:rPr>
          <w:rFonts w:ascii="Arial" w:hAnsi="Arial" w:cs="Arial"/>
          <w:color w:val="auto"/>
          <w:sz w:val="24"/>
          <w:szCs w:val="24"/>
        </w:rPr>
        <w:br/>
      </w:r>
      <w:r w:rsidRPr="00CB7665">
        <w:rPr>
          <w:rFonts w:ascii="Arial" w:hAnsi="Arial" w:cs="Arial"/>
          <w:color w:val="auto"/>
          <w:sz w:val="24"/>
          <w:szCs w:val="24"/>
        </w:rPr>
        <w:t>w zakresie zapewnienia pomoc</w:t>
      </w:r>
      <w:r w:rsidR="00857AF9" w:rsidRPr="00CB7665">
        <w:rPr>
          <w:rFonts w:ascii="Arial" w:hAnsi="Arial" w:cs="Arial"/>
          <w:color w:val="auto"/>
          <w:sz w:val="24"/>
          <w:szCs w:val="24"/>
        </w:rPr>
        <w:t>y i wsparcia mieszkańcom miasta;</w:t>
      </w:r>
    </w:p>
    <w:p w14:paraId="17DF0474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nowatorskich działań w zakresie pomocy społecznej oraz współpraca w tym zakresie z pozostałymi ko</w:t>
      </w:r>
      <w:r w:rsidR="00857AF9" w:rsidRPr="00CB7665">
        <w:rPr>
          <w:rFonts w:ascii="Arial" w:hAnsi="Arial" w:cs="Arial"/>
          <w:color w:val="auto"/>
          <w:sz w:val="24"/>
          <w:szCs w:val="24"/>
        </w:rPr>
        <w:t>mórkami organizacyjnymi Ośrodka;</w:t>
      </w:r>
    </w:p>
    <w:p w14:paraId="61BA8F76" w14:textId="77777777" w:rsidR="00104C92" w:rsidRPr="00CB7665" w:rsidRDefault="00FC2E44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pozyskiwanie środków pozabudżetowych, w tym przygotowywanie i wnioskowanie o środki na realizację projektów ze środków Unii Europejskiej i innych funduszy w zakresie działalności Ośrodka</w:t>
      </w:r>
      <w:r w:rsidR="00857AF9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4D1E79FB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</w:t>
      </w:r>
      <w:r w:rsidR="00857AF9" w:rsidRPr="00CB7665">
        <w:rPr>
          <w:rFonts w:ascii="Arial" w:hAnsi="Arial" w:cs="Arial"/>
          <w:color w:val="auto"/>
          <w:sz w:val="24"/>
          <w:szCs w:val="24"/>
        </w:rPr>
        <w:t>rmacji o prawach i uprawnieniach;</w:t>
      </w:r>
    </w:p>
    <w:p w14:paraId="253A8367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świadczenie doradztwa metodycznego dla pracowników Działu Pomocy</w:t>
      </w:r>
      <w:r w:rsidR="003B4844" w:rsidRPr="00CB7665">
        <w:rPr>
          <w:rFonts w:ascii="Arial" w:hAnsi="Arial" w:cs="Arial"/>
          <w:noProof/>
          <w:color w:val="auto"/>
          <w:sz w:val="24"/>
          <w:szCs w:val="24"/>
        </w:rPr>
        <w:t xml:space="preserve"> Środowiskowej;</w:t>
      </w:r>
    </w:p>
    <w:p w14:paraId="50CFCB80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opracowywanie analiz czynników mogących mieć wpływ na zapotrzebowanie na świadczenia pomocy społecznej oraz formu</w:t>
      </w:r>
      <w:r w:rsidR="003B4844" w:rsidRPr="00CB7665">
        <w:rPr>
          <w:rFonts w:ascii="Arial" w:hAnsi="Arial" w:cs="Arial"/>
          <w:color w:val="auto"/>
          <w:sz w:val="24"/>
          <w:szCs w:val="24"/>
        </w:rPr>
        <w:t>łowanie wniosków w tym zakresie;</w:t>
      </w:r>
    </w:p>
    <w:p w14:paraId="4EBED979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sprawozdań z działalności Ośrodka, programów pomocy społecznej na rzecz mieszkańców miasta oraz współpraca w tym zakresie z pozostałymi komórkami organizacyjnymi Ośrodka oraz właściwymi wydziałami Urzędu M</w:t>
      </w:r>
      <w:r w:rsidR="00346A5F" w:rsidRPr="00CB7665">
        <w:rPr>
          <w:rFonts w:ascii="Arial" w:hAnsi="Arial" w:cs="Arial"/>
          <w:color w:val="auto"/>
          <w:sz w:val="24"/>
          <w:szCs w:val="24"/>
        </w:rPr>
        <w:t>iasta Włocławek;</w:t>
      </w:r>
    </w:p>
    <w:p w14:paraId="0AA9C6FC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koordynowanie realizacji programów na rzecz mieszkańców miasta w zakresie pomocy społecznej oraz zadań wynikających z rządowych programów pomocy społecznej, bądź innych ustaw mających na celu ochr</w:t>
      </w:r>
      <w:r w:rsidR="00346A5F" w:rsidRPr="00CB7665">
        <w:rPr>
          <w:rFonts w:ascii="Arial" w:hAnsi="Arial" w:cs="Arial"/>
          <w:color w:val="auto"/>
          <w:sz w:val="24"/>
          <w:szCs w:val="24"/>
        </w:rPr>
        <w:t>onę poziomu życia osób i rodzin;</w:t>
      </w:r>
    </w:p>
    <w:p w14:paraId="2E4364B9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koordynowanie pomocy wsparcia na rzecz beneficjentów pomocy społecznej realizowanych przez pracowników D</w:t>
      </w:r>
      <w:r w:rsidR="00346A5F" w:rsidRPr="00CB7665">
        <w:rPr>
          <w:rFonts w:ascii="Arial" w:hAnsi="Arial" w:cs="Arial"/>
          <w:color w:val="auto"/>
          <w:sz w:val="24"/>
          <w:szCs w:val="24"/>
        </w:rPr>
        <w:t>ziału i organizacje pozarządowe;</w:t>
      </w:r>
    </w:p>
    <w:p w14:paraId="6A7BE95E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13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koordynowanie pomocy i wsparcia cudzoziemcom, którzy uzyskali w Rzecz</w:t>
      </w:r>
      <w:r w:rsidR="00346A5F" w:rsidRPr="00CB7665">
        <w:rPr>
          <w:rFonts w:ascii="Arial" w:hAnsi="Arial" w:cs="Arial"/>
          <w:color w:val="auto"/>
          <w:sz w:val="24"/>
          <w:szCs w:val="24"/>
        </w:rPr>
        <w:t>y</w:t>
      </w:r>
      <w:r w:rsidRPr="00CB7665">
        <w:rPr>
          <w:rFonts w:ascii="Arial" w:hAnsi="Arial" w:cs="Arial"/>
          <w:color w:val="auto"/>
          <w:sz w:val="24"/>
          <w:szCs w:val="24"/>
        </w:rPr>
        <w:t>pospolitej Polskiej status uchodźcy, ochronę uzupełniającą lub zezwol</w:t>
      </w:r>
      <w:r w:rsidR="00346A5F" w:rsidRPr="00CB7665">
        <w:rPr>
          <w:rFonts w:ascii="Arial" w:hAnsi="Arial" w:cs="Arial"/>
          <w:color w:val="auto"/>
          <w:sz w:val="24"/>
          <w:szCs w:val="24"/>
        </w:rPr>
        <w:t>enie na pobyt czasowy, Kartę Polaka;</w:t>
      </w:r>
    </w:p>
    <w:p w14:paraId="2EB4A506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wynikających z ustawy z dnia 24 kwietnia 2003 r. o działalności pożytku publicznego i wolontariacie w zakresie promocji wolontariatu i</w:t>
      </w:r>
      <w:r w:rsidR="00346A5F" w:rsidRPr="00CB7665">
        <w:rPr>
          <w:rFonts w:ascii="Arial" w:hAnsi="Arial" w:cs="Arial"/>
          <w:color w:val="auto"/>
          <w:sz w:val="24"/>
          <w:szCs w:val="24"/>
        </w:rPr>
        <w:t xml:space="preserve"> prowadzenia Klubu Wolontariatu;</w:t>
      </w:r>
    </w:p>
    <w:p w14:paraId="632BA3E8" w14:textId="77777777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koordyno</w:t>
      </w:r>
      <w:r w:rsidR="00346A5F" w:rsidRPr="00CB7665">
        <w:rPr>
          <w:rFonts w:ascii="Arial" w:hAnsi="Arial" w:cs="Arial"/>
          <w:color w:val="auto"/>
          <w:sz w:val="24"/>
          <w:szCs w:val="24"/>
        </w:rPr>
        <w:t>wanie spr</w:t>
      </w:r>
      <w:r w:rsidRPr="00CB7665">
        <w:rPr>
          <w:rFonts w:ascii="Arial" w:hAnsi="Arial" w:cs="Arial"/>
          <w:color w:val="auto"/>
          <w:sz w:val="24"/>
          <w:szCs w:val="24"/>
        </w:rPr>
        <w:t>awozdań przekazywanych poprzez C</w:t>
      </w:r>
      <w:r w:rsidR="00346A5F" w:rsidRPr="00CB7665">
        <w:rPr>
          <w:rFonts w:ascii="Arial" w:hAnsi="Arial" w:cs="Arial"/>
          <w:color w:val="auto"/>
          <w:sz w:val="24"/>
          <w:szCs w:val="24"/>
        </w:rPr>
        <w:t>entralną Aplikację Statystyczną;</w:t>
      </w:r>
    </w:p>
    <w:p w14:paraId="1C3BD51F" w14:textId="2C549566" w:rsidR="00104C9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grup samopomocowych oraz udzielanie wsparci</w:t>
      </w:r>
      <w:r w:rsidR="00E32280">
        <w:rPr>
          <w:rFonts w:ascii="Arial" w:hAnsi="Arial" w:cs="Arial"/>
          <w:color w:val="auto"/>
          <w:sz w:val="24"/>
          <w:szCs w:val="24"/>
        </w:rPr>
        <w:t xml:space="preserve">a 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samoorganizującym się grupom osób o podobnych problemach życiowych we współpracy z innymi </w:t>
      </w:r>
      <w:r w:rsidR="00346A5F" w:rsidRPr="00CB7665">
        <w:rPr>
          <w:rFonts w:ascii="Arial" w:hAnsi="Arial" w:cs="Arial"/>
          <w:color w:val="auto"/>
          <w:sz w:val="24"/>
          <w:szCs w:val="24"/>
        </w:rPr>
        <w:t xml:space="preserve">komórkami organizacyjnymi MOPR, </w:t>
      </w:r>
      <w:r w:rsidRPr="00CB7665">
        <w:rPr>
          <w:rFonts w:ascii="Arial" w:hAnsi="Arial" w:cs="Arial"/>
          <w:color w:val="auto"/>
          <w:sz w:val="24"/>
          <w:szCs w:val="24"/>
        </w:rPr>
        <w:t>jednostkami</w:t>
      </w:r>
      <w:r w:rsidR="00DF4948" w:rsidRPr="00CB7665">
        <w:rPr>
          <w:rFonts w:ascii="Arial" w:hAnsi="Arial" w:cs="Arial"/>
          <w:color w:val="auto"/>
          <w:sz w:val="24"/>
          <w:szCs w:val="24"/>
        </w:rPr>
        <w:t xml:space="preserve"> organizacyjnymi i instytucjami</w:t>
      </w:r>
      <w:r w:rsidR="002172BF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3E6BD7EF" w14:textId="77777777" w:rsidR="00B96852" w:rsidRPr="00CB7665" w:rsidRDefault="00104C92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pozyskiwanie środków zewnętrznych na </w:t>
      </w:r>
      <w:r w:rsidR="00DF4948" w:rsidRPr="00CB7665">
        <w:rPr>
          <w:rFonts w:ascii="Arial" w:hAnsi="Arial" w:cs="Arial"/>
          <w:color w:val="auto"/>
          <w:sz w:val="24"/>
          <w:szCs w:val="24"/>
        </w:rPr>
        <w:t>realizację programów pomocowych</w:t>
      </w:r>
      <w:r w:rsidR="002172BF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4A47C537" w14:textId="77777777" w:rsidR="00DF4948" w:rsidRPr="00CB7665" w:rsidRDefault="00FC2E44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nadzór nad realizacją zadań wynikających ze statutów i regulaminów oraz koordynowanie pracy placówek wsparcia dziennego – Świetlic</w:t>
      </w:r>
      <w:r w:rsidR="002172BF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3E659D35" w14:textId="77777777" w:rsidR="00FC2E44" w:rsidRPr="00CB7665" w:rsidRDefault="00FC2E44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i koordynowanie wypoczynku dzieci i młodzieży w czasie wakacji letnich i ferii zimowych</w:t>
      </w:r>
      <w:r w:rsidR="002172BF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5B4CC601" w14:textId="77777777" w:rsidR="00FC2E44" w:rsidRPr="00CB7665" w:rsidRDefault="00FC2E44" w:rsidP="00CB7665">
      <w:pPr>
        <w:pStyle w:val="Akapitzlist"/>
        <w:numPr>
          <w:ilvl w:val="0"/>
          <w:numId w:val="58"/>
        </w:numPr>
        <w:spacing w:after="0" w:line="276" w:lineRule="auto"/>
        <w:ind w:left="709" w:right="2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organami nadzoru w zakresie przestr</w:t>
      </w:r>
      <w:r w:rsidR="002172BF" w:rsidRPr="00CB7665">
        <w:rPr>
          <w:rFonts w:ascii="Arial" w:hAnsi="Arial" w:cs="Arial"/>
          <w:color w:val="auto"/>
          <w:sz w:val="24"/>
          <w:szCs w:val="24"/>
        </w:rPr>
        <w:t>zegania przez placówki wsparcia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dziennego standardów świadczonych usług.</w:t>
      </w:r>
    </w:p>
    <w:p w14:paraId="2B5506B5" w14:textId="77777777" w:rsidR="00227AA6" w:rsidRPr="00CB7665" w:rsidRDefault="00944A9E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84FE9" w:rsidRPr="00CB7665">
        <w:rPr>
          <w:rFonts w:ascii="Arial" w:hAnsi="Arial" w:cs="Arial"/>
          <w:color w:val="auto"/>
          <w:sz w:val="24"/>
          <w:szCs w:val="24"/>
        </w:rPr>
        <w:t>Pracą Sekcji</w:t>
      </w:r>
      <w:r w:rsidR="00C86BE2" w:rsidRPr="00CB7665">
        <w:rPr>
          <w:rFonts w:ascii="Arial" w:hAnsi="Arial" w:cs="Arial"/>
          <w:color w:val="auto"/>
          <w:sz w:val="24"/>
          <w:szCs w:val="24"/>
        </w:rPr>
        <w:t xml:space="preserve"> Strategii, Programów i Spra</w:t>
      </w:r>
      <w:r w:rsidR="00B84FE9" w:rsidRPr="00CB7665">
        <w:rPr>
          <w:rFonts w:ascii="Arial" w:hAnsi="Arial" w:cs="Arial"/>
          <w:color w:val="auto"/>
          <w:sz w:val="24"/>
          <w:szCs w:val="24"/>
        </w:rPr>
        <w:t>wozdawczości kieruje Kierownik Sekcji</w:t>
      </w:r>
      <w:r w:rsidR="00C86BE2" w:rsidRPr="00CB7665">
        <w:rPr>
          <w:rFonts w:ascii="Arial" w:hAnsi="Arial" w:cs="Arial"/>
          <w:color w:val="auto"/>
          <w:sz w:val="24"/>
          <w:szCs w:val="24"/>
        </w:rPr>
        <w:t>.</w:t>
      </w:r>
    </w:p>
    <w:p w14:paraId="281D39F3" w14:textId="002CB7E6" w:rsidR="00944A9E" w:rsidRPr="00E32280" w:rsidRDefault="00944A9E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C86BE2" w:rsidRPr="00CB7665">
        <w:rPr>
          <w:rFonts w:ascii="Arial" w:hAnsi="Arial" w:cs="Arial"/>
          <w:color w:val="auto"/>
          <w:sz w:val="24"/>
          <w:szCs w:val="24"/>
        </w:rPr>
        <w:t>Pr</w:t>
      </w:r>
      <w:r w:rsidR="001E3F3D" w:rsidRPr="00CB7665">
        <w:rPr>
          <w:rFonts w:ascii="Arial" w:hAnsi="Arial" w:cs="Arial"/>
          <w:color w:val="auto"/>
          <w:sz w:val="24"/>
          <w:szCs w:val="24"/>
        </w:rPr>
        <w:t xml:space="preserve">zełożonym służbowym Kierownika Sekcji </w:t>
      </w:r>
      <w:r w:rsidR="00B53A83" w:rsidRPr="00CB7665">
        <w:rPr>
          <w:rFonts w:ascii="Arial" w:hAnsi="Arial" w:cs="Arial"/>
          <w:color w:val="auto"/>
          <w:sz w:val="24"/>
          <w:szCs w:val="24"/>
        </w:rPr>
        <w:t>Strategii, Programów i Sprawozdawczości</w:t>
      </w:r>
      <w:r w:rsidR="00C86BE2" w:rsidRPr="00CB7665">
        <w:rPr>
          <w:rFonts w:ascii="Arial" w:hAnsi="Arial" w:cs="Arial"/>
          <w:color w:val="auto"/>
          <w:sz w:val="24"/>
          <w:szCs w:val="24"/>
        </w:rPr>
        <w:t xml:space="preserve"> jest Zastępca Dyrektora ds. Pomocy Środowiskowej.</w:t>
      </w:r>
    </w:p>
    <w:p w14:paraId="0444F4ED" w14:textId="222AA3CD" w:rsidR="0066563E" w:rsidRPr="00CB7665" w:rsidRDefault="00B04452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3</w:t>
      </w:r>
      <w:r w:rsidR="001E78AD" w:rsidRPr="00CB7665">
        <w:rPr>
          <w:rFonts w:ascii="Arial" w:hAnsi="Arial" w:cs="Arial"/>
          <w:b/>
          <w:color w:val="auto"/>
          <w:szCs w:val="24"/>
        </w:rPr>
        <w:t>4</w:t>
      </w:r>
      <w:r w:rsidR="0066563E" w:rsidRPr="00CB7665">
        <w:rPr>
          <w:rFonts w:ascii="Arial" w:hAnsi="Arial" w:cs="Arial"/>
          <w:b/>
          <w:color w:val="auto"/>
          <w:szCs w:val="24"/>
        </w:rPr>
        <w:t>.</w:t>
      </w:r>
    </w:p>
    <w:p w14:paraId="6474CCD0" w14:textId="77777777" w:rsidR="0066563E" w:rsidRPr="00CB7665" w:rsidRDefault="0066563E" w:rsidP="00CB7665">
      <w:pPr>
        <w:pStyle w:val="Akapitzlist"/>
        <w:spacing w:after="0" w:line="276" w:lineRule="auto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</w:t>
      </w:r>
      <w:r w:rsidR="00666C45" w:rsidRPr="00CB7665">
        <w:rPr>
          <w:rFonts w:ascii="Arial" w:hAnsi="Arial" w:cs="Arial"/>
          <w:color w:val="auto"/>
          <w:sz w:val="24"/>
          <w:szCs w:val="24"/>
        </w:rPr>
        <w:t> </w:t>
      </w:r>
      <w:r w:rsidRPr="00CB7665">
        <w:rPr>
          <w:rFonts w:ascii="Arial" w:hAnsi="Arial" w:cs="Arial"/>
          <w:color w:val="auto"/>
          <w:sz w:val="24"/>
          <w:szCs w:val="24"/>
        </w:rPr>
        <w:t>Zadaniem Plac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wek Wsparcia Dziennego – Świ</w:t>
      </w:r>
      <w:r w:rsidR="00B53A83" w:rsidRPr="00CB7665">
        <w:rPr>
          <w:rFonts w:ascii="Arial" w:hAnsi="Arial" w:cs="Arial"/>
          <w:color w:val="auto"/>
          <w:sz w:val="24"/>
          <w:szCs w:val="24"/>
        </w:rPr>
        <w:t xml:space="preserve">etlic jest wspieranie rodziny w </w:t>
      </w:r>
      <w:r w:rsidRPr="00CB7665">
        <w:rPr>
          <w:rFonts w:ascii="Arial" w:hAnsi="Arial" w:cs="Arial"/>
          <w:color w:val="auto"/>
          <w:sz w:val="24"/>
          <w:szCs w:val="24"/>
        </w:rPr>
        <w:t>wypełnianiu funkcji opie</w:t>
      </w:r>
      <w:r w:rsidR="00666C45" w:rsidRPr="00CB7665">
        <w:rPr>
          <w:rFonts w:ascii="Arial" w:hAnsi="Arial" w:cs="Arial"/>
          <w:color w:val="auto"/>
          <w:sz w:val="24"/>
          <w:szCs w:val="24"/>
        </w:rPr>
        <w:t>kuńczo – wychowawczych, w szczególności</w:t>
      </w:r>
      <w:r w:rsidRPr="00CB7665">
        <w:rPr>
          <w:rFonts w:ascii="Arial" w:hAnsi="Arial" w:cs="Arial"/>
          <w:color w:val="auto"/>
          <w:sz w:val="24"/>
          <w:szCs w:val="24"/>
          <w:lang w:val="it-IT"/>
        </w:rPr>
        <w:t>:</w:t>
      </w:r>
    </w:p>
    <w:p w14:paraId="6FE2218C" w14:textId="77777777" w:rsidR="0066563E" w:rsidRPr="00CB7665" w:rsidRDefault="0066563E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dzieci</w:t>
      </w:r>
      <w:r w:rsidR="009C5829" w:rsidRPr="00CB7665">
        <w:rPr>
          <w:rFonts w:ascii="Arial" w:hAnsi="Arial" w:cs="Arial"/>
          <w:color w:val="auto"/>
          <w:sz w:val="24"/>
          <w:szCs w:val="24"/>
        </w:rPr>
        <w:t>om dziennej opieki i wychowania;</w:t>
      </w:r>
    </w:p>
    <w:p w14:paraId="512DFDD5" w14:textId="77777777" w:rsidR="0066563E" w:rsidRPr="00CB7665" w:rsidRDefault="0066563E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pomocy dzieciom sp</w:t>
      </w:r>
      <w:r w:rsidR="009C5829" w:rsidRPr="00CB7665">
        <w:rPr>
          <w:rFonts w:ascii="Arial" w:hAnsi="Arial" w:cs="Arial"/>
          <w:color w:val="auto"/>
          <w:sz w:val="24"/>
          <w:szCs w:val="24"/>
        </w:rPr>
        <w:t>rawiającym problemy wychowawcze;</w:t>
      </w:r>
    </w:p>
    <w:p w14:paraId="6C6FA586" w14:textId="77777777" w:rsidR="0066563E" w:rsidRPr="00CB7665" w:rsidRDefault="009C5829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pomoc w nauce;</w:t>
      </w:r>
    </w:p>
    <w:p w14:paraId="122DFB05" w14:textId="77777777" w:rsidR="0066563E" w:rsidRPr="00CB7665" w:rsidRDefault="00666C45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organizacja czasu wolnego, rozwój</w:t>
      </w:r>
      <w:r w:rsidR="0066563E" w:rsidRPr="00CB7665">
        <w:rPr>
          <w:rFonts w:ascii="Arial" w:hAnsi="Arial" w:cs="Arial"/>
          <w:color w:val="auto"/>
          <w:sz w:val="24"/>
          <w:szCs w:val="24"/>
        </w:rPr>
        <w:t xml:space="preserve"> zainteresowań i uzdolnień, organ</w:t>
      </w:r>
      <w:r w:rsidR="009C5829" w:rsidRPr="00CB7665">
        <w:rPr>
          <w:rFonts w:ascii="Arial" w:hAnsi="Arial" w:cs="Arial"/>
          <w:color w:val="auto"/>
          <w:sz w:val="24"/>
          <w:szCs w:val="24"/>
        </w:rPr>
        <w:t>izacja zabaw i zajęć sportowych;</w:t>
      </w:r>
    </w:p>
    <w:p w14:paraId="0903B3AE" w14:textId="77777777" w:rsidR="0066563E" w:rsidRPr="00CB7665" w:rsidRDefault="0066563E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kształcen</w:t>
      </w:r>
      <w:r w:rsidR="009C5829" w:rsidRPr="00CB7665">
        <w:rPr>
          <w:rFonts w:ascii="Arial" w:hAnsi="Arial" w:cs="Arial"/>
          <w:color w:val="auto"/>
          <w:sz w:val="24"/>
          <w:szCs w:val="24"/>
        </w:rPr>
        <w:t>ie właściwych postaw i zachowań;</w:t>
      </w:r>
    </w:p>
    <w:p w14:paraId="6E10CAE9" w14:textId="77777777" w:rsidR="0066563E" w:rsidRPr="00CB7665" w:rsidRDefault="009C5829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posiłku;</w:t>
      </w:r>
    </w:p>
    <w:p w14:paraId="15454F66" w14:textId="77777777" w:rsidR="0066563E" w:rsidRPr="00CB7665" w:rsidRDefault="0066563E" w:rsidP="00CB766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rodzicami lub opiekunami dziecka, a także placó</w:t>
      </w:r>
      <w:r w:rsidR="00666C45" w:rsidRPr="00CB7665">
        <w:rPr>
          <w:rFonts w:ascii="Arial" w:hAnsi="Arial" w:cs="Arial"/>
          <w:color w:val="auto"/>
          <w:sz w:val="24"/>
          <w:szCs w:val="24"/>
        </w:rPr>
        <w:t>wkami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oświatowymi i leczniczymi.</w:t>
      </w:r>
    </w:p>
    <w:p w14:paraId="1F03AE2F" w14:textId="294AFD44" w:rsidR="0066563E" w:rsidRPr="00CB7665" w:rsidRDefault="0066563E" w:rsidP="00CB7665">
      <w:pPr>
        <w:pStyle w:val="Akapitzlist"/>
        <w:spacing w:after="0"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</w:t>
      </w:r>
      <w:r w:rsidR="00666C45" w:rsidRPr="00CB7665">
        <w:rPr>
          <w:rFonts w:ascii="Arial" w:hAnsi="Arial" w:cs="Arial"/>
          <w:color w:val="auto"/>
          <w:sz w:val="24"/>
          <w:szCs w:val="24"/>
        </w:rPr>
        <w:t> </w:t>
      </w:r>
      <w:r w:rsidRPr="00CB7665">
        <w:rPr>
          <w:rFonts w:ascii="Arial" w:hAnsi="Arial" w:cs="Arial"/>
          <w:color w:val="auto"/>
          <w:sz w:val="24"/>
          <w:szCs w:val="24"/>
        </w:rPr>
        <w:t>Szczegółowe zasady działania plac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wek wsparcia dziennego określa Regulamin organizacyjny plac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wek wsparcia dziennego – świetlic ustanowiony przez Dyrektora na wniosek K</w:t>
      </w:r>
      <w:r w:rsidR="00582815" w:rsidRPr="00CB7665">
        <w:rPr>
          <w:rFonts w:ascii="Arial" w:hAnsi="Arial" w:cs="Arial"/>
          <w:color w:val="auto"/>
          <w:sz w:val="24"/>
          <w:szCs w:val="24"/>
        </w:rPr>
        <w:t>oordynatora.</w:t>
      </w:r>
    </w:p>
    <w:p w14:paraId="6B3E0867" w14:textId="77777777" w:rsidR="0066563E" w:rsidRPr="00CB7665" w:rsidRDefault="00E4264E" w:rsidP="00CB7665">
      <w:pPr>
        <w:pStyle w:val="Akapitzlist"/>
        <w:spacing w:after="0"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3.  </w:t>
      </w:r>
      <w:r w:rsidR="0066563E" w:rsidRPr="00CB7665">
        <w:rPr>
          <w:rFonts w:ascii="Arial" w:hAnsi="Arial" w:cs="Arial"/>
          <w:color w:val="auto"/>
          <w:sz w:val="24"/>
          <w:szCs w:val="24"/>
        </w:rPr>
        <w:t>Liczbę, rodzaj oraz lokalizację plac</w:t>
      </w:r>
      <w:r w:rsidR="0066563E"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6563E" w:rsidRPr="00CB7665">
        <w:rPr>
          <w:rFonts w:ascii="Arial" w:hAnsi="Arial" w:cs="Arial"/>
          <w:color w:val="auto"/>
          <w:sz w:val="24"/>
          <w:szCs w:val="24"/>
        </w:rPr>
        <w:t>wek wsparcia dziennego ustanawia w drodze zarządzenia Dyrektor.</w:t>
      </w:r>
    </w:p>
    <w:p w14:paraId="45D554A0" w14:textId="3B2F236F" w:rsidR="0066563E" w:rsidRPr="00CB7665" w:rsidRDefault="00E4264E" w:rsidP="00CB7665">
      <w:pPr>
        <w:pStyle w:val="Akapitzlist"/>
        <w:spacing w:after="0"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4.  </w:t>
      </w:r>
      <w:r w:rsidR="0066563E" w:rsidRPr="00CB7665">
        <w:rPr>
          <w:rFonts w:ascii="Arial" w:hAnsi="Arial" w:cs="Arial"/>
          <w:color w:val="auto"/>
          <w:sz w:val="24"/>
          <w:szCs w:val="24"/>
        </w:rPr>
        <w:t>Pracą plac</w:t>
      </w:r>
      <w:r w:rsidR="0066563E"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6563E" w:rsidRPr="00CB7665">
        <w:rPr>
          <w:rFonts w:ascii="Arial" w:hAnsi="Arial" w:cs="Arial"/>
          <w:color w:val="auto"/>
          <w:sz w:val="24"/>
          <w:szCs w:val="24"/>
        </w:rPr>
        <w:t>wek wsparcia dziennego kierują K</w:t>
      </w:r>
      <w:r w:rsidR="00582815" w:rsidRPr="00CB7665">
        <w:rPr>
          <w:rFonts w:ascii="Arial" w:hAnsi="Arial" w:cs="Arial"/>
          <w:color w:val="auto"/>
          <w:sz w:val="24"/>
          <w:szCs w:val="24"/>
        </w:rPr>
        <w:t>oo</w:t>
      </w:r>
      <w:r w:rsidR="00F27C1D" w:rsidRPr="00CB7665">
        <w:rPr>
          <w:rFonts w:ascii="Arial" w:hAnsi="Arial" w:cs="Arial"/>
          <w:color w:val="auto"/>
          <w:sz w:val="24"/>
          <w:szCs w:val="24"/>
        </w:rPr>
        <w:t>rdynatorzy</w:t>
      </w:r>
      <w:r w:rsidR="0066563E" w:rsidRPr="00CB7665">
        <w:rPr>
          <w:rFonts w:ascii="Arial" w:hAnsi="Arial" w:cs="Arial"/>
          <w:color w:val="auto"/>
          <w:sz w:val="24"/>
          <w:szCs w:val="24"/>
        </w:rPr>
        <w:t>.</w:t>
      </w:r>
    </w:p>
    <w:p w14:paraId="6BAA0FF5" w14:textId="0D535490" w:rsidR="0066563E" w:rsidRPr="00E32280" w:rsidRDefault="00E4264E" w:rsidP="00E32280">
      <w:pPr>
        <w:pStyle w:val="Akapitzlist"/>
        <w:spacing w:after="0" w:line="276" w:lineRule="auto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5.  </w:t>
      </w:r>
      <w:r w:rsidR="0066563E" w:rsidRPr="00CB7665">
        <w:rPr>
          <w:rFonts w:ascii="Arial" w:hAnsi="Arial" w:cs="Arial"/>
          <w:color w:val="auto"/>
          <w:sz w:val="24"/>
          <w:szCs w:val="24"/>
        </w:rPr>
        <w:t>Przełożonym służbowym K</w:t>
      </w:r>
      <w:r w:rsidR="00F27C1D" w:rsidRPr="00CB7665">
        <w:rPr>
          <w:rFonts w:ascii="Arial" w:hAnsi="Arial" w:cs="Arial"/>
          <w:color w:val="auto"/>
          <w:sz w:val="24"/>
          <w:szCs w:val="24"/>
        </w:rPr>
        <w:t>oordynatorów</w:t>
      </w:r>
      <w:r w:rsidR="0066563E" w:rsidRPr="00CB7665">
        <w:rPr>
          <w:rFonts w:ascii="Arial" w:hAnsi="Arial" w:cs="Arial"/>
          <w:color w:val="auto"/>
          <w:sz w:val="24"/>
          <w:szCs w:val="24"/>
        </w:rPr>
        <w:t xml:space="preserve"> jest Zastępca Dyre</w:t>
      </w:r>
      <w:r w:rsidRPr="00CB7665">
        <w:rPr>
          <w:rFonts w:ascii="Arial" w:hAnsi="Arial" w:cs="Arial"/>
          <w:color w:val="auto"/>
          <w:sz w:val="24"/>
          <w:szCs w:val="24"/>
        </w:rPr>
        <w:t>ktora ds. Pomocy Środowiskowej.</w:t>
      </w:r>
    </w:p>
    <w:p w14:paraId="76330B7C" w14:textId="57ACCA4F" w:rsidR="00585E7B" w:rsidRPr="00CB7665" w:rsidRDefault="00585E7B" w:rsidP="00CB7665">
      <w:pPr>
        <w:pStyle w:val="Nagwek2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3</w:t>
      </w:r>
      <w:r w:rsidR="001E78AD" w:rsidRPr="00CB7665">
        <w:rPr>
          <w:rFonts w:ascii="Arial" w:hAnsi="Arial" w:cs="Arial"/>
          <w:b/>
          <w:szCs w:val="24"/>
        </w:rPr>
        <w:t>5</w:t>
      </w:r>
      <w:r w:rsidRPr="00CB7665">
        <w:rPr>
          <w:rFonts w:ascii="Arial" w:hAnsi="Arial" w:cs="Arial"/>
          <w:b/>
          <w:szCs w:val="24"/>
        </w:rPr>
        <w:t>.</w:t>
      </w:r>
    </w:p>
    <w:p w14:paraId="1E7C8D4C" w14:textId="7550B231" w:rsidR="00F27C1D" w:rsidRPr="00CB7665" w:rsidRDefault="00F27C1D" w:rsidP="00CB7665">
      <w:pPr>
        <w:pStyle w:val="Akapitzlist"/>
        <w:pBdr>
          <w:bottom w:val="nil"/>
        </w:pBdr>
        <w:spacing w:after="0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1.  Do zadań Sekcji Specjalistycznej Pomocy Rodzinie i Interwencji Kryzysowej należy:</w:t>
      </w:r>
    </w:p>
    <w:p w14:paraId="2B4569F0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wsparcia osobom i rodzinom doświadczającym trudności w wypełnianiu funkcji opiekuńczo – wychowawczych;</w:t>
      </w:r>
    </w:p>
    <w:p w14:paraId="20FDE10C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pomoc osobom i rodzinom przeżywającym kryzysy, w tym przemocy domowej;</w:t>
      </w:r>
    </w:p>
    <w:p w14:paraId="46AF606D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przywracanie równowagi psychicznej i umiejętności samodzielnego radzenia sobie z trudnościami życiowymi;</w:t>
      </w:r>
    </w:p>
    <w:p w14:paraId="511311FC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wspieranie kobiet w ciąży w formie koordynowania przez asystenta rodziny ich uprawnień;</w:t>
      </w:r>
    </w:p>
    <w:p w14:paraId="63A5C8F6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obsługi organizacyjno–technicznej Zespołu Interdyscyplinarnego;</w:t>
      </w:r>
    </w:p>
    <w:p w14:paraId="6A1B6C17" w14:textId="77777777" w:rsidR="00F27C1D" w:rsidRPr="00CB7665" w:rsidRDefault="00F27C1D" w:rsidP="00CB7665">
      <w:pPr>
        <w:pStyle w:val="Akapitzlist"/>
        <w:numPr>
          <w:ilvl w:val="0"/>
          <w:numId w:val="78"/>
        </w:numPr>
        <w:spacing w:after="0" w:line="276" w:lineRule="auto"/>
        <w:ind w:left="709" w:hanging="42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pracownikom socjalnym pomocy psychologicznej w przypadku wystąpienia sytuacji bezpośrednio zagrażających ich życiu lub zdrowiu w związku z wykonywanymi czynnościami służbowymi.</w:t>
      </w:r>
    </w:p>
    <w:p w14:paraId="390EAFAF" w14:textId="15B8B623" w:rsidR="00F27C1D" w:rsidRPr="00CB7665" w:rsidRDefault="00F27C1D" w:rsidP="00CB7665">
      <w:pPr>
        <w:pStyle w:val="Akapitzlist"/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Sekcja realizuje zadania szczegółowe:</w:t>
      </w:r>
    </w:p>
    <w:p w14:paraId="037693AF" w14:textId="2B7E2074" w:rsidR="00F27C1D" w:rsidRPr="00CB7665" w:rsidRDefault="00F27C1D" w:rsidP="00CB7665">
      <w:pPr>
        <w:pStyle w:val="Akapitzlist"/>
        <w:numPr>
          <w:ilvl w:val="0"/>
          <w:numId w:val="79"/>
        </w:numPr>
        <w:spacing w:after="0" w:line="276" w:lineRule="auto"/>
        <w:ind w:left="709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prac Zespołu Interdyscyplinarnego, wynikające z ustawy z dnia 29 lipca 2005 r. o przeciwdziałaniu przemocy domowej:</w:t>
      </w:r>
    </w:p>
    <w:p w14:paraId="770C6282" w14:textId="77777777" w:rsidR="00F27C1D" w:rsidRPr="00CB7665" w:rsidRDefault="00F27C1D" w:rsidP="00CB7665">
      <w:pPr>
        <w:pStyle w:val="Akapitzlist"/>
        <w:numPr>
          <w:ilvl w:val="0"/>
          <w:numId w:val="80"/>
        </w:numPr>
        <w:spacing w:after="0" w:line="276" w:lineRule="auto"/>
        <w:ind w:left="1134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obsługę organizacyjno – techniczną Zespołu Interdyscyplinarnego Przeciwdziałania Przemocy Domowej, między innymi w zakresie:</w:t>
      </w:r>
    </w:p>
    <w:p w14:paraId="312C0F70" w14:textId="77777777" w:rsidR="00F27C1D" w:rsidRPr="00CB7665" w:rsidRDefault="00F27C1D" w:rsidP="00CB7665">
      <w:pPr>
        <w:pStyle w:val="Akapitzlist"/>
        <w:numPr>
          <w:ilvl w:val="0"/>
          <w:numId w:val="61"/>
        </w:numPr>
        <w:spacing w:after="0" w:line="276" w:lineRule="auto"/>
        <w:ind w:left="1560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sprawozdań, analiz, gromadzenia danych wyjściowych do opracowań programów i projektów inicjowanych przez Sekcję,</w:t>
      </w:r>
    </w:p>
    <w:p w14:paraId="0258F90F" w14:textId="77777777" w:rsidR="00F27C1D" w:rsidRPr="00CB7665" w:rsidRDefault="00F27C1D" w:rsidP="00CB7665">
      <w:pPr>
        <w:pStyle w:val="Akapitzlist"/>
        <w:numPr>
          <w:ilvl w:val="0"/>
          <w:numId w:val="61"/>
        </w:numPr>
        <w:spacing w:after="0" w:line="276" w:lineRule="auto"/>
        <w:ind w:left="1560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niezbędnej dokumentacji Zespołu,</w:t>
      </w:r>
    </w:p>
    <w:p w14:paraId="2A575EDC" w14:textId="77777777" w:rsidR="00F27C1D" w:rsidRPr="00CB7665" w:rsidRDefault="00F27C1D" w:rsidP="00CB7665">
      <w:pPr>
        <w:pStyle w:val="Akapitzlist"/>
        <w:numPr>
          <w:ilvl w:val="0"/>
          <w:numId w:val="80"/>
        </w:numPr>
        <w:spacing w:after="0" w:line="276" w:lineRule="auto"/>
        <w:ind w:left="1134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poradnictwa i konsultacji w sprawach związanych z przemocą domową oraz procedury „Niebieskie Karty” prowadzonych przez pracowników Ośrodka i pozostałe podmioty uprawnione do rozpoczynania tej procedury lub pracujących na rzecz ochrony osób i rodzin przed przemocą,</w:t>
      </w:r>
    </w:p>
    <w:p w14:paraId="74DEF06B" w14:textId="77777777" w:rsidR="00F27C1D" w:rsidRPr="00CB7665" w:rsidRDefault="00F27C1D" w:rsidP="00CB7665">
      <w:pPr>
        <w:pStyle w:val="Akapitzlist"/>
        <w:numPr>
          <w:ilvl w:val="0"/>
          <w:numId w:val="80"/>
        </w:numPr>
        <w:spacing w:after="0" w:line="276" w:lineRule="auto"/>
        <w:ind w:left="1134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osobom zgłaszającym się do Sekcji informacji o dostępnych formach pomocy i uprawnieniach do pomocy bezpłatnej,</w:t>
      </w:r>
    </w:p>
    <w:p w14:paraId="27BA2931" w14:textId="77777777" w:rsidR="00F27C1D" w:rsidRPr="00CB7665" w:rsidRDefault="00F27C1D" w:rsidP="00CB7665">
      <w:pPr>
        <w:pStyle w:val="Akapitzlist"/>
        <w:numPr>
          <w:ilvl w:val="0"/>
          <w:numId w:val="80"/>
        </w:numPr>
        <w:spacing w:after="0" w:line="276" w:lineRule="auto"/>
        <w:ind w:left="1134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zapewnianie Grupom Diagnostyczno-Pomocowym dostępu do bezpiecznego miejsca pracy z rodzinami,</w:t>
      </w:r>
    </w:p>
    <w:p w14:paraId="2BCAFB11" w14:textId="77777777" w:rsidR="00F27C1D" w:rsidRPr="00CB7665" w:rsidRDefault="00F27C1D" w:rsidP="00CB7665">
      <w:pPr>
        <w:pStyle w:val="Akapitzlist"/>
        <w:numPr>
          <w:ilvl w:val="0"/>
          <w:numId w:val="80"/>
        </w:numPr>
        <w:spacing w:after="0" w:line="276" w:lineRule="auto"/>
        <w:ind w:left="1134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koordynowanie działań i prowadzenie sprawozdawczości z realizacji Gminnego Programu Przeciwdziałania Przemocy Domowej oraz Ochrony Ofiar Przemocy Domowej;</w:t>
      </w:r>
    </w:p>
    <w:p w14:paraId="3B242FE0" w14:textId="77777777" w:rsidR="00F27C1D" w:rsidRPr="00CB7665" w:rsidRDefault="00F27C1D" w:rsidP="00CB7665">
      <w:pPr>
        <w:pStyle w:val="Akapitzlist"/>
        <w:numPr>
          <w:ilvl w:val="0"/>
          <w:numId w:val="81"/>
        </w:numPr>
        <w:shd w:val="clear" w:color="auto" w:fill="FFFFFF"/>
        <w:spacing w:after="0" w:line="276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 zakresie asysty rodzinnej:</w:t>
      </w:r>
    </w:p>
    <w:p w14:paraId="764D822F" w14:textId="279FAB4B" w:rsidR="00F27C1D" w:rsidRPr="00CB7665" w:rsidRDefault="00F27C1D" w:rsidP="00CB7665">
      <w:pPr>
        <w:pStyle w:val="Akapitzlist"/>
        <w:numPr>
          <w:ilvl w:val="1"/>
          <w:numId w:val="73"/>
        </w:numPr>
        <w:tabs>
          <w:tab w:val="clear" w:pos="1440"/>
        </w:tabs>
        <w:spacing w:after="200"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rodzinom wsparcia określonego w ustawie z dnia 4 listopada 2016 r. o wsparciu kobiet w ciąży i rodzin „Za życiem”,</w:t>
      </w:r>
    </w:p>
    <w:p w14:paraId="16882ECD" w14:textId="77777777" w:rsidR="00F27C1D" w:rsidRPr="00CB7665" w:rsidRDefault="00F27C1D" w:rsidP="00CB7665">
      <w:pPr>
        <w:pStyle w:val="Akapitzlist"/>
        <w:numPr>
          <w:ilvl w:val="1"/>
          <w:numId w:val="73"/>
        </w:numPr>
        <w:tabs>
          <w:tab w:val="clear" w:pos="1440"/>
        </w:tabs>
        <w:spacing w:after="200"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pracy z rodziną w miejscu jej zamieszkania lub w miejscu wskazanym przez rodzinę w zakresie między innymi:</w:t>
      </w:r>
    </w:p>
    <w:p w14:paraId="01782D57" w14:textId="77777777" w:rsidR="00F27C1D" w:rsidRPr="00CB7665" w:rsidRDefault="00F27C1D" w:rsidP="00CB7665">
      <w:pPr>
        <w:pStyle w:val="Akapitzlist"/>
        <w:numPr>
          <w:ilvl w:val="0"/>
          <w:numId w:val="60"/>
        </w:numPr>
        <w:spacing w:after="200" w:line="276" w:lineRule="auto"/>
        <w:ind w:left="1701" w:hanging="425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opracowania we współpracy z członkami rodziny i koordynatorem rodzinnej pieczy zastępczej, planu pracy z rodziną, który jest skoordynowany z planem pomocy dziecku umieszczonemu w pieczy zastępczej,</w:t>
      </w:r>
    </w:p>
    <w:p w14:paraId="7A70254A" w14:textId="3DE00805" w:rsidR="00F27C1D" w:rsidRPr="00CB7665" w:rsidRDefault="00F27C1D" w:rsidP="00CB7665">
      <w:pPr>
        <w:pStyle w:val="Akapitzlist"/>
        <w:numPr>
          <w:ilvl w:val="0"/>
          <w:numId w:val="60"/>
        </w:numPr>
        <w:spacing w:after="200" w:line="276" w:lineRule="auto"/>
        <w:ind w:left="1701" w:hanging="425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udzielania pomocy rodzinom w poprawie ich sytuacji życiowej, w tym w zdobywaniu umiejętności prawidłowego prowadzenia gospodarstwa domowego oraz w rozwiązywaniu problemów socjalnych, psychologicznych i wychowawczych z dziećmi,</w:t>
      </w:r>
    </w:p>
    <w:p w14:paraId="3B537B0D" w14:textId="77777777" w:rsidR="00F27C1D" w:rsidRPr="00CB7665" w:rsidRDefault="00F27C1D" w:rsidP="00CB7665">
      <w:pPr>
        <w:pStyle w:val="Akapitzlist"/>
        <w:numPr>
          <w:ilvl w:val="0"/>
          <w:numId w:val="60"/>
        </w:numPr>
        <w:spacing w:after="200" w:line="276" w:lineRule="auto"/>
        <w:ind w:left="1701" w:hanging="425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udzielania wsparcia dzieciom, w szczególności poprzez udział w zajęciach psychoedukacyjnych,</w:t>
      </w:r>
    </w:p>
    <w:p w14:paraId="0CA467C9" w14:textId="77777777" w:rsidR="00F27C1D" w:rsidRPr="00CB7665" w:rsidRDefault="00F27C1D" w:rsidP="00CB7665">
      <w:pPr>
        <w:pStyle w:val="Akapitzlist"/>
        <w:numPr>
          <w:ilvl w:val="1"/>
          <w:numId w:val="73"/>
        </w:numPr>
        <w:tabs>
          <w:tab w:val="clear" w:pos="1440"/>
        </w:tabs>
        <w:spacing w:after="200" w:line="276" w:lineRule="auto"/>
        <w:ind w:left="1276" w:hanging="425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inicjowanie rozwiązań z zakresu wspierania rodzin;</w:t>
      </w:r>
    </w:p>
    <w:p w14:paraId="7A05ADCC" w14:textId="77777777" w:rsidR="00F27C1D" w:rsidRPr="00CB7665" w:rsidRDefault="00F27C1D" w:rsidP="00CB7665">
      <w:pPr>
        <w:pStyle w:val="Akapitzlist"/>
        <w:numPr>
          <w:ilvl w:val="0"/>
          <w:numId w:val="81"/>
        </w:numPr>
        <w:shd w:val="clear" w:color="auto" w:fill="FFFFFF"/>
        <w:spacing w:after="0" w:line="276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 zakresie interwencji kryzysowej:</w:t>
      </w:r>
    </w:p>
    <w:p w14:paraId="46E96FE2" w14:textId="37F54F63" w:rsidR="00F27C1D" w:rsidRPr="00CB7665" w:rsidRDefault="00F27C1D" w:rsidP="00CB7665">
      <w:pPr>
        <w:pStyle w:val="Akapitzlist"/>
        <w:numPr>
          <w:ilvl w:val="2"/>
          <w:numId w:val="73"/>
        </w:numPr>
        <w:shd w:val="clear" w:color="auto" w:fill="FFFFFF"/>
        <w:tabs>
          <w:tab w:val="clear" w:pos="2160"/>
        </w:tabs>
        <w:spacing w:after="0"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zapewnienie wsparcia osobom i rodzinom w zakresie przywracanie stabilizacji psychicznej </w:t>
      </w:r>
      <w:r w:rsidR="00E32280">
        <w:rPr>
          <w:rFonts w:ascii="Arial" w:hAnsi="Arial" w:cs="Arial"/>
          <w:color w:val="000000" w:themeColor="text1"/>
          <w:sz w:val="24"/>
          <w:szCs w:val="24"/>
        </w:rPr>
        <w:t>0</w:t>
      </w:r>
      <w:r w:rsidRPr="00CB7665">
        <w:rPr>
          <w:rFonts w:ascii="Arial" w:hAnsi="Arial" w:cs="Arial"/>
          <w:color w:val="000000" w:themeColor="text1"/>
          <w:sz w:val="24"/>
          <w:szCs w:val="24"/>
        </w:rPr>
        <w:t>i wzmacnianie zasobów własnych w przypadku wystąpienia sytuacji kryzysowej poprzez udzielanie pomocy psychologicznej, pedagogicznej, prawnej i w zakresie pracy socjalnej w sposób zapobiegający przejściu reakcji kryzysowej w stan chronicznej niewydolności psychospołecznej,</w:t>
      </w:r>
    </w:p>
    <w:p w14:paraId="047605D9" w14:textId="77777777" w:rsidR="00F27C1D" w:rsidRPr="00CB7665" w:rsidRDefault="00F27C1D" w:rsidP="00CB7665">
      <w:pPr>
        <w:pStyle w:val="Akapitzlist"/>
        <w:numPr>
          <w:ilvl w:val="2"/>
          <w:numId w:val="73"/>
        </w:numPr>
        <w:shd w:val="clear" w:color="auto" w:fill="FFFFFF"/>
        <w:tabs>
          <w:tab w:val="num" w:pos="1276"/>
        </w:tabs>
        <w:spacing w:after="0"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współpracowanie z pracownikami socjalnymi Osiedlowych Sekcji Pomocy Społecznej, Policją, Sądem, z organizacjami, stowarzyszeniami, instytucjami oraz osobami fizycznymi działającymi na rzecz osób i rodzin doznających przemocy bądź znajdujących się w innej sytuacji kryzysowej, także w zakresie konsultowania prowadzonych przez nich spraw,</w:t>
      </w:r>
    </w:p>
    <w:p w14:paraId="3ECB1A04" w14:textId="77777777" w:rsidR="00F27C1D" w:rsidRPr="00CB7665" w:rsidRDefault="00F27C1D" w:rsidP="00CB7665">
      <w:pPr>
        <w:pStyle w:val="Akapitzlist"/>
        <w:numPr>
          <w:ilvl w:val="2"/>
          <w:numId w:val="73"/>
        </w:numPr>
        <w:shd w:val="clear" w:color="auto" w:fill="FFFFFF"/>
        <w:tabs>
          <w:tab w:val="num" w:pos="1276"/>
        </w:tabs>
        <w:spacing w:before="100" w:beforeAutospacing="1" w:after="100" w:afterAutospacing="1" w:line="276" w:lineRule="auto"/>
        <w:ind w:left="1276" w:hanging="425"/>
        <w:jc w:val="left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koordynowanie działań i prowadzenie sprawozdawczości z realizacji Gminnego Programu Przeciwdziałania Przemocy w Rodzinie oraz Ochrony Ofiar Przemocy w Rodzinie,</w:t>
      </w:r>
    </w:p>
    <w:p w14:paraId="10B1F089" w14:textId="77777777" w:rsidR="00F27C1D" w:rsidRPr="00CB7665" w:rsidRDefault="00F27C1D" w:rsidP="00CB7665">
      <w:pPr>
        <w:pStyle w:val="Akapitzlist"/>
        <w:numPr>
          <w:ilvl w:val="2"/>
          <w:numId w:val="73"/>
        </w:numPr>
        <w:shd w:val="clear" w:color="auto" w:fill="FFFFFF"/>
        <w:tabs>
          <w:tab w:val="num" w:pos="1276"/>
        </w:tabs>
        <w:spacing w:before="100" w:beforeAutospacing="1" w:after="100" w:afterAutospacing="1" w:line="276" w:lineRule="auto"/>
        <w:ind w:left="1276" w:hanging="425"/>
        <w:jc w:val="lef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oddziaływań wobec sprawców przemocy w rodzinie, w szczególności poprzez organizowanie programów korekcyjno-edukacyjne i psychologiczno-terapeutycznych;</w:t>
      </w:r>
    </w:p>
    <w:p w14:paraId="6F00FF5C" w14:textId="77777777" w:rsidR="00F27C1D" w:rsidRPr="00CB7665" w:rsidRDefault="00F27C1D" w:rsidP="00CB7665">
      <w:pPr>
        <w:pStyle w:val="Akapitzlist"/>
        <w:numPr>
          <w:ilvl w:val="0"/>
          <w:numId w:val="81"/>
        </w:numPr>
        <w:shd w:val="clear" w:color="auto" w:fill="FFFFFF"/>
        <w:spacing w:after="0" w:line="276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 zakresie poradnictwa specjalistycznego:</w:t>
      </w:r>
    </w:p>
    <w:p w14:paraId="14514C7C" w14:textId="77777777" w:rsidR="00F27C1D" w:rsidRPr="00CB7665" w:rsidRDefault="00F27C1D" w:rsidP="00CB7665">
      <w:pPr>
        <w:pStyle w:val="Akapitzlist"/>
        <w:numPr>
          <w:ilvl w:val="0"/>
          <w:numId w:val="82"/>
        </w:numPr>
        <w:spacing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poradnictwo psychologiczne:</w:t>
      </w:r>
    </w:p>
    <w:p w14:paraId="0DEFDF6E" w14:textId="77777777" w:rsidR="00F27C1D" w:rsidRPr="00CB7665" w:rsidRDefault="00F27C1D" w:rsidP="00CB7665">
      <w:pPr>
        <w:pStyle w:val="Akapitzlist"/>
        <w:numPr>
          <w:ilvl w:val="0"/>
          <w:numId w:val="74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pomocy psychologicznej i świadczenie psychoterapii osobom i rodzinom znajdującym się w sytuacji kryzysowej, w tym doświadczającym przemocy,</w:t>
      </w:r>
    </w:p>
    <w:p w14:paraId="465B4325" w14:textId="77777777" w:rsidR="00F27C1D" w:rsidRPr="00CB7665" w:rsidRDefault="00F27C1D" w:rsidP="00CB7665">
      <w:pPr>
        <w:pStyle w:val="Akapitzlist"/>
        <w:numPr>
          <w:ilvl w:val="0"/>
          <w:numId w:val="74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poradnictwa psychologicznego dla osób i rodzin, polegającego na udzielaniu podstawowych informacji oraz motywowaniu do podjęcia pogłębionej współpracy,</w:t>
      </w:r>
    </w:p>
    <w:p w14:paraId="362BC785" w14:textId="77777777" w:rsidR="00F27C1D" w:rsidRPr="00CB7665" w:rsidRDefault="00F27C1D" w:rsidP="00CB7665">
      <w:pPr>
        <w:pStyle w:val="Akapitzlist"/>
        <w:numPr>
          <w:ilvl w:val="0"/>
          <w:numId w:val="74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poradnictwa oraz uczestniczenie w konsultacjach spraw prowadzonych przez pracowników Ośrodka,</w:t>
      </w:r>
    </w:p>
    <w:p w14:paraId="4892146E" w14:textId="77777777" w:rsidR="00F27C1D" w:rsidRPr="00CB7665" w:rsidRDefault="00F27C1D" w:rsidP="00CB7665">
      <w:pPr>
        <w:pStyle w:val="Akapitzlist"/>
        <w:numPr>
          <w:ilvl w:val="0"/>
          <w:numId w:val="74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grup wsparcia dla osób w kryzysie oraz grup edukacyjnych,</w:t>
      </w:r>
    </w:p>
    <w:p w14:paraId="27269502" w14:textId="77777777" w:rsidR="00F27C1D" w:rsidRPr="00CB7665" w:rsidRDefault="00F27C1D" w:rsidP="00CB7665">
      <w:pPr>
        <w:pStyle w:val="Akapitzlist"/>
        <w:numPr>
          <w:ilvl w:val="0"/>
          <w:numId w:val="74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opracowywanie i realizacji projektów na rzecz przeciwdziałania przemocy,</w:t>
      </w:r>
    </w:p>
    <w:p w14:paraId="0E2F276D" w14:textId="77777777" w:rsidR="00F27C1D" w:rsidRPr="00CB7665" w:rsidRDefault="00F27C1D" w:rsidP="00CB7665">
      <w:pPr>
        <w:pStyle w:val="Akapitzlist"/>
        <w:numPr>
          <w:ilvl w:val="0"/>
          <w:numId w:val="82"/>
        </w:numPr>
        <w:spacing w:after="0"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poradnictwo pedagogiczne:</w:t>
      </w:r>
    </w:p>
    <w:p w14:paraId="42082ED4" w14:textId="77777777" w:rsidR="00F27C1D" w:rsidRPr="00CB7665" w:rsidRDefault="00F27C1D" w:rsidP="00CB7665">
      <w:pPr>
        <w:pStyle w:val="Akapitzlist"/>
        <w:numPr>
          <w:ilvl w:val="0"/>
          <w:numId w:val="75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poradnictwa i udzielanie pomocy pedagogicznej w rozwiązywaniu trudności opiekuńczo – wychowawczych osobom i rodzinom znajdującym się w sytuacji kryzysowej, w tym doświadczającym przemocy,</w:t>
      </w:r>
    </w:p>
    <w:p w14:paraId="4EF957A0" w14:textId="77777777" w:rsidR="00F27C1D" w:rsidRPr="00CB7665" w:rsidRDefault="00F27C1D" w:rsidP="00CB7665">
      <w:pPr>
        <w:pStyle w:val="Akapitzlist"/>
        <w:numPr>
          <w:ilvl w:val="0"/>
          <w:numId w:val="75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grup edukacyjnych,</w:t>
      </w:r>
    </w:p>
    <w:p w14:paraId="4EA38272" w14:textId="77777777" w:rsidR="00F27C1D" w:rsidRPr="00CB7665" w:rsidRDefault="00F27C1D" w:rsidP="00CB7665">
      <w:pPr>
        <w:pStyle w:val="Akapitzlist"/>
        <w:numPr>
          <w:ilvl w:val="0"/>
          <w:numId w:val="75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poradnictwa oraz uczestniczenie w konsultacjach spraw prowadzonych przez pracowników Ośrodka,</w:t>
      </w:r>
    </w:p>
    <w:p w14:paraId="71D029C6" w14:textId="77777777" w:rsidR="00F27C1D" w:rsidRPr="00CB7665" w:rsidRDefault="00F27C1D" w:rsidP="00CB7665">
      <w:pPr>
        <w:pStyle w:val="Akapitzlist"/>
        <w:numPr>
          <w:ilvl w:val="0"/>
          <w:numId w:val="75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opracowywanie i realizacja projektów na rzecz wzmacniania rodzin,</w:t>
      </w:r>
    </w:p>
    <w:p w14:paraId="59DF9361" w14:textId="77777777" w:rsidR="00F27C1D" w:rsidRPr="00CB7665" w:rsidRDefault="00F27C1D" w:rsidP="00CB7665">
      <w:pPr>
        <w:pStyle w:val="Akapitzlist"/>
        <w:numPr>
          <w:ilvl w:val="0"/>
          <w:numId w:val="82"/>
        </w:numPr>
        <w:spacing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poradnictwo prawne:</w:t>
      </w:r>
    </w:p>
    <w:p w14:paraId="7125D337" w14:textId="77777777" w:rsidR="00F27C1D" w:rsidRPr="00CB7665" w:rsidRDefault="00F27C1D" w:rsidP="00CB7665">
      <w:pPr>
        <w:pStyle w:val="Akapitzlist"/>
        <w:numPr>
          <w:ilvl w:val="0"/>
          <w:numId w:val="76"/>
        </w:numPr>
        <w:tabs>
          <w:tab w:val="clear" w:pos="720"/>
          <w:tab w:val="num" w:pos="1560"/>
        </w:tabs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poradnictwa prawnego osobom i rodzinom będącym w sytuacji kryzysowej w sposób zapewniający umiejętność samodzielnego radzenia sobie i poznania przysługujących praw i obowiązków,</w:t>
      </w:r>
    </w:p>
    <w:p w14:paraId="5324E329" w14:textId="77777777" w:rsidR="00F27C1D" w:rsidRPr="00CB7665" w:rsidRDefault="00F27C1D" w:rsidP="00CB7665">
      <w:pPr>
        <w:pStyle w:val="Akapitzlist"/>
        <w:numPr>
          <w:ilvl w:val="0"/>
          <w:numId w:val="76"/>
        </w:numPr>
        <w:tabs>
          <w:tab w:val="clear" w:pos="720"/>
          <w:tab w:val="num" w:pos="1560"/>
        </w:tabs>
        <w:spacing w:after="20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lastRenderedPageBreak/>
        <w:t>udzielanie osobom zgłaszającym się do Sekcji informacji o dostępnych formach pomocy i uprawnieniach do pomocy bezpłatnej,</w:t>
      </w:r>
    </w:p>
    <w:p w14:paraId="492B713D" w14:textId="77777777" w:rsidR="00F27C1D" w:rsidRPr="00CB7665" w:rsidRDefault="00F27C1D" w:rsidP="00CB7665">
      <w:pPr>
        <w:pStyle w:val="Akapitzlist"/>
        <w:numPr>
          <w:ilvl w:val="0"/>
          <w:numId w:val="76"/>
        </w:numPr>
        <w:tabs>
          <w:tab w:val="clear" w:pos="720"/>
          <w:tab w:val="num" w:pos="1560"/>
        </w:tabs>
        <w:spacing w:after="20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 razie potrzeby – wykonywanie pracy w miejscu zamieszkania lub pobytu rodzin i osób wymagających wspierania,</w:t>
      </w:r>
    </w:p>
    <w:p w14:paraId="22A406BB" w14:textId="77777777" w:rsidR="00F27C1D" w:rsidRPr="00CB7665" w:rsidRDefault="00F27C1D" w:rsidP="00CB7665">
      <w:pPr>
        <w:pStyle w:val="Akapitzlist"/>
        <w:numPr>
          <w:ilvl w:val="0"/>
          <w:numId w:val="76"/>
        </w:numPr>
        <w:tabs>
          <w:tab w:val="clear" w:pos="720"/>
          <w:tab w:val="num" w:pos="1560"/>
        </w:tabs>
        <w:spacing w:after="20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poradnictwa oraz uczestniczenie w konsultacjach indywidualnych spraw interesantów, prowadzonych przez pracowników Ośrodka,</w:t>
      </w:r>
    </w:p>
    <w:p w14:paraId="09A2F80C" w14:textId="77777777" w:rsidR="00F27C1D" w:rsidRPr="00CB7665" w:rsidRDefault="00F27C1D" w:rsidP="00CB7665">
      <w:pPr>
        <w:pStyle w:val="Akapitzlist"/>
        <w:numPr>
          <w:ilvl w:val="0"/>
          <w:numId w:val="82"/>
        </w:numPr>
        <w:spacing w:line="276" w:lineRule="auto"/>
        <w:ind w:left="1276" w:hanging="4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praca socjalna:</w:t>
      </w:r>
    </w:p>
    <w:p w14:paraId="4C129C1B" w14:textId="77777777" w:rsidR="00F27C1D" w:rsidRPr="00CB7665" w:rsidRDefault="00F27C1D" w:rsidP="00CB7665">
      <w:pPr>
        <w:pStyle w:val="Akapitzlist"/>
        <w:numPr>
          <w:ilvl w:val="0"/>
          <w:numId w:val="77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udzielanie osobom zgłaszającym się do Sekcji informacji o dostępnych formach pomocy i uprawnieniach do pomocy bezpłatnej,</w:t>
      </w:r>
    </w:p>
    <w:p w14:paraId="00FB970C" w14:textId="77777777" w:rsidR="00F27C1D" w:rsidRPr="00CB7665" w:rsidRDefault="00F27C1D" w:rsidP="00CB7665">
      <w:pPr>
        <w:pStyle w:val="Akapitzlist"/>
        <w:numPr>
          <w:ilvl w:val="0"/>
          <w:numId w:val="77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rozpoznawanie sytuacji socjalno-bytowej oraz relacji ze środowiskiem rodzinnym i lokalnym osób i rodzin korzystających ze świadczeń Sekcji w oparciu o przekazywane informacje oraz przedstawiane dokumenty oraz określenie potrzeb i planu pomocy,</w:t>
      </w:r>
    </w:p>
    <w:p w14:paraId="4EDE55AA" w14:textId="77777777" w:rsidR="00F27C1D" w:rsidRPr="00CB7665" w:rsidRDefault="00F27C1D" w:rsidP="00CB7665">
      <w:pPr>
        <w:pStyle w:val="Akapitzlist"/>
        <w:numPr>
          <w:ilvl w:val="0"/>
          <w:numId w:val="77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prowadzenie poradnictwa i pracy socjalnej na rzecz osób i rodzin znajdujących się w sytuacji kryzysowej, w tym doświadczającym przemocy,</w:t>
      </w:r>
    </w:p>
    <w:p w14:paraId="42893E57" w14:textId="77777777" w:rsidR="00F27C1D" w:rsidRPr="00CB7665" w:rsidRDefault="00F27C1D" w:rsidP="00CB7665">
      <w:pPr>
        <w:pStyle w:val="Akapitzlist"/>
        <w:numPr>
          <w:ilvl w:val="0"/>
          <w:numId w:val="77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w razie potrzeby – wykonywanie pracy w miejscu zamieszkania lub pobytu rodzin i osób wymagających wspierania,</w:t>
      </w:r>
    </w:p>
    <w:p w14:paraId="26295DE8" w14:textId="77777777" w:rsidR="00F27C1D" w:rsidRPr="00CB7665" w:rsidRDefault="00F27C1D" w:rsidP="00CB7665">
      <w:pPr>
        <w:pStyle w:val="Akapitzlist"/>
        <w:numPr>
          <w:ilvl w:val="0"/>
          <w:numId w:val="77"/>
        </w:numPr>
        <w:spacing w:after="0" w:line="276" w:lineRule="auto"/>
        <w:ind w:left="1560" w:hanging="426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B7665">
        <w:rPr>
          <w:rFonts w:ascii="Arial" w:hAnsi="Arial" w:cs="Arial"/>
          <w:color w:val="000000" w:themeColor="text1"/>
          <w:sz w:val="24"/>
          <w:szCs w:val="24"/>
        </w:rPr>
        <w:t>inicjowanie działań poszerzających ofertę pomocową Sekcji oraz współpraca w tworzeniu nowych form wsparcia.</w:t>
      </w:r>
    </w:p>
    <w:p w14:paraId="6EE3CE38" w14:textId="7662A2B3" w:rsidR="00F27C1D" w:rsidRPr="00CB7665" w:rsidRDefault="00F27C1D" w:rsidP="00CB7665">
      <w:pPr>
        <w:pStyle w:val="Akapitzlist"/>
        <w:shd w:val="clear" w:color="auto" w:fill="FFFFFF"/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</w:t>
      </w:r>
      <w:r w:rsidR="004201D9" w:rsidRPr="00CB7665">
        <w:rPr>
          <w:rFonts w:ascii="Arial" w:hAnsi="Arial" w:cs="Arial"/>
          <w:sz w:val="24"/>
          <w:szCs w:val="24"/>
        </w:rPr>
        <w:t> </w:t>
      </w:r>
      <w:r w:rsidRPr="00CB7665">
        <w:rPr>
          <w:rFonts w:ascii="Arial" w:hAnsi="Arial" w:cs="Arial"/>
          <w:sz w:val="24"/>
          <w:szCs w:val="24"/>
        </w:rPr>
        <w:t xml:space="preserve">Pracą Sekcji </w:t>
      </w:r>
      <w:r w:rsidRPr="00CB7665">
        <w:rPr>
          <w:rFonts w:ascii="Arial" w:eastAsia="Arial Narrow" w:hAnsi="Arial" w:cs="Arial"/>
          <w:sz w:val="24"/>
          <w:szCs w:val="24"/>
        </w:rPr>
        <w:t>Specjalistycznej Pomocy Rodzinie i Interwencji Kryzysowej</w:t>
      </w:r>
      <w:r w:rsidRPr="00CB7665">
        <w:rPr>
          <w:rFonts w:ascii="Arial" w:hAnsi="Arial" w:cs="Arial"/>
          <w:sz w:val="24"/>
          <w:szCs w:val="24"/>
        </w:rPr>
        <w:t xml:space="preserve"> kieruje Kierownik Sekcji.</w:t>
      </w:r>
    </w:p>
    <w:p w14:paraId="0CCC7F27" w14:textId="4FF177D6" w:rsidR="004201D9" w:rsidRPr="00CB7665" w:rsidRDefault="00F27C1D" w:rsidP="00E32280">
      <w:pPr>
        <w:spacing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</w:t>
      </w:r>
      <w:r w:rsidR="004201D9" w:rsidRPr="00CB7665">
        <w:rPr>
          <w:rFonts w:ascii="Arial" w:hAnsi="Arial" w:cs="Arial"/>
          <w:color w:val="auto"/>
          <w:sz w:val="24"/>
          <w:szCs w:val="24"/>
        </w:rPr>
        <w:t> 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Bezpośrednim przełożonym służbowym Kierownika Sekcji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Specjalistycznej Pomocy Rodzinie i</w:t>
      </w:r>
      <w:r w:rsidR="004201D9" w:rsidRPr="00CB7665">
        <w:rPr>
          <w:rFonts w:ascii="Arial" w:eastAsia="Arial Narrow" w:hAnsi="Arial" w:cs="Arial"/>
          <w:color w:val="auto"/>
          <w:sz w:val="24"/>
          <w:szCs w:val="24"/>
        </w:rPr>
        <w:t>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Interwencji Kryzysowej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jest Zastępca Dyrektora ds. Pomocy Środowiskowej.</w:t>
      </w:r>
    </w:p>
    <w:p w14:paraId="63609EE8" w14:textId="1452140F" w:rsidR="00227AA6" w:rsidRPr="00CB7665" w:rsidRDefault="009B3F3C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4A010E" w:rsidRPr="00CB7665">
        <w:rPr>
          <w:rFonts w:ascii="Arial" w:hAnsi="Arial" w:cs="Arial"/>
          <w:b/>
          <w:color w:val="auto"/>
          <w:szCs w:val="24"/>
        </w:rPr>
        <w:t>3</w:t>
      </w:r>
      <w:r w:rsidR="002A6D2B" w:rsidRPr="00CB7665">
        <w:rPr>
          <w:rFonts w:ascii="Arial" w:hAnsi="Arial" w:cs="Arial"/>
          <w:b/>
          <w:color w:val="auto"/>
          <w:szCs w:val="24"/>
        </w:rPr>
        <w:t>6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0CBD1F19" w14:textId="77777777" w:rsidR="00227AA6" w:rsidRPr="00CB7665" w:rsidRDefault="009B3F3C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Działu Wsparcia Społecznego kieruje Zastępca Dyrektora ds. Wsparcia Społecznego.</w:t>
      </w:r>
    </w:p>
    <w:p w14:paraId="4E5EBC60" w14:textId="77777777" w:rsidR="00227AA6" w:rsidRPr="00CB7665" w:rsidRDefault="009B3F3C" w:rsidP="00CB7665">
      <w:pPr>
        <w:spacing w:after="0" w:line="276" w:lineRule="auto"/>
        <w:ind w:left="284" w:right="29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Zadania Działu Wsparcia Społecznego realizują:</w:t>
      </w:r>
    </w:p>
    <w:p w14:paraId="236D94DB" w14:textId="77777777" w:rsidR="00227AA6" w:rsidRPr="00CB7665" w:rsidRDefault="00BF7F78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Świadczeń Rodzinnych</w:t>
      </w:r>
      <w:r w:rsidR="004D3ADA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3DF45134" w14:textId="77777777" w:rsidR="00227AA6" w:rsidRPr="00CB7665" w:rsidRDefault="00BF7F78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</w:t>
      </w:r>
      <w:r w:rsidR="004D3ADA" w:rsidRPr="00CB7665">
        <w:rPr>
          <w:rFonts w:ascii="Arial" w:hAnsi="Arial" w:cs="Arial"/>
          <w:color w:val="auto"/>
          <w:sz w:val="24"/>
          <w:szCs w:val="24"/>
        </w:rPr>
        <w:t>ekcja Świadczeń Alimentacyjnych;</w:t>
      </w:r>
    </w:p>
    <w:p w14:paraId="60DC01D8" w14:textId="77777777" w:rsidR="00227AA6" w:rsidRPr="00CB7665" w:rsidRDefault="004D3ADA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Dodatków Mieszkaniowych;</w:t>
      </w:r>
    </w:p>
    <w:p w14:paraId="733FA005" w14:textId="77777777" w:rsidR="00227AA6" w:rsidRPr="00CB7665" w:rsidRDefault="00BF7F78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Sekcja Wsparcia Rodziny i Rodzinnej Pieczy Zastępczej, w ramach której funkcjonuje Zespół </w:t>
      </w:r>
      <w:r w:rsidR="004D3ADA" w:rsidRPr="00CB7665">
        <w:rPr>
          <w:rFonts w:ascii="Arial" w:hAnsi="Arial" w:cs="Arial"/>
          <w:color w:val="auto"/>
          <w:sz w:val="24"/>
          <w:szCs w:val="24"/>
        </w:rPr>
        <w:t>ds. Rodzinnej Pieczy Zastępczej;</w:t>
      </w:r>
    </w:p>
    <w:p w14:paraId="6AEAD6E0" w14:textId="77777777" w:rsidR="004A010E" w:rsidRPr="00CB7665" w:rsidRDefault="00FA4475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Rehabilitacji Zawodowej i Sp</w:t>
      </w:r>
      <w:r w:rsidR="004A010E" w:rsidRPr="00CB7665">
        <w:rPr>
          <w:rFonts w:ascii="Arial" w:hAnsi="Arial" w:cs="Arial"/>
          <w:color w:val="auto"/>
          <w:sz w:val="24"/>
          <w:szCs w:val="24"/>
        </w:rPr>
        <w:t>ołecznej Osób Niepełnosprawnych;</w:t>
      </w:r>
    </w:p>
    <w:p w14:paraId="4E424157" w14:textId="30FA8596" w:rsidR="00227AA6" w:rsidRPr="00CB7665" w:rsidRDefault="004201D9" w:rsidP="00CB7665">
      <w:pPr>
        <w:pStyle w:val="Akapitzlist"/>
        <w:numPr>
          <w:ilvl w:val="0"/>
          <w:numId w:val="32"/>
        </w:numPr>
        <w:spacing w:after="0" w:line="276" w:lineRule="auto"/>
        <w:ind w:left="567" w:right="29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Sekcja Profilaktyki i Wsparcia Społecznego Osób z Niepełnosprawnościami</w:t>
      </w:r>
      <w:r w:rsidR="00BF7F78" w:rsidRPr="00CB7665">
        <w:rPr>
          <w:rFonts w:ascii="Arial" w:hAnsi="Arial" w:cs="Arial"/>
          <w:color w:val="auto"/>
          <w:sz w:val="24"/>
          <w:szCs w:val="24"/>
        </w:rPr>
        <w:t>.</w:t>
      </w:r>
    </w:p>
    <w:p w14:paraId="27D194B9" w14:textId="2482E873" w:rsidR="00227AA6" w:rsidRPr="00CB7665" w:rsidRDefault="00C45C31" w:rsidP="00E32280">
      <w:pPr>
        <w:pStyle w:val="Nagwek2"/>
        <w:spacing w:after="0" w:line="276" w:lineRule="auto"/>
        <w:ind w:left="0" w:right="912" w:firstLine="0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4A010E" w:rsidRPr="00CB7665">
        <w:rPr>
          <w:rFonts w:ascii="Arial" w:hAnsi="Arial" w:cs="Arial"/>
          <w:b/>
          <w:color w:val="auto"/>
          <w:szCs w:val="24"/>
        </w:rPr>
        <w:t>3</w:t>
      </w:r>
      <w:r w:rsidR="002A6D2B" w:rsidRPr="00CB7665">
        <w:rPr>
          <w:rFonts w:ascii="Arial" w:hAnsi="Arial" w:cs="Arial"/>
          <w:b/>
          <w:color w:val="auto"/>
          <w:szCs w:val="24"/>
        </w:rPr>
        <w:t>7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2E434CDB" w14:textId="77777777" w:rsidR="00DF7103" w:rsidRPr="00CB7665" w:rsidRDefault="00DF7103" w:rsidP="00CB7665">
      <w:pPr>
        <w:pStyle w:val="Akapitzlist"/>
        <w:spacing w:after="0" w:line="276" w:lineRule="auto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Do zadań Sekcji Świadczeń Rodzinnych należy w szczególności:</w:t>
      </w:r>
    </w:p>
    <w:p w14:paraId="3367B53A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o warunkach nabywania prawa do świadczeń rodzinnych, zasiłków dla opiekunów oraz jednorazowego świadczenia z ustawy o wsparciu kobiet w ciąży i rodzin „Za życiem”;</w:t>
      </w:r>
    </w:p>
    <w:p w14:paraId="2CA03655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przyjmowanie wniosków na świadczenia:</w:t>
      </w:r>
    </w:p>
    <w:p w14:paraId="19512091" w14:textId="77777777" w:rsidR="003569EC" w:rsidRPr="00CB7665" w:rsidRDefault="003569EC" w:rsidP="00CB7665">
      <w:pPr>
        <w:pStyle w:val="Akapitzlist"/>
        <w:numPr>
          <w:ilvl w:val="0"/>
          <w:numId w:val="64"/>
        </w:numPr>
        <w:spacing w:after="200" w:line="276" w:lineRule="auto"/>
        <w:ind w:left="1134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zasiłki rodzinne z dodatkami z tytułu:</w:t>
      </w:r>
    </w:p>
    <w:p w14:paraId="585B0B4E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urodzenia dziecka,</w:t>
      </w:r>
    </w:p>
    <w:p w14:paraId="37CD84C1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opieki nad dzieckiem w okresie korzystania z urlopu wychowawczego,</w:t>
      </w:r>
    </w:p>
    <w:p w14:paraId="626ABCA6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samotnego wychowywania dziecka,</w:t>
      </w:r>
    </w:p>
    <w:p w14:paraId="33D412A8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wychowywania dziecka w rodzinie wielodzietnej,</w:t>
      </w:r>
    </w:p>
    <w:p w14:paraId="69DC9583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kształcenia i rehabilitacji dziecka niepełnosprawnego,</w:t>
      </w:r>
    </w:p>
    <w:p w14:paraId="4E60C4AA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rozpoczęcia roku szkolnego,</w:t>
      </w:r>
    </w:p>
    <w:p w14:paraId="7165942F" w14:textId="77777777" w:rsidR="003569EC" w:rsidRPr="00CB7665" w:rsidRDefault="003569EC" w:rsidP="00CB7665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podjęcia przez dziecko nauki w szkole poza miejscem zamieszkania,</w:t>
      </w:r>
    </w:p>
    <w:p w14:paraId="60F2B487" w14:textId="77777777" w:rsidR="003569EC" w:rsidRPr="00CB7665" w:rsidRDefault="003569EC" w:rsidP="00CB7665">
      <w:pPr>
        <w:spacing w:after="0" w:line="276" w:lineRule="auto"/>
        <w:ind w:left="1134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b)</w:t>
      </w:r>
      <w:r w:rsidRPr="00CB7665">
        <w:rPr>
          <w:rFonts w:ascii="Arial" w:hAnsi="Arial" w:cs="Arial"/>
          <w:color w:val="auto"/>
          <w:sz w:val="24"/>
          <w:szCs w:val="24"/>
        </w:rPr>
        <w:tab/>
        <w:t>opiekuńcze:</w:t>
      </w:r>
    </w:p>
    <w:p w14:paraId="5A0476C8" w14:textId="77777777" w:rsidR="003569EC" w:rsidRPr="00CB7665" w:rsidRDefault="003569EC" w:rsidP="00CB7665">
      <w:pPr>
        <w:pStyle w:val="Akapitzlist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zasiłek pielęgnacyjny,</w:t>
      </w:r>
    </w:p>
    <w:p w14:paraId="784DCB64" w14:textId="77777777" w:rsidR="003569EC" w:rsidRPr="00CB7665" w:rsidRDefault="003569EC" w:rsidP="00CB7665">
      <w:pPr>
        <w:pStyle w:val="Akapitzlist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specjalny zasiłek opiekuńczy,</w:t>
      </w:r>
    </w:p>
    <w:p w14:paraId="5B80BB61" w14:textId="77777777" w:rsidR="003569EC" w:rsidRPr="00CB7665" w:rsidRDefault="003569EC" w:rsidP="00CB7665">
      <w:pPr>
        <w:pStyle w:val="Akapitzlist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hanging="28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świadczenie pielęgnacyjne,</w:t>
      </w:r>
    </w:p>
    <w:p w14:paraId="74A16269" w14:textId="77777777" w:rsidR="003569EC" w:rsidRPr="00CB7665" w:rsidRDefault="003569EC" w:rsidP="00CB766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jednorazową zapomogę z tytułu urodzenia się dziecka,</w:t>
      </w:r>
    </w:p>
    <w:p w14:paraId="6E493EBE" w14:textId="77777777" w:rsidR="003569EC" w:rsidRPr="00CB7665" w:rsidRDefault="003569EC" w:rsidP="00CB766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świadczenie rodzicielskie,</w:t>
      </w:r>
    </w:p>
    <w:p w14:paraId="0AF8EEBF" w14:textId="77777777" w:rsidR="003569EC" w:rsidRPr="00CB7665" w:rsidRDefault="003569EC" w:rsidP="00CB766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zasiłek dla opiekuna,</w:t>
      </w:r>
    </w:p>
    <w:p w14:paraId="0AEBC246" w14:textId="77777777" w:rsidR="003569EC" w:rsidRPr="00CB7665" w:rsidRDefault="003569EC" w:rsidP="00CB7665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jednorazowe świadczenie z ustawy o wsparciu kobiet w ciąży i rodzin „Za życiem”;</w:t>
      </w:r>
    </w:p>
    <w:p w14:paraId="1188A357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rejestrowanie przyjętych wniosków;</w:t>
      </w:r>
    </w:p>
    <w:p w14:paraId="41EF0504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postępowania w sprawie ustalania prawa do świadczeń rodzinnych, zasiłków dla opiekunów, jednorazowego świadczenia z ustawy o wsparciu kobiet w ciąży i rodzin „Za życiem” oraz świadczenia wychowawczego, w których wnioski o ustalenie prawa złożone zostały do 31 grudnia 2021 r.;</w:t>
      </w:r>
    </w:p>
    <w:p w14:paraId="09A03E14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wydawanie decyzji administracyjnych oraz rozstrzygnięć w sprawach realizowanych przez Sekcję;</w:t>
      </w:r>
    </w:p>
    <w:p w14:paraId="637A2DA6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ustalanie prawa do ubezpieczenia emerytalno-rentowego i zdrowotnego osób pobierających świadczenie pielęgnacyjne, specjalny zasiłek opiekuńczy i zasiłek dla opiekuna;</w:t>
      </w:r>
    </w:p>
    <w:p w14:paraId="613635D5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dokumentacji zgłoszeniowej i rozliczeniowej świadczeniobiorców do ubezpieczenia emerytalno-rentowego i zdrowotnego;</w:t>
      </w:r>
    </w:p>
    <w:p w14:paraId="77BC283B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innymi podmiotami w zakresie niezbędnym do ustalania prawa do świadczeń rodzinnych, zasiłków dla opiekunów, świadczenia wychowawczego oraz jednorazowego świadczenia z tytułu urodzenia dzieck</w:t>
      </w:r>
      <w:bookmarkStart w:id="1" w:name="_Hlk94256927"/>
      <w:r w:rsidRPr="00CB7665">
        <w:rPr>
          <w:rFonts w:ascii="Arial" w:hAnsi="Arial" w:cs="Arial"/>
          <w:color w:val="auto"/>
          <w:sz w:val="24"/>
          <w:szCs w:val="24"/>
        </w:rPr>
        <w:t>a z ustawy o wsparciu kobiet w ciąży i rodzin „Za życiem”;</w:t>
      </w:r>
    </w:p>
    <w:p w14:paraId="0860694E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osiedlowymi sekcjami pomocy społecznej w zakresie pozyskania niezbędnych informacji ustalonych w wyniku rodzinnego wywiadu środowiskowego do ustalania lub weryfikacji prawa do świadczeń;</w:t>
      </w:r>
    </w:p>
    <w:p w14:paraId="75B49133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Wojewodą Kujawsko-Pomorskim w zakresie ustalania prawa do świadczeń, do których stosuje się przepisy o koordynacji systemów zabezpieczenia społecznego;</w:t>
      </w:r>
    </w:p>
    <w:p w14:paraId="2B3356C0" w14:textId="7D8F29F3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postępowania w związku z nienależnie pobranymi świadczeniami rodzinnymi, zasiłkami dla opiekunów, świadczeniem wychowawczym, świadczeniem dobry start, jednorazowym świadczeniem z tytułu urodzenia dziecka z ustawy o wsparciu kobiet w ciąży i rodzin „Za życiem” oraz wydawanie w tych sprawach decyzji administracyjnych;</w:t>
      </w:r>
    </w:p>
    <w:p w14:paraId="6B93DC17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prowadzenie postępowania z wniosków o umorzenie, rozłożenie na raty, odroczenie terminu płatności nienależnie pobranych świadczeń i wydawanie w tych sprawach decyzji administracyjnych;</w:t>
      </w:r>
    </w:p>
    <w:bookmarkEnd w:id="1"/>
    <w:p w14:paraId="226F3E1E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list wypłat i koordynacja spraw związanych z wypłatą świadczeń realizowanych przez Sekcję;</w:t>
      </w:r>
    </w:p>
    <w:p w14:paraId="20AEBDC5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planowanie budżetu na świadczenia realizowane przez Sekcję;</w:t>
      </w:r>
    </w:p>
    <w:p w14:paraId="6AB3033C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monitorowanie wydatków na realizowane świadczenia i rozliczanie dotacji w tym zakresie;</w:t>
      </w:r>
    </w:p>
    <w:p w14:paraId="708FF860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sporządzenie sprawozdań rzeczowo-finansowych oraz innych zleconych w zakresie realizowanych zadań;</w:t>
      </w:r>
    </w:p>
    <w:p w14:paraId="5E386413" w14:textId="77777777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odwołaniami do Samorządowego Kolegium Odwoławczego;</w:t>
      </w:r>
    </w:p>
    <w:p w14:paraId="346407A4" w14:textId="6F7AE02E" w:rsidR="003569EC" w:rsidRPr="00CB7665" w:rsidRDefault="003569EC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przygotowanie i przekazanie dokumentacji do składnicy akt</w:t>
      </w:r>
      <w:r w:rsidR="004201D9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444994AF" w14:textId="091A69EF" w:rsidR="004201D9" w:rsidRPr="00CB7665" w:rsidRDefault="004201D9" w:rsidP="00CB7665">
      <w:pPr>
        <w:pStyle w:val="Akapitzlist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bookmarkStart w:id="2" w:name="_Hlk149032113"/>
      <w:r w:rsidRPr="00CB7665">
        <w:rPr>
          <w:rFonts w:ascii="Arial" w:eastAsia="Arial Narrow" w:hAnsi="Arial" w:cs="Arial"/>
          <w:color w:val="auto"/>
          <w:sz w:val="24"/>
          <w:szCs w:val="24"/>
        </w:rPr>
        <w:t>przyznawanie świadczeń rodzinnych obywatelom Ukrainy, zgodnie z przepisami określonymi w ustawie z dnia 12 marca 2022 r. o pomocy obywatelom Ukrainy w związku z konfliktem zbrojnym na terytorium tego państwa.</w:t>
      </w:r>
      <w:bookmarkEnd w:id="2"/>
    </w:p>
    <w:p w14:paraId="61C5DA02" w14:textId="77777777" w:rsidR="00227AA6" w:rsidRPr="00CB7665" w:rsidRDefault="00CB4E5F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Świadczeń Rodzinnych kieruje Kierownik Sekcji.</w:t>
      </w:r>
    </w:p>
    <w:p w14:paraId="5FBD7A00" w14:textId="78494DFA" w:rsidR="00CB4E5F" w:rsidRPr="00CB7665" w:rsidRDefault="00CB4E5F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Przełożonym służbowym Kierownika Sekcji Świadczeń Rodzinnych jest Zastępca Dyrektora ds. Wsparcia Społecznego.</w:t>
      </w:r>
    </w:p>
    <w:p w14:paraId="02FE3B21" w14:textId="4E836A28" w:rsidR="00227AA6" w:rsidRPr="00CB7665" w:rsidRDefault="00CB4E5F" w:rsidP="00CB7665">
      <w:pPr>
        <w:pStyle w:val="Nagwek3"/>
        <w:spacing w:after="0" w:line="276" w:lineRule="auto"/>
        <w:ind w:right="19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876FFC" w:rsidRPr="00CB7665">
        <w:rPr>
          <w:rFonts w:ascii="Arial" w:hAnsi="Arial" w:cs="Arial"/>
          <w:b/>
          <w:color w:val="auto"/>
          <w:sz w:val="24"/>
          <w:szCs w:val="24"/>
        </w:rPr>
        <w:t>3</w:t>
      </w:r>
      <w:r w:rsidR="002A6D2B" w:rsidRPr="00CB7665">
        <w:rPr>
          <w:rFonts w:ascii="Arial" w:hAnsi="Arial" w:cs="Arial"/>
          <w:b/>
          <w:color w:val="auto"/>
          <w:sz w:val="24"/>
          <w:szCs w:val="24"/>
        </w:rPr>
        <w:t>8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6E2F0E64" w14:textId="77777777" w:rsidR="00227AA6" w:rsidRPr="00CB7665" w:rsidRDefault="00CB4E5F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Do zadań Sekcji Świadczeń Alimentacyjnych należy w szczególności:</w:t>
      </w:r>
    </w:p>
    <w:p w14:paraId="1E481562" w14:textId="77777777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o warunkach nabywania prawa do świadczeń z funduszu alimentacy</w:t>
      </w:r>
      <w:r w:rsidR="00CB4E5F" w:rsidRPr="00CB7665">
        <w:rPr>
          <w:rFonts w:ascii="Arial" w:hAnsi="Arial" w:cs="Arial"/>
          <w:color w:val="auto"/>
          <w:sz w:val="24"/>
          <w:szCs w:val="24"/>
        </w:rPr>
        <w:t>jnego;</w:t>
      </w:r>
    </w:p>
    <w:p w14:paraId="4E690F2B" w14:textId="77777777" w:rsidR="00CB4E5F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przyjmowanie wniosków o ustalenie prawa do świad</w:t>
      </w:r>
      <w:r w:rsidR="00CB4E5F" w:rsidRPr="00CB7665">
        <w:rPr>
          <w:rFonts w:ascii="Arial" w:hAnsi="Arial" w:cs="Arial"/>
          <w:color w:val="auto"/>
          <w:sz w:val="24"/>
          <w:szCs w:val="24"/>
        </w:rPr>
        <w:t>czeń z funduszu alimentacyjnego;</w:t>
      </w:r>
    </w:p>
    <w:p w14:paraId="2F77B1CC" w14:textId="77777777" w:rsidR="00227AA6" w:rsidRPr="00CB7665" w:rsidRDefault="00CB4E5F" w:rsidP="00CB7665">
      <w:pPr>
        <w:numPr>
          <w:ilvl w:val="1"/>
          <w:numId w:val="14"/>
        </w:numPr>
        <w:spacing w:after="0" w:line="276" w:lineRule="auto"/>
        <w:ind w:left="567" w:right="396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wydawanie decyzji;</w:t>
      </w:r>
    </w:p>
    <w:p w14:paraId="1DECBC66" w14:textId="77777777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podejmowanie działań wobec dłużnika alimentacyjnego w przypadku otrzymania wniosku od osoby uprawnionej lub przyznania osobie uprawnionej świadcze</w:t>
      </w:r>
      <w:r w:rsidR="00CB4E5F" w:rsidRPr="00CB7665">
        <w:rPr>
          <w:rFonts w:ascii="Arial" w:hAnsi="Arial" w:cs="Arial"/>
          <w:color w:val="auto"/>
          <w:sz w:val="24"/>
          <w:szCs w:val="24"/>
        </w:rPr>
        <w:t>ń z funduszu alimentacyjnego;</w:t>
      </w:r>
    </w:p>
    <w:p w14:paraId="1E044E01" w14:textId="77777777" w:rsidR="00876FFC" w:rsidRPr="00CB7665" w:rsidRDefault="00876FFC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wywiadów alimentacyjnych, w celu ustalenia sytuacji rodzinnej, dochodowej i zawodowej dłużnika alimentacyjnego, a także jego stanu zdrowia oraz przyczyn niełożenia na utrzymanie osoby uprawnionej oraz odbieranie oświadczeń majątkowych;</w:t>
      </w:r>
    </w:p>
    <w:p w14:paraId="263131A4" w14:textId="77777777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przekazywanie komornikowi sądowemu informacji mających wpływ na sk</w:t>
      </w:r>
      <w:r w:rsidR="00DF28CD" w:rsidRPr="00CB7665">
        <w:rPr>
          <w:rFonts w:ascii="Arial" w:hAnsi="Arial" w:cs="Arial"/>
          <w:color w:val="auto"/>
          <w:sz w:val="24"/>
          <w:szCs w:val="24"/>
        </w:rPr>
        <w:t>uteczność prowadzonej egzekucji;</w:t>
      </w:r>
    </w:p>
    <w:p w14:paraId="484A19AC" w14:textId="77777777" w:rsidR="00DF28CD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zobowiązywanie dłużnika do zarejestrowania się w powiatowym urzędzie pracy jako be</w:t>
      </w:r>
      <w:r w:rsidR="00DF50F4" w:rsidRPr="00CB7665">
        <w:rPr>
          <w:rFonts w:ascii="Arial" w:hAnsi="Arial" w:cs="Arial"/>
          <w:color w:val="auto"/>
          <w:sz w:val="24"/>
          <w:szCs w:val="24"/>
        </w:rPr>
        <w:t>zrobotny albo poszukujący pracy</w:t>
      </w:r>
      <w:r w:rsidR="00DF28CD" w:rsidRPr="00CB7665">
        <w:rPr>
          <w:rFonts w:ascii="Arial" w:hAnsi="Arial" w:cs="Arial"/>
          <w:noProof/>
          <w:color w:val="auto"/>
          <w:sz w:val="24"/>
          <w:szCs w:val="24"/>
        </w:rPr>
        <w:t>;</w:t>
      </w:r>
    </w:p>
    <w:p w14:paraId="5DC7C50F" w14:textId="36E812F9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zwracanie się do starosty o podjęcie działań zmierzających do</w:t>
      </w:r>
      <w:r w:rsidR="00DF28CD" w:rsidRPr="00CB7665">
        <w:rPr>
          <w:rFonts w:ascii="Arial" w:hAnsi="Arial" w:cs="Arial"/>
          <w:color w:val="auto"/>
          <w:sz w:val="24"/>
          <w:szCs w:val="24"/>
        </w:rPr>
        <w:t xml:space="preserve"> aktywizacji zawodowej dłużnika;</w:t>
      </w:r>
    </w:p>
    <w:p w14:paraId="53DFA7AA" w14:textId="77777777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 razie braku możliwości aktywizacji zawodowej występo</w:t>
      </w:r>
      <w:r w:rsidR="00DF28CD" w:rsidRPr="00CB7665">
        <w:rPr>
          <w:rFonts w:ascii="Arial" w:hAnsi="Arial" w:cs="Arial"/>
          <w:color w:val="auto"/>
          <w:sz w:val="24"/>
          <w:szCs w:val="24"/>
        </w:rPr>
        <w:t>wanie z wnioskiem do starosty o </w:t>
      </w:r>
      <w:r w:rsidRPr="00CB7665">
        <w:rPr>
          <w:rFonts w:ascii="Arial" w:hAnsi="Arial" w:cs="Arial"/>
          <w:color w:val="auto"/>
          <w:sz w:val="24"/>
          <w:szCs w:val="24"/>
        </w:rPr>
        <w:t>skierowanie dłużnika do robót publicznych lub prac organizowanych na zasadach robót publicznych w przypadku, gdy dłużnik alimentacyjny nie może wywiązać się ze swoich zobowią</w:t>
      </w:r>
      <w:r w:rsidR="00DF28CD" w:rsidRPr="00CB7665">
        <w:rPr>
          <w:rFonts w:ascii="Arial" w:hAnsi="Arial" w:cs="Arial"/>
          <w:color w:val="auto"/>
          <w:sz w:val="24"/>
          <w:szCs w:val="24"/>
        </w:rPr>
        <w:t>zań z powodu braku zatrudnienia;</w:t>
      </w:r>
    </w:p>
    <w:p w14:paraId="46300F15" w14:textId="77777777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prowadzenie postępowania dotyczącego uznania dłużnika alimentacyjnego za uchylającego się od zobowiązań alimentacyjnych i wydawanie decyzj</w:t>
      </w:r>
      <w:r w:rsidR="00DF28CD" w:rsidRPr="00CB7665">
        <w:rPr>
          <w:rFonts w:ascii="Arial" w:hAnsi="Arial" w:cs="Arial"/>
          <w:color w:val="auto"/>
          <w:sz w:val="24"/>
          <w:szCs w:val="24"/>
        </w:rPr>
        <w:t>i w tym zakresie;</w:t>
      </w:r>
    </w:p>
    <w:p w14:paraId="3CBF68CD" w14:textId="77777777" w:rsidR="00227AA6" w:rsidRPr="00CB7665" w:rsidRDefault="004B1DCB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składanie wniosk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o zatrzymanie prawa jazdy dłużnikom alimentacyjnym oraz wniosk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w o ściganie za przestępstwa określone w art. 209 § </w:t>
      </w:r>
      <w:r w:rsidRPr="00CB7665">
        <w:rPr>
          <w:rFonts w:ascii="Arial" w:hAnsi="Arial" w:cs="Arial"/>
          <w:color w:val="auto"/>
          <w:sz w:val="24"/>
          <w:szCs w:val="24"/>
          <w:lang w:val="da-DK"/>
        </w:rPr>
        <w:t xml:space="preserve">1 i </w:t>
      </w:r>
      <w:r w:rsidRPr="00CB7665">
        <w:rPr>
          <w:rFonts w:ascii="Arial" w:hAnsi="Arial" w:cs="Arial"/>
          <w:color w:val="auto"/>
          <w:sz w:val="24"/>
          <w:szCs w:val="24"/>
        </w:rPr>
        <w:t>§ 1a ustawy z dnia 6 czerwca 1997 r. -</w:t>
      </w:r>
      <w:r w:rsidR="007F4BC8" w:rsidRPr="00CB7665">
        <w:rPr>
          <w:rFonts w:ascii="Arial" w:hAnsi="Arial" w:cs="Arial"/>
          <w:color w:val="auto"/>
          <w:sz w:val="24"/>
          <w:szCs w:val="24"/>
        </w:rPr>
        <w:t xml:space="preserve"> Kodeks Karny</w:t>
      </w:r>
      <w:r w:rsidRPr="00CB7665">
        <w:rPr>
          <w:rFonts w:ascii="Arial" w:hAnsi="Arial" w:cs="Arial"/>
          <w:color w:val="auto"/>
          <w:sz w:val="24"/>
          <w:szCs w:val="24"/>
        </w:rPr>
        <w:t>, w przypadku uznania dłużnika alimentacyjnego za uchylającego się od zobowiązań alimentacyjnych</w:t>
      </w:r>
      <w:r w:rsidR="00DF28CD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162467F4" w14:textId="77777777" w:rsidR="00DF28CD" w:rsidRPr="00CB7665" w:rsidRDefault="004B1DCB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przekazywanie do biura informacji gospodarczej informacji gospodarczej o zobowiązaniu lub zobowiązaniach dłużnika alimentacyjnego wynikających z tytułów, o których mowa w art. 28 ust. 1 pkt 1 i 2 ustawy z dnia 7 września 2007 r. o pomocy osobom</w:t>
      </w:r>
      <w:r w:rsidR="00855406" w:rsidRPr="00CB7665">
        <w:rPr>
          <w:rFonts w:ascii="Arial" w:hAnsi="Arial" w:cs="Arial"/>
          <w:color w:val="auto"/>
          <w:sz w:val="24"/>
          <w:szCs w:val="24"/>
        </w:rPr>
        <w:t xml:space="preserve"> uprawnionym do alimentów w </w:t>
      </w:r>
      <w:r w:rsidRPr="00CB7665">
        <w:rPr>
          <w:rFonts w:ascii="Arial" w:hAnsi="Arial" w:cs="Arial"/>
          <w:color w:val="auto"/>
          <w:sz w:val="24"/>
          <w:szCs w:val="24"/>
        </w:rPr>
        <w:t>razie powstania za</w:t>
      </w:r>
      <w:r w:rsidR="00C55C47" w:rsidRPr="00CB7665">
        <w:rPr>
          <w:rFonts w:ascii="Arial" w:hAnsi="Arial" w:cs="Arial"/>
          <w:color w:val="auto"/>
          <w:sz w:val="24"/>
          <w:szCs w:val="24"/>
        </w:rPr>
        <w:t>ległości za okres dłuższy niż 6 </w:t>
      </w:r>
      <w:r w:rsidRPr="00CB7665">
        <w:rPr>
          <w:rFonts w:ascii="Arial" w:hAnsi="Arial" w:cs="Arial"/>
          <w:color w:val="auto"/>
          <w:sz w:val="24"/>
          <w:szCs w:val="24"/>
        </w:rPr>
        <w:t>miesięcy</w:t>
      </w:r>
      <w:r w:rsidR="00DF28CD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DB4A933" w14:textId="6A0D7334" w:rsidR="00227AA6" w:rsidRPr="00CB7665" w:rsidRDefault="00BF7F78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sprawozdań z realizacji świadczeń alimentacyjnych</w:t>
      </w:r>
      <w:r w:rsidR="00A50727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31A63BA" w14:textId="6CDF2B81" w:rsidR="00A50727" w:rsidRPr="00CB7665" w:rsidRDefault="00A50727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postępowań w sprawie wniosków o przyznanie świadczenia pieniężnego z tytułu zapewnienia zakwaterowania i wyżywienia obywatelom Ukrainy</w:t>
      </w:r>
      <w:r w:rsidR="00EC7C66" w:rsidRPr="00CB7665">
        <w:rPr>
          <w:rFonts w:ascii="Arial" w:eastAsia="Arial Narrow" w:hAnsi="Arial" w:cs="Arial"/>
          <w:color w:val="auto"/>
          <w:sz w:val="24"/>
          <w:szCs w:val="24"/>
        </w:rPr>
        <w:t>;</w:t>
      </w:r>
    </w:p>
    <w:p w14:paraId="13DFF34F" w14:textId="0594E976" w:rsidR="00EC7C66" w:rsidRPr="00CB7665" w:rsidRDefault="00EC7C66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postępowań, w tym wydawanie decyzji administracyjnych w sprawach dodatku węglowego</w:t>
      </w:r>
      <w:r w:rsidR="004201D9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21B93FF8" w14:textId="223E27B5" w:rsidR="004201D9" w:rsidRPr="00CB7665" w:rsidRDefault="004201D9" w:rsidP="00CB7665">
      <w:pPr>
        <w:numPr>
          <w:ilvl w:val="1"/>
          <w:numId w:val="14"/>
        </w:numPr>
        <w:spacing w:after="0" w:line="276" w:lineRule="auto"/>
        <w:ind w:left="567" w:right="31" w:hanging="283"/>
        <w:jc w:val="left"/>
        <w:rPr>
          <w:rFonts w:ascii="Arial" w:hAnsi="Arial" w:cs="Arial"/>
          <w:color w:val="auto"/>
          <w:sz w:val="24"/>
          <w:szCs w:val="24"/>
        </w:rPr>
      </w:pPr>
      <w:bookmarkStart w:id="3" w:name="_Hlk149032161"/>
      <w:r w:rsidRPr="00CB7665">
        <w:rPr>
          <w:rFonts w:ascii="Arial" w:eastAsia="Arial Narrow" w:hAnsi="Arial" w:cs="Arial"/>
          <w:color w:val="auto"/>
          <w:sz w:val="24"/>
          <w:szCs w:val="24"/>
        </w:rPr>
        <w:t>wydawanie zaświadczeń o wysokości przeciętnego miesięcznego dochodu przypadającego na jednego członka rodziny, o których mowa w art. 411 ustawy z dnia 27 kwietnia 2001 r. – Prawo ochrony środowiska</w:t>
      </w:r>
      <w:bookmarkEnd w:id="3"/>
      <w:r w:rsidRPr="00CB7665">
        <w:rPr>
          <w:rFonts w:ascii="Arial" w:eastAsia="Arial Narrow" w:hAnsi="Arial" w:cs="Arial"/>
          <w:color w:val="auto"/>
          <w:sz w:val="24"/>
          <w:szCs w:val="24"/>
        </w:rPr>
        <w:t>.</w:t>
      </w:r>
    </w:p>
    <w:p w14:paraId="66CBCDC9" w14:textId="081B71BF" w:rsidR="00227AA6" w:rsidRPr="00CB7665" w:rsidRDefault="00DF28CD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Świadczeń Alimentacyjnych kieruje Kierownik Sekcji.</w:t>
      </w:r>
    </w:p>
    <w:p w14:paraId="33A28411" w14:textId="77777777" w:rsidR="00227AA6" w:rsidRPr="00CB7665" w:rsidRDefault="00132A0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Przełożonym służbowym Kierownika Sekcji Świadczeń Alimentacyjnych jest Zastępca Dyrektora ds. Wsparcia Społecznego.</w:t>
      </w:r>
    </w:p>
    <w:p w14:paraId="3A69E20A" w14:textId="7CC46812" w:rsidR="00227AA6" w:rsidRPr="00CB7665" w:rsidRDefault="00132A06" w:rsidP="00E32280">
      <w:pPr>
        <w:pStyle w:val="Nagwek2"/>
        <w:spacing w:after="0" w:line="276" w:lineRule="auto"/>
        <w:ind w:left="0" w:right="989" w:firstLine="0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5F1380" w:rsidRPr="00CB7665">
        <w:rPr>
          <w:rFonts w:ascii="Arial" w:hAnsi="Arial" w:cs="Arial"/>
          <w:b/>
          <w:color w:val="auto"/>
          <w:szCs w:val="24"/>
        </w:rPr>
        <w:t>3</w:t>
      </w:r>
      <w:r w:rsidR="002A6D2B" w:rsidRPr="00CB7665">
        <w:rPr>
          <w:rFonts w:ascii="Arial" w:hAnsi="Arial" w:cs="Arial"/>
          <w:b/>
          <w:color w:val="auto"/>
          <w:szCs w:val="24"/>
        </w:rPr>
        <w:t>9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0B11762C" w14:textId="77777777" w:rsidR="00227AA6" w:rsidRPr="00CB7665" w:rsidRDefault="00132A0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Do zadań Sekcji Dodatków Mieszkaniowych należy w szczególności:</w:t>
      </w:r>
    </w:p>
    <w:p w14:paraId="21E18FE8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o dodatku mieszkaniowym, energetycznym i osłonowym;</w:t>
      </w:r>
    </w:p>
    <w:p w14:paraId="655A77A5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postępowań, w tym wydawanie decyzji administracyjnych w sprawach dodatku mieszkaniowego, energetycznego i osłonowego;</w:t>
      </w:r>
    </w:p>
    <w:p w14:paraId="5AACCFE7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postępowań, w tym przesyłanie informacji o przyznaniu dodatku osłonowego;</w:t>
      </w:r>
    </w:p>
    <w:p w14:paraId="32B0BE64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współdziałanie z instytucjami i administratorami budynków w zakresie przyznania dodatku mieszkaniowego i osłonowego;</w:t>
      </w:r>
    </w:p>
    <w:p w14:paraId="4184C444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wywiadów środowiskowych;</w:t>
      </w:r>
    </w:p>
    <w:p w14:paraId="1D6A388D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wniosków o wypłatę dotacji celowych do Wojewody Kujawsko – Pomorskiego i ich rozliczanie;</w:t>
      </w:r>
    </w:p>
    <w:p w14:paraId="0F083684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planowanie budżetu i sporządzanie sprawozdań w zakresie realizowanych zadań;</w:t>
      </w:r>
    </w:p>
    <w:p w14:paraId="49202FC2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list wypłat i koordynacja spraw związanych z wypłatą świadczeń realizowanych przez Sekcję;</w:t>
      </w:r>
    </w:p>
    <w:p w14:paraId="72D4FC17" w14:textId="77777777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przygotowanie akt do Samorządowego Kolegium Odwoławczego;</w:t>
      </w:r>
    </w:p>
    <w:p w14:paraId="6FD7FDA8" w14:textId="0204B65C" w:rsidR="00A50727" w:rsidRPr="00CB7665" w:rsidRDefault="00A50727" w:rsidP="00CB7665">
      <w:pPr>
        <w:pStyle w:val="Akapitzlist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postępowania w związku z nienależnie pobranym dodatkiem mieszkaniowym, energetycznym i osłonowym.</w:t>
      </w:r>
    </w:p>
    <w:p w14:paraId="3EFBB874" w14:textId="77777777" w:rsidR="00227AA6" w:rsidRPr="00CB7665" w:rsidRDefault="00132A06" w:rsidP="00CB7665">
      <w:pPr>
        <w:spacing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Dodatków Mieszkaniowych kieruje Kierownik Sekcji.</w:t>
      </w:r>
    </w:p>
    <w:p w14:paraId="56C3B54D" w14:textId="77777777" w:rsidR="00E32280" w:rsidRDefault="0035657B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Przełożonym służbowym Kierownika Sekcji Dodatków Mieszkaniowych jest Zastępca Dyrektora ds.</w:t>
      </w:r>
      <w:r w:rsidR="003E0645" w:rsidRPr="00CB7665">
        <w:rPr>
          <w:rFonts w:ascii="Arial" w:hAnsi="Arial" w:cs="Arial"/>
          <w:color w:val="auto"/>
          <w:sz w:val="24"/>
          <w:szCs w:val="24"/>
        </w:rPr>
        <w:t>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Wsparcia Społecznego.</w:t>
      </w:r>
    </w:p>
    <w:p w14:paraId="51DE4998" w14:textId="70611085" w:rsidR="00227AA6" w:rsidRPr="00E32280" w:rsidRDefault="0035657B" w:rsidP="00E32280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lastRenderedPageBreak/>
        <w:t>§ </w:t>
      </w:r>
      <w:r w:rsidR="002A6D2B" w:rsidRPr="00CB7665">
        <w:rPr>
          <w:rFonts w:ascii="Arial" w:hAnsi="Arial" w:cs="Arial"/>
          <w:b/>
          <w:color w:val="auto"/>
          <w:sz w:val="24"/>
          <w:szCs w:val="24"/>
        </w:rPr>
        <w:t>40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57BA1E6A" w14:textId="77777777" w:rsidR="003C5227" w:rsidRPr="00CB7665" w:rsidRDefault="003C5227" w:rsidP="00CB7665">
      <w:pPr>
        <w:pStyle w:val="Akapitzlist"/>
        <w:spacing w:after="0"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Do zadań Sekcji Wsparcia Rodziny i Rodzinnej Pieczy Zastępczej należy realizacja zadań instytucjonalnej pomocy społecznej oraz organizacja i koordynacja pieczy zastępczej, w szczególności:</w:t>
      </w:r>
    </w:p>
    <w:p w14:paraId="1A2DAC51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opieki i wychowania dzieciom pozbawionym częściowo lub całkowicie opieki rodzicielskiej poprzez:</w:t>
      </w:r>
    </w:p>
    <w:p w14:paraId="653850CD" w14:textId="77777777" w:rsidR="003C5227" w:rsidRPr="00CB7665" w:rsidRDefault="003C5227" w:rsidP="00CB7665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283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umieszczanie dzieci w rodzinnej pieczy zastępczej i udzielanie świadczeń na pokrycie kosztów utrzymania umieszczonych w niej dzieci,</w:t>
      </w:r>
    </w:p>
    <w:p w14:paraId="3C80BD36" w14:textId="77777777" w:rsidR="003C5227" w:rsidRPr="00CB7665" w:rsidRDefault="003C5227" w:rsidP="00CB7665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283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umieszczanie dzieci w placówkach opiekuńczo-wychowawczych,</w:t>
      </w:r>
    </w:p>
    <w:p w14:paraId="31E79A4F" w14:textId="77777777" w:rsidR="003C5227" w:rsidRPr="00CB7665" w:rsidRDefault="003C5227" w:rsidP="00CB7665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283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pokrywaniem kosztów utrzymania dzieci umieszczonych w placówkach opiekuńczo-wychowawczych oraz rodzinach zastępczych funkcjonujących na terenie innych powiatów,</w:t>
      </w:r>
    </w:p>
    <w:p w14:paraId="1D178C70" w14:textId="77777777" w:rsidR="003C5227" w:rsidRPr="00CB7665" w:rsidRDefault="003C5227" w:rsidP="00CB7665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 w:hanging="283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ustalanie opłat rodziców, opiekunów prawnych i kuratorów za pobyt dzieci w placówkach opiekuńczo-wychowawczych oraz rodzinach zastępczych;</w:t>
      </w:r>
    </w:p>
    <w:p w14:paraId="2B735FF5" w14:textId="4FBEA586" w:rsidR="003C5227" w:rsidRPr="00CB7665" w:rsidRDefault="004201D9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wydawanie rodzinom zastępczym oraz dyrektorom placówek opiekuńczo-wychowawczych </w:t>
      </w:r>
      <w:r w:rsidRPr="00CB7665">
        <w:rPr>
          <w:rFonts w:ascii="Arial" w:hAnsi="Arial" w:cs="Arial"/>
          <w:color w:val="auto"/>
          <w:sz w:val="24"/>
          <w:szCs w:val="24"/>
        </w:rPr>
        <w:t>zaświadczeń niezbędnych do ubiegania się o przyznanie świadczenia wychowawczego</w:t>
      </w:r>
      <w:r w:rsidR="003C5227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435077C" w14:textId="4D44479A" w:rsidR="003C5227" w:rsidRPr="00CB7665" w:rsidRDefault="004201D9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bookmarkStart w:id="4" w:name="_Hlk149032463"/>
      <w:r w:rsidRPr="00CB7665">
        <w:rPr>
          <w:rFonts w:ascii="Arial" w:hAnsi="Arial" w:cs="Arial"/>
          <w:color w:val="auto"/>
          <w:sz w:val="24"/>
          <w:szCs w:val="24"/>
        </w:rPr>
        <w:t>wydawanie rodzinom zastępczym, osobom usamodzielnianym oraz dyrektorom placówek opiekuńczo-wychowawczych zaświadczeń niezbędnych do ubiegania się o przyznanie świadczenia dobry start</w:t>
      </w:r>
      <w:bookmarkEnd w:id="4"/>
      <w:r w:rsidR="003C5227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016CCC7C" w14:textId="3C3E85E5" w:rsidR="003C5227" w:rsidRPr="00CB7665" w:rsidRDefault="004201D9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bookmarkStart w:id="5" w:name="_Hlk149032517"/>
      <w:r w:rsidRPr="00CB7665">
        <w:rPr>
          <w:rFonts w:ascii="Arial" w:hAnsi="Arial" w:cs="Arial"/>
          <w:sz w:val="24"/>
          <w:szCs w:val="24"/>
        </w:rPr>
        <w:t>udzielanie pomocy na kontynuowanie nauki, zagospodarowanie i usamodzielnianie oraz pomocy w integracji ze środowiskiem wychowankom opuszczającym rodzinną instytucjonalną pieczę zastępczą lub placówki wymienione w art. 88 ust. 1 ustawy z dnia 12 marca 2004 r. o pomocy społecznej;</w:t>
      </w:r>
      <w:bookmarkEnd w:id="5"/>
    </w:p>
    <w:p w14:paraId="45ED5982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utrzymywanie i prowadzenie mieszkań chronionych dla pełnoletnich wychowanków z rodzin zastępczych i placówek opiekuńczo-wychowawczych;</w:t>
      </w:r>
    </w:p>
    <w:p w14:paraId="3D8FAD5D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zawieraniem umów na pełnienie funkcji zawodowych rodzin zastępczych oraz rodzin pomocowych;</w:t>
      </w:r>
    </w:p>
    <w:p w14:paraId="4BFAA59F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porad i informacji z zakresu opieki nad dzieckiem i rodziną;</w:t>
      </w:r>
    </w:p>
    <w:p w14:paraId="69B0A09F" w14:textId="77777777" w:rsidR="003E58D2" w:rsidRPr="00CB7665" w:rsidRDefault="003E58D2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ze środowiskiem lokalnym, w szczególności z sądami i ich organami pomocniczymi, instytucjami oświatowymi, podmiotami leczniczymi, a także kościołami i związkami wyznaniowymi oraz z organizacjami społecznymi;</w:t>
      </w:r>
    </w:p>
    <w:p w14:paraId="380EE820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opieki osobom nie mogącym samodzielnie funkcjonować w środowisku poprzez kierowanie do domów pomocy społecznej i ośrodków wsparcia oraz ustalenie odpłatności za pobyt;</w:t>
      </w:r>
    </w:p>
    <w:p w14:paraId="2EEBF0D6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postępowań i zawierania umów z osobami zobowiązanymi do wnoszenia opłat za pobyt osób w domach pomocy społecznej;</w:t>
      </w:r>
    </w:p>
    <w:p w14:paraId="2C831A16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pokrywaniem przez gminę kosztów pobytu mieszkańców miasta w domach pomocy społecznej funkcjonujących na terenie innych powiatów;</w:t>
      </w:r>
    </w:p>
    <w:p w14:paraId="3C8C7763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decyzji administracyjnych i prowadzenie postępowań odwoławczych w zakresie realizowanych zadań;</w:t>
      </w:r>
    </w:p>
    <w:p w14:paraId="73CCF00C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ocena skuteczności realizowanych zadań, opracowywanie i wdrażanie programów pomocy dziecku i rodzinie;</w:t>
      </w:r>
    </w:p>
    <w:p w14:paraId="1821E975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pozyskiwanie środków pozabudżetowych na realizację programów pomocowych;</w:t>
      </w:r>
    </w:p>
    <w:p w14:paraId="6805F2F6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wynikających z działalności jednostek organizacyjnych instytucjonalnej pieczy zastępczej w zakresie niezastrzeżonym na rzecz innych podmiotów;</w:t>
      </w:r>
    </w:p>
    <w:p w14:paraId="4746AFD1" w14:textId="77777777" w:rsidR="003C5227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merytoryczna kontrola realizacji zadania prowadzenia całodobowych placówek opiekuńczo-wychowawczych przez podmioty działające na zlecenie Prezydenta Miasta Włocławek;</w:t>
      </w:r>
    </w:p>
    <w:p w14:paraId="7DD3C6B4" w14:textId="07D15B10" w:rsidR="00227AA6" w:rsidRPr="00CB7665" w:rsidRDefault="003C5227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sprawozdawczości, dokonywanie analiz i przygotowywanie informacji z zakresu realizowanych zadań</w:t>
      </w:r>
      <w:r w:rsidR="003E0645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459473A9" w14:textId="2799502E" w:rsidR="003E0645" w:rsidRPr="00CB7665" w:rsidRDefault="003E0645" w:rsidP="00CB7665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6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realizacja zadań określonych w ustawie z dnia 12 marca 2022 r. o pomocy obywatelom Ukrainy w związku z konfliktem zbrojnym na terytorium tego państwa, w szczególności:</w:t>
      </w:r>
    </w:p>
    <w:p w14:paraId="27051659" w14:textId="585F6E62" w:rsidR="003E0645" w:rsidRPr="00CB7665" w:rsidRDefault="003E0645" w:rsidP="00CB7665">
      <w:pPr>
        <w:pStyle w:val="Akapitzlist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zapewnienie pomocy prawnej, organizacyjnej i psychologicznej opiekunom tymczasowym oraz przebywającym pod ich opieką małoletnim,</w:t>
      </w:r>
    </w:p>
    <w:p w14:paraId="3545C2C6" w14:textId="77777777" w:rsidR="003E0645" w:rsidRPr="00CB7665" w:rsidRDefault="003E0645" w:rsidP="00CB7665">
      <w:pPr>
        <w:pStyle w:val="Akapitzlist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zatrudnianie osób do pomocy w sprawowaniu opieki,</w:t>
      </w:r>
    </w:p>
    <w:p w14:paraId="504DEFBC" w14:textId="77777777" w:rsidR="003E0645" w:rsidRPr="00CB7665" w:rsidRDefault="003E0645" w:rsidP="00CB7665">
      <w:pPr>
        <w:pStyle w:val="Akapitzlist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składanie wniosku o ustanowienie opiekuna tymczasowego,</w:t>
      </w:r>
    </w:p>
    <w:p w14:paraId="58F2D5EA" w14:textId="77777777" w:rsidR="003E0645" w:rsidRPr="00CB7665" w:rsidRDefault="003E0645" w:rsidP="00CB7665">
      <w:pPr>
        <w:pStyle w:val="Akapitzlist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ewidencji małoletnich wspólnie z ministrem właściwym do spraw rodziny,</w:t>
      </w:r>
    </w:p>
    <w:p w14:paraId="5F4E42A4" w14:textId="74AB439D" w:rsidR="003E0645" w:rsidRPr="00CB7665" w:rsidRDefault="003E0645" w:rsidP="00CB7665">
      <w:pPr>
        <w:pStyle w:val="Akapitzlist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134"/>
        <w:contextualSpacing w:val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wprowadzanie, aktualizowanie i usuwanie danych z ewidencji małoletnich, w zakresie o którym mowa w ustawie.</w:t>
      </w:r>
    </w:p>
    <w:p w14:paraId="407AE92B" w14:textId="53C6D6C2" w:rsidR="00227AA6" w:rsidRPr="00CB7665" w:rsidRDefault="004B1BF6" w:rsidP="00CB7665">
      <w:pPr>
        <w:spacing w:after="13" w:line="276" w:lineRule="auto"/>
        <w:ind w:left="284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Wsparcia Rodziny i Rodzinnej Pieczy Zastępczej kieruje Kierownik Sekcji.</w:t>
      </w:r>
    </w:p>
    <w:p w14:paraId="017E4AED" w14:textId="2D0F35E6" w:rsidR="004B1BF6" w:rsidRPr="00E32280" w:rsidRDefault="004B1BF6" w:rsidP="00E32280">
      <w:pPr>
        <w:spacing w:after="0" w:line="276" w:lineRule="auto"/>
        <w:ind w:left="284" w:right="26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Przełożonym służbowym Kierownika Sekcji Wsparcia Rodziny i Rodzinnej Pieczy Zastępczej jest Zastępca Dyrektora ds. Wsparcia Społecznego.</w:t>
      </w:r>
    </w:p>
    <w:p w14:paraId="650D15D3" w14:textId="27442411" w:rsidR="00227AA6" w:rsidRPr="00CB7665" w:rsidRDefault="004B1BF6" w:rsidP="00CB7665">
      <w:pPr>
        <w:pStyle w:val="Nagwek2"/>
        <w:tabs>
          <w:tab w:val="left" w:pos="9214"/>
        </w:tabs>
        <w:spacing w:after="0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2A6D2B" w:rsidRPr="00CB7665">
        <w:rPr>
          <w:rFonts w:ascii="Arial" w:hAnsi="Arial" w:cs="Arial"/>
          <w:b/>
          <w:szCs w:val="24"/>
        </w:rPr>
        <w:t>41</w:t>
      </w:r>
      <w:r w:rsidRPr="00CB7665">
        <w:rPr>
          <w:rFonts w:ascii="Arial" w:hAnsi="Arial" w:cs="Arial"/>
          <w:b/>
          <w:szCs w:val="24"/>
        </w:rPr>
        <w:t>.</w:t>
      </w:r>
    </w:p>
    <w:p w14:paraId="420B348B" w14:textId="77777777" w:rsidR="00227AA6" w:rsidRPr="00CB7665" w:rsidRDefault="008A3184" w:rsidP="00CB7665">
      <w:pPr>
        <w:spacing w:after="0" w:line="276" w:lineRule="auto"/>
        <w:ind w:left="284" w:right="29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Do zadań Zespołu ds. Rodzinnej Pieczy Zastępczej, należy w szczególności:</w:t>
      </w:r>
    </w:p>
    <w:p w14:paraId="42EB8539" w14:textId="77777777" w:rsidR="008A3184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naboru kandydatów do pełnienia funkcji rodziny zastępczej zawodowej, rodziny niezawodowej lub prow</w:t>
      </w:r>
      <w:r w:rsidR="008A3184" w:rsidRPr="00CB7665">
        <w:rPr>
          <w:rFonts w:ascii="Arial" w:hAnsi="Arial" w:cs="Arial"/>
          <w:color w:val="auto"/>
          <w:sz w:val="24"/>
          <w:szCs w:val="24"/>
        </w:rPr>
        <w:t>adzenia rodzinnego domu dziecka</w:t>
      </w:r>
      <w:r w:rsidR="008A3184" w:rsidRPr="00CB7665">
        <w:rPr>
          <w:rFonts w:ascii="Arial" w:hAnsi="Arial" w:cs="Arial"/>
          <w:noProof/>
          <w:color w:val="auto"/>
          <w:sz w:val="24"/>
          <w:szCs w:val="24"/>
        </w:rPr>
        <w:t>;</w:t>
      </w:r>
    </w:p>
    <w:p w14:paraId="6062B58B" w14:textId="158D7FA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kwalifikowanie osób kandydujących do pełnienia funkcji rodziny zastępczej lub prowadzenia rodzinnego domu dziecka oraz wydawanie zaświadczeń kw</w:t>
      </w:r>
      <w:r w:rsidR="008A3184" w:rsidRPr="00CB7665">
        <w:rPr>
          <w:rFonts w:ascii="Arial" w:hAnsi="Arial" w:cs="Arial"/>
          <w:color w:val="auto"/>
          <w:sz w:val="24"/>
          <w:szCs w:val="24"/>
        </w:rPr>
        <w:t>alifikacyjnych, opinii i ocen w </w:t>
      </w:r>
      <w:r w:rsidRPr="00CB7665">
        <w:rPr>
          <w:rFonts w:ascii="Arial" w:hAnsi="Arial" w:cs="Arial"/>
          <w:color w:val="auto"/>
          <w:sz w:val="24"/>
          <w:szCs w:val="24"/>
        </w:rPr>
        <w:t>zakresie gotowości sprawowania pie</w:t>
      </w:r>
      <w:r w:rsidR="008A3184" w:rsidRPr="00CB7665">
        <w:rPr>
          <w:rFonts w:ascii="Arial" w:hAnsi="Arial" w:cs="Arial"/>
          <w:color w:val="auto"/>
          <w:sz w:val="24"/>
          <w:szCs w:val="24"/>
        </w:rPr>
        <w:t>czy zastępczej;</w:t>
      </w:r>
    </w:p>
    <w:p w14:paraId="45DB8D88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organizowanie szkoleń dla kandydatów do pełnienia funkcji rodziny zastępczej lub prowadzenia rodzinnego domu dziecka oraz szkoleń podnoszących kwalifikacje fun</w:t>
      </w:r>
      <w:r w:rsidR="008A3184" w:rsidRPr="00CB7665">
        <w:rPr>
          <w:rFonts w:ascii="Arial" w:hAnsi="Arial" w:cs="Arial"/>
          <w:color w:val="auto"/>
          <w:sz w:val="24"/>
          <w:szCs w:val="24"/>
        </w:rPr>
        <w:t>kcjonujących rodzin zastępczych;</w:t>
      </w:r>
    </w:p>
    <w:p w14:paraId="12D173CC" w14:textId="77777777" w:rsidR="003E58D2" w:rsidRPr="00CB7665" w:rsidRDefault="00DA3A0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badań psychologicznych kandydatom do pełnienia funkcji rodziny zastępczej lub prowadzenia rodzinnego domu dziecka oraz rodzinom zastępczym i osobom prowadzącym rodzinne domy dziecka;</w:t>
      </w:r>
    </w:p>
    <w:p w14:paraId="08542757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 po</w:t>
      </w:r>
      <w:r w:rsidR="008A3184" w:rsidRPr="00CB7665">
        <w:rPr>
          <w:rFonts w:ascii="Arial" w:hAnsi="Arial" w:cs="Arial"/>
          <w:color w:val="auto"/>
          <w:sz w:val="24"/>
          <w:szCs w:val="24"/>
        </w:rPr>
        <w:t>mocy i wsparcia psychologiczno-</w:t>
      </w:r>
      <w:r w:rsidRPr="00CB7665">
        <w:rPr>
          <w:rFonts w:ascii="Arial" w:hAnsi="Arial" w:cs="Arial"/>
          <w:color w:val="auto"/>
          <w:sz w:val="24"/>
          <w:szCs w:val="24"/>
        </w:rPr>
        <w:t>pedagogicznego dla osób sprawujących rodzinną pieczę zastępczą w szczególności poprzez organizowanie:</w:t>
      </w:r>
    </w:p>
    <w:p w14:paraId="1F75D9FF" w14:textId="77777777" w:rsidR="00227AA6" w:rsidRPr="00CB7665" w:rsidRDefault="00BF7F78" w:rsidP="00CB7665">
      <w:pPr>
        <w:numPr>
          <w:ilvl w:val="1"/>
          <w:numId w:val="15"/>
        </w:numPr>
        <w:spacing w:after="0" w:line="276" w:lineRule="auto"/>
        <w:ind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grup wsparcia,</w:t>
      </w:r>
    </w:p>
    <w:p w14:paraId="0738D79E" w14:textId="77777777" w:rsidR="00227AA6" w:rsidRPr="00CB7665" w:rsidRDefault="00BF7F78" w:rsidP="00CB7665">
      <w:pPr>
        <w:numPr>
          <w:ilvl w:val="1"/>
          <w:numId w:val="15"/>
        </w:numPr>
        <w:spacing w:after="0" w:line="276" w:lineRule="auto"/>
        <w:ind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rodzin pomocowych,</w:t>
      </w:r>
    </w:p>
    <w:p w14:paraId="2AB482EB" w14:textId="77777777" w:rsidR="00227AA6" w:rsidRPr="00CB7665" w:rsidRDefault="008A3184" w:rsidP="00CB7665">
      <w:pPr>
        <w:numPr>
          <w:ilvl w:val="1"/>
          <w:numId w:val="15"/>
        </w:numPr>
        <w:spacing w:after="45" w:line="276" w:lineRule="auto"/>
        <w:ind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wolontariatu;</w:t>
      </w:r>
    </w:p>
    <w:p w14:paraId="6A0F45E3" w14:textId="77777777" w:rsidR="00227AA6" w:rsidRPr="00CB7665" w:rsidRDefault="00BF7F78" w:rsidP="00CB7665">
      <w:pPr>
        <w:numPr>
          <w:ilvl w:val="0"/>
          <w:numId w:val="15"/>
        </w:numPr>
        <w:spacing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organizowanie poradnictwa i terapii oraz zapewnianie pomocy prawnej w zakresie prawa rodzinnego dla osób prowadzących pieczę zastępczą, a także zapewnienie dostępu do specjalistycznej pomocy dla dzieci w tym: psychologicznej, r</w:t>
      </w:r>
      <w:r w:rsidR="004D3788" w:rsidRPr="00CB7665">
        <w:rPr>
          <w:rFonts w:ascii="Arial" w:hAnsi="Arial" w:cs="Arial"/>
          <w:sz w:val="24"/>
          <w:szCs w:val="24"/>
        </w:rPr>
        <w:t>eedukacyjnej i rehabilitacyjnej;</w:t>
      </w:r>
    </w:p>
    <w:p w14:paraId="66F91178" w14:textId="029C98B8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diagnozowanie oraz dokonywanie okresowej oceny sytuacji dzieci um</w:t>
      </w:r>
      <w:r w:rsidR="004D3788" w:rsidRPr="00CB7665">
        <w:rPr>
          <w:rFonts w:ascii="Arial" w:hAnsi="Arial" w:cs="Arial"/>
          <w:sz w:val="24"/>
          <w:szCs w:val="24"/>
        </w:rPr>
        <w:t>ieszczonych w pieczy zastępczej</w:t>
      </w:r>
      <w:r w:rsidR="004D3788" w:rsidRPr="00CB7665">
        <w:rPr>
          <w:rFonts w:ascii="Arial" w:hAnsi="Arial" w:cs="Arial"/>
          <w:noProof/>
          <w:sz w:val="24"/>
          <w:szCs w:val="24"/>
        </w:rPr>
        <w:t>;</w:t>
      </w:r>
    </w:p>
    <w:p w14:paraId="7C201A08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monitorowanie oraz ocena funkcjonowania rodzin zastępczych w tym dok</w:t>
      </w:r>
      <w:r w:rsidR="004D3788" w:rsidRPr="00CB7665">
        <w:rPr>
          <w:rFonts w:ascii="Arial" w:hAnsi="Arial" w:cs="Arial"/>
          <w:sz w:val="24"/>
          <w:szCs w:val="24"/>
        </w:rPr>
        <w:t>onywanie ocen na polecenie sądu;</w:t>
      </w:r>
    </w:p>
    <w:p w14:paraId="7693A541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</w:t>
      </w:r>
      <w:r w:rsidR="004D3788" w:rsidRPr="00CB7665">
        <w:rPr>
          <w:rFonts w:ascii="Arial" w:hAnsi="Arial" w:cs="Arial"/>
          <w:sz w:val="24"/>
          <w:szCs w:val="24"/>
        </w:rPr>
        <w:t>enie działalności diagnostyczno-</w:t>
      </w:r>
      <w:r w:rsidRPr="00CB7665">
        <w:rPr>
          <w:rFonts w:ascii="Arial" w:hAnsi="Arial" w:cs="Arial"/>
          <w:sz w:val="24"/>
          <w:szCs w:val="24"/>
        </w:rPr>
        <w:t>konsultacyjnej osób zgłaszających gotowość pełnienia funkcji rodziny zawodowej i niezawodowej oraz prowadzenia rodzinneg</w:t>
      </w:r>
      <w:r w:rsidR="004D3788" w:rsidRPr="00CB7665">
        <w:rPr>
          <w:rFonts w:ascii="Arial" w:hAnsi="Arial" w:cs="Arial"/>
          <w:sz w:val="24"/>
          <w:szCs w:val="24"/>
        </w:rPr>
        <w:t>o domu dziecka;</w:t>
      </w:r>
    </w:p>
    <w:p w14:paraId="1937B4AA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przeprowadzanie badań pedagogicznych i psychologicznych oraz analizy sytuacji osobistej, rodzinnej i majątkowej kandydat</w:t>
      </w:r>
      <w:r w:rsidR="004D3788" w:rsidRPr="00CB7665">
        <w:rPr>
          <w:rFonts w:ascii="Arial" w:hAnsi="Arial" w:cs="Arial"/>
          <w:sz w:val="24"/>
          <w:szCs w:val="24"/>
        </w:rPr>
        <w:t>ów na rodzinną pieczę zastępczą;</w:t>
      </w:r>
    </w:p>
    <w:p w14:paraId="091A8F97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zgłaszanie do ośrodków adopcyjnych informacji o dzieciach z uregulowaną sytuacją prawną</w:t>
      </w:r>
      <w:r w:rsidR="004D3788" w:rsidRPr="00CB7665">
        <w:rPr>
          <w:rFonts w:ascii="Arial" w:hAnsi="Arial" w:cs="Arial"/>
          <w:sz w:val="24"/>
          <w:szCs w:val="24"/>
        </w:rPr>
        <w:t>;</w:t>
      </w:r>
    </w:p>
    <w:p w14:paraId="5B033F50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organizowanie opieki nad dzieckiem w przypadkach okresowego braku możliwości zapewnienia opieki przez rodzinę zastępczą lub pr</w:t>
      </w:r>
      <w:r w:rsidR="004D3788" w:rsidRPr="00CB7665">
        <w:rPr>
          <w:rFonts w:ascii="Arial" w:hAnsi="Arial" w:cs="Arial"/>
          <w:sz w:val="24"/>
          <w:szCs w:val="24"/>
        </w:rPr>
        <w:t>owadzącego rodzinny dom dziecka;</w:t>
      </w:r>
    </w:p>
    <w:p w14:paraId="26A0C764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opracowywanie i koordynowanie pro</w:t>
      </w:r>
      <w:r w:rsidR="004D3788" w:rsidRPr="00CB7665">
        <w:rPr>
          <w:rFonts w:ascii="Arial" w:hAnsi="Arial" w:cs="Arial"/>
          <w:color w:val="auto"/>
          <w:sz w:val="24"/>
          <w:szCs w:val="24"/>
        </w:rPr>
        <w:t>gramu rozwoju pieczy zastępczej;</w:t>
      </w:r>
    </w:p>
    <w:p w14:paraId="010E0D51" w14:textId="77777777" w:rsidR="00241F3F" w:rsidRPr="00CB7665" w:rsidRDefault="00241F3F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zapewnianie koordynatorom rodzinnej pieczy zastępczej szkoleń mających na celu podnoszenie ich kwalifikacj</w:t>
      </w:r>
      <w:r w:rsidR="00975A06" w:rsidRPr="00CB7665">
        <w:rPr>
          <w:rFonts w:ascii="Arial" w:hAnsi="Arial" w:cs="Arial"/>
          <w:color w:val="auto"/>
          <w:sz w:val="24"/>
          <w:szCs w:val="24"/>
        </w:rPr>
        <w:t>i;</w:t>
      </w:r>
    </w:p>
    <w:p w14:paraId="13218291" w14:textId="77777777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udział w przygotowywaniu i realizacji programów umożliw</w:t>
      </w:r>
      <w:r w:rsidR="004D3788" w:rsidRPr="00CB7665">
        <w:rPr>
          <w:rFonts w:ascii="Arial" w:hAnsi="Arial" w:cs="Arial"/>
          <w:color w:val="auto"/>
          <w:sz w:val="24"/>
          <w:szCs w:val="24"/>
        </w:rPr>
        <w:t>iających dofinansowanie zadań z </w:t>
      </w:r>
      <w:r w:rsidRPr="00CB7665">
        <w:rPr>
          <w:rFonts w:ascii="Arial" w:hAnsi="Arial" w:cs="Arial"/>
          <w:color w:val="auto"/>
          <w:sz w:val="24"/>
          <w:szCs w:val="24"/>
        </w:rPr>
        <w:t>zakresu wspierania rodz</w:t>
      </w:r>
      <w:r w:rsidR="004D3788" w:rsidRPr="00CB7665">
        <w:rPr>
          <w:rFonts w:ascii="Arial" w:hAnsi="Arial" w:cs="Arial"/>
          <w:color w:val="auto"/>
          <w:sz w:val="24"/>
          <w:szCs w:val="24"/>
        </w:rPr>
        <w:t>iny i systemu pieczy zastępczej;</w:t>
      </w:r>
    </w:p>
    <w:p w14:paraId="079AB99D" w14:textId="0B2EE0B6" w:rsidR="00227AA6" w:rsidRPr="00CB7665" w:rsidRDefault="00BF7F78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i przedstawianie corocznego sprawozdania z efektów pracy</w:t>
      </w:r>
      <w:r w:rsidR="003E0645" w:rsidRPr="00CB7665">
        <w:rPr>
          <w:rFonts w:ascii="Arial" w:hAnsi="Arial" w:cs="Arial"/>
          <w:color w:val="auto"/>
          <w:sz w:val="24"/>
          <w:szCs w:val="24"/>
        </w:rPr>
        <w:t>;</w:t>
      </w:r>
    </w:p>
    <w:p w14:paraId="6C457CF2" w14:textId="0B96D122" w:rsidR="003E0645" w:rsidRPr="00CB7665" w:rsidRDefault="003E0645" w:rsidP="00CB7665">
      <w:pPr>
        <w:numPr>
          <w:ilvl w:val="0"/>
          <w:numId w:val="15"/>
        </w:numPr>
        <w:spacing w:after="0" w:line="276" w:lineRule="auto"/>
        <w:ind w:left="709" w:right="23" w:hanging="3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realizacja zadań określonych w ustawie z dnia 12 marca 2022 r. o pomocy obywatelom Ukrainy w związku z konfliktem zbrojnym na terytorium tego państwa, w szczególności udzielanie wsparcia dla pełniących funkcję rodzin zastępczych lub rodzinnych domów dziecka wobec dziecka będącego obywatelem Ukrainy.</w:t>
      </w:r>
    </w:p>
    <w:p w14:paraId="55CF7F35" w14:textId="7CD70AB4" w:rsidR="00227AA6" w:rsidRPr="00CB7665" w:rsidRDefault="004D3788" w:rsidP="00CB7665">
      <w:pPr>
        <w:spacing w:after="40" w:line="276" w:lineRule="auto"/>
        <w:ind w:left="284" w:right="2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 xml:space="preserve">Pracą Zespołu ds. Rodzinnej Pieczy Zastępczej kieruje </w:t>
      </w:r>
      <w:r w:rsidR="00411C07" w:rsidRPr="00CB7665">
        <w:rPr>
          <w:rFonts w:ascii="Arial" w:hAnsi="Arial" w:cs="Arial"/>
          <w:sz w:val="24"/>
          <w:szCs w:val="24"/>
        </w:rPr>
        <w:t>Kierownik Sekcji Wsparcia Rodziny i Rodzinnej Pieczy Zastępczej.</w:t>
      </w:r>
    </w:p>
    <w:p w14:paraId="144FFB2C" w14:textId="6F5215AD" w:rsidR="00227AA6" w:rsidRPr="00CB7665" w:rsidRDefault="004D3788" w:rsidP="00CB7665">
      <w:pPr>
        <w:spacing w:after="0" w:line="276" w:lineRule="auto"/>
        <w:ind w:left="284" w:right="26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411C07" w:rsidRPr="00CB7665">
        <w:rPr>
          <w:rFonts w:ascii="Arial" w:hAnsi="Arial" w:cs="Arial"/>
          <w:i/>
          <w:iCs/>
          <w:sz w:val="24"/>
          <w:szCs w:val="24"/>
        </w:rPr>
        <w:t>uchylony</w:t>
      </w:r>
      <w:r w:rsidR="00BF7F78" w:rsidRPr="00CB7665">
        <w:rPr>
          <w:rFonts w:ascii="Arial" w:hAnsi="Arial" w:cs="Arial"/>
          <w:sz w:val="24"/>
          <w:szCs w:val="24"/>
        </w:rPr>
        <w:t>.</w:t>
      </w:r>
    </w:p>
    <w:p w14:paraId="53E91881" w14:textId="3587D807" w:rsidR="00227AA6" w:rsidRPr="00CB7665" w:rsidRDefault="00B30AF7" w:rsidP="00C14A7F">
      <w:pPr>
        <w:pStyle w:val="Nagwek3"/>
        <w:spacing w:after="0" w:line="276" w:lineRule="auto"/>
        <w:ind w:left="0" w:right="96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E532E3" w:rsidRPr="00CB7665">
        <w:rPr>
          <w:rFonts w:ascii="Arial" w:hAnsi="Arial" w:cs="Arial"/>
          <w:b/>
          <w:color w:val="auto"/>
          <w:sz w:val="24"/>
          <w:szCs w:val="24"/>
        </w:rPr>
        <w:t>4</w:t>
      </w:r>
      <w:r w:rsidR="002A6D2B" w:rsidRPr="00CB7665">
        <w:rPr>
          <w:rFonts w:ascii="Arial" w:hAnsi="Arial" w:cs="Arial"/>
          <w:b/>
          <w:color w:val="auto"/>
          <w:sz w:val="24"/>
          <w:szCs w:val="24"/>
        </w:rPr>
        <w:t>2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305DFE15" w14:textId="714C4204" w:rsidR="00227AA6" w:rsidRPr="00CB7665" w:rsidRDefault="00B30AF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 xml:space="preserve">Do zadań Sekcji Rehabilitacji Zawodowej i Społecznej </w:t>
      </w:r>
      <w:r w:rsidRPr="00CB7665">
        <w:rPr>
          <w:rFonts w:ascii="Arial" w:hAnsi="Arial" w:cs="Arial"/>
          <w:color w:val="auto"/>
          <w:sz w:val="24"/>
          <w:szCs w:val="24"/>
        </w:rPr>
        <w:t>Osób Niepełnosprawnych należy w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szczególności:</w:t>
      </w:r>
    </w:p>
    <w:p w14:paraId="20E930B7" w14:textId="77777777" w:rsidR="00227AA6" w:rsidRPr="00CB7665" w:rsidRDefault="00BF7F78" w:rsidP="00CB7665">
      <w:pPr>
        <w:numPr>
          <w:ilvl w:val="0"/>
          <w:numId w:val="16"/>
        </w:numPr>
        <w:spacing w:after="0" w:line="276" w:lineRule="auto"/>
        <w:ind w:left="567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powiatu określonych w ustawie z 27 sierpnia 199</w:t>
      </w:r>
      <w:r w:rsidR="004961FA" w:rsidRPr="00CB7665">
        <w:rPr>
          <w:rFonts w:ascii="Arial" w:hAnsi="Arial" w:cs="Arial"/>
          <w:color w:val="auto"/>
          <w:sz w:val="24"/>
          <w:szCs w:val="24"/>
        </w:rPr>
        <w:t>7 o</w:t>
      </w:r>
      <w:r w:rsidR="00930BA5" w:rsidRPr="00CB7665">
        <w:rPr>
          <w:rFonts w:ascii="Arial" w:hAnsi="Arial" w:cs="Arial"/>
          <w:color w:val="auto"/>
          <w:sz w:val="24"/>
          <w:szCs w:val="24"/>
        </w:rPr>
        <w:t xml:space="preserve"> rehabilitacji zawodowej i 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społecznej </w:t>
      </w:r>
      <w:r w:rsidR="00FD691C" w:rsidRPr="00CB7665">
        <w:rPr>
          <w:rFonts w:ascii="Arial" w:hAnsi="Arial" w:cs="Arial"/>
          <w:color w:val="auto"/>
          <w:sz w:val="24"/>
          <w:szCs w:val="24"/>
        </w:rPr>
        <w:t xml:space="preserve">oraz zatrudnianiu </w:t>
      </w:r>
      <w:r w:rsidR="00E64013" w:rsidRPr="00CB7665">
        <w:rPr>
          <w:rFonts w:ascii="Arial" w:hAnsi="Arial" w:cs="Arial"/>
          <w:color w:val="auto"/>
          <w:sz w:val="24"/>
          <w:szCs w:val="24"/>
        </w:rPr>
        <w:t>osób niepełnosprawnych</w:t>
      </w:r>
      <w:r w:rsidRPr="00CB7665">
        <w:rPr>
          <w:rFonts w:ascii="Arial" w:hAnsi="Arial" w:cs="Arial"/>
          <w:color w:val="auto"/>
          <w:sz w:val="24"/>
          <w:szCs w:val="24"/>
        </w:rPr>
        <w:t>, w tym:</w:t>
      </w:r>
    </w:p>
    <w:p w14:paraId="2CFEA217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wspieranie pracodawców w zakresie zatrudniania osób niepełnosprawnych,</w:t>
      </w:r>
    </w:p>
    <w:p w14:paraId="3F9D1C61" w14:textId="77777777" w:rsidR="008008ED" w:rsidRPr="00CB7665" w:rsidRDefault="008008ED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finansowanie wydatków na instrumenty lub usługi rynku pracy, określone w ustawie z 20 kwietnia 2004 r. o promocji zatrudnienia i instytucjac</w:t>
      </w:r>
      <w:r w:rsidR="00E64013" w:rsidRPr="00CB7665">
        <w:rPr>
          <w:rFonts w:ascii="Arial" w:hAnsi="Arial" w:cs="Arial"/>
          <w:color w:val="auto"/>
          <w:sz w:val="24"/>
          <w:szCs w:val="24"/>
        </w:rPr>
        <w:t>h rynku pracy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w odniesieniu do osób niepełnosprawnych;</w:t>
      </w:r>
    </w:p>
    <w:p w14:paraId="09568EC8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finansowanie kosztów szkolenia i przekwalifikowania zawodowego osób niepełnosprawnych organizowanych przez Powiatowy Urząd Pracy,</w:t>
      </w:r>
    </w:p>
    <w:p w14:paraId="58B04474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dokonywanie zwrotu kosztów poniesionych przez pracodawcę na szkolenia zatrudnionych osób niepełnosprawnych,</w:t>
      </w:r>
    </w:p>
    <w:p w14:paraId="7D3F0003" w14:textId="54694FA5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przyznawanie osobom niepełnosprawnym jednorazowych środków na podjęcie działalności gospodarczej, rolniczej lub wniesienie wkładu do spółdzielni socjalnej,</w:t>
      </w:r>
    </w:p>
    <w:p w14:paraId="74F0662D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dofinansowania do wysokości 50% oprocentowania kredytów bankowych, zaciągniętych przez osoby niepełnosprawne na kontynuowanie działalności gospodarczej lub prowadzenie własnego lub dzierżawionego gospodarstwa rolnego,</w:t>
      </w:r>
    </w:p>
    <w:p w14:paraId="458CCC8D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dofinansowanie uczestnictwa osób niepełnosprawnych i ich opiekunów w turnusach rehabilitacyjnych,</w:t>
      </w:r>
    </w:p>
    <w:p w14:paraId="45900EF8" w14:textId="4E979313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dofinansowanie likwidacji barier architektonicznych, w komunikowaniu się i technicznych </w:t>
      </w:r>
      <w:r w:rsidR="00866211" w:rsidRPr="00CB7665">
        <w:rPr>
          <w:rFonts w:ascii="Arial" w:hAnsi="Arial" w:cs="Arial"/>
          <w:sz w:val="24"/>
          <w:szCs w:val="24"/>
        </w:rPr>
        <w:t>w </w:t>
      </w:r>
      <w:r w:rsidRPr="00CB7665">
        <w:rPr>
          <w:rFonts w:ascii="Arial" w:hAnsi="Arial" w:cs="Arial"/>
          <w:sz w:val="24"/>
          <w:szCs w:val="24"/>
        </w:rPr>
        <w:t>związku z indywidualnymi potrzebami osób niepełnosprawnych,</w:t>
      </w:r>
    </w:p>
    <w:p w14:paraId="429B2074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dofinansowanie sportu, kultury, rekreacji i turystyki osób niepełnosprawnych,</w:t>
      </w:r>
    </w:p>
    <w:p w14:paraId="5438CC3E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dofinansowanie zaopatrzenia w sprzęt rehabilitacyjny, przedmioty ortopedyczne, środki pomocnicze przyznawane osobom niepełnosprawnym na podstawie odrębnych przepisów,</w:t>
      </w:r>
    </w:p>
    <w:p w14:paraId="22005904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dofinansowanie kosztów tworzenia i działalności warsztatów terapii zajęciowej,</w:t>
      </w:r>
    </w:p>
    <w:p w14:paraId="0263B6EA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zlecanie zadań z zakresu rehabilitacji zawodowej i społecznej osób niepełnosprawnych fundacjom oraz organizacjom pozarządowym,</w:t>
      </w:r>
    </w:p>
    <w:p w14:paraId="466CD4EC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opracowywanie i realizacja, zgodnych z powiatową strategią dotyczącą rozwiązywania problemów społecznych, powiatowych programów na rzecz osób niepełnosprawnych,</w:t>
      </w:r>
    </w:p>
    <w:p w14:paraId="58313821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współpraca z instytucjami administracji rządowej i</w:t>
      </w:r>
      <w:r w:rsidR="00121FB4" w:rsidRPr="00CB7665">
        <w:rPr>
          <w:rFonts w:ascii="Arial" w:hAnsi="Arial" w:cs="Arial"/>
          <w:sz w:val="24"/>
          <w:szCs w:val="24"/>
        </w:rPr>
        <w:t xml:space="preserve"> samorządowej w opracowywaniu i </w:t>
      </w:r>
      <w:r w:rsidRPr="00CB7665">
        <w:rPr>
          <w:rFonts w:ascii="Arial" w:hAnsi="Arial" w:cs="Arial"/>
          <w:sz w:val="24"/>
          <w:szCs w:val="24"/>
        </w:rPr>
        <w:t>realizacji programów na rzecz osób niepełnosprawnych,</w:t>
      </w:r>
    </w:p>
    <w:p w14:paraId="73432506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udostępnianie na potrzeby Pełnomocnika Rządu do</w:t>
      </w:r>
      <w:r w:rsidR="00121FB4" w:rsidRPr="00CB7665">
        <w:rPr>
          <w:rFonts w:ascii="Arial" w:hAnsi="Arial" w:cs="Arial"/>
          <w:sz w:val="24"/>
          <w:szCs w:val="24"/>
        </w:rPr>
        <w:t xml:space="preserve"> Spraw Osób Niepełnosprawnych i </w:t>
      </w:r>
      <w:r w:rsidRPr="00CB7665">
        <w:rPr>
          <w:rFonts w:ascii="Arial" w:hAnsi="Arial" w:cs="Arial"/>
          <w:sz w:val="24"/>
          <w:szCs w:val="24"/>
        </w:rPr>
        <w:t>samorządu województwa oraz przekazywanie właściwemu wojewodzie uchwalonych przez radę powiatu programów na rzecz osób niepełnosprawnych oraz rocznej informacji z ich realizacji,</w:t>
      </w:r>
    </w:p>
    <w:p w14:paraId="71F04B9E" w14:textId="0E29B688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podejmowanie działań zmierzających do ograniczania skutków niepełnosprawności,</w:t>
      </w:r>
    </w:p>
    <w:p w14:paraId="2A91D0BB" w14:textId="29A2B8C6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opracowywanie i przedstawianie planów zadań i informacji z prowadzonej działalności oraz ich udostępnianie na potrzeby samorządu województwa,</w:t>
      </w:r>
    </w:p>
    <w:p w14:paraId="370151CD" w14:textId="77777777" w:rsidR="00227AA6" w:rsidRPr="00CB7665" w:rsidRDefault="00BF7F78" w:rsidP="00CB7665">
      <w:pPr>
        <w:numPr>
          <w:ilvl w:val="1"/>
          <w:numId w:val="16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współpraca z organizacjami pozarządowymi i fundacjami działającymi </w:t>
      </w:r>
      <w:r w:rsidR="00E23E37" w:rsidRPr="00CB7665">
        <w:rPr>
          <w:rFonts w:ascii="Arial" w:hAnsi="Arial" w:cs="Arial"/>
          <w:sz w:val="24"/>
          <w:szCs w:val="24"/>
        </w:rPr>
        <w:t>na rzecz osób niepełnosprawnych;</w:t>
      </w:r>
    </w:p>
    <w:p w14:paraId="48AC0455" w14:textId="77777777" w:rsidR="00227AA6" w:rsidRPr="00CB7665" w:rsidRDefault="00BF7F78" w:rsidP="00CB7665">
      <w:pPr>
        <w:numPr>
          <w:ilvl w:val="0"/>
          <w:numId w:val="16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udział w pozyskiwaniu środków pozabudżetowych, w szczególności z Unii Europejskiej, na realizację programów pomocowych </w:t>
      </w:r>
      <w:r w:rsidR="00121FB4" w:rsidRPr="00CB7665">
        <w:rPr>
          <w:rFonts w:ascii="Arial" w:hAnsi="Arial" w:cs="Arial"/>
          <w:sz w:val="24"/>
          <w:szCs w:val="24"/>
        </w:rPr>
        <w:t>na rzecz osób niepełnosprawnych;</w:t>
      </w:r>
    </w:p>
    <w:p w14:paraId="0A2F0913" w14:textId="7066E83B" w:rsidR="00227AA6" w:rsidRPr="00CB7665" w:rsidRDefault="00121FB4" w:rsidP="00CB7665">
      <w:pPr>
        <w:numPr>
          <w:ilvl w:val="0"/>
          <w:numId w:val="16"/>
        </w:numPr>
        <w:spacing w:after="0" w:line="276" w:lineRule="auto"/>
        <w:ind w:left="567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obsługa administracyjno-</w:t>
      </w:r>
      <w:r w:rsidR="00BF7F78" w:rsidRPr="00CB7665">
        <w:rPr>
          <w:rFonts w:ascii="Arial" w:hAnsi="Arial" w:cs="Arial"/>
          <w:sz w:val="24"/>
          <w:szCs w:val="24"/>
        </w:rPr>
        <w:t>techniczna Powiatowej Społecznej Rady ds. Osób Niepełnosprawnych.</w:t>
      </w:r>
    </w:p>
    <w:p w14:paraId="497BC95C" w14:textId="77777777" w:rsidR="00227AA6" w:rsidRPr="00CB7665" w:rsidRDefault="00121FB4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Pracą Sekcji Rehabilitacji Zawodowej i Społecznej Osób Niepełnosprawnych kieruje Kierownik Sekcji.</w:t>
      </w:r>
    </w:p>
    <w:p w14:paraId="0C471D2E" w14:textId="77777777" w:rsidR="00C14A7F" w:rsidRDefault="00121FB4" w:rsidP="00C14A7F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</w:t>
      </w:r>
      <w:r w:rsidR="00BF7F78" w:rsidRPr="00CB7665">
        <w:rPr>
          <w:rFonts w:ascii="Arial" w:hAnsi="Arial" w:cs="Arial"/>
          <w:sz w:val="24"/>
          <w:szCs w:val="24"/>
        </w:rPr>
        <w:t>Przełożonym służbowym Kierownika Sekcji Rehabilitacji Zawodowej i Społecznej Osób Niepełnosprawnych jest Zastępca Dyrektora ds. Wsparcia Społecznego.</w:t>
      </w:r>
    </w:p>
    <w:p w14:paraId="3F3994CD" w14:textId="4EA0DCE5" w:rsidR="00863818" w:rsidRPr="00C14A7F" w:rsidRDefault="00E532E3" w:rsidP="00C14A7F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4</w:t>
      </w:r>
      <w:r w:rsidR="002A6D2B" w:rsidRPr="00CB7665">
        <w:rPr>
          <w:rFonts w:ascii="Arial" w:hAnsi="Arial" w:cs="Arial"/>
          <w:b/>
          <w:color w:val="auto"/>
          <w:sz w:val="24"/>
          <w:szCs w:val="24"/>
        </w:rPr>
        <w:t>3</w:t>
      </w:r>
      <w:r w:rsidR="00AB49E8"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5CC488A" w14:textId="4DB8F3B9" w:rsidR="00411C07" w:rsidRPr="00CB7665" w:rsidRDefault="00411C07" w:rsidP="00CB7665">
      <w:pPr>
        <w:pStyle w:val="Akapitzlist"/>
        <w:spacing w:after="0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</w:t>
      </w:r>
      <w:bookmarkStart w:id="6" w:name="_Hlk149032769"/>
      <w:r w:rsidRPr="00CB7665">
        <w:rPr>
          <w:rFonts w:ascii="Arial" w:hAnsi="Arial" w:cs="Arial"/>
          <w:color w:val="auto"/>
          <w:sz w:val="24"/>
          <w:szCs w:val="24"/>
        </w:rPr>
        <w:t> Do zadań Sekcji Profilaktyki i Wsparcia Społecznego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z Niepełnosprawnościami należy dostarczanie osobom z niepełnosprawnościami aktualnych i kompleksowych informacji i wsparcia, służących wyrównywaniu ich szans w aktywizacji społecznej, w szczególności</w:t>
      </w:r>
      <w:r w:rsidRPr="00CB7665">
        <w:rPr>
          <w:rFonts w:ascii="Arial" w:hAnsi="Arial" w:cs="Arial"/>
          <w:color w:val="auto"/>
          <w:sz w:val="24"/>
          <w:szCs w:val="24"/>
          <w:lang w:val="it-IT"/>
        </w:rPr>
        <w:t>:</w:t>
      </w:r>
    </w:p>
    <w:p w14:paraId="3907C254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osobom z niepełnosprawnościami i ich opiekun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om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o ulgach i uprawnieniach wynikających z obowiązujących źródeł prawa;</w:t>
      </w:r>
    </w:p>
    <w:p w14:paraId="79B6F571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udzielanie informacji osobom z niepełnosprawnościami i ich opiekunom o możliwościach wsparcia finansowego, wynikających z ustawy z dnia 27 sierpnia 1997 r. o rehabilitacji zawodowej i społecznej oraz zatrudnianiu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niepełnosprawnych;</w:t>
      </w:r>
    </w:p>
    <w:p w14:paraId="7AF2E396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lokalnymi środkami masowego przekazu;</w:t>
      </w:r>
    </w:p>
    <w:p w14:paraId="5311F54A" w14:textId="4EB7B4DC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lokalnymi organizacjami pozarządowymi, działającymi na rzecz środowisk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z niepełnosprawnościami w zakresie docierania z informacją do nieaktywnych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niepełnosprawnych;</w:t>
      </w:r>
    </w:p>
    <w:p w14:paraId="72FC0533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urzędami;</w:t>
      </w:r>
    </w:p>
    <w:p w14:paraId="49607641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opracowywanie materiałów informacyjno-promocyjnych;</w:t>
      </w:r>
    </w:p>
    <w:p w14:paraId="14A577DA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udział w imprezach lokalnych i środowiskowych;</w:t>
      </w:r>
    </w:p>
    <w:p w14:paraId="2AF3B0AD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nawiązywanie współpracy z osobami z doświadczeniem w pracy w obszarze profilaktyki społecznej;</w:t>
      </w:r>
    </w:p>
    <w:p w14:paraId="61CDA574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aktywizacja społeczna osób z niepełnosprawnościami oraz podnoszenie kompetencji otoczenia osób z niepełnosprawnościami, przyczyniających się do ich integracji;</w:t>
      </w:r>
    </w:p>
    <w:p w14:paraId="29512D5B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organizowanie tematycznych spotkań prowadzonych przez specjalistów z różnych obszarów kompetencji oraz z zakresu profilaktyki i wsparcia społecznego osób z niepełnosprawnościami, z zachowaniem różnorodności tematów dostosowanych do potrzeb osób z niepełnosprawnościami;</w:t>
      </w:r>
    </w:p>
    <w:p w14:paraId="2A45CA36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diagnozowanie potrzeb osób z niepełnosprawnościami oraz współpraca w opracowywaniu Miejskiego Programu Działań na rzecz Osób z Niepełnosprawnościami;</w:t>
      </w:r>
    </w:p>
    <w:p w14:paraId="526B3E67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współpraca z Powiatową Społeczną Radą do Spraw Osób Niepełnosprawnych oraz </w:t>
      </w:r>
      <w:r w:rsidRPr="00CB7665">
        <w:rPr>
          <w:rFonts w:ascii="Arial" w:hAnsi="Arial" w:cs="Arial"/>
          <w:color w:val="auto"/>
          <w:sz w:val="24"/>
          <w:szCs w:val="24"/>
        </w:rPr>
        <w:t>organizacjami pozarządowymi działającymi na rzecz osób z niepełnosprawnościami;</w:t>
      </w:r>
    </w:p>
    <w:p w14:paraId="7745C583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i przedstawianie Dyrektorowi MOPR kwartalnych sprawozdań z realizacji zadań;</w:t>
      </w:r>
    </w:p>
    <w:p w14:paraId="4AB73976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pozyskiwanie środków pozabudżetowych, w szczególności z Funduszu Solidarnościowego na realizację Programów na rzecz osób z Niepełnosprawnościami;</w:t>
      </w:r>
    </w:p>
    <w:p w14:paraId="72243BE8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planowanie budżetu, prowadzenie sprawozdawczości, dokonywanie analiz i przygotowywanie informacji z zakresu realizowanych zadań;</w:t>
      </w:r>
    </w:p>
    <w:p w14:paraId="731B1D87" w14:textId="3D2D7DAD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informacji do Urzędu Miasta, celem przedstawienia ich na Sesjach Rady Miasta;</w:t>
      </w:r>
    </w:p>
    <w:p w14:paraId="7248B3C2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przygotowywanie decyzji administracyjnych i postępowań odwoławczych oraz informacji w zakresie realizowanych zadań;</w:t>
      </w:r>
    </w:p>
    <w:p w14:paraId="6A251315" w14:textId="77777777" w:rsidR="00411C07" w:rsidRPr="00CB7665" w:rsidRDefault="00411C07" w:rsidP="00CB7665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09" w:hanging="425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innymi komórkami Ośrodka w zakresie realizacji zadań własnych.</w:t>
      </w:r>
    </w:p>
    <w:p w14:paraId="2B5A0557" w14:textId="23898AA6" w:rsidR="00411C07" w:rsidRPr="00CB7665" w:rsidRDefault="00411C07" w:rsidP="00CB7665">
      <w:pPr>
        <w:pStyle w:val="Akapitzlist"/>
        <w:spacing w:after="0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Pracą Sekcji Profilaktyki i Wsparcia Społecznego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z Niepełnosprawnościami kieruje Kierownik.</w:t>
      </w:r>
    </w:p>
    <w:p w14:paraId="4AE43573" w14:textId="2A950209" w:rsidR="00411C07" w:rsidRPr="00C14A7F" w:rsidRDefault="00411C07" w:rsidP="00CB7665">
      <w:pPr>
        <w:ind w:left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Przełożonym Kierownika Sekcji Profilaktyki i Wsparcia Społecznego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b z Niepełnosprawnościami jest Zastępca Dyrektora ds. Wsparcia Społecznego.</w:t>
      </w:r>
      <w:bookmarkEnd w:id="6"/>
    </w:p>
    <w:p w14:paraId="16E9D37C" w14:textId="2EAA1EA6" w:rsidR="00227AA6" w:rsidRPr="00CB7665" w:rsidRDefault="00F46A01" w:rsidP="00CB7665">
      <w:pPr>
        <w:pStyle w:val="Nagwek3"/>
        <w:spacing w:after="0" w:line="276" w:lineRule="auto"/>
        <w:ind w:right="96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</w:t>
      </w:r>
      <w:r w:rsidR="00E532E3" w:rsidRPr="00CB7665">
        <w:rPr>
          <w:rFonts w:ascii="Arial" w:hAnsi="Arial" w:cs="Arial"/>
          <w:b/>
          <w:sz w:val="24"/>
          <w:szCs w:val="24"/>
        </w:rPr>
        <w:t>4</w:t>
      </w:r>
      <w:r w:rsidR="002A6D2B" w:rsidRPr="00CB7665">
        <w:rPr>
          <w:rFonts w:ascii="Arial" w:hAnsi="Arial" w:cs="Arial"/>
          <w:b/>
          <w:sz w:val="24"/>
          <w:szCs w:val="24"/>
        </w:rPr>
        <w:t>4</w:t>
      </w:r>
      <w:r w:rsidRPr="00CB7665">
        <w:rPr>
          <w:rFonts w:ascii="Arial" w:hAnsi="Arial" w:cs="Arial"/>
          <w:b/>
          <w:sz w:val="24"/>
          <w:szCs w:val="24"/>
        </w:rPr>
        <w:t>.</w:t>
      </w:r>
    </w:p>
    <w:p w14:paraId="236304CE" w14:textId="3C1F084F" w:rsidR="00227AA6" w:rsidRPr="00CB7665" w:rsidRDefault="00F46A01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FE7317" w:rsidRPr="00CB7665">
        <w:rPr>
          <w:rFonts w:ascii="Arial" w:eastAsia="Arial Narrow" w:hAnsi="Arial" w:cs="Arial"/>
          <w:color w:val="auto"/>
          <w:sz w:val="24"/>
          <w:szCs w:val="24"/>
        </w:rPr>
        <w:t>Do zadań Działu Finansowo-Księgowego należą sprawy związane z planowaniem i analizą budżetu jednostki, pieczą nad majątkiem Ośrodka, inwentaryzacją, sprawozdawczością budżetową, prowadzeniem rachunkowości w zakresie</w:t>
      </w:r>
      <w:r w:rsidR="00C14A7F"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  <w:r w:rsidR="00FE7317" w:rsidRPr="00CB7665">
        <w:rPr>
          <w:rFonts w:ascii="Arial" w:eastAsia="Arial Narrow" w:hAnsi="Arial" w:cs="Arial"/>
          <w:color w:val="auto"/>
          <w:sz w:val="24"/>
          <w:szCs w:val="24"/>
        </w:rPr>
        <w:t>realizowanych zadań własnych i zleconych, obsługą finansowo-księgową zakładowego funduszu świadczeń socjalnych, Państwowego Funduszu Rehabilitacji Osób Niepełnosprawnych oraz prowadzeniem spraw dotyczących egzekucji administracyjnej.</w:t>
      </w:r>
    </w:p>
    <w:p w14:paraId="28BC14A0" w14:textId="77777777" w:rsidR="00227AA6" w:rsidRPr="00CB7665" w:rsidRDefault="00F46A01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Działu Finansowo — Księgowego kieruje Główny Księgowy, który jest bezpośrednim przełożonym pracowników Działu.</w:t>
      </w:r>
    </w:p>
    <w:p w14:paraId="52700408" w14:textId="77777777" w:rsidR="00227AA6" w:rsidRPr="00CB7665" w:rsidRDefault="00F46A01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Zadaniem Głównego Księgowego jest organizacja pracy Działu oraz wykonywanie czynności kierownika komórki organizacyjnej, określonych w niniejszym Regulaminie.</w:t>
      </w:r>
    </w:p>
    <w:p w14:paraId="70A7B1E3" w14:textId="2F3FDB6F" w:rsidR="00227AA6" w:rsidRPr="00CB7665" w:rsidRDefault="005375A4" w:rsidP="00C14A7F">
      <w:pPr>
        <w:pStyle w:val="Nagwek2"/>
        <w:spacing w:line="276" w:lineRule="auto"/>
        <w:ind w:left="0" w:right="970" w:firstLine="0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E532E3" w:rsidRPr="00CB7665">
        <w:rPr>
          <w:rFonts w:ascii="Arial" w:hAnsi="Arial" w:cs="Arial"/>
          <w:b/>
          <w:color w:val="auto"/>
          <w:szCs w:val="24"/>
        </w:rPr>
        <w:t>4</w:t>
      </w:r>
      <w:r w:rsidR="002A6D2B" w:rsidRPr="00CB7665">
        <w:rPr>
          <w:rFonts w:ascii="Arial" w:hAnsi="Arial" w:cs="Arial"/>
          <w:b/>
          <w:color w:val="auto"/>
          <w:szCs w:val="24"/>
        </w:rPr>
        <w:t>5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20D8163A" w14:textId="78B750FE" w:rsidR="00FE7317" w:rsidRPr="00CB7665" w:rsidRDefault="00FE7317" w:rsidP="00C14A7F">
      <w:pPr>
        <w:spacing w:after="0" w:line="276" w:lineRule="auto"/>
        <w:ind w:left="513" w:right="31" w:hanging="47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 zadań Działu Finansowo-Księgowego należą</w:t>
      </w:r>
      <w:r w:rsidR="00C14A7F">
        <w:rPr>
          <w:rFonts w:ascii="Arial" w:hAnsi="Arial" w:cs="Arial"/>
          <w:color w:val="auto"/>
          <w:sz w:val="24"/>
          <w:szCs w:val="24"/>
        </w:rPr>
        <w:t xml:space="preserve"> w </w:t>
      </w:r>
      <w:r w:rsidRPr="00CB7665">
        <w:rPr>
          <w:rFonts w:ascii="Arial" w:hAnsi="Arial" w:cs="Arial"/>
          <w:color w:val="auto"/>
          <w:sz w:val="24"/>
          <w:szCs w:val="24"/>
        </w:rPr>
        <w:t>szczególności:</w:t>
      </w:r>
    </w:p>
    <w:p w14:paraId="1CD96672" w14:textId="77777777" w:rsidR="00FE7317" w:rsidRPr="00CB7665" w:rsidRDefault="00FE7317" w:rsidP="00CB7665">
      <w:pPr>
        <w:spacing w:after="0" w:line="276" w:lineRule="auto"/>
        <w:ind w:left="513" w:right="3101" w:hanging="47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1)  zadania z zakresu płac:</w:t>
      </w:r>
    </w:p>
    <w:p w14:paraId="5B3BDFCE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kompletowanie oraz kontrola dokumentów będących podstawą naliczenia wynagrodzeń i innych świadczeń,</w:t>
      </w:r>
    </w:p>
    <w:p w14:paraId="2305CB1D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naliczanie i rozliczanie wynagrodzeń osobowych, bezosobowych i świadczeń, w tym z zakładowego funduszu świadczeń socjalnych zgodnie z obowiązującymi przepisami,</w:t>
      </w:r>
    </w:p>
    <w:p w14:paraId="304DD2E1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imiennych kart wynagrodzeń i świadczeń wypłaconych,</w:t>
      </w:r>
    </w:p>
    <w:p w14:paraId="349FD62F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naliczanie i rozliczanie składek ubezpieczenia społecznego, Funduszu Pracy, podatku dochodowego od osób fizycznych, składek z tytułu ubezpieczenia oraz potrąceń komorniczych, bankowych i innych,</w:t>
      </w:r>
    </w:p>
    <w:p w14:paraId="72E897BF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comiesięcznych kosztów płac oraz uzgadnianie i kontrola zrealizowanych wydatków z tytułu wynagrodzeń i pochodnych w stosunku do planu,</w:t>
      </w:r>
    </w:p>
    <w:p w14:paraId="60126FF3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wydawanie i ewidencjonowanie zaświadczeń o zarobkach,</w:t>
      </w:r>
    </w:p>
    <w:p w14:paraId="3E5D96F8" w14:textId="77777777" w:rsidR="00FE7317" w:rsidRPr="00CB7665" w:rsidRDefault="00FE7317" w:rsidP="00CB7665">
      <w:pPr>
        <w:numPr>
          <w:ilvl w:val="0"/>
          <w:numId w:val="17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dokonanie rocznego rozliczenia podatku;</w:t>
      </w:r>
    </w:p>
    <w:p w14:paraId="27756BD5" w14:textId="06D05EE0" w:rsidR="00FE7317" w:rsidRPr="00CB7665" w:rsidRDefault="00FE7317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2)  zadania z zakresu spraw materiałowo — inwentaryzacyjnych:</w:t>
      </w:r>
    </w:p>
    <w:p w14:paraId="5EB685A5" w14:textId="77777777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prowadzenie spraw związanych z majątkiem Ośrodka i placówek jednostki, w tym nadzorowanie dokumentacji i rozliczanie ruchu majątku - przyjęcie, </w:t>
      </w:r>
      <w:r w:rsidRPr="00CB7665">
        <w:rPr>
          <w:rFonts w:ascii="Arial" w:hAnsi="Arial" w:cs="Arial"/>
          <w:color w:val="auto"/>
          <w:sz w:val="24"/>
          <w:szCs w:val="24"/>
        </w:rPr>
        <w:lastRenderedPageBreak/>
        <w:t>przesunięcie, przebudowa, umorzenie, likwidacja i inne zmiany oraz sprawowanie nadzoru nad prawidłowością i aktualnością oznakowania mienia,</w:t>
      </w:r>
    </w:p>
    <w:p w14:paraId="1B31FEC8" w14:textId="77777777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sprawozdań finansowo-rzeczowych okresowych i rocznych o stanie mienia jednostki, amortyzacji i źródeł ich finansowania,</w:t>
      </w:r>
    </w:p>
    <w:p w14:paraId="68081173" w14:textId="77777777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organizacja i nadzór nad przeprowadzeniem inwentaryzacji zgodnie z harmonogramem i potrzebami w celu oszacowania wartości poszczególnych zasobów majątkowych,</w:t>
      </w:r>
    </w:p>
    <w:p w14:paraId="18925DF8" w14:textId="77777777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wyjaśnienie i rozliczenie ujawnionych w toku inwentaryzacji różnic między stanem rzeczywistym a stanem wykazanym w księgach rachunkowych z jednoczesnym rozliczeniem osób odpowiedzialnych za powierzone składniki majątku,</w:t>
      </w:r>
    </w:p>
    <w:p w14:paraId="422BA9DE" w14:textId="77777777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spis z natury środków pieniężnych, czeków, kart żywnościowych, bonów obiadowych i innych papierów wartościowych oraz druków ścisłego zarachowania,</w:t>
      </w:r>
    </w:p>
    <w:p w14:paraId="20207B06" w14:textId="0CDB3935" w:rsidR="00FE7317" w:rsidRPr="00CB7665" w:rsidRDefault="00FE7317" w:rsidP="00CB7665">
      <w:pPr>
        <w:numPr>
          <w:ilvl w:val="0"/>
          <w:numId w:val="18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prawidłowej gospodarki, nadzoru, i ewidencji druków ścisłego zarachowania wykorzystywanych w bieżącej działalności Ośrodka - podlegających ścisłej kontroli i zabezpieczeniu przed nadużyciami;</w:t>
      </w:r>
    </w:p>
    <w:p w14:paraId="191C52B3" w14:textId="77777777" w:rsidR="00FE7317" w:rsidRPr="00CB7665" w:rsidRDefault="00FE7317" w:rsidP="00CB7665">
      <w:pPr>
        <w:spacing w:after="0" w:line="276" w:lineRule="auto"/>
        <w:ind w:left="0" w:right="2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3)  zadania z zakresu księgowości i finansów:</w:t>
      </w:r>
    </w:p>
    <w:p w14:paraId="6E9D555F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zobowiązań i dochodów wobec Budżetu Państwa oraz Budżetu Gminy,</w:t>
      </w:r>
    </w:p>
    <w:p w14:paraId="24E10E22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wydatków w ramach zatwierdzonego planu finansowo-rzeczowego na dany rok kalendarzowy,</w:t>
      </w:r>
    </w:p>
    <w:p w14:paraId="68E7E220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wypłata świadczeń finansowych, wynikających z realizacji statutowych zadań Ośrodka,</w:t>
      </w:r>
    </w:p>
    <w:p w14:paraId="22DAD32C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rozliczeń komorniczych funduszu alimentacyjnego i zaliczki alimentacyjnej w zakresie nienależnie pobranych świadczeń,</w:t>
      </w:r>
    </w:p>
    <w:p w14:paraId="3FE407E4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rozliczeń gotówkowych i bezgotówkowych w ramach zadań realizowanych przez Ośrodek,</w:t>
      </w:r>
    </w:p>
    <w:p w14:paraId="2A0F858E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rozliczanie Zakładowego Funduszu Świadczeń Socjalnych,</w:t>
      </w:r>
    </w:p>
    <w:p w14:paraId="30835641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obsługa finansowo-księgowa funduszu celowego - Państwowego Funduszu Rehabilitacji Osób Niepełnosprawnych oraz innych funduszy,</w:t>
      </w:r>
    </w:p>
    <w:p w14:paraId="3990C1E6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przyjmowanie dowodów księgowych, sprawdzanie ich poprawności i przekazywanie do zatwierdzenia przełożonemu,</w:t>
      </w:r>
    </w:p>
    <w:p w14:paraId="016B5692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przelewów w programie informatycznym systemie bankowym na podstawie sprawdzonych i zatwierdzonych do wypłaty dowodów księgowych,</w:t>
      </w:r>
    </w:p>
    <w:p w14:paraId="0DE4D37E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comiesięczne uzgadnianie wysokości wydatków z pracownikami komórek organizacyjnych odpowiedzialnymi za realizację poszczególnych zadań,</w:t>
      </w:r>
    </w:p>
    <w:p w14:paraId="1E9241F2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rozliczanie należności i zobowiązań z kontrahentami,</w:t>
      </w:r>
    </w:p>
    <w:p w14:paraId="6BF8B698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analityki i syntetyki dochodów i wydatków budżetowych jednostki,</w:t>
      </w:r>
    </w:p>
    <w:p w14:paraId="3F81C6F7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okresowych sprawozdań finansowych do jednostki nadrzędnej,</w:t>
      </w:r>
    </w:p>
    <w:p w14:paraId="70BAB696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przekazywanie uzyskanych dochodów na konto Urzędu Miasta w trybie i terminach określonych przepisami prawa,</w:t>
      </w:r>
    </w:p>
    <w:p w14:paraId="45FB95EC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bieżąca kontrola poprawności kont bankowych i danych kontrahentów, pracowników i świadczeniobiorców niezbędnych do poprawnego rozliczenia finansowego,</w:t>
      </w:r>
    </w:p>
    <w:p w14:paraId="5FB35B45" w14:textId="77777777" w:rsidR="00FE7317" w:rsidRPr="00CB7665" w:rsidRDefault="00FE7317" w:rsidP="00CB7665">
      <w:pPr>
        <w:numPr>
          <w:ilvl w:val="0"/>
          <w:numId w:val="19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 koniec roku budżetowego przeprowadzenie inwentaryzacji kont aktywów i pasywów finansowych;</w:t>
      </w:r>
    </w:p>
    <w:p w14:paraId="7EC14C6A" w14:textId="27F2134D" w:rsidR="00FE7317" w:rsidRPr="00CB7665" w:rsidRDefault="00FE731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4)  zadania z zakresu windykacji i finansów:</w:t>
      </w:r>
    </w:p>
    <w:p w14:paraId="589D835B" w14:textId="77777777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windykacji należności w zakresie nienależnie pobranych świadczeń finansowanych z Budżetu Państwa i Budżetu Gminy,</w:t>
      </w:r>
    </w:p>
    <w:p w14:paraId="2DC515D9" w14:textId="77777777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systematyczny monitoring i bieżąca weryfikacja ściąganych należności i stanu zadłużenia dłużników,</w:t>
      </w:r>
    </w:p>
    <w:p w14:paraId="7CE3ECDC" w14:textId="7ACAA5E1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przygotowanie dokumentacji związanej z kierowaniem spraw do egzekucji poprzez uzgodnienie stanu zadłużenia - wysyłanie upomnień, wezwań o uregulowanie zaległości, tytułów wykonawczych do egzekucji,</w:t>
      </w:r>
    </w:p>
    <w:p w14:paraId="4F02BB9E" w14:textId="77777777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korespondencji z sekcjami Ośrodka, organami egzekucyjnymi i odpowiednimi instytucjami w celu ustalenia aktualnych danych dłużnika oraz uzyskania wyjaśnień w prowadzonych sprawach,</w:t>
      </w:r>
    </w:p>
    <w:p w14:paraId="36E47471" w14:textId="77777777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wszelkich spraw związanych z aktualizacją, wycofaniem, zwrotem tytułu wykonawczego, zawieszeniem lub umorzeniem postępowania egzekucyjnego,</w:t>
      </w:r>
    </w:p>
    <w:p w14:paraId="7553D6EF" w14:textId="77777777" w:rsidR="00FE7317" w:rsidRPr="00CB7665" w:rsidRDefault="00FE7317" w:rsidP="00CB7665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sprawozdań dotyczących prowadzonej windykacji należności,</w:t>
      </w:r>
    </w:p>
    <w:p w14:paraId="4A312D14" w14:textId="4B6B78A9" w:rsidR="00D432EE" w:rsidRPr="00C14A7F" w:rsidRDefault="00FE7317" w:rsidP="00C14A7F">
      <w:pPr>
        <w:numPr>
          <w:ilvl w:val="0"/>
          <w:numId w:val="20"/>
        </w:numPr>
        <w:spacing w:after="0" w:line="276" w:lineRule="auto"/>
        <w:ind w:left="709" w:right="23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ustalanie odpisów aktualizujących należności za dany rok kalendarzowy w celu dokonania wyceny należności wykazanych w sprawozdaniu finansowym – bilansie.</w:t>
      </w:r>
    </w:p>
    <w:p w14:paraId="2CF158B5" w14:textId="22D6DFB4" w:rsidR="004F7EFC" w:rsidRPr="00CB7665" w:rsidRDefault="004F7EFC" w:rsidP="00CB7665">
      <w:pPr>
        <w:spacing w:after="0" w:line="276" w:lineRule="auto"/>
        <w:ind w:left="10" w:right="19" w:hanging="1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4</w:t>
      </w:r>
      <w:r w:rsidR="002A6D2B" w:rsidRPr="00CB7665">
        <w:rPr>
          <w:rFonts w:ascii="Arial" w:hAnsi="Arial" w:cs="Arial"/>
          <w:b/>
          <w:color w:val="auto"/>
          <w:sz w:val="24"/>
          <w:szCs w:val="24"/>
        </w:rPr>
        <w:t>6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352613C4" w14:textId="738D4085" w:rsidR="00411C07" w:rsidRPr="00CB7665" w:rsidRDefault="00411C07" w:rsidP="00CB7665">
      <w:pPr>
        <w:pStyle w:val="Akapitzlist"/>
        <w:spacing w:after="0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bookmarkStart w:id="7" w:name="_Hlk149033102"/>
      <w:r w:rsidRPr="00CB7665">
        <w:rPr>
          <w:rFonts w:ascii="Arial" w:eastAsia="Arial Narrow" w:hAnsi="Arial" w:cs="Arial"/>
          <w:color w:val="auto"/>
          <w:sz w:val="24"/>
          <w:szCs w:val="24"/>
        </w:rPr>
        <w:t>1.</w:t>
      </w:r>
      <w:r w:rsidR="00E56D56" w:rsidRPr="00CB7665">
        <w:rPr>
          <w:rFonts w:ascii="Arial" w:eastAsia="Arial Narrow" w:hAnsi="Arial" w:cs="Arial"/>
          <w:color w:val="auto"/>
          <w:sz w:val="24"/>
          <w:szCs w:val="24"/>
        </w:rPr>
        <w:t>  </w:t>
      </w:r>
      <w:r w:rsidRPr="00CB7665">
        <w:rPr>
          <w:rFonts w:ascii="Arial" w:hAnsi="Arial" w:cs="Arial"/>
          <w:sz w:val="24"/>
          <w:szCs w:val="24"/>
        </w:rPr>
        <w:t>Do zadań Specjalistycznego Ośrodek Wsparcia dla Osób Doznających Przemocy Domowej we Włocławku należy:</w:t>
      </w:r>
    </w:p>
    <w:p w14:paraId="10D10645" w14:textId="77777777" w:rsidR="00411C07" w:rsidRPr="00CB7665" w:rsidRDefault="00411C07" w:rsidP="00CB7665">
      <w:pPr>
        <w:pStyle w:val="Akapitzlist"/>
        <w:numPr>
          <w:ilvl w:val="0"/>
          <w:numId w:val="85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udzielenie osobie doznającej przemocy domowej bezpłatnej pomocy, w szczególności w formie: poradnictwa psychologicznego, prawnego, socjalnego, pedagogicznego, zawodowego, rodzinnego, interwencji kryzysowej i wsparcia;</w:t>
      </w:r>
    </w:p>
    <w:p w14:paraId="3DEA4428" w14:textId="77777777" w:rsidR="00411C07" w:rsidRPr="00CB7665" w:rsidRDefault="00411C07" w:rsidP="00CB7665">
      <w:pPr>
        <w:pStyle w:val="Akapitzlist"/>
        <w:numPr>
          <w:ilvl w:val="0"/>
          <w:numId w:val="85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osobie doznającej przemocy domowej bezpłatnego schronienia w Specjalistycznym Ośrodku;</w:t>
      </w:r>
    </w:p>
    <w:p w14:paraId="5F458A1F" w14:textId="77777777" w:rsidR="00411C07" w:rsidRPr="00CB7665" w:rsidRDefault="00411C07" w:rsidP="00CB7665">
      <w:pPr>
        <w:pStyle w:val="Akapitzlist"/>
        <w:numPr>
          <w:ilvl w:val="0"/>
          <w:numId w:val="85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wspieranie osoby doznającej przemocy domowej w rozwiązywaniu jej sytuacji życiowej, szczególnie w zakresie prawnym, rodzinnym, finansowym i  zawodowym.</w:t>
      </w:r>
    </w:p>
    <w:p w14:paraId="09D0AE11" w14:textId="1ABE6268" w:rsidR="00411C07" w:rsidRPr="00CB7665" w:rsidRDefault="00411C07" w:rsidP="00CB7665">
      <w:pPr>
        <w:pStyle w:val="Akapitzlist"/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</w:t>
      </w:r>
      <w:r w:rsidR="00E56D56" w:rsidRPr="00CB7665">
        <w:rPr>
          <w:rFonts w:ascii="Arial" w:hAnsi="Arial" w:cs="Arial"/>
          <w:sz w:val="24"/>
          <w:szCs w:val="24"/>
        </w:rPr>
        <w:t> </w:t>
      </w:r>
      <w:r w:rsidRPr="00CB7665">
        <w:rPr>
          <w:rFonts w:ascii="Arial" w:hAnsi="Arial" w:cs="Arial"/>
          <w:sz w:val="24"/>
          <w:szCs w:val="24"/>
        </w:rPr>
        <w:t> Specjalistyczny Ośrodek realizuje zadania szczegółowe w zakresie interwencyjnym, terapeutyczno – wspomagającym oraz potrzeb bytowych:</w:t>
      </w:r>
    </w:p>
    <w:p w14:paraId="25B27DBF" w14:textId="77777777" w:rsidR="00411C07" w:rsidRPr="00CB7665" w:rsidRDefault="00411C07" w:rsidP="00CB7665">
      <w:pPr>
        <w:pStyle w:val="Akapitzlist"/>
        <w:numPr>
          <w:ilvl w:val="0"/>
          <w:numId w:val="84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interwencyjnym zapewnia:</w:t>
      </w:r>
    </w:p>
    <w:p w14:paraId="4B8ECB5F" w14:textId="661F4E86" w:rsidR="00411C07" w:rsidRPr="00CB7665" w:rsidRDefault="00411C07" w:rsidP="00CB7665">
      <w:pPr>
        <w:pStyle w:val="Akapitzlist"/>
        <w:numPr>
          <w:ilvl w:val="0"/>
          <w:numId w:val="87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schronienie osobie doznającej przemocy domowej oraz dzieciom pozostającym pod jej opieką przez okres do trzech miesięcy z możliwością przedłużenia w przypadkach uzasadnionych sytuacją osoby doznającej przemocy domowej, w szczególności wynikającą z konieczności zapewnienia jej bezpieczeństwa,</w:t>
      </w:r>
    </w:p>
    <w:p w14:paraId="401CE430" w14:textId="00F68CBA" w:rsidR="00411C07" w:rsidRPr="00CB7665" w:rsidRDefault="00411C07" w:rsidP="00CB7665">
      <w:pPr>
        <w:pStyle w:val="Akapitzlist"/>
        <w:numPr>
          <w:ilvl w:val="0"/>
          <w:numId w:val="87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ochronę osoby doznającej przemocy domowej przed osobą stosującą przemoc domową,</w:t>
      </w:r>
    </w:p>
    <w:p w14:paraId="2F6AD5C3" w14:textId="3154D819" w:rsidR="00411C07" w:rsidRPr="00CB7665" w:rsidRDefault="00411C07" w:rsidP="00CB7665">
      <w:pPr>
        <w:pStyle w:val="Akapitzlist"/>
        <w:numPr>
          <w:ilvl w:val="0"/>
          <w:numId w:val="87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udzielanie natychmiastowej wszechstronnej pomocy, w tym pomocy psychologicznej i prawnej, oraz zorganizowanie niezwłocznie dostępu do pomocy medycznej, w przypadku gdy wymaga tego stan zdrowia osoby doznającej przemocy domowej,</w:t>
      </w:r>
    </w:p>
    <w:p w14:paraId="309768E4" w14:textId="7B9BD1FB" w:rsidR="00411C07" w:rsidRPr="00CB7665" w:rsidRDefault="00411C07" w:rsidP="00CB7665">
      <w:pPr>
        <w:pStyle w:val="Akapitzlist"/>
        <w:numPr>
          <w:ilvl w:val="0"/>
          <w:numId w:val="87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rozpoznanie sytuacji osoby doznającej przemocy domowej i ocenę ryzyka w zakresie zagrożenia bezpieczeństwa tej osoby lub dzieci pozostających pod jej opieką;</w:t>
      </w:r>
    </w:p>
    <w:p w14:paraId="3B9FBE82" w14:textId="77777777" w:rsidR="00411C07" w:rsidRPr="00CB7665" w:rsidRDefault="00411C07" w:rsidP="00CB7665">
      <w:pPr>
        <w:pStyle w:val="Akapitzlist"/>
        <w:numPr>
          <w:ilvl w:val="0"/>
          <w:numId w:val="84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terapeutyczno-wspomagającym:</w:t>
      </w:r>
    </w:p>
    <w:p w14:paraId="7A5C463B" w14:textId="032EB777" w:rsidR="00411C07" w:rsidRPr="00CB7665" w:rsidRDefault="00411C07" w:rsidP="00CB7665">
      <w:pPr>
        <w:pStyle w:val="Akapitzlist"/>
        <w:numPr>
          <w:ilvl w:val="0"/>
          <w:numId w:val="88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opracowanie diagnozy dotyczącej sytuacji osoby doznającej przemocy domowej przebywającej w ośrodku oraz dzieci pozostających pod jej opieką,</w:t>
      </w:r>
    </w:p>
    <w:p w14:paraId="40FF50CD" w14:textId="083F4169" w:rsidR="00411C07" w:rsidRPr="00CB7665" w:rsidRDefault="00411C07" w:rsidP="00CB7665">
      <w:pPr>
        <w:pStyle w:val="Akapitzlist"/>
        <w:numPr>
          <w:ilvl w:val="0"/>
          <w:numId w:val="88"/>
        </w:numPr>
        <w:spacing w:after="0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osobie doznającej przemocy domowej wsparcia w formie specjalistycznego poradnictwa, w szczególności:</w:t>
      </w:r>
    </w:p>
    <w:p w14:paraId="1DCB9C9F" w14:textId="77777777" w:rsidR="00411C07" w:rsidRPr="00CB7665" w:rsidRDefault="00411C07" w:rsidP="00CB7665">
      <w:pPr>
        <w:spacing w:after="0"/>
        <w:ind w:left="1701" w:hanging="56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– prawnego,</w:t>
      </w:r>
    </w:p>
    <w:p w14:paraId="27443291" w14:textId="77777777" w:rsidR="00411C07" w:rsidRPr="00CB7665" w:rsidRDefault="00411C07" w:rsidP="00CB7665">
      <w:pPr>
        <w:spacing w:after="0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– psychologicznego,</w:t>
      </w:r>
    </w:p>
    <w:p w14:paraId="7E549DFE" w14:textId="77777777" w:rsidR="00411C07" w:rsidRPr="00CB7665" w:rsidRDefault="00411C07" w:rsidP="00CB7665">
      <w:pPr>
        <w:spacing w:after="0"/>
        <w:ind w:left="113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– socjalnego,</w:t>
      </w:r>
    </w:p>
    <w:p w14:paraId="0F3E17C1" w14:textId="77777777" w:rsidR="00411C07" w:rsidRPr="00CB7665" w:rsidRDefault="00411C07" w:rsidP="00CB7665">
      <w:pPr>
        <w:spacing w:after="0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– medycznego,</w:t>
      </w:r>
    </w:p>
    <w:p w14:paraId="5C2211F7" w14:textId="77777777" w:rsidR="00411C07" w:rsidRPr="00CB7665" w:rsidRDefault="00411C07" w:rsidP="00CB7665">
      <w:pPr>
        <w:pStyle w:val="Akapitzlist"/>
        <w:numPr>
          <w:ilvl w:val="0"/>
          <w:numId w:val="86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grup wsparcia oraz grup terapeutycznych dla osób doznających przemocy domowej,</w:t>
      </w:r>
    </w:p>
    <w:p w14:paraId="22181C2E" w14:textId="77777777" w:rsidR="00411C07" w:rsidRPr="00CB7665" w:rsidRDefault="00411C07" w:rsidP="00CB7665">
      <w:pPr>
        <w:pStyle w:val="Akapitzlist"/>
        <w:numPr>
          <w:ilvl w:val="0"/>
          <w:numId w:val="86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terapii indywidualnej ukierunkowanej na wsparcie osoby doznającej przemocy domowej oraz nabycie przez nią umiejętności ochrony przed osobą stosującą przemoc domową,</w:t>
      </w:r>
    </w:p>
    <w:p w14:paraId="11FDD653" w14:textId="77777777" w:rsidR="00411C07" w:rsidRPr="00CB7665" w:rsidRDefault="00411C07" w:rsidP="00CB7665">
      <w:pPr>
        <w:pStyle w:val="Akapitzlist"/>
        <w:numPr>
          <w:ilvl w:val="0"/>
          <w:numId w:val="86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zapewnienie dostępu do pomocy medycznej,</w:t>
      </w:r>
    </w:p>
    <w:p w14:paraId="5213D7D0" w14:textId="6066B0F2" w:rsidR="00411C07" w:rsidRPr="00CB7665" w:rsidRDefault="00411C07" w:rsidP="00CB7665">
      <w:pPr>
        <w:pStyle w:val="Akapitzlist"/>
        <w:numPr>
          <w:ilvl w:val="0"/>
          <w:numId w:val="86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ocenę sytuacji dzieci pozostających pod opieką osoby doznającej przemocy domowej na podstawie przeprowadzonego rodzinnego wywiadu środowiskowego, o którym mowa w</w:t>
      </w:r>
      <w:r w:rsidR="00E56D56" w:rsidRPr="00CB7665">
        <w:rPr>
          <w:rFonts w:ascii="Arial" w:hAnsi="Arial" w:cs="Arial"/>
          <w:sz w:val="24"/>
          <w:szCs w:val="24"/>
        </w:rPr>
        <w:t xml:space="preserve"> art. 107 </w:t>
      </w:r>
      <w:r w:rsidRPr="00CB7665">
        <w:rPr>
          <w:rFonts w:ascii="Arial" w:hAnsi="Arial" w:cs="Arial"/>
          <w:sz w:val="24"/>
          <w:szCs w:val="24"/>
        </w:rPr>
        <w:t>ustawy z dnia 12 marca 2004 r. o pomocy społecznej,</w:t>
      </w:r>
    </w:p>
    <w:p w14:paraId="5E4B201A" w14:textId="77777777" w:rsidR="00411C07" w:rsidRPr="00CB7665" w:rsidRDefault="00411C07" w:rsidP="00CB7665">
      <w:pPr>
        <w:pStyle w:val="Akapitzlist"/>
        <w:numPr>
          <w:ilvl w:val="0"/>
          <w:numId w:val="86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udzielanie konsultacji wychowawczych osobom doznającym przemocy domowej przebywającym w ośrodku przez specjalistów zatrudnionych w ośrodku;</w:t>
      </w:r>
    </w:p>
    <w:p w14:paraId="031B619C" w14:textId="77777777" w:rsidR="00411C07" w:rsidRPr="00CB7665" w:rsidRDefault="00411C07" w:rsidP="00CB7665">
      <w:pPr>
        <w:pStyle w:val="Akapitzlist"/>
        <w:numPr>
          <w:ilvl w:val="0"/>
          <w:numId w:val="84"/>
        </w:numPr>
        <w:spacing w:after="0" w:line="276" w:lineRule="auto"/>
        <w:ind w:hanging="4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zakresie potrzeb bytowych zapewnienie:</w:t>
      </w:r>
    </w:p>
    <w:p w14:paraId="4C7C612F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całodobowego okresowego pobytu dla nie więcej niż dwunastu osobom z zastrzeżeniem, że liczba ta może ulec zwiększeniu w zależności od możliwości lokalowych ośrodka oraz po uzyskaniu zgody organu prowadzącego,</w:t>
      </w:r>
    </w:p>
    <w:p w14:paraId="5AA914CD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pomieszczenia do spania przeznaczonego maksymalnie dla pięciu osób, z uwzględnieniem sytuacji rodzinnej osoby doznającej przemocy domowej,</w:t>
      </w:r>
    </w:p>
    <w:p w14:paraId="238FED51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wspólnego pomieszczenia do pobytu dziennego z miejscem zabaw dla dzieci i miejsca do nauki,</w:t>
      </w:r>
    </w:p>
    <w:p w14:paraId="63900508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ogólnodostępnej łazienki wyposażonej w sposób umożliwiający korzystanie zarówno przez osoby dorosłe, jak i dzieci, przez nie więcej niż pięć osób,</w:t>
      </w:r>
    </w:p>
    <w:p w14:paraId="271DDE1F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co najmniej jednego pomieszczenia do prania i suszenia,</w:t>
      </w:r>
    </w:p>
    <w:p w14:paraId="3FDF196A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ogólnodostępnej kuchni lub aneksu kuchennego z miejscami do przygotowywania posiłków, przy czym liczba miejsc do przygotowywania posiłków powinna być proporcjonalna do liczby osób przebywających w ośrodku, w tym dzieci - jedno miejsce do przygotowywania posiłków na nie </w:t>
      </w:r>
      <w:r w:rsidRPr="00CB7665">
        <w:rPr>
          <w:rFonts w:ascii="Arial" w:hAnsi="Arial" w:cs="Arial"/>
          <w:sz w:val="24"/>
          <w:szCs w:val="24"/>
        </w:rPr>
        <w:lastRenderedPageBreak/>
        <w:t>więcej niż dziesięć osób, wyposażone co najmniej w: kuchenkę, zlewozmywak, lodówkę, meble kuchenne oraz sprzęt i naczynia do przygotowywania i spożywania posiłków,</w:t>
      </w:r>
    </w:p>
    <w:p w14:paraId="6CDEBC4A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pomieszczenia do przechowywania wózków dziecięcych, jeżeli pozwalają na to możliwości lokalowe,</w:t>
      </w:r>
    </w:p>
    <w:p w14:paraId="37EA5958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pomieszczenia do pracy indywidualnej z osobami doznającymi przemocy domowej,</w:t>
      </w:r>
    </w:p>
    <w:p w14:paraId="3472658D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wyżywienia, odzieży i obuwia,</w:t>
      </w:r>
    </w:p>
    <w:p w14:paraId="23AEB13C" w14:textId="77777777" w:rsidR="00411C07" w:rsidRPr="00CB7665" w:rsidRDefault="00411C07" w:rsidP="00CB7665">
      <w:pPr>
        <w:pStyle w:val="Akapitzlist"/>
        <w:numPr>
          <w:ilvl w:val="1"/>
          <w:numId w:val="84"/>
        </w:numPr>
        <w:spacing w:after="0" w:line="276" w:lineRule="auto"/>
        <w:ind w:left="1134" w:hanging="425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środków higieny osobistej i środków czystości.</w:t>
      </w:r>
    </w:p>
    <w:p w14:paraId="7FD20A8F" w14:textId="6E9B7E1D" w:rsidR="00411C07" w:rsidRPr="00CB7665" w:rsidRDefault="00411C07" w:rsidP="00CB7665">
      <w:pPr>
        <w:pStyle w:val="Akapitzlist"/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</w:t>
      </w:r>
      <w:r w:rsidR="00E56D56" w:rsidRPr="00CB7665">
        <w:rPr>
          <w:rFonts w:ascii="Arial" w:hAnsi="Arial" w:cs="Arial"/>
          <w:sz w:val="24"/>
          <w:szCs w:val="24"/>
        </w:rPr>
        <w:t> </w:t>
      </w:r>
      <w:r w:rsidRPr="00CB7665">
        <w:rPr>
          <w:rFonts w:ascii="Arial" w:hAnsi="Arial" w:cs="Arial"/>
          <w:sz w:val="24"/>
          <w:szCs w:val="24"/>
        </w:rPr>
        <w:t> Pracą Specjalistycznego Ośrodka kieruje kierownik Specjalistycznego Ośrodka.</w:t>
      </w:r>
    </w:p>
    <w:p w14:paraId="04B63E3F" w14:textId="047764D4" w:rsidR="004F7EFC" w:rsidRPr="00C14A7F" w:rsidRDefault="00411C07" w:rsidP="00C14A7F">
      <w:pPr>
        <w:pStyle w:val="Akapitzlist"/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4.</w:t>
      </w:r>
      <w:r w:rsidR="00E56D56" w:rsidRPr="00CB7665">
        <w:rPr>
          <w:rFonts w:ascii="Arial" w:hAnsi="Arial" w:cs="Arial"/>
          <w:sz w:val="24"/>
          <w:szCs w:val="24"/>
        </w:rPr>
        <w:t> </w:t>
      </w:r>
      <w:r w:rsidRPr="00CB7665">
        <w:rPr>
          <w:rFonts w:ascii="Arial" w:hAnsi="Arial" w:cs="Arial"/>
          <w:sz w:val="24"/>
          <w:szCs w:val="24"/>
        </w:rPr>
        <w:t xml:space="preserve"> Regulamin Specjalistycznego Ośrodka dla Osób Doznających Przemocy Domowej we Włocławku </w:t>
      </w:r>
      <w:r w:rsidR="002A6D2B" w:rsidRPr="00CB7665">
        <w:rPr>
          <w:rFonts w:ascii="Arial" w:hAnsi="Arial" w:cs="Arial"/>
          <w:sz w:val="24"/>
          <w:szCs w:val="24"/>
        </w:rPr>
        <w:t>zatwierdza Dyrektor Miejskiego Ośrodka Pomocy Rodzinie we Włocławku odrębnym zarządzeniem.</w:t>
      </w:r>
      <w:bookmarkEnd w:id="7"/>
    </w:p>
    <w:p w14:paraId="5B9B2687" w14:textId="5E519E17" w:rsidR="00227AA6" w:rsidRPr="00CB7665" w:rsidRDefault="00D432EE" w:rsidP="00CB7665">
      <w:pPr>
        <w:spacing w:after="0" w:line="276" w:lineRule="auto"/>
        <w:ind w:left="10" w:right="19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</w:t>
      </w:r>
      <w:r w:rsidR="002A6D2B" w:rsidRPr="00CB7665">
        <w:rPr>
          <w:rFonts w:ascii="Arial" w:hAnsi="Arial" w:cs="Arial"/>
          <w:b/>
          <w:sz w:val="24"/>
          <w:szCs w:val="24"/>
        </w:rPr>
        <w:t>47</w:t>
      </w:r>
      <w:r w:rsidRPr="00CB7665">
        <w:rPr>
          <w:rFonts w:ascii="Arial" w:hAnsi="Arial" w:cs="Arial"/>
          <w:b/>
          <w:sz w:val="24"/>
          <w:szCs w:val="24"/>
        </w:rPr>
        <w:t>.</w:t>
      </w:r>
    </w:p>
    <w:p w14:paraId="6A21EB7F" w14:textId="77777777" w:rsidR="00227AA6" w:rsidRPr="00CB7665" w:rsidRDefault="00D432EE" w:rsidP="00CB7665">
      <w:pPr>
        <w:spacing w:after="13" w:line="276" w:lineRule="auto"/>
        <w:ind w:left="284" w:right="29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</w:t>
      </w:r>
      <w:r w:rsidR="002F19D7" w:rsidRPr="00CB7665">
        <w:rPr>
          <w:rFonts w:ascii="Arial" w:hAnsi="Arial" w:cs="Arial"/>
          <w:sz w:val="24"/>
          <w:szCs w:val="24"/>
        </w:rPr>
        <w:t>  </w:t>
      </w:r>
      <w:r w:rsidR="00BF7F78" w:rsidRPr="00CB7665">
        <w:rPr>
          <w:rFonts w:ascii="Arial" w:hAnsi="Arial" w:cs="Arial"/>
          <w:sz w:val="24"/>
          <w:szCs w:val="24"/>
        </w:rPr>
        <w:t>Pracą Działu Administracji i Organizacji kieruje Dyrektor</w:t>
      </w:r>
      <w:r w:rsidR="002F19D7" w:rsidRPr="00CB7665">
        <w:rPr>
          <w:rFonts w:ascii="Arial" w:hAnsi="Arial" w:cs="Arial"/>
          <w:sz w:val="24"/>
          <w:szCs w:val="24"/>
        </w:rPr>
        <w:t>.</w:t>
      </w:r>
    </w:p>
    <w:p w14:paraId="32545AE7" w14:textId="77777777" w:rsidR="00227AA6" w:rsidRPr="00CB7665" w:rsidRDefault="002F19D7" w:rsidP="00CB7665">
      <w:pPr>
        <w:spacing w:after="13" w:line="276" w:lineRule="auto"/>
        <w:ind w:left="284" w:right="29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Zadania Działu Administracji i Organizacji realizują:</w:t>
      </w:r>
    </w:p>
    <w:p w14:paraId="69301BBE" w14:textId="77777777" w:rsidR="00227AA6" w:rsidRPr="00CB7665" w:rsidRDefault="002F19D7" w:rsidP="00CB7665">
      <w:pPr>
        <w:numPr>
          <w:ilvl w:val="0"/>
          <w:numId w:val="21"/>
        </w:numPr>
        <w:spacing w:after="13" w:line="276" w:lineRule="auto"/>
        <w:ind w:left="567" w:right="2174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Sekcja Organizacji i Kadr;</w:t>
      </w:r>
    </w:p>
    <w:p w14:paraId="75A54154" w14:textId="77777777" w:rsidR="002F19D7" w:rsidRPr="00CB7665" w:rsidRDefault="00BF7F78" w:rsidP="00CB7665">
      <w:pPr>
        <w:numPr>
          <w:ilvl w:val="0"/>
          <w:numId w:val="21"/>
        </w:numPr>
        <w:spacing w:after="13" w:line="276" w:lineRule="auto"/>
        <w:ind w:left="567" w:right="2174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Sekcja Admin</w:t>
      </w:r>
      <w:r w:rsidR="002F19D7" w:rsidRPr="00CB7665">
        <w:rPr>
          <w:rFonts w:ascii="Arial" w:hAnsi="Arial" w:cs="Arial"/>
          <w:sz w:val="24"/>
          <w:szCs w:val="24"/>
        </w:rPr>
        <w:t>istracji i Zamówień Publicznych;</w:t>
      </w:r>
    </w:p>
    <w:p w14:paraId="10685BEB" w14:textId="554740E8" w:rsidR="00DE6CE5" w:rsidRPr="00C14A7F" w:rsidRDefault="00BF7F78" w:rsidP="00C14A7F">
      <w:pPr>
        <w:numPr>
          <w:ilvl w:val="0"/>
          <w:numId w:val="21"/>
        </w:numPr>
        <w:spacing w:after="13" w:line="276" w:lineRule="auto"/>
        <w:ind w:left="567" w:right="2174" w:hanging="27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Sekcja Informatyzacji.</w:t>
      </w:r>
    </w:p>
    <w:p w14:paraId="533BE1D2" w14:textId="51AE4E81" w:rsidR="00227AA6" w:rsidRPr="00CB7665" w:rsidRDefault="002F19D7" w:rsidP="00CB7665">
      <w:pPr>
        <w:spacing w:after="0" w:line="276" w:lineRule="auto"/>
        <w:ind w:left="10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</w:t>
      </w:r>
      <w:r w:rsidR="00BF7F78" w:rsidRPr="00CB7665">
        <w:rPr>
          <w:rFonts w:ascii="Arial" w:hAnsi="Arial" w:cs="Arial"/>
          <w:b/>
          <w:sz w:val="24"/>
          <w:szCs w:val="24"/>
        </w:rPr>
        <w:t>4</w:t>
      </w:r>
      <w:r w:rsidR="0069260D" w:rsidRPr="00CB7665">
        <w:rPr>
          <w:rFonts w:ascii="Arial" w:hAnsi="Arial" w:cs="Arial"/>
          <w:b/>
          <w:sz w:val="24"/>
          <w:szCs w:val="24"/>
        </w:rPr>
        <w:t>8</w:t>
      </w:r>
      <w:r w:rsidRPr="00CB7665">
        <w:rPr>
          <w:rFonts w:ascii="Arial" w:hAnsi="Arial" w:cs="Arial"/>
          <w:b/>
          <w:sz w:val="24"/>
          <w:szCs w:val="24"/>
        </w:rPr>
        <w:t>.</w:t>
      </w:r>
    </w:p>
    <w:p w14:paraId="3B5309E2" w14:textId="77777777" w:rsidR="00420C05" w:rsidRPr="00CB7665" w:rsidRDefault="00420C05" w:rsidP="00CB7665">
      <w:p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Do zadań Sekcji Organizacji i Kadr należy w szczególności:</w:t>
      </w:r>
    </w:p>
    <w:p w14:paraId="7BAEFFB6" w14:textId="77777777" w:rsidR="00227AA6" w:rsidRPr="00CB7665" w:rsidRDefault="00420C05" w:rsidP="00CB7665">
      <w:pPr>
        <w:spacing w:after="0" w:line="276" w:lineRule="auto"/>
        <w:ind w:left="284" w:right="3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1)  </w:t>
      </w:r>
      <w:r w:rsidR="00BF7F78" w:rsidRPr="00CB7665">
        <w:rPr>
          <w:rFonts w:ascii="Arial" w:hAnsi="Arial" w:cs="Arial"/>
          <w:sz w:val="24"/>
          <w:szCs w:val="24"/>
        </w:rPr>
        <w:t>w zakresie organizacji:</w:t>
      </w:r>
    </w:p>
    <w:p w14:paraId="0394D671" w14:textId="512E5DA0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przygotowywanie projektów zarządzeń Dyrektora, projektów aktów prawnych oraz instrukcji </w:t>
      </w:r>
      <w:r w:rsidR="00EC7A7D" w:rsidRPr="00CB7665">
        <w:rPr>
          <w:rFonts w:ascii="Arial" w:hAnsi="Arial" w:cs="Arial"/>
          <w:sz w:val="24"/>
          <w:szCs w:val="24"/>
        </w:rPr>
        <w:t>i </w:t>
      </w:r>
      <w:r w:rsidRPr="00CB7665">
        <w:rPr>
          <w:rFonts w:ascii="Arial" w:hAnsi="Arial" w:cs="Arial"/>
          <w:sz w:val="24"/>
          <w:szCs w:val="24"/>
        </w:rPr>
        <w:t>regulaminów na potrzeby jednostki,</w:t>
      </w:r>
    </w:p>
    <w:p w14:paraId="7FF3611F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rejestru zarządzeń oraz przekazywanie do publikacji na podmiotowej stronie BIP aktów wewnętrznych,</w:t>
      </w:r>
    </w:p>
    <w:p w14:paraId="36E1EBAE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 analizie i uzyskaniu opinii prawnej, przedkładanie Dyre</w:t>
      </w:r>
      <w:r w:rsidR="00EC7A7D" w:rsidRPr="00CB7665">
        <w:rPr>
          <w:rFonts w:ascii="Arial" w:hAnsi="Arial" w:cs="Arial"/>
          <w:sz w:val="24"/>
          <w:szCs w:val="24"/>
        </w:rPr>
        <w:t>ktorowi, projektów instrukcji i </w:t>
      </w:r>
      <w:r w:rsidRPr="00CB7665">
        <w:rPr>
          <w:rFonts w:ascii="Arial" w:hAnsi="Arial" w:cs="Arial"/>
          <w:sz w:val="24"/>
          <w:szCs w:val="24"/>
        </w:rPr>
        <w:t>regulaminów wewnętrznych, opracowanych przez kierowników komórek organizacyjnych, wraz z projektem zarządzenia celem wprowadzenia w Ośrodku,</w:t>
      </w:r>
    </w:p>
    <w:p w14:paraId="141B5126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nadzór i kontrola nad wykonaniem zarządzeń Dyrektora,</w:t>
      </w:r>
    </w:p>
    <w:p w14:paraId="7704D799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przygotowywanie stanowisk i sporządzanie pism Dyr</w:t>
      </w:r>
      <w:r w:rsidR="00EC7A7D" w:rsidRPr="00CB7665">
        <w:rPr>
          <w:rFonts w:ascii="Arial" w:hAnsi="Arial" w:cs="Arial"/>
          <w:sz w:val="24"/>
          <w:szCs w:val="24"/>
        </w:rPr>
        <w:t>ektora w relacjach z organami i </w:t>
      </w:r>
      <w:r w:rsidRPr="00CB7665">
        <w:rPr>
          <w:rFonts w:ascii="Arial" w:hAnsi="Arial" w:cs="Arial"/>
          <w:sz w:val="24"/>
          <w:szCs w:val="24"/>
        </w:rPr>
        <w:t>podmiotami zewnętrznymi, w tym odpowiedzi na interwencje, petycje oraz interpelacje radnych, posłów i senatorów,</w:t>
      </w:r>
    </w:p>
    <w:p w14:paraId="0FCFFCA6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przygotowywanie projektów upoważnień i pełnomocnictw oraz prowadzenie zbioru wydanych upoważnień i pełnomocnictw kadry kierowniczej i pracowników Ośrodka,</w:t>
      </w:r>
    </w:p>
    <w:p w14:paraId="391C2DB8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sekretariatu Dyrektora, w tym zapewni</w:t>
      </w:r>
      <w:r w:rsidR="00EC7A7D" w:rsidRPr="00CB7665">
        <w:rPr>
          <w:rFonts w:ascii="Arial" w:hAnsi="Arial" w:cs="Arial"/>
          <w:sz w:val="24"/>
          <w:szCs w:val="24"/>
        </w:rPr>
        <w:t>enie sprawnego funkcjonowania i </w:t>
      </w:r>
      <w:r w:rsidRPr="00CB7665">
        <w:rPr>
          <w:rFonts w:ascii="Arial" w:hAnsi="Arial" w:cs="Arial"/>
          <w:sz w:val="24"/>
          <w:szCs w:val="24"/>
        </w:rPr>
        <w:t>organizacji pracy Dyrektora,</w:t>
      </w:r>
    </w:p>
    <w:p w14:paraId="0912B547" w14:textId="45A4BA33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nadzór nad zarządzaniem dokumentacją w Ośrodku, koordynowanie czynności kancelaryjnych,</w:t>
      </w:r>
    </w:p>
    <w:p w14:paraId="2DC11892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obsługa administracyjna narad organizowanych przez Dyrektora,</w:t>
      </w:r>
    </w:p>
    <w:p w14:paraId="63D86038" w14:textId="30A091F4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zbiorów i udział w przygotowywaniu kart usług świadczonych przez Ośrodek,</w:t>
      </w:r>
    </w:p>
    <w:p w14:paraId="7EF0339C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opracowanie i realizacja planu form doskonalenia zawodowego dla pracowników Ośrodka,</w:t>
      </w:r>
    </w:p>
    <w:p w14:paraId="5FF8DDC2" w14:textId="48B0C958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przeprowadzanie oraz prowadzenie rejestru, kontroli wewnętrznych zleconych przez Dyrektora,</w:t>
      </w:r>
    </w:p>
    <w:p w14:paraId="69603F81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rejestru skarg, wniosków i interwencji mieszkańców oraz postępowania wyjaśniającego w imieniu Dyrektora,</w:t>
      </w:r>
    </w:p>
    <w:p w14:paraId="2C712483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wykonywanie czynności administracyjnych, wynikających z wewnętrznych procedur antymobbingowych,</w:t>
      </w:r>
    </w:p>
    <w:p w14:paraId="0B92779B" w14:textId="77777777" w:rsidR="00227AA6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nadzór nad zapewnieniem obsługi prawnej Ośrodka,</w:t>
      </w:r>
    </w:p>
    <w:p w14:paraId="0D0329C3" w14:textId="77777777" w:rsidR="00EC7A7D" w:rsidRPr="00CB7665" w:rsidRDefault="00BF7F78" w:rsidP="00CB7665">
      <w:pPr>
        <w:numPr>
          <w:ilvl w:val="0"/>
          <w:numId w:val="22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sporządzanie listów gratulacyjnych i przemówień dla Dyrektora oraz organizowanie uroczystości z oka</w:t>
      </w:r>
      <w:r w:rsidR="00EC7A7D" w:rsidRPr="00CB7665">
        <w:rPr>
          <w:rFonts w:ascii="Arial" w:hAnsi="Arial" w:cs="Arial"/>
          <w:sz w:val="24"/>
          <w:szCs w:val="24"/>
        </w:rPr>
        <w:t>zji Dnia Pracownika Socjalnego;</w:t>
      </w:r>
    </w:p>
    <w:p w14:paraId="4D65D702" w14:textId="77777777" w:rsidR="00227AA6" w:rsidRPr="00CB7665" w:rsidRDefault="00EC7A7D" w:rsidP="00CB7665">
      <w:pPr>
        <w:spacing w:line="276" w:lineRule="auto"/>
        <w:ind w:left="284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2)  </w:t>
      </w:r>
      <w:r w:rsidR="00BF7F78" w:rsidRPr="00CB7665">
        <w:rPr>
          <w:rFonts w:ascii="Arial" w:hAnsi="Arial" w:cs="Arial"/>
          <w:sz w:val="24"/>
          <w:szCs w:val="24"/>
        </w:rPr>
        <w:t>w zakresie kadr i spraw socjalnych:</w:t>
      </w:r>
    </w:p>
    <w:p w14:paraId="56F65845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przygotowywanie rocznych planów zatrudnienia,</w:t>
      </w:r>
    </w:p>
    <w:p w14:paraId="43A52229" w14:textId="4B4A9203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spraw związanych z zatrudnianiem, zwalnianiem i awansem zawodowym pracowników,</w:t>
      </w:r>
    </w:p>
    <w:p w14:paraId="311C6998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spraw związanych z ubezpieczeniem społec</w:t>
      </w:r>
      <w:r w:rsidR="008E0C10" w:rsidRPr="00CB7665">
        <w:rPr>
          <w:rFonts w:ascii="Arial" w:hAnsi="Arial" w:cs="Arial"/>
          <w:sz w:val="24"/>
          <w:szCs w:val="24"/>
        </w:rPr>
        <w:t>znym i zdrowotnym pracowników i </w:t>
      </w:r>
      <w:r w:rsidRPr="00CB7665">
        <w:rPr>
          <w:rFonts w:ascii="Arial" w:hAnsi="Arial" w:cs="Arial"/>
          <w:sz w:val="24"/>
          <w:szCs w:val="24"/>
        </w:rPr>
        <w:t>ich rodzin oraz osób realizujących na rzecz Ośrodka zadania na podstawie umów wynikających z przepisów kodeksu cywilnego,</w:t>
      </w:r>
    </w:p>
    <w:p w14:paraId="2A0BB8DF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ewidencji umów o pracę,</w:t>
      </w:r>
    </w:p>
    <w:p w14:paraId="1EC015E2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spraw emerytalno-rentowych pracowników,</w:t>
      </w:r>
    </w:p>
    <w:p w14:paraId="4A1454E5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akt osobowych pracowników oraz kart ewidencji czasu pracy pracowników,</w:t>
      </w:r>
    </w:p>
    <w:p w14:paraId="0909AE36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rozliczanie czasu pracy oraz prowadzenie ewidencji czasu pracy,</w:t>
      </w:r>
    </w:p>
    <w:p w14:paraId="536CF900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i aktualizacja bazy danych pracowników,</w:t>
      </w:r>
    </w:p>
    <w:p w14:paraId="1699555C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we współpracy z kierownikami komórek organizacyjnych procesu rekrutacji pracowników Ośrodka,</w:t>
      </w:r>
    </w:p>
    <w:p w14:paraId="136C7487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spraw związanych z organizacją praktyk i staży zawodowych,</w:t>
      </w:r>
    </w:p>
    <w:p w14:paraId="42BF2B2C" w14:textId="5DFBA950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spraw związanych z przeprowadzeniem służby przygotowawczej i organizacją egzaminu w tym zakresie dla nowozatrudnionych pracowników,</w:t>
      </w:r>
    </w:p>
    <w:p w14:paraId="3AE7FF71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dokonywanie czynności kontrolnych w zakresie dyscypliny i czasu pracy,</w:t>
      </w:r>
    </w:p>
    <w:p w14:paraId="713F5E53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prowadzenie spraw związanych z wydawaniem legitymacji służbowych oraz prowadzenie </w:t>
      </w:r>
      <w:r w:rsidRPr="00CB7665">
        <w:rPr>
          <w:rFonts w:ascii="Arial" w:hAnsi="Arial" w:cs="Arial"/>
          <w:color w:val="auto"/>
          <w:sz w:val="24"/>
          <w:szCs w:val="24"/>
        </w:rPr>
        <w:t>ewidencji w tym zakresie,</w:t>
      </w:r>
    </w:p>
    <w:p w14:paraId="271292E9" w14:textId="02D46C6E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badaniami profilaktycznymi pracowników,</w:t>
      </w:r>
    </w:p>
    <w:p w14:paraId="0E9AB8C2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wykonywanie obsługi administracyjnej Zakładowego Funduszu Świadczeń Socjalnych,</w:t>
      </w:r>
    </w:p>
    <w:p w14:paraId="60AEA239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wydawanie poleceń wyjazdów służbowych oraz p</w:t>
      </w:r>
      <w:r w:rsidR="008E0C10" w:rsidRPr="00CB7665">
        <w:rPr>
          <w:rFonts w:ascii="Arial" w:hAnsi="Arial" w:cs="Arial"/>
          <w:color w:val="auto"/>
          <w:sz w:val="24"/>
          <w:szCs w:val="24"/>
        </w:rPr>
        <w:t>rowadzenie spraw wynikających z </w:t>
      </w:r>
      <w:r w:rsidRPr="00CB7665">
        <w:rPr>
          <w:rFonts w:ascii="Arial" w:hAnsi="Arial" w:cs="Arial"/>
          <w:color w:val="auto"/>
          <w:sz w:val="24"/>
          <w:szCs w:val="24"/>
        </w:rPr>
        <w:t>korzystania z samochodów prywatnych do celów służbowych, określonych odrębnym regulaminem,</w:t>
      </w:r>
    </w:p>
    <w:p w14:paraId="269243F1" w14:textId="77777777" w:rsidR="00227AA6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zakupem biletów komunikacji miejskiej dla pracowników świadczących pracę w terenie oraz ewidencji przydziału biletów,</w:t>
      </w:r>
    </w:p>
    <w:p w14:paraId="093AD69F" w14:textId="77777777" w:rsidR="00DE6CE5" w:rsidRPr="00CB7665" w:rsidRDefault="00BF7F78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wykonywanie obowiązków wynikających z ustawy </w:t>
      </w:r>
      <w:r w:rsidR="008E0C10" w:rsidRPr="00CB7665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E6CE5" w:rsidRPr="00CB7665">
        <w:rPr>
          <w:rFonts w:ascii="Arial" w:hAnsi="Arial" w:cs="Arial"/>
          <w:color w:val="auto"/>
          <w:sz w:val="24"/>
          <w:szCs w:val="24"/>
        </w:rPr>
        <w:t>11 marca 2022 r. o obronie Ojczyzny,</w:t>
      </w:r>
    </w:p>
    <w:p w14:paraId="54454938" w14:textId="226EC795" w:rsidR="00227AA6" w:rsidRPr="00CB7665" w:rsidRDefault="00DE6CE5" w:rsidP="00CB7665">
      <w:pPr>
        <w:numPr>
          <w:ilvl w:val="0"/>
          <w:numId w:val="23"/>
        </w:numPr>
        <w:spacing w:after="0" w:line="276" w:lineRule="auto"/>
        <w:ind w:left="851" w:right="23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 zakresu pracowniczych programów kapitałowych.</w:t>
      </w:r>
    </w:p>
    <w:p w14:paraId="0116CCED" w14:textId="77777777" w:rsidR="00227AA6" w:rsidRPr="00CB7665" w:rsidRDefault="008E0C10" w:rsidP="00CB7665">
      <w:pPr>
        <w:spacing w:after="13" w:line="276" w:lineRule="auto"/>
        <w:ind w:left="284" w:right="29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Organizacji i Kadr kieruje Kierownik Sekcji.</w:t>
      </w:r>
    </w:p>
    <w:p w14:paraId="09A04591" w14:textId="21553C6B" w:rsidR="008E0C10" w:rsidRPr="00CB7665" w:rsidRDefault="008E0C10" w:rsidP="00C14A7F">
      <w:pPr>
        <w:spacing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3.  </w:t>
      </w:r>
      <w:r w:rsidR="00BF7F78" w:rsidRPr="00CB7665">
        <w:rPr>
          <w:rFonts w:ascii="Arial" w:hAnsi="Arial" w:cs="Arial"/>
          <w:sz w:val="24"/>
          <w:szCs w:val="24"/>
        </w:rPr>
        <w:t>Przełożonym służbowym Kierownika Sekcji Organizacji i Kadr jest Dyrektor.</w:t>
      </w:r>
    </w:p>
    <w:p w14:paraId="64998957" w14:textId="3E7FE8B0" w:rsidR="00227AA6" w:rsidRPr="00CB7665" w:rsidRDefault="008E0C10" w:rsidP="00CB7665">
      <w:pPr>
        <w:pStyle w:val="Nagwek2"/>
        <w:spacing w:after="4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274384" w:rsidRPr="00CB7665">
        <w:rPr>
          <w:rFonts w:ascii="Arial" w:hAnsi="Arial" w:cs="Arial"/>
          <w:b/>
          <w:color w:val="auto"/>
          <w:szCs w:val="24"/>
        </w:rPr>
        <w:t>4</w:t>
      </w:r>
      <w:r w:rsidR="0069260D" w:rsidRPr="00CB7665">
        <w:rPr>
          <w:rFonts w:ascii="Arial" w:hAnsi="Arial" w:cs="Arial"/>
          <w:b/>
          <w:color w:val="auto"/>
          <w:szCs w:val="24"/>
        </w:rPr>
        <w:t>9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7136BB40" w14:textId="77777777" w:rsidR="008A4B2A" w:rsidRPr="00CB7665" w:rsidRDefault="008A4B2A" w:rsidP="00CB7665">
      <w:pPr>
        <w:spacing w:line="276" w:lineRule="auto"/>
        <w:ind w:left="0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Do zadań Sekcji Administracji i Zamówień Publicznych należy w szczególności:</w:t>
      </w:r>
    </w:p>
    <w:p w14:paraId="5BBA6EA0" w14:textId="77777777" w:rsidR="00227AA6" w:rsidRPr="00CB7665" w:rsidRDefault="008A4B2A" w:rsidP="00CB7665">
      <w:pPr>
        <w:spacing w:after="0" w:line="276" w:lineRule="auto"/>
        <w:ind w:left="284" w:right="1709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w zakresie zamówień publicznych:</w:t>
      </w:r>
    </w:p>
    <w:p w14:paraId="1A32CB04" w14:textId="77777777" w:rsidR="00227AA6" w:rsidRPr="00CB7665" w:rsidRDefault="00BF7F78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opracowywanie i aktualizacja Planu zamówień publicznych Ośrodka,</w:t>
      </w:r>
    </w:p>
    <w:p w14:paraId="29A31898" w14:textId="49D9C61F" w:rsidR="00227AA6" w:rsidRPr="00CB7665" w:rsidRDefault="00DE6CE5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bookmarkStart w:id="8" w:name="_Hlk149034760"/>
      <w:r w:rsidRPr="00CB7665">
        <w:rPr>
          <w:rFonts w:ascii="Arial" w:eastAsia="Arial Narrow" w:hAnsi="Arial" w:cs="Arial"/>
          <w:color w:val="auto"/>
          <w:sz w:val="24"/>
          <w:szCs w:val="24"/>
        </w:rPr>
        <w:t>udzielanie zamówień publicznych zgodnie z przepisami ustawy z dnia 11 września 2019 r. – Prawo zamówień publicznych oraz wewnętrzną procedurą w zakresie udzielania zamówień publicznych,</w:t>
      </w:r>
      <w:bookmarkEnd w:id="8"/>
    </w:p>
    <w:p w14:paraId="70F34546" w14:textId="648ACDC1" w:rsidR="00227AA6" w:rsidRPr="00CB7665" w:rsidRDefault="00DE6CE5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bookmarkStart w:id="9" w:name="_Hlk149034807"/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spraw związanych z planowaniem i przygotowaniem zamówień, do których nie stosuje się przepisów ustawy z dnia 11 września 2019 r. – Prawo zamówień publicznych unormowanych odrębnym regulaminem</w:t>
      </w:r>
      <w:bookmarkEnd w:id="9"/>
      <w:r w:rsidRPr="00CB7665">
        <w:rPr>
          <w:rFonts w:ascii="Arial" w:eastAsia="Arial Narrow" w:hAnsi="Arial" w:cs="Arial"/>
          <w:color w:val="auto"/>
          <w:sz w:val="24"/>
          <w:szCs w:val="24"/>
        </w:rPr>
        <w:t>,</w:t>
      </w:r>
    </w:p>
    <w:p w14:paraId="3FB58843" w14:textId="77777777" w:rsidR="00227AA6" w:rsidRPr="00CB7665" w:rsidRDefault="00BF7F78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ewidencjonowanie udzielonych w Ośrodku zamówień publiczny</w:t>
      </w:r>
      <w:r w:rsidR="004F39F2" w:rsidRPr="00CB7665">
        <w:rPr>
          <w:rFonts w:ascii="Arial" w:hAnsi="Arial" w:cs="Arial"/>
          <w:color w:val="auto"/>
          <w:sz w:val="24"/>
          <w:szCs w:val="24"/>
        </w:rPr>
        <w:t>ch, o których mowa w lit.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b)</w:t>
      </w:r>
      <w:r w:rsidR="00525515" w:rsidRPr="00CB7665">
        <w:rPr>
          <w:rFonts w:ascii="Arial" w:hAnsi="Arial" w:cs="Arial"/>
          <w:color w:val="auto"/>
          <w:sz w:val="24"/>
          <w:szCs w:val="24"/>
        </w:rPr>
        <w:t>,</w:t>
      </w:r>
    </w:p>
    <w:p w14:paraId="323959AB" w14:textId="67EC13BE" w:rsidR="00227AA6" w:rsidRPr="00CB7665" w:rsidRDefault="00BF7F78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rejestru umów zawartych w wyniku przeprowadzonych postępowań,</w:t>
      </w:r>
    </w:p>
    <w:p w14:paraId="5D31BB1A" w14:textId="77777777" w:rsidR="00227AA6" w:rsidRPr="00CB7665" w:rsidRDefault="00BF7F78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udział</w:t>
      </w:r>
      <w:r w:rsidR="003F60D5" w:rsidRPr="00CB7665">
        <w:rPr>
          <w:rFonts w:ascii="Arial" w:hAnsi="Arial" w:cs="Arial"/>
          <w:color w:val="auto"/>
          <w:sz w:val="24"/>
          <w:szCs w:val="24"/>
        </w:rPr>
        <w:t xml:space="preserve"> </w:t>
      </w:r>
      <w:r w:rsidRPr="00CB7665">
        <w:rPr>
          <w:rFonts w:ascii="Arial" w:hAnsi="Arial" w:cs="Arial"/>
          <w:color w:val="auto"/>
          <w:sz w:val="24"/>
          <w:szCs w:val="24"/>
        </w:rPr>
        <w:t>w pracach komisji powoływanych przez Dyrektora do przeprowadzania konkursów ofert i postępowań o udzielenie zamówień publicznych,</w:t>
      </w:r>
    </w:p>
    <w:p w14:paraId="57E3C74F" w14:textId="77777777" w:rsidR="00227AA6" w:rsidRPr="00CB7665" w:rsidRDefault="00BF7F78" w:rsidP="00CB7665">
      <w:pPr>
        <w:numPr>
          <w:ilvl w:val="1"/>
          <w:numId w:val="25"/>
        </w:numPr>
        <w:spacing w:after="0" w:line="276" w:lineRule="auto"/>
        <w:ind w:left="851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sprawdzanie pod względem zgodności z obowiązującymi przepisami prawa powszechnego pod względem zamówień publicznych oraz wewnętrznymi uregulowaniami obowiązującymi w Ośrodku, wydatków publicznych dokonywanych przez poszczególnych kier</w:t>
      </w:r>
      <w:r w:rsidR="003F60D5" w:rsidRPr="00CB7665">
        <w:rPr>
          <w:rFonts w:ascii="Arial" w:hAnsi="Arial" w:cs="Arial"/>
          <w:sz w:val="24"/>
          <w:szCs w:val="24"/>
        </w:rPr>
        <w:t>owników komórek organizacyjnych;</w:t>
      </w:r>
    </w:p>
    <w:p w14:paraId="58620CFF" w14:textId="77777777" w:rsidR="00227AA6" w:rsidRPr="00CB7665" w:rsidRDefault="00414D65" w:rsidP="00CB7665">
      <w:pPr>
        <w:spacing w:line="276" w:lineRule="auto"/>
        <w:ind w:left="284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2)  </w:t>
      </w:r>
      <w:r w:rsidR="00BF7F78" w:rsidRPr="00CB7665">
        <w:rPr>
          <w:rFonts w:ascii="Arial" w:hAnsi="Arial" w:cs="Arial"/>
          <w:sz w:val="24"/>
          <w:szCs w:val="24"/>
        </w:rPr>
        <w:t>w z</w:t>
      </w:r>
      <w:r w:rsidRPr="00CB7665">
        <w:rPr>
          <w:rFonts w:ascii="Arial" w:hAnsi="Arial" w:cs="Arial"/>
          <w:sz w:val="24"/>
          <w:szCs w:val="24"/>
        </w:rPr>
        <w:t>akresie spraw administracyjno-</w:t>
      </w:r>
      <w:r w:rsidR="00BF7F78" w:rsidRPr="00CB7665">
        <w:rPr>
          <w:rFonts w:ascii="Arial" w:hAnsi="Arial" w:cs="Arial"/>
          <w:sz w:val="24"/>
          <w:szCs w:val="24"/>
        </w:rPr>
        <w:t>gospodarczych:</w:t>
      </w:r>
    </w:p>
    <w:p w14:paraId="449970AC" w14:textId="6297528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przygotowywanie analiz i opracowywanie założeń do planów finansowych w zakresie wydatków rzeczowych dotyczących utrzymania Ośrodka,</w:t>
      </w:r>
    </w:p>
    <w:p w14:paraId="4D844EC0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organizacja i prow</w:t>
      </w:r>
      <w:r w:rsidR="00414D65" w:rsidRPr="00CB7665">
        <w:rPr>
          <w:rFonts w:ascii="Arial" w:hAnsi="Arial" w:cs="Arial"/>
          <w:sz w:val="24"/>
          <w:szCs w:val="24"/>
        </w:rPr>
        <w:t>adzenie obsługi administracyjno-</w:t>
      </w:r>
      <w:r w:rsidRPr="00CB7665">
        <w:rPr>
          <w:rFonts w:ascii="Arial" w:hAnsi="Arial" w:cs="Arial"/>
          <w:sz w:val="24"/>
          <w:szCs w:val="24"/>
        </w:rPr>
        <w:t xml:space="preserve">gospodarczej </w:t>
      </w:r>
      <w:r w:rsidR="00414D65" w:rsidRPr="00CB7665">
        <w:rPr>
          <w:rFonts w:ascii="Arial" w:hAnsi="Arial" w:cs="Arial"/>
          <w:sz w:val="24"/>
          <w:szCs w:val="24"/>
        </w:rPr>
        <w:t>i technicznej obiektów Ośrodka,</w:t>
      </w:r>
    </w:p>
    <w:p w14:paraId="67CDF48A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zawieranie i realizacja umów najmu lokali na realizację statutowych zadań Ośrodka oraz realizowanie obowiązków wynikających z trwałego zarządu nieruchomościami przekazanymi</w:t>
      </w:r>
      <w:r w:rsidR="00414D65" w:rsidRPr="00CB7665">
        <w:rPr>
          <w:rFonts w:ascii="Arial" w:hAnsi="Arial" w:cs="Arial"/>
          <w:sz w:val="24"/>
          <w:szCs w:val="24"/>
        </w:rPr>
        <w:t xml:space="preserve"> </w:t>
      </w:r>
      <w:r w:rsidRPr="00CB7665">
        <w:rPr>
          <w:rFonts w:ascii="Arial" w:hAnsi="Arial" w:cs="Arial"/>
          <w:sz w:val="24"/>
          <w:szCs w:val="24"/>
        </w:rPr>
        <w:t>Ośrodkowi,</w:t>
      </w:r>
    </w:p>
    <w:p w14:paraId="632B3556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związanych z ubezpieczeniem obiektów oraz mienia,</w:t>
      </w:r>
    </w:p>
    <w:p w14:paraId="0BAA10F7" w14:textId="3583EE2E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organizowanie stanowisk pracy poprzez zaopatrywanie w niezbędne do wykonywania czynności służbowych wyposażenie oraz nadzór nad właściwym stanem urządzeń biurowych </w:t>
      </w:r>
      <w:r w:rsidR="00414D65" w:rsidRPr="00CB7665">
        <w:rPr>
          <w:rFonts w:ascii="Arial" w:hAnsi="Arial" w:cs="Arial"/>
          <w:color w:val="auto"/>
          <w:sz w:val="24"/>
          <w:szCs w:val="24"/>
        </w:rPr>
        <w:t>i </w:t>
      </w:r>
      <w:r w:rsidRPr="00CB7665">
        <w:rPr>
          <w:rFonts w:ascii="Arial" w:hAnsi="Arial" w:cs="Arial"/>
          <w:color w:val="auto"/>
          <w:sz w:val="24"/>
          <w:szCs w:val="24"/>
        </w:rPr>
        <w:t>technicznych,</w:t>
      </w:r>
    </w:p>
    <w:p w14:paraId="16599CB7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zapewnienie, organizacja oraz realizacja zadań związanych z obsługą korespondencji przychodzącej oraz dystrybucją korespondencji wychodzącej,</w:t>
      </w:r>
    </w:p>
    <w:p w14:paraId="06DDC8D0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zaopatrywanie w materiały niezbędne do wykonywania czynności służbowych,</w:t>
      </w:r>
    </w:p>
    <w:p w14:paraId="056D8D1D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spraw i nadzór nad zakładową składnicą akt, zgodnie z obowiązującymi przepisami,</w:t>
      </w:r>
    </w:p>
    <w:p w14:paraId="56CB31D4" w14:textId="77777777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utrzymywanie i dysponowanie środkami transportu Ośrodka,</w:t>
      </w:r>
    </w:p>
    <w:p w14:paraId="4C4376DE" w14:textId="5D07B45F" w:rsidR="00227AA6" w:rsidRPr="00CB7665" w:rsidRDefault="00BF7F78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prowadzenie właściwej gospodarki mieniem ruchomym oraz środkami </w:t>
      </w:r>
      <w:r w:rsidR="00414D65" w:rsidRPr="00CB7665">
        <w:rPr>
          <w:rFonts w:ascii="Arial" w:hAnsi="Arial" w:cs="Arial"/>
          <w:color w:val="auto"/>
          <w:sz w:val="24"/>
          <w:szCs w:val="24"/>
        </w:rPr>
        <w:t>rzeczowymi</w:t>
      </w:r>
      <w:r w:rsidR="00DE6CE5" w:rsidRPr="00CB7665">
        <w:rPr>
          <w:rFonts w:ascii="Arial" w:hAnsi="Arial" w:cs="Arial"/>
          <w:color w:val="auto"/>
          <w:sz w:val="24"/>
          <w:szCs w:val="24"/>
        </w:rPr>
        <w:t>’</w:t>
      </w:r>
    </w:p>
    <w:p w14:paraId="00DD9818" w14:textId="599916BA" w:rsidR="00DE6CE5" w:rsidRPr="00CB7665" w:rsidRDefault="00DE6CE5" w:rsidP="00CB7665">
      <w:pPr>
        <w:numPr>
          <w:ilvl w:val="1"/>
          <w:numId w:val="24"/>
        </w:numPr>
        <w:spacing w:after="0" w:line="276" w:lineRule="auto"/>
        <w:ind w:left="851" w:right="23" w:hanging="298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prowadzenie magazynu;</w:t>
      </w:r>
    </w:p>
    <w:p w14:paraId="53340F38" w14:textId="3AB02DBF" w:rsidR="00227AA6" w:rsidRPr="00CB7665" w:rsidRDefault="00613CAC" w:rsidP="00CB7665">
      <w:pPr>
        <w:spacing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kompleksowe przygotowanie i prowadzenie zadań inwestycyjnych finansowanych z b</w:t>
      </w:r>
      <w:r w:rsidRPr="00CB7665">
        <w:rPr>
          <w:rFonts w:ascii="Arial" w:hAnsi="Arial" w:cs="Arial"/>
          <w:color w:val="auto"/>
          <w:sz w:val="24"/>
          <w:szCs w:val="24"/>
        </w:rPr>
        <w:t>udżetu oraz źródeł zewnętrznych;</w:t>
      </w:r>
    </w:p>
    <w:p w14:paraId="0F38B8C1" w14:textId="77777777" w:rsidR="00227AA6" w:rsidRPr="00CB7665" w:rsidRDefault="00613CAC" w:rsidP="00CB7665">
      <w:p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4)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prowadzenie dystrybucji świadczeń finansowych przyznanych klientom Ośrodka</w:t>
      </w:r>
      <w:r w:rsidRPr="00CB7665">
        <w:rPr>
          <w:rFonts w:ascii="Arial" w:hAnsi="Arial" w:cs="Arial"/>
          <w:color w:val="auto"/>
          <w:sz w:val="24"/>
          <w:szCs w:val="24"/>
        </w:rPr>
        <w:t>, poprzez doręczycieli zasiłków;</w:t>
      </w:r>
    </w:p>
    <w:p w14:paraId="0E147CB0" w14:textId="77777777" w:rsidR="00581B7A" w:rsidRPr="00CB7665" w:rsidRDefault="00613CAC" w:rsidP="00CB7665">
      <w:pPr>
        <w:pStyle w:val="Akapitzlist"/>
        <w:spacing w:after="0" w:line="276" w:lineRule="auto"/>
        <w:ind w:left="567" w:hanging="283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5)  </w:t>
      </w:r>
      <w:r w:rsidR="00581B7A" w:rsidRPr="00CB7665">
        <w:rPr>
          <w:rFonts w:ascii="Arial" w:eastAsia="Arial Narrow" w:hAnsi="Arial" w:cs="Arial"/>
          <w:color w:val="auto"/>
          <w:sz w:val="24"/>
          <w:szCs w:val="24"/>
        </w:rPr>
        <w:t>realizacja obowiązków na podstawie:</w:t>
      </w:r>
    </w:p>
    <w:p w14:paraId="430024BC" w14:textId="77777777" w:rsidR="00581B7A" w:rsidRPr="00CB7665" w:rsidRDefault="00581B7A" w:rsidP="00CB7665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ustawy z dnia 7 lipca 1994 r.</w:t>
      </w:r>
      <w:r w:rsidR="00A83360" w:rsidRPr="00CB7665">
        <w:rPr>
          <w:rFonts w:ascii="Arial" w:eastAsia="Arial Narrow" w:hAnsi="Arial" w:cs="Arial"/>
          <w:color w:val="auto"/>
          <w:sz w:val="24"/>
          <w:szCs w:val="24"/>
        </w:rPr>
        <w:t xml:space="preserve"> – Prawo budowlane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,</w:t>
      </w:r>
    </w:p>
    <w:p w14:paraId="778E0DFF" w14:textId="77777777" w:rsidR="00581B7A" w:rsidRPr="00CB7665" w:rsidRDefault="00581B7A" w:rsidP="00CB7665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ustawy z dnia 27 kwietnia 2001 r. </w:t>
      </w:r>
      <w:r w:rsidR="00A83360" w:rsidRPr="00CB7665">
        <w:rPr>
          <w:rFonts w:ascii="Arial" w:eastAsia="Arial Narrow" w:hAnsi="Arial" w:cs="Arial"/>
          <w:color w:val="auto"/>
          <w:sz w:val="24"/>
          <w:szCs w:val="24"/>
        </w:rPr>
        <w:t>– Prawo ochrony środowiska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,</w:t>
      </w:r>
    </w:p>
    <w:p w14:paraId="1FBBD757" w14:textId="77777777" w:rsidR="00581B7A" w:rsidRPr="00CB7665" w:rsidRDefault="00581B7A" w:rsidP="00CB7665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ustawy z dnia 11 września 2015 r. o zużytym sprzęcie elektrycznym i e</w:t>
      </w:r>
      <w:r w:rsidR="00A83360" w:rsidRPr="00CB7665">
        <w:rPr>
          <w:rFonts w:ascii="Arial" w:eastAsia="Arial Narrow" w:hAnsi="Arial" w:cs="Arial"/>
          <w:color w:val="auto"/>
          <w:sz w:val="24"/>
          <w:szCs w:val="24"/>
        </w:rPr>
        <w:t>lektronicznym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,</w:t>
      </w:r>
    </w:p>
    <w:p w14:paraId="0440E712" w14:textId="77777777" w:rsidR="00227AA6" w:rsidRPr="00CB7665" w:rsidRDefault="00581B7A" w:rsidP="00CB7665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284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ustawy z dnia 12 stycznia 1991 r. o podatkach i opłat</w:t>
      </w:r>
      <w:r w:rsidR="00A83360" w:rsidRPr="00CB7665">
        <w:rPr>
          <w:rFonts w:ascii="Arial" w:eastAsia="Arial Narrow" w:hAnsi="Arial" w:cs="Arial"/>
          <w:color w:val="auto"/>
          <w:sz w:val="24"/>
          <w:szCs w:val="24"/>
        </w:rPr>
        <w:t>ach lokalnych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;</w:t>
      </w:r>
    </w:p>
    <w:p w14:paraId="48ED556F" w14:textId="77777777" w:rsidR="00227AA6" w:rsidRPr="00CB7665" w:rsidRDefault="004957F1" w:rsidP="00CB7665">
      <w:pPr>
        <w:spacing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6)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prowadzenie Kancelarii Głównej oraz nadzór nad obiegiem dokumentów w Ośrodku.</w:t>
      </w:r>
    </w:p>
    <w:p w14:paraId="53F3707E" w14:textId="77777777" w:rsidR="00227AA6" w:rsidRPr="00CB7665" w:rsidRDefault="004957F1" w:rsidP="00CB7665">
      <w:pPr>
        <w:spacing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Pracą Sekcji Administracji i Zamówień Publicznych kieruje Kierownik Sekcji.</w:t>
      </w:r>
    </w:p>
    <w:p w14:paraId="62FD6CA4" w14:textId="25F01C71" w:rsidR="004957F1" w:rsidRPr="00C14A7F" w:rsidRDefault="004957F1" w:rsidP="00C14A7F">
      <w:pPr>
        <w:spacing w:after="94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Przełożonym służbowym Kierownika Sekcji Administracji i Zamówień Publicznych jest Dyrektor.</w:t>
      </w:r>
    </w:p>
    <w:p w14:paraId="2F3DB1BC" w14:textId="678DA366" w:rsidR="00227AA6" w:rsidRPr="00CB7665" w:rsidRDefault="004957F1" w:rsidP="00CB7665">
      <w:pPr>
        <w:pStyle w:val="Nagwek3"/>
        <w:spacing w:after="0" w:line="276" w:lineRule="auto"/>
        <w:ind w:right="77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</w:t>
      </w:r>
      <w:r w:rsidR="0069260D" w:rsidRPr="00CB7665">
        <w:rPr>
          <w:rFonts w:ascii="Arial" w:hAnsi="Arial" w:cs="Arial"/>
          <w:b/>
          <w:sz w:val="24"/>
          <w:szCs w:val="24"/>
        </w:rPr>
        <w:t>50</w:t>
      </w:r>
      <w:r w:rsidRPr="00CB7665">
        <w:rPr>
          <w:rFonts w:ascii="Arial" w:hAnsi="Arial" w:cs="Arial"/>
          <w:b/>
          <w:sz w:val="24"/>
          <w:szCs w:val="24"/>
        </w:rPr>
        <w:t>.</w:t>
      </w:r>
    </w:p>
    <w:p w14:paraId="6CD8512F" w14:textId="77777777" w:rsidR="00227AA6" w:rsidRPr="00CB7665" w:rsidRDefault="00F2756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Do zadań Sekcji Informatyzacji należy zapewnienie prawidłowego funkcjonowania infrastruktury informatycznej oraz dbałość o prawidłowe działanie systemu informatycznego, a w szczególności:</w:t>
      </w:r>
    </w:p>
    <w:p w14:paraId="41AF7AC0" w14:textId="77777777" w:rsidR="00227AA6" w:rsidRPr="00CB7665" w:rsidRDefault="00BF7F78" w:rsidP="00CB7665">
      <w:pPr>
        <w:numPr>
          <w:ilvl w:val="1"/>
          <w:numId w:val="26"/>
        </w:numPr>
        <w:spacing w:after="0" w:line="276" w:lineRule="auto"/>
        <w:ind w:left="567" w:right="31" w:hanging="269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sporządzanie bilansu potrzeb na zakupy inwestycyjne i bieżące w zakresie sprzętu komputerowego, części i op</w:t>
      </w:r>
      <w:r w:rsidR="00F27565" w:rsidRPr="00CB7665">
        <w:rPr>
          <w:rFonts w:ascii="Arial" w:hAnsi="Arial" w:cs="Arial"/>
          <w:sz w:val="24"/>
          <w:szCs w:val="24"/>
        </w:rPr>
        <w:t>rogramowania;</w:t>
      </w:r>
    </w:p>
    <w:p w14:paraId="0404E933" w14:textId="77777777" w:rsidR="00B27DDF" w:rsidRPr="00CB7665" w:rsidRDefault="00BF7F78" w:rsidP="00CB7665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nadzór nad sieciami kompu</w:t>
      </w:r>
      <w:r w:rsidR="00B27DDF" w:rsidRPr="00CB7665">
        <w:rPr>
          <w:rFonts w:ascii="Arial" w:hAnsi="Arial" w:cs="Arial"/>
          <w:sz w:val="24"/>
          <w:szCs w:val="24"/>
        </w:rPr>
        <w:t>terowymi działającymi w Ośrodku;</w:t>
      </w:r>
    </w:p>
    <w:p w14:paraId="4B730E03" w14:textId="77777777" w:rsidR="00B27DDF" w:rsidRPr="00CB7665" w:rsidRDefault="00BF7F78" w:rsidP="00CB7665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wdraża</w:t>
      </w:r>
      <w:r w:rsidR="00B27DDF" w:rsidRPr="00CB7665">
        <w:rPr>
          <w:rFonts w:ascii="Arial" w:hAnsi="Arial" w:cs="Arial"/>
          <w:sz w:val="24"/>
          <w:szCs w:val="24"/>
        </w:rPr>
        <w:t>nie oprogramowania użytkowanego;</w:t>
      </w:r>
    </w:p>
    <w:p w14:paraId="523D2FE7" w14:textId="77777777" w:rsidR="00C14A7F" w:rsidRDefault="00B27DDF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archiwizacja danych;</w:t>
      </w:r>
    </w:p>
    <w:p w14:paraId="0A9F8298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sz w:val="24"/>
          <w:szCs w:val="24"/>
        </w:rPr>
        <w:t>zabezpieczenie elektronicznych zbiorów danych osobowych zgodnie z ust</w:t>
      </w:r>
      <w:r w:rsidR="00B27DDF" w:rsidRPr="00C14A7F">
        <w:rPr>
          <w:rFonts w:ascii="Arial" w:hAnsi="Arial" w:cs="Arial"/>
          <w:sz w:val="24"/>
          <w:szCs w:val="24"/>
        </w:rPr>
        <w:t>awą o ochronie danych osobowych;</w:t>
      </w:r>
    </w:p>
    <w:p w14:paraId="229AC32C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sz w:val="24"/>
          <w:szCs w:val="24"/>
        </w:rPr>
        <w:t xml:space="preserve">bieżące prowadzenie oraz administrowanie internetowym serwisem informacyjnym oraz podmiotową stroną </w:t>
      </w:r>
      <w:r w:rsidR="00B27DDF" w:rsidRPr="00C14A7F">
        <w:rPr>
          <w:rFonts w:ascii="Arial" w:hAnsi="Arial" w:cs="Arial"/>
          <w:sz w:val="24"/>
          <w:szCs w:val="24"/>
        </w:rPr>
        <w:t>Biuletynu Informacji Publicznej;</w:t>
      </w:r>
    </w:p>
    <w:p w14:paraId="5902DB09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sz w:val="24"/>
          <w:szCs w:val="24"/>
        </w:rPr>
        <w:t>prowadzenie spraw związanych z rozwojem informatyki, zabezpieczenie ciągłości funkcjonowania infrastruktury informatycznej, organizowanie okresowy</w:t>
      </w:r>
      <w:r w:rsidR="00B27DDF" w:rsidRPr="00C14A7F">
        <w:rPr>
          <w:rFonts w:ascii="Arial" w:hAnsi="Arial" w:cs="Arial"/>
          <w:sz w:val="24"/>
          <w:szCs w:val="24"/>
        </w:rPr>
        <w:t>ch przeglądów, napraw, remontów;</w:t>
      </w:r>
    </w:p>
    <w:p w14:paraId="1C740493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sz w:val="24"/>
          <w:szCs w:val="24"/>
        </w:rPr>
        <w:t>prowadzenie ewidencji zakupionych programów i licencji na użyt</w:t>
      </w:r>
      <w:r w:rsidR="00B27DDF" w:rsidRPr="00C14A7F">
        <w:rPr>
          <w:rFonts w:ascii="Arial" w:hAnsi="Arial" w:cs="Arial"/>
          <w:sz w:val="24"/>
          <w:szCs w:val="24"/>
        </w:rPr>
        <w:t>kowanie programów komputerowych;</w:t>
      </w:r>
    </w:p>
    <w:p w14:paraId="476884BB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color w:val="auto"/>
          <w:sz w:val="24"/>
          <w:szCs w:val="24"/>
        </w:rPr>
        <w:t>zabezpieczenie i nadzór nad przestrzeganiem praw autorskich w stosunku do programów użytk</w:t>
      </w:r>
      <w:r w:rsidR="00B27DDF" w:rsidRPr="00C14A7F">
        <w:rPr>
          <w:rFonts w:ascii="Arial" w:hAnsi="Arial" w:cs="Arial"/>
          <w:color w:val="auto"/>
          <w:sz w:val="24"/>
          <w:szCs w:val="24"/>
        </w:rPr>
        <w:t>owych eksploatowanych w Ośrodku;</w:t>
      </w:r>
    </w:p>
    <w:p w14:paraId="6FC5E72B" w14:textId="77777777" w:rsid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color w:val="auto"/>
          <w:sz w:val="24"/>
          <w:szCs w:val="24"/>
        </w:rPr>
        <w:t>udział w organizowaniu szkoleń wewnętrznych dotyczących obsługi i eks</w:t>
      </w:r>
      <w:r w:rsidR="00B27DDF" w:rsidRPr="00C14A7F">
        <w:rPr>
          <w:rFonts w:ascii="Arial" w:hAnsi="Arial" w:cs="Arial"/>
          <w:color w:val="auto"/>
          <w:sz w:val="24"/>
          <w:szCs w:val="24"/>
        </w:rPr>
        <w:t>ploatacji sprzętu komputerowego;</w:t>
      </w:r>
    </w:p>
    <w:p w14:paraId="158D7E2A" w14:textId="57B5AD4A" w:rsidR="00227AA6" w:rsidRPr="00C14A7F" w:rsidRDefault="00BF7F78" w:rsidP="00C14A7F">
      <w:pPr>
        <w:numPr>
          <w:ilvl w:val="1"/>
          <w:numId w:val="26"/>
        </w:numPr>
        <w:spacing w:after="0" w:line="276" w:lineRule="auto"/>
        <w:ind w:left="567" w:right="1577" w:hanging="269"/>
        <w:jc w:val="left"/>
        <w:rPr>
          <w:rFonts w:ascii="Arial" w:hAnsi="Arial" w:cs="Arial"/>
          <w:sz w:val="24"/>
          <w:szCs w:val="24"/>
        </w:rPr>
      </w:pPr>
      <w:r w:rsidRPr="00C14A7F">
        <w:rPr>
          <w:rFonts w:ascii="Arial" w:hAnsi="Arial" w:cs="Arial"/>
          <w:color w:val="auto"/>
          <w:sz w:val="24"/>
          <w:szCs w:val="24"/>
        </w:rPr>
        <w:t>wykonywanie programów komputerowych na potrzeby Ośrodka.</w:t>
      </w:r>
    </w:p>
    <w:p w14:paraId="702DC614" w14:textId="77777777" w:rsidR="00227AA6" w:rsidRPr="00CB7665" w:rsidRDefault="00B27DDF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2F28AD" w:rsidRPr="00CB7665">
        <w:rPr>
          <w:rFonts w:ascii="Arial" w:hAnsi="Arial" w:cs="Arial"/>
          <w:color w:val="auto"/>
          <w:sz w:val="24"/>
          <w:szCs w:val="24"/>
        </w:rPr>
        <w:t>Pracą Sekcji Informatyzacji kieruje Kierownik Sekcji.</w:t>
      </w:r>
    </w:p>
    <w:p w14:paraId="693A4283" w14:textId="16423D0F" w:rsidR="00B27DDF" w:rsidRPr="00C14A7F" w:rsidRDefault="002F28AD" w:rsidP="00C14A7F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Przełożonym służbowym Kierownika Sekcji Informatyzacji jest Dyrektor.</w:t>
      </w:r>
    </w:p>
    <w:p w14:paraId="7B1696EB" w14:textId="7598900A" w:rsidR="00227AA6" w:rsidRPr="00CB7665" w:rsidRDefault="00B27DDF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69260D" w:rsidRPr="00CB7665">
        <w:rPr>
          <w:rFonts w:ascii="Arial" w:hAnsi="Arial" w:cs="Arial"/>
          <w:b/>
          <w:szCs w:val="24"/>
        </w:rPr>
        <w:t>51</w:t>
      </w:r>
      <w:r w:rsidRPr="00CB7665">
        <w:rPr>
          <w:rFonts w:ascii="Arial" w:hAnsi="Arial" w:cs="Arial"/>
          <w:b/>
          <w:szCs w:val="24"/>
        </w:rPr>
        <w:t>.</w:t>
      </w:r>
    </w:p>
    <w:p w14:paraId="2CA8B4D3" w14:textId="77777777" w:rsidR="00BD46E5" w:rsidRPr="00CB7665" w:rsidRDefault="00BD46E5" w:rsidP="00CB7665">
      <w:pPr>
        <w:spacing w:after="0" w:line="276" w:lineRule="auto"/>
        <w:ind w:left="284" w:right="31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W Ośrodku tworzy się samodzielne stan</w:t>
      </w:r>
      <w:r w:rsidR="0037423A" w:rsidRPr="00CB7665">
        <w:rPr>
          <w:rFonts w:ascii="Arial" w:hAnsi="Arial" w:cs="Arial"/>
          <w:sz w:val="24"/>
          <w:szCs w:val="24"/>
        </w:rPr>
        <w:t>owisko pracy Inspektora Ochrony Danych Osobowych.</w:t>
      </w:r>
    </w:p>
    <w:p w14:paraId="7D486141" w14:textId="062D133D" w:rsidR="00B3343A" w:rsidRPr="00CB7665" w:rsidRDefault="00BD46E5" w:rsidP="00C14A7F">
      <w:pPr>
        <w:spacing w:line="276" w:lineRule="auto"/>
        <w:ind w:left="284" w:right="23" w:hanging="284"/>
        <w:jc w:val="left"/>
        <w:rPr>
          <w:rFonts w:ascii="Arial" w:hAnsi="Arial" w:cs="Arial"/>
          <w:noProof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2.  </w:t>
      </w:r>
      <w:r w:rsidR="0037423A" w:rsidRPr="00CB7665">
        <w:rPr>
          <w:rFonts w:ascii="Arial" w:hAnsi="Arial" w:cs="Arial"/>
          <w:sz w:val="24"/>
          <w:szCs w:val="24"/>
        </w:rPr>
        <w:t>Zadania na samodzielnym stanowisku pracy</w:t>
      </w:r>
      <w:r w:rsidR="00BF7F78" w:rsidRPr="00CB7665">
        <w:rPr>
          <w:rFonts w:ascii="Arial" w:hAnsi="Arial" w:cs="Arial"/>
          <w:sz w:val="24"/>
          <w:szCs w:val="24"/>
        </w:rPr>
        <w:t xml:space="preserve"> ustala i nadzoruje Dyrektor, który je</w:t>
      </w:r>
      <w:r w:rsidR="0037423A" w:rsidRPr="00CB7665">
        <w:rPr>
          <w:rFonts w:ascii="Arial" w:hAnsi="Arial" w:cs="Arial"/>
          <w:sz w:val="24"/>
          <w:szCs w:val="24"/>
        </w:rPr>
        <w:t>st bezpośrednim przełożonym osoby zajmującej</w:t>
      </w:r>
      <w:r w:rsidR="00BF7F78" w:rsidRPr="00CB7665">
        <w:rPr>
          <w:rFonts w:ascii="Arial" w:hAnsi="Arial" w:cs="Arial"/>
          <w:sz w:val="24"/>
          <w:szCs w:val="24"/>
        </w:rPr>
        <w:t xml:space="preserve"> samodzielne sta</w:t>
      </w:r>
      <w:r w:rsidR="0037423A" w:rsidRPr="00CB7665">
        <w:rPr>
          <w:rFonts w:ascii="Arial" w:hAnsi="Arial" w:cs="Arial"/>
          <w:sz w:val="24"/>
          <w:szCs w:val="24"/>
        </w:rPr>
        <w:t>nowisko</w:t>
      </w:r>
      <w:r w:rsidR="00BF7F78" w:rsidRPr="00CB7665">
        <w:rPr>
          <w:rFonts w:ascii="Arial" w:hAnsi="Arial" w:cs="Arial"/>
          <w:sz w:val="24"/>
          <w:szCs w:val="24"/>
        </w:rPr>
        <w:t xml:space="preserve"> pracy.</w:t>
      </w:r>
    </w:p>
    <w:p w14:paraId="5CC7E755" w14:textId="2D46EEE9" w:rsidR="00227AA6" w:rsidRPr="00CB7665" w:rsidRDefault="00B3343A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69260D" w:rsidRPr="00CB7665">
        <w:rPr>
          <w:rFonts w:ascii="Arial" w:hAnsi="Arial" w:cs="Arial"/>
          <w:b/>
          <w:color w:val="auto"/>
          <w:szCs w:val="24"/>
        </w:rPr>
        <w:t>52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7C02974B" w14:textId="77777777" w:rsidR="00F335F3" w:rsidRPr="00CB7665" w:rsidRDefault="00F335F3" w:rsidP="00CB7665">
      <w:pPr>
        <w:pStyle w:val="Akapitzlist"/>
        <w:spacing w:after="0" w:line="276" w:lineRule="auto"/>
        <w:ind w:left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Do zadań Inspektora Ochrony Danych Osobowych należy w szczególności:</w:t>
      </w:r>
    </w:p>
    <w:p w14:paraId="0A731C46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informowanie Dyrektora, podmiot przetwarzający oraz pracowników, którzy przetwarzają dane osobowe o obowiązkach spoczywających na nich mocy rozporządz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enia Parlamentu Europejskiego i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Rady (UE) 2016/679 z dnia 27 kwietnia 2016 r. w sprawie ochr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ony osób fizycznych w związku z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przetwarzaniem danych osobowych i w sprawie swobodnego przepływu takich danych oraz uchylenia dyrektywy 95/46/WE (ogólne rozporządzenie o ochronie danych osobowyc</w:t>
      </w:r>
      <w:r w:rsidR="00C842C1" w:rsidRPr="00CB7665">
        <w:rPr>
          <w:rFonts w:ascii="Arial" w:eastAsia="Arial Narrow" w:hAnsi="Arial" w:cs="Arial"/>
          <w:color w:val="auto"/>
          <w:sz w:val="24"/>
          <w:szCs w:val="24"/>
        </w:rPr>
        <w:t>h)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, zwanego dalej „rozporządzeniem 2016/679” oraz innych przepisów prawa Unii Europejskiej i prawa krajowego o ochronie danych osobowyc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h i doradzanie im w tej sprawie;</w:t>
      </w:r>
    </w:p>
    <w:p w14:paraId="7D105F00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monitorowanie przestrzegania przepisów rozporządzenia 2016/679 oraz innych przepisów prawa Unii Europejskiej i prawa krajowego o ochronie danych osobowych, a także przepisów wewnętrznych obowiązujących w Ośrodku w dziedzinie ochrony danych osobowych, w tym podział obowiązków, działania zwiększające świadomość, szkolenie pe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rsonelu uczestniczącego w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operacjach przetwarza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nia oraz powiązane z tym audyty;</w:t>
      </w:r>
    </w:p>
    <w:p w14:paraId="78197E54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udzielanie na żądanie zaleceń co do oceny skutków dla ochrony danych oraz monitorowanie jej wykonania zgodnie z 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art. 35 rozporządzenia 2016/679;</w:t>
      </w:r>
    </w:p>
    <w:p w14:paraId="05105C1F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współpraca z organem nadzorczym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;</w:t>
      </w:r>
    </w:p>
    <w:p w14:paraId="5FAAD1A0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pełnienie funkcji punktu kontaktowego dla organu nadzorczego w kwestiach związanych z przetwarzaniem, w tym z uprzednimi konsultacjami, o których mowa w art. 36 rozporządzenia 2016/679, oraz w stosownych przypadkach prowadzenie konsultacji we wszystkich 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innych sprawach;</w:t>
      </w:r>
    </w:p>
    <w:p w14:paraId="3738C217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rejestru incydentów polegających na naruszeniu przepisów o ochronie danych osobowych, wyjaśnianie okoliczności powstania tych incydentów oraz wnioskowanie do Dyrektora o nakazanie przywrócenia stanu zgodnego z prawem w sposób określony we wniosku, a w przypadkach wyczerpujących znamiona przestępstwa wnioskow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anie o złożenie zawiadomienia o 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popełnieniu przestępstwa do organu pow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ołanego do ścigania przestępstw;</w:t>
      </w:r>
    </w:p>
    <w:p w14:paraId="177AB377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ewidencji osób upoważnionych do przetwarzania danych osobow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ych;</w:t>
      </w:r>
    </w:p>
    <w:p w14:paraId="59439E2B" w14:textId="77777777" w:rsidR="00F335F3" w:rsidRPr="00CB7665" w:rsidRDefault="00F335F3" w:rsidP="00CB7665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426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rejestru czynności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 xml:space="preserve"> przetwarzania danych osobowych;</w:t>
      </w:r>
    </w:p>
    <w:p w14:paraId="3119D7E3" w14:textId="2FACFF83" w:rsidR="00436ED5" w:rsidRPr="00C14A7F" w:rsidRDefault="00F335F3" w:rsidP="00C14A7F">
      <w:pPr>
        <w:pStyle w:val="Akapitzlist"/>
        <w:numPr>
          <w:ilvl w:val="0"/>
          <w:numId w:val="33"/>
        </w:numPr>
        <w:spacing w:after="0" w:line="276" w:lineRule="auto"/>
        <w:ind w:left="426" w:right="23" w:hanging="42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prowadzenie zwykłych osobowych postępowań sprawdzających oraz kontrol</w:t>
      </w:r>
      <w:r w:rsidR="009A00BA" w:rsidRPr="00CB7665">
        <w:rPr>
          <w:rFonts w:ascii="Arial" w:eastAsia="Arial Narrow" w:hAnsi="Arial" w:cs="Arial"/>
          <w:color w:val="auto"/>
          <w:sz w:val="24"/>
          <w:szCs w:val="24"/>
        </w:rPr>
        <w:t>nych postępowań sprawdzających.</w:t>
      </w:r>
    </w:p>
    <w:p w14:paraId="477BE945" w14:textId="0DC206B0" w:rsidR="00BB475D" w:rsidRPr="00CB7665" w:rsidRDefault="00274384" w:rsidP="00CB7665">
      <w:pPr>
        <w:spacing w:after="13" w:line="248" w:lineRule="auto"/>
        <w:ind w:left="0" w:right="31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§ 5</w:t>
      </w:r>
      <w:r w:rsidR="0069260D" w:rsidRPr="00CB7665">
        <w:rPr>
          <w:rFonts w:ascii="Arial" w:hAnsi="Arial" w:cs="Arial"/>
          <w:b/>
          <w:sz w:val="24"/>
          <w:szCs w:val="24"/>
        </w:rPr>
        <w:t>3</w:t>
      </w:r>
      <w:r w:rsidR="00BB475D" w:rsidRPr="00CB7665">
        <w:rPr>
          <w:rFonts w:ascii="Arial" w:hAnsi="Arial" w:cs="Arial"/>
          <w:b/>
          <w:sz w:val="24"/>
          <w:szCs w:val="24"/>
        </w:rPr>
        <w:t>.</w:t>
      </w:r>
    </w:p>
    <w:p w14:paraId="77B0D2AE" w14:textId="77777777" w:rsidR="00227AA6" w:rsidRPr="00CB7665" w:rsidRDefault="00436ED5" w:rsidP="00CB7665">
      <w:pPr>
        <w:spacing w:after="0" w:line="276" w:lineRule="auto"/>
        <w:ind w:left="0" w:right="31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</w:t>
      </w:r>
      <w:r w:rsidR="00BF7F78" w:rsidRPr="00CB7665">
        <w:rPr>
          <w:rFonts w:ascii="Arial" w:hAnsi="Arial" w:cs="Arial"/>
          <w:sz w:val="24"/>
          <w:szCs w:val="24"/>
        </w:rPr>
        <w:t>Do zadań Służby BHP należy w szczególności:</w:t>
      </w:r>
    </w:p>
    <w:p w14:paraId="558F5C83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prowadzenie kontroli warunków pracy oraz przestrzegania przepisów i zasad bezpiecze</w:t>
      </w:r>
      <w:r w:rsidR="008325ED" w:rsidRPr="00CB7665">
        <w:rPr>
          <w:rFonts w:ascii="Arial" w:hAnsi="Arial" w:cs="Arial"/>
          <w:sz w:val="24"/>
          <w:szCs w:val="24"/>
        </w:rPr>
        <w:t>ństwa i </w:t>
      </w:r>
      <w:r w:rsidR="00BB475D" w:rsidRPr="00CB7665">
        <w:rPr>
          <w:rFonts w:ascii="Arial" w:hAnsi="Arial" w:cs="Arial"/>
          <w:sz w:val="24"/>
          <w:szCs w:val="24"/>
        </w:rPr>
        <w:t>higieny pracy w Ośrodku;</w:t>
      </w:r>
    </w:p>
    <w:p w14:paraId="77DCFECE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opracowywanie, wdrażanie i aktualizacja instrukcji bezpieczeństwa i higieny pracy oraz b</w:t>
      </w:r>
      <w:r w:rsidR="00BB475D" w:rsidRPr="00CB7665">
        <w:rPr>
          <w:rFonts w:ascii="Arial" w:hAnsi="Arial" w:cs="Arial"/>
          <w:sz w:val="24"/>
          <w:szCs w:val="24"/>
        </w:rPr>
        <w:t>ezpieczeństwa przeciwpożarowego;</w:t>
      </w:r>
    </w:p>
    <w:p w14:paraId="74281048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sporządzanie i przedstawienie Dyrektorowi, co najmniej raz w roku okresowej analizy stanu bhp wraz z propozycjami przedsięwzięć technicznych i </w:t>
      </w:r>
      <w:r w:rsidRPr="00CB7665">
        <w:rPr>
          <w:rFonts w:ascii="Arial" w:hAnsi="Arial" w:cs="Arial"/>
          <w:sz w:val="24"/>
          <w:szCs w:val="24"/>
        </w:rPr>
        <w:lastRenderedPageBreak/>
        <w:t>organizacyjnych zapobiegających zagrożeniom życia i zdrowia pracowników or</w:t>
      </w:r>
      <w:r w:rsidR="00BB475D" w:rsidRPr="00CB7665">
        <w:rPr>
          <w:rFonts w:ascii="Arial" w:hAnsi="Arial" w:cs="Arial"/>
          <w:sz w:val="24"/>
          <w:szCs w:val="24"/>
        </w:rPr>
        <w:t>az poprawiających warunki pracy;</w:t>
      </w:r>
    </w:p>
    <w:p w14:paraId="40058647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przygotowanie pracowników i obiektów Ośrodka d</w:t>
      </w:r>
      <w:r w:rsidR="00BB475D" w:rsidRPr="00CB7665">
        <w:rPr>
          <w:rFonts w:ascii="Arial" w:hAnsi="Arial" w:cs="Arial"/>
          <w:sz w:val="24"/>
          <w:szCs w:val="24"/>
        </w:rPr>
        <w:t>o prowadzenia akcji ratowniczej;</w:t>
      </w:r>
    </w:p>
    <w:p w14:paraId="2EFD2FD4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realizacja zadań wynikająca z uregulowań w zakresie </w:t>
      </w:r>
      <w:r w:rsidR="00BB475D" w:rsidRPr="00CB7665">
        <w:rPr>
          <w:rFonts w:ascii="Arial" w:hAnsi="Arial" w:cs="Arial"/>
          <w:sz w:val="24"/>
          <w:szCs w:val="24"/>
        </w:rPr>
        <w:t>pomocy przedmedycznej w Ośrodku;</w:t>
      </w:r>
    </w:p>
    <w:p w14:paraId="4220B048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organizowanie i przeprowadzanie obowiązkowych szkoleń pracowników Ośrodka z zakresu bezpieczeństwa higieny pracy i b</w:t>
      </w:r>
      <w:r w:rsidR="00BB475D" w:rsidRPr="00CB7665">
        <w:rPr>
          <w:rFonts w:ascii="Arial" w:hAnsi="Arial" w:cs="Arial"/>
          <w:sz w:val="24"/>
          <w:szCs w:val="24"/>
        </w:rPr>
        <w:t>ezpieczeństwa przeciwpożarowego;</w:t>
      </w:r>
    </w:p>
    <w:p w14:paraId="7B1792F1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udział w dokonywaniu oceny ryzyka zawodowego, któ</w:t>
      </w:r>
      <w:r w:rsidR="00BB475D" w:rsidRPr="00CB7665">
        <w:rPr>
          <w:rFonts w:ascii="Arial" w:hAnsi="Arial" w:cs="Arial"/>
          <w:sz w:val="24"/>
          <w:szCs w:val="24"/>
        </w:rPr>
        <w:t>re wiąże się z wykonywana pracą;</w:t>
      </w:r>
    </w:p>
    <w:p w14:paraId="526D311E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udział w ustalaniu okoliczności i przyczyn wypadków przy pracy oraz w opracowywaniu wniosków wynikających z badania przyczyn i okoliczności tych wypadków, a także ko</w:t>
      </w:r>
      <w:r w:rsidR="00BB475D" w:rsidRPr="00CB7665">
        <w:rPr>
          <w:rFonts w:ascii="Arial" w:hAnsi="Arial" w:cs="Arial"/>
          <w:sz w:val="24"/>
          <w:szCs w:val="24"/>
        </w:rPr>
        <w:t>ntrola realizacji tych wniosków;</w:t>
      </w:r>
    </w:p>
    <w:p w14:paraId="4202389F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prowadzenie rejestrów, kompletowanie i przechowywanie dokumentów </w:t>
      </w:r>
      <w:r w:rsidR="00BB475D" w:rsidRPr="00CB7665">
        <w:rPr>
          <w:rFonts w:ascii="Arial" w:hAnsi="Arial" w:cs="Arial"/>
          <w:sz w:val="24"/>
          <w:szCs w:val="24"/>
        </w:rPr>
        <w:t>dotyczących wypadków przy pracy;</w:t>
      </w:r>
    </w:p>
    <w:p w14:paraId="6A42F4BD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przedstawianie pracodawcy wniosków dotyczących zachowania wymagań </w:t>
      </w:r>
      <w:r w:rsidR="00BB475D" w:rsidRPr="00CB7665">
        <w:rPr>
          <w:rFonts w:ascii="Arial" w:hAnsi="Arial" w:cs="Arial"/>
          <w:sz w:val="24"/>
          <w:szCs w:val="24"/>
        </w:rPr>
        <w:t>ergonomii na stanowiskach pracy;</w:t>
      </w:r>
    </w:p>
    <w:p w14:paraId="25B3F3B8" w14:textId="77777777" w:rsidR="00BB475D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udział w dokonywaniu oceny ryzyka zawodowego, które wiąże się z wyk</w:t>
      </w:r>
      <w:r w:rsidR="00BB475D" w:rsidRPr="00CB7665">
        <w:rPr>
          <w:rFonts w:ascii="Arial" w:hAnsi="Arial" w:cs="Arial"/>
          <w:color w:val="auto"/>
          <w:sz w:val="24"/>
          <w:szCs w:val="24"/>
        </w:rPr>
        <w:t>onywaną pracą;</w:t>
      </w:r>
    </w:p>
    <w:p w14:paraId="03999365" w14:textId="77777777" w:rsidR="00227AA6" w:rsidRPr="00CB7665" w:rsidRDefault="00BF7F78" w:rsidP="00CB7665">
      <w:pPr>
        <w:numPr>
          <w:ilvl w:val="0"/>
          <w:numId w:val="28"/>
        </w:numPr>
        <w:spacing w:after="0" w:line="276" w:lineRule="auto"/>
        <w:ind w:left="567" w:right="23" w:hanging="336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uczestniczenie w konsultacjach w zakresie bhp, a także pracach komisji bhp.</w:t>
      </w:r>
    </w:p>
    <w:p w14:paraId="727D3979" w14:textId="6245F3A3" w:rsidR="00DC62C6" w:rsidRPr="00CB7665" w:rsidRDefault="00CE47A8" w:rsidP="00C14A7F">
      <w:pPr>
        <w:tabs>
          <w:tab w:val="center" w:pos="4032"/>
        </w:tabs>
        <w:spacing w:after="0" w:line="276" w:lineRule="auto"/>
        <w:ind w:left="284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2.  </w:t>
      </w:r>
      <w:r w:rsidR="001A30B8" w:rsidRPr="00CB7665">
        <w:rPr>
          <w:rFonts w:ascii="Arial" w:hAnsi="Arial" w:cs="Arial"/>
          <w:color w:val="auto"/>
          <w:sz w:val="24"/>
          <w:szCs w:val="24"/>
        </w:rPr>
        <w:t>Służba BHP podlega bezpośrednio Dyrektorowi.</w:t>
      </w:r>
    </w:p>
    <w:p w14:paraId="3C506EA0" w14:textId="4E496A1F" w:rsidR="002F5936" w:rsidRPr="00CB7665" w:rsidRDefault="002F5936" w:rsidP="00CB7665">
      <w:pPr>
        <w:ind w:left="0" w:right="31"/>
        <w:jc w:val="left"/>
        <w:rPr>
          <w:rFonts w:ascii="Arial" w:hAnsi="Arial" w:cs="Arial"/>
          <w:b/>
          <w:noProof/>
          <w:color w:val="auto"/>
          <w:sz w:val="24"/>
          <w:szCs w:val="24"/>
        </w:rPr>
      </w:pPr>
      <w:r w:rsidRPr="00CB7665">
        <w:rPr>
          <w:rFonts w:ascii="Arial" w:hAnsi="Arial" w:cs="Arial"/>
          <w:b/>
          <w:color w:val="auto"/>
          <w:sz w:val="24"/>
          <w:szCs w:val="24"/>
        </w:rPr>
        <w:t>§ </w:t>
      </w:r>
      <w:r w:rsidR="00274384" w:rsidRPr="00CB7665">
        <w:rPr>
          <w:rFonts w:ascii="Arial" w:hAnsi="Arial" w:cs="Arial"/>
          <w:b/>
          <w:color w:val="auto"/>
          <w:sz w:val="24"/>
          <w:szCs w:val="24"/>
        </w:rPr>
        <w:t>5</w:t>
      </w:r>
      <w:r w:rsidR="0069260D" w:rsidRPr="00CB7665">
        <w:rPr>
          <w:rFonts w:ascii="Arial" w:hAnsi="Arial" w:cs="Arial"/>
          <w:b/>
          <w:color w:val="auto"/>
          <w:sz w:val="24"/>
          <w:szCs w:val="24"/>
        </w:rPr>
        <w:t>4</w:t>
      </w:r>
      <w:r w:rsidRPr="00CB7665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4B0D19B" w14:textId="77777777" w:rsidR="001A30B8" w:rsidRPr="00CB7665" w:rsidRDefault="001A30B8" w:rsidP="00CB7665">
      <w:pPr>
        <w:pStyle w:val="Akapitzlist"/>
        <w:spacing w:after="0" w:line="276" w:lineRule="auto"/>
        <w:ind w:left="284" w:hanging="284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</w:t>
      </w:r>
      <w:r w:rsidR="00A35CDE" w:rsidRPr="00CB7665">
        <w:rPr>
          <w:rFonts w:ascii="Arial" w:hAnsi="Arial" w:cs="Arial"/>
          <w:color w:val="auto"/>
          <w:sz w:val="24"/>
          <w:szCs w:val="24"/>
        </w:rPr>
        <w:t> 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 Do zadań </w:t>
      </w:r>
      <w:r w:rsidR="00A35CDE" w:rsidRPr="00CB7665">
        <w:rPr>
          <w:rFonts w:ascii="Arial" w:hAnsi="Arial" w:cs="Arial"/>
          <w:color w:val="auto"/>
          <w:sz w:val="24"/>
          <w:szCs w:val="24"/>
        </w:rPr>
        <w:t>Zespołu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Kontroli</w:t>
      </w:r>
      <w:r w:rsidRPr="00CB7665">
        <w:rPr>
          <w:rFonts w:ascii="Arial" w:hAnsi="Arial" w:cs="Arial"/>
          <w:color w:val="auto"/>
          <w:sz w:val="24"/>
          <w:szCs w:val="24"/>
          <w:lang w:val="da-DK"/>
        </w:rPr>
        <w:t xml:space="preserve"> i </w:t>
      </w:r>
      <w:r w:rsidRPr="00CB7665">
        <w:rPr>
          <w:rFonts w:ascii="Arial" w:hAnsi="Arial" w:cs="Arial"/>
          <w:color w:val="auto"/>
          <w:sz w:val="24"/>
          <w:szCs w:val="24"/>
        </w:rPr>
        <w:t>Standard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Jakoś</w:t>
      </w:r>
      <w:r w:rsidRPr="00CB7665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="00A35CDE" w:rsidRPr="00CB7665">
        <w:rPr>
          <w:rFonts w:ascii="Arial" w:hAnsi="Arial" w:cs="Arial"/>
          <w:color w:val="auto"/>
          <w:sz w:val="24"/>
          <w:szCs w:val="24"/>
        </w:rPr>
        <w:t>w szczególności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należy:</w:t>
      </w:r>
    </w:p>
    <w:p w14:paraId="3E660D36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nadz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r nad realizacją 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="005276D5" w:rsidRPr="00CB7665">
        <w:rPr>
          <w:rFonts w:ascii="Arial" w:hAnsi="Arial" w:cs="Arial"/>
          <w:color w:val="auto"/>
          <w:sz w:val="24"/>
          <w:szCs w:val="24"/>
        </w:rPr>
        <w:t>ń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</w:t>
      </w:r>
      <w:r w:rsidR="005276D5" w:rsidRPr="00CB7665">
        <w:rPr>
          <w:rFonts w:ascii="Arial" w:hAnsi="Arial" w:cs="Arial"/>
          <w:color w:val="auto"/>
          <w:sz w:val="24"/>
          <w:szCs w:val="24"/>
        </w:rPr>
        <w:t>merytorycznych</w:t>
      </w:r>
      <w:r w:rsidR="00A35CDE" w:rsidRPr="00CB7665">
        <w:rPr>
          <w:rFonts w:ascii="Arial" w:hAnsi="Arial" w:cs="Arial"/>
          <w:color w:val="auto"/>
          <w:sz w:val="24"/>
          <w:szCs w:val="24"/>
        </w:rPr>
        <w:t xml:space="preserve"> oraz koordynowanie pracy </w:t>
      </w:r>
      <w:r w:rsidR="00682202" w:rsidRPr="00CB7665">
        <w:rPr>
          <w:rFonts w:ascii="Arial" w:hAnsi="Arial" w:cs="Arial"/>
          <w:color w:val="auto"/>
          <w:sz w:val="24"/>
          <w:szCs w:val="24"/>
        </w:rPr>
        <w:t>samodzielnych jednostek organizacyjnych samorządowego systemu pomocy społecznej i systemu pieczy zastępczej, tj.:</w:t>
      </w:r>
    </w:p>
    <w:p w14:paraId="6C15ABA7" w14:textId="77777777" w:rsidR="00A32CD5" w:rsidRPr="00CB7665" w:rsidRDefault="008A4878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Placówk</w:t>
      </w:r>
      <w:r w:rsidR="00C90706" w:rsidRPr="00CB7665">
        <w:rPr>
          <w:rFonts w:ascii="Arial" w:eastAsia="Arial Narrow" w:hAnsi="Arial" w:cs="Arial"/>
          <w:color w:val="auto"/>
          <w:sz w:val="24"/>
          <w:szCs w:val="24"/>
        </w:rPr>
        <w:t>i</w:t>
      </w:r>
      <w:r w:rsidR="00A32CD5" w:rsidRPr="00CB7665">
        <w:rPr>
          <w:rFonts w:ascii="Arial" w:eastAsia="Arial Narrow" w:hAnsi="Arial" w:cs="Arial"/>
          <w:color w:val="auto"/>
          <w:sz w:val="24"/>
          <w:szCs w:val="24"/>
        </w:rPr>
        <w:t xml:space="preserve"> Opiekuńczo-Wychowawczej nr 1 „Maluch”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 przy ul. Sielskiej 3</w:t>
      </w:r>
      <w:r w:rsidR="00A32CD5" w:rsidRPr="00CB7665">
        <w:rPr>
          <w:rFonts w:ascii="Arial" w:eastAsia="Arial Narrow" w:hAnsi="Arial" w:cs="Arial"/>
          <w:color w:val="auto"/>
          <w:sz w:val="24"/>
          <w:szCs w:val="24"/>
        </w:rPr>
        <w:t xml:space="preserve"> we Włocławku,</w:t>
      </w:r>
    </w:p>
    <w:p w14:paraId="16671A1C" w14:textId="77777777" w:rsidR="00A32CD5" w:rsidRPr="00CB7665" w:rsidRDefault="008A4878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>Placówk</w:t>
      </w:r>
      <w:r w:rsidR="00C90706" w:rsidRPr="00CB7665">
        <w:rPr>
          <w:rFonts w:ascii="Arial" w:eastAsia="Arial Narrow" w:hAnsi="Arial" w:cs="Arial"/>
          <w:color w:val="auto"/>
          <w:sz w:val="24"/>
          <w:szCs w:val="24"/>
        </w:rPr>
        <w:t>i</w:t>
      </w:r>
      <w:r w:rsidR="00A32CD5" w:rsidRPr="00CB7665">
        <w:rPr>
          <w:rFonts w:ascii="Arial" w:eastAsia="Arial Narrow" w:hAnsi="Arial" w:cs="Arial"/>
          <w:color w:val="auto"/>
          <w:sz w:val="24"/>
          <w:szCs w:val="24"/>
        </w:rPr>
        <w:t xml:space="preserve"> Opiekuńczo-Wychowawczej nr 2 „Calineczka” przy ul.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Sielskiej 3 we Włocławku,</w:t>
      </w:r>
    </w:p>
    <w:p w14:paraId="0C616224" w14:textId="54F2DA99" w:rsidR="008A4878" w:rsidRPr="00CB7665" w:rsidRDefault="00C90706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Placówki Opiekuńczo-Wychowawczej nr 3 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 xml:space="preserve">„Zakątek Marzeń”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>przy ul. Jasnej 5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>B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 we Włocławku,</w:t>
      </w:r>
    </w:p>
    <w:p w14:paraId="0EFEBAE0" w14:textId="58AD2721" w:rsidR="00C90706" w:rsidRPr="00CB7665" w:rsidRDefault="00C90706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Placówki Opiekuńczo-Wychowawczej nr 4 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 xml:space="preserve">„Wspólna Chata”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przy ul. </w:t>
      </w:r>
      <w:r w:rsidR="002D23F6" w:rsidRPr="00CB7665">
        <w:rPr>
          <w:rFonts w:ascii="Arial" w:eastAsia="Arial Narrow" w:hAnsi="Arial" w:cs="Arial"/>
          <w:color w:val="auto"/>
          <w:sz w:val="24"/>
          <w:szCs w:val="24"/>
        </w:rPr>
        <w:t>Jasnej 5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>C</w:t>
      </w:r>
      <w:r w:rsidR="002D23F6" w:rsidRPr="00CB7665">
        <w:rPr>
          <w:rFonts w:ascii="Arial" w:eastAsia="Arial Narrow" w:hAnsi="Arial" w:cs="Arial"/>
          <w:color w:val="auto"/>
          <w:sz w:val="24"/>
          <w:szCs w:val="24"/>
        </w:rPr>
        <w:t xml:space="preserve"> we Włocławku,</w:t>
      </w:r>
    </w:p>
    <w:p w14:paraId="5D53D4E7" w14:textId="5DD0A7CF" w:rsidR="00C90706" w:rsidRPr="00CB7665" w:rsidRDefault="00C90706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Placówki Opiekuńczo-Wychowawczej nr 5 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 xml:space="preserve">„Pełna Chata” </w:t>
      </w:r>
      <w:r w:rsidRPr="00CB7665">
        <w:rPr>
          <w:rFonts w:ascii="Arial" w:eastAsia="Arial Narrow" w:hAnsi="Arial" w:cs="Arial"/>
          <w:color w:val="auto"/>
          <w:sz w:val="24"/>
          <w:szCs w:val="24"/>
        </w:rPr>
        <w:t xml:space="preserve">przy ul. </w:t>
      </w:r>
      <w:r w:rsidR="00DE6CE5" w:rsidRPr="00CB7665">
        <w:rPr>
          <w:rFonts w:ascii="Arial" w:eastAsia="Arial Narrow" w:hAnsi="Arial" w:cs="Arial"/>
          <w:color w:val="auto"/>
          <w:sz w:val="24"/>
          <w:szCs w:val="24"/>
        </w:rPr>
        <w:t>Łubna 17 we Włocławku</w:t>
      </w:r>
      <w:r w:rsidR="002D23F6" w:rsidRPr="00CB7665">
        <w:rPr>
          <w:rFonts w:ascii="Arial" w:eastAsia="Arial Narrow" w:hAnsi="Arial" w:cs="Arial"/>
          <w:color w:val="auto"/>
          <w:sz w:val="24"/>
          <w:szCs w:val="24"/>
        </w:rPr>
        <w:t>,</w:t>
      </w:r>
    </w:p>
    <w:p w14:paraId="741B7E3A" w14:textId="77777777" w:rsidR="001A30B8" w:rsidRPr="00CB7665" w:rsidRDefault="001A30B8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Środowiskowego Domu Samopomocy przy ul. Zapiecek 10 we Włocławku,</w:t>
      </w:r>
    </w:p>
    <w:p w14:paraId="5DC66EE1" w14:textId="77777777" w:rsidR="001A30B8" w:rsidRPr="00CB7665" w:rsidRDefault="001A30B8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Domu Pomocy Społecznej przy ul. Nowomiejskiej 19 we Włocławku,</w:t>
      </w:r>
    </w:p>
    <w:p w14:paraId="209898AA" w14:textId="77777777" w:rsidR="001A30B8" w:rsidRPr="00CB7665" w:rsidRDefault="001A30B8" w:rsidP="00CB7665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Domu Pomocy Społecznej przy ul</w:t>
      </w:r>
      <w:r w:rsidR="00C90706" w:rsidRPr="00CB7665">
        <w:rPr>
          <w:rFonts w:ascii="Arial" w:hAnsi="Arial" w:cs="Arial"/>
          <w:color w:val="auto"/>
          <w:sz w:val="24"/>
          <w:szCs w:val="24"/>
        </w:rPr>
        <w:t>. Dobrzyńskiej 102 we Włocławku;</w:t>
      </w:r>
    </w:p>
    <w:p w14:paraId="19256CF4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nadzorowanie realizacji program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terapeutycznych, profilaktycznych i innych wyn</w:t>
      </w:r>
      <w:r w:rsidR="00A01C85" w:rsidRPr="00CB7665">
        <w:rPr>
          <w:rFonts w:ascii="Arial" w:hAnsi="Arial" w:cs="Arial"/>
          <w:color w:val="auto"/>
          <w:sz w:val="24"/>
          <w:szCs w:val="24"/>
        </w:rPr>
        <w:t>ikających z rozeznanych potrzeb;</w:t>
      </w:r>
    </w:p>
    <w:p w14:paraId="4BD19326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organami nadzoru w zakresie przestr</w:t>
      </w:r>
      <w:r w:rsidR="00A01C85" w:rsidRPr="00CB7665">
        <w:rPr>
          <w:rFonts w:ascii="Arial" w:hAnsi="Arial" w:cs="Arial"/>
          <w:color w:val="auto"/>
          <w:sz w:val="24"/>
          <w:szCs w:val="24"/>
        </w:rPr>
        <w:t>zegania przez placówki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wsparcia i pomocy społecznej standard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01C85" w:rsidRPr="00CB7665">
        <w:rPr>
          <w:rFonts w:ascii="Arial" w:hAnsi="Arial" w:cs="Arial"/>
          <w:color w:val="auto"/>
          <w:sz w:val="24"/>
          <w:szCs w:val="24"/>
        </w:rPr>
        <w:t>w świadczonych usług;</w:t>
      </w:r>
    </w:p>
    <w:p w14:paraId="4206EFB9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 xml:space="preserve">w </w:t>
      </w:r>
      <w:r w:rsidR="00682202" w:rsidRPr="00CB7665">
        <w:rPr>
          <w:rFonts w:ascii="Arial" w:hAnsi="Arial" w:cs="Arial"/>
          <w:color w:val="auto"/>
          <w:sz w:val="24"/>
          <w:szCs w:val="24"/>
        </w:rPr>
        <w:t>ramach nadzoru nad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samodzielnymi jednostkami organizacyjnymi opracowanie </w:t>
      </w:r>
      <w:r w:rsidR="007730FB" w:rsidRPr="00CB7665">
        <w:rPr>
          <w:rFonts w:ascii="Arial" w:hAnsi="Arial" w:cs="Arial"/>
          <w:color w:val="auto"/>
          <w:sz w:val="24"/>
          <w:szCs w:val="24"/>
        </w:rPr>
        <w:t>wspólnie z </w:t>
      </w:r>
      <w:r w:rsidR="009B06D5" w:rsidRPr="00CB7665">
        <w:rPr>
          <w:rFonts w:ascii="Arial" w:hAnsi="Arial" w:cs="Arial"/>
          <w:color w:val="auto"/>
          <w:sz w:val="24"/>
          <w:szCs w:val="24"/>
        </w:rPr>
        <w:t xml:space="preserve">wydziałem właściwym do spraw pomocy społecznej </w:t>
      </w:r>
      <w:r w:rsidRPr="00CB7665">
        <w:rPr>
          <w:rFonts w:ascii="Arial" w:hAnsi="Arial" w:cs="Arial"/>
          <w:color w:val="auto"/>
          <w:sz w:val="24"/>
          <w:szCs w:val="24"/>
        </w:rPr>
        <w:t>plan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9B06D5" w:rsidRPr="00CB7665">
        <w:rPr>
          <w:rFonts w:ascii="Arial" w:hAnsi="Arial" w:cs="Arial"/>
          <w:color w:val="auto"/>
          <w:sz w:val="24"/>
          <w:szCs w:val="24"/>
        </w:rPr>
        <w:t>w kontroli oraz</w:t>
      </w:r>
      <w:r w:rsidR="00A01C85" w:rsidRPr="00CB7665">
        <w:rPr>
          <w:rFonts w:ascii="Arial" w:hAnsi="Arial" w:cs="Arial"/>
          <w:color w:val="auto"/>
          <w:sz w:val="24"/>
          <w:szCs w:val="24"/>
        </w:rPr>
        <w:t xml:space="preserve"> ich realizacja;</w:t>
      </w:r>
    </w:p>
    <w:p w14:paraId="1F275AA9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realizacja zadań związanych z utrzymaniem standard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systemu zarządzania jakością zapewniających wykonanie postanowień polityki jakoś</w:t>
      </w:r>
      <w:r w:rsidRPr="00CB7665">
        <w:rPr>
          <w:rFonts w:ascii="Arial" w:hAnsi="Arial" w:cs="Arial"/>
          <w:color w:val="auto"/>
          <w:sz w:val="24"/>
          <w:szCs w:val="24"/>
          <w:lang w:val="it-IT"/>
        </w:rPr>
        <w:t>ci O</w:t>
      </w:r>
      <w:r w:rsidRPr="00CB7665">
        <w:rPr>
          <w:rFonts w:ascii="Arial" w:hAnsi="Arial" w:cs="Arial"/>
          <w:color w:val="auto"/>
          <w:sz w:val="24"/>
          <w:szCs w:val="24"/>
        </w:rPr>
        <w:t>środka, spełnienie wymagań normy PN-EN ISO 9001:20</w:t>
      </w:r>
      <w:r w:rsidR="00722357" w:rsidRPr="00CB7665">
        <w:rPr>
          <w:rFonts w:ascii="Arial" w:hAnsi="Arial" w:cs="Arial"/>
          <w:color w:val="auto"/>
          <w:sz w:val="24"/>
          <w:szCs w:val="24"/>
        </w:rPr>
        <w:t>15</w:t>
      </w:r>
      <w:r w:rsidR="00A01C85" w:rsidRPr="00CB7665">
        <w:rPr>
          <w:rFonts w:ascii="Arial" w:hAnsi="Arial" w:cs="Arial"/>
          <w:color w:val="auto"/>
          <w:sz w:val="24"/>
          <w:szCs w:val="24"/>
        </w:rPr>
        <w:t xml:space="preserve"> i organizacji certyfikującej;</w:t>
      </w:r>
    </w:p>
    <w:p w14:paraId="43CDBFB0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koordynacja funkcjonowania kontroli zarządczej w Ośrodku w zakresie wyznaczonym przez Dyrektora, w tym przygotowywanie corocznej samooceny kontroli zarządczej na poziomie kom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rek organizacyjnych i przegląd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funkcjonowania kontroli zarządczej, opracowywanie zarządzeń i dokument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związanych z systemem kontroli zarządczej oraz analizy dokument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wskaza</w:t>
      </w:r>
      <w:r w:rsidR="00A01C85" w:rsidRPr="00CB7665">
        <w:rPr>
          <w:rFonts w:ascii="Arial" w:hAnsi="Arial" w:cs="Arial"/>
          <w:color w:val="auto"/>
          <w:sz w:val="24"/>
          <w:szCs w:val="24"/>
        </w:rPr>
        <w:t>nych przez Dyrektora;</w:t>
      </w:r>
    </w:p>
    <w:p w14:paraId="473FA8EA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sporządzanie i prowadzenie rejestru ryzyk Ośrodka, przedstawianie Dyrektorowi okresowej oceny skuteczności metod przeciwdziałania ryzyku na poziomie kom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01C85" w:rsidRPr="00CB7665">
        <w:rPr>
          <w:rFonts w:ascii="Arial" w:hAnsi="Arial" w:cs="Arial"/>
          <w:color w:val="auto"/>
          <w:sz w:val="24"/>
          <w:szCs w:val="24"/>
        </w:rPr>
        <w:t>rek organizacyjnych;</w:t>
      </w:r>
    </w:p>
    <w:p w14:paraId="703FFB03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inicjowanie i realizacja działań na rzecz jakości udzielanych świadczeń pomocy społecznej, świadczeń rod</w:t>
      </w:r>
      <w:r w:rsidR="00A01C85" w:rsidRPr="00CB7665">
        <w:rPr>
          <w:rFonts w:ascii="Arial" w:hAnsi="Arial" w:cs="Arial"/>
          <w:color w:val="auto"/>
          <w:sz w:val="24"/>
          <w:szCs w:val="24"/>
        </w:rPr>
        <w:t>zinnych, alimentacyjnych, dodatków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mieszkaniowych i działań pomocowych dla os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01C85" w:rsidRPr="00CB7665">
        <w:rPr>
          <w:rFonts w:ascii="Arial" w:hAnsi="Arial" w:cs="Arial"/>
          <w:color w:val="auto"/>
          <w:sz w:val="24"/>
          <w:szCs w:val="24"/>
        </w:rPr>
        <w:t>b niepełnosprawnych;</w:t>
      </w:r>
    </w:p>
    <w:p w14:paraId="618D9268" w14:textId="1A098D6D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opracowywanie i realizacja rocznych program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audyt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systemu zarządzania jakością, przygotowanie list pytań i raport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z audyt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w, w tym wniosk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w </w:t>
      </w:r>
      <w:r w:rsidR="00A2731F" w:rsidRPr="00CB7665">
        <w:rPr>
          <w:rFonts w:ascii="Arial" w:hAnsi="Arial" w:cs="Arial"/>
          <w:color w:val="auto"/>
          <w:sz w:val="24"/>
          <w:szCs w:val="24"/>
        </w:rPr>
        <w:t>w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zakresie efektywności, rzetelności </w:t>
      </w:r>
      <w:r w:rsidR="00A01C85" w:rsidRPr="00CB7665">
        <w:rPr>
          <w:rFonts w:ascii="Arial" w:hAnsi="Arial" w:cs="Arial"/>
          <w:color w:val="auto"/>
          <w:sz w:val="24"/>
          <w:szCs w:val="24"/>
        </w:rPr>
        <w:t>i jakości udzielanych świadczeń;</w:t>
      </w:r>
    </w:p>
    <w:p w14:paraId="0F36846A" w14:textId="5E8E3863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opracowanie program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CB7665">
        <w:rPr>
          <w:rFonts w:ascii="Arial" w:hAnsi="Arial" w:cs="Arial"/>
          <w:color w:val="auto"/>
          <w:sz w:val="24"/>
          <w:szCs w:val="24"/>
        </w:rPr>
        <w:t>w i szkolenie pracownik</w:t>
      </w:r>
      <w:r w:rsidRPr="00CB7665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97399A" w:rsidRPr="00CB7665">
        <w:rPr>
          <w:rFonts w:ascii="Arial" w:hAnsi="Arial" w:cs="Arial"/>
          <w:color w:val="auto"/>
          <w:sz w:val="24"/>
          <w:szCs w:val="24"/>
        </w:rPr>
        <w:t>w</w:t>
      </w:r>
      <w:r w:rsidR="00A2731F" w:rsidRPr="00CB7665">
        <w:rPr>
          <w:rFonts w:ascii="Arial" w:hAnsi="Arial" w:cs="Arial"/>
          <w:color w:val="auto"/>
          <w:sz w:val="24"/>
          <w:szCs w:val="24"/>
        </w:rPr>
        <w:t xml:space="preserve"> w</w:t>
      </w:r>
      <w:r w:rsidR="00A01C85" w:rsidRPr="00CB7665">
        <w:rPr>
          <w:rFonts w:ascii="Arial" w:hAnsi="Arial" w:cs="Arial"/>
          <w:color w:val="auto"/>
          <w:sz w:val="24"/>
          <w:szCs w:val="24"/>
        </w:rPr>
        <w:t xml:space="preserve"> </w:t>
      </w:r>
      <w:r w:rsidRPr="00CB7665">
        <w:rPr>
          <w:rFonts w:ascii="Arial" w:hAnsi="Arial" w:cs="Arial"/>
          <w:color w:val="auto"/>
          <w:sz w:val="24"/>
          <w:szCs w:val="24"/>
        </w:rPr>
        <w:t>zakresie syste</w:t>
      </w:r>
      <w:r w:rsidR="002D23F6" w:rsidRPr="00CB7665">
        <w:rPr>
          <w:rFonts w:ascii="Arial" w:hAnsi="Arial" w:cs="Arial"/>
          <w:color w:val="auto"/>
          <w:sz w:val="24"/>
          <w:szCs w:val="24"/>
        </w:rPr>
        <w:t>mu zarządzania jakością;</w:t>
      </w:r>
    </w:p>
    <w:p w14:paraId="398287D0" w14:textId="77777777" w:rsidR="001A30B8" w:rsidRPr="00CB7665" w:rsidRDefault="001A30B8" w:rsidP="00CB766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współpraca z jednostkami pomocy społecznej, organizacjami pozarządowymi i organizacją certyfikującą w zakresie jakoś</w:t>
      </w:r>
      <w:r w:rsidRPr="00CB7665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="006A46BB" w:rsidRPr="00CB7665">
        <w:rPr>
          <w:rFonts w:ascii="Arial" w:hAnsi="Arial" w:cs="Arial"/>
          <w:color w:val="auto"/>
          <w:sz w:val="24"/>
          <w:szCs w:val="24"/>
        </w:rPr>
        <w:t>świadczonej pomocy.</w:t>
      </w:r>
    </w:p>
    <w:p w14:paraId="1C95B7A5" w14:textId="2CFB1F81" w:rsidR="004B2BA3" w:rsidRPr="00C14A7F" w:rsidRDefault="001A30B8" w:rsidP="00C14A7F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 xml:space="preserve">2. Pracą </w:t>
      </w:r>
      <w:r w:rsidR="00B278DF" w:rsidRPr="00CB7665">
        <w:rPr>
          <w:rFonts w:ascii="Arial" w:hAnsi="Arial" w:cs="Arial"/>
          <w:color w:val="auto"/>
          <w:sz w:val="24"/>
          <w:szCs w:val="24"/>
        </w:rPr>
        <w:t>Zespołu</w:t>
      </w:r>
      <w:r w:rsidRPr="00CB7665">
        <w:rPr>
          <w:rFonts w:ascii="Arial" w:hAnsi="Arial" w:cs="Arial"/>
          <w:color w:val="auto"/>
          <w:sz w:val="24"/>
          <w:szCs w:val="24"/>
        </w:rPr>
        <w:t xml:space="preserve"> Kontroli i Standardów Jakości kieruje Dyrektor.</w:t>
      </w:r>
    </w:p>
    <w:p w14:paraId="0A3D2F05" w14:textId="38F46C75" w:rsidR="00E32CE5" w:rsidRPr="00C14A7F" w:rsidRDefault="00BF7F78" w:rsidP="00C14A7F">
      <w:pPr>
        <w:spacing w:after="0" w:line="276" w:lineRule="auto"/>
        <w:ind w:left="53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V. Działalność kontrolna</w:t>
      </w:r>
    </w:p>
    <w:p w14:paraId="68417D60" w14:textId="4D50EFE8" w:rsidR="00227AA6" w:rsidRPr="00CB7665" w:rsidRDefault="00E32CE5" w:rsidP="00CB7665">
      <w:pPr>
        <w:pStyle w:val="Nagwek2"/>
        <w:spacing w:after="0" w:line="276" w:lineRule="auto"/>
        <w:ind w:left="0" w:right="31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BF7F78" w:rsidRPr="00CB7665">
        <w:rPr>
          <w:rFonts w:ascii="Arial" w:hAnsi="Arial" w:cs="Arial"/>
          <w:b/>
          <w:szCs w:val="24"/>
        </w:rPr>
        <w:t>5</w:t>
      </w:r>
      <w:r w:rsidR="0069260D" w:rsidRPr="00CB7665">
        <w:rPr>
          <w:rFonts w:ascii="Arial" w:hAnsi="Arial" w:cs="Arial"/>
          <w:b/>
          <w:szCs w:val="24"/>
        </w:rPr>
        <w:t>5</w:t>
      </w:r>
      <w:r w:rsidRPr="00CB7665">
        <w:rPr>
          <w:rFonts w:ascii="Arial" w:hAnsi="Arial" w:cs="Arial"/>
          <w:b/>
          <w:szCs w:val="24"/>
        </w:rPr>
        <w:t>.</w:t>
      </w:r>
    </w:p>
    <w:p w14:paraId="3373AC4F" w14:textId="77777777" w:rsidR="00227AA6" w:rsidRPr="00CB7665" w:rsidRDefault="00E32CE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W Ośrodku funkcjonuje system kontroli zarządczej oparty na przepisach ustawy o finansach publicznych i standardach kontroli zarządczej obowiązujących w jednostkach sektora finansów publicznych.</w:t>
      </w:r>
    </w:p>
    <w:p w14:paraId="77A623C5" w14:textId="77777777" w:rsidR="00227AA6" w:rsidRPr="00CB7665" w:rsidRDefault="00E32CE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Wszyscy pracownicy zobowiązani są do prowadzenia samokontroli na stanowiskach pracy.</w:t>
      </w:r>
    </w:p>
    <w:p w14:paraId="7CF70217" w14:textId="1B0BFA09" w:rsidR="00E32CE5" w:rsidRPr="00C14A7F" w:rsidRDefault="00E32CE5" w:rsidP="00C14A7F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W zadaniach komórek organizacyjnych określonych w niniejszym Regulaminie, wskazano zadania kierowników komórek organizacyjnych w zakresie kontroli zarządczej.</w:t>
      </w:r>
    </w:p>
    <w:p w14:paraId="2B182272" w14:textId="525209A0" w:rsidR="00227AA6" w:rsidRPr="00CB7665" w:rsidRDefault="00E32CE5" w:rsidP="00CB7665">
      <w:pPr>
        <w:pStyle w:val="Nagwek2"/>
        <w:spacing w:line="276" w:lineRule="auto"/>
        <w:ind w:left="0" w:right="31"/>
        <w:jc w:val="left"/>
        <w:rPr>
          <w:rFonts w:ascii="Arial" w:hAnsi="Arial" w:cs="Arial"/>
          <w:b/>
          <w:color w:val="auto"/>
          <w:szCs w:val="24"/>
        </w:rPr>
      </w:pPr>
      <w:r w:rsidRPr="00CB7665">
        <w:rPr>
          <w:rFonts w:ascii="Arial" w:hAnsi="Arial" w:cs="Arial"/>
          <w:b/>
          <w:color w:val="auto"/>
          <w:szCs w:val="24"/>
        </w:rPr>
        <w:t>§ </w:t>
      </w:r>
      <w:r w:rsidR="003E4AE6" w:rsidRPr="00CB7665">
        <w:rPr>
          <w:rFonts w:ascii="Arial" w:hAnsi="Arial" w:cs="Arial"/>
          <w:b/>
          <w:color w:val="auto"/>
          <w:szCs w:val="24"/>
        </w:rPr>
        <w:t>5</w:t>
      </w:r>
      <w:r w:rsidR="0069260D" w:rsidRPr="00CB7665">
        <w:rPr>
          <w:rFonts w:ascii="Arial" w:hAnsi="Arial" w:cs="Arial"/>
          <w:b/>
          <w:color w:val="auto"/>
          <w:szCs w:val="24"/>
        </w:rPr>
        <w:t>6</w:t>
      </w:r>
      <w:r w:rsidRPr="00CB7665">
        <w:rPr>
          <w:rFonts w:ascii="Arial" w:hAnsi="Arial" w:cs="Arial"/>
          <w:b/>
          <w:color w:val="auto"/>
          <w:szCs w:val="24"/>
        </w:rPr>
        <w:t>.</w:t>
      </w:r>
    </w:p>
    <w:p w14:paraId="57EE2D14" w14:textId="77777777" w:rsidR="00227AA6" w:rsidRPr="00CB7665" w:rsidRDefault="005B7170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1.  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Działalność kontrolna prowadzona jest w formie kontroli planowych:</w:t>
      </w:r>
    </w:p>
    <w:p w14:paraId="674444E9" w14:textId="77777777" w:rsidR="005B7170" w:rsidRPr="00CB7665" w:rsidRDefault="005B7170" w:rsidP="00CB7665">
      <w:pPr>
        <w:pStyle w:val="Akapitzlist"/>
        <w:numPr>
          <w:ilvl w:val="0"/>
          <w:numId w:val="34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kompleksowe -</w:t>
      </w:r>
      <w:r w:rsidR="00BF7F78" w:rsidRPr="00CB7665">
        <w:rPr>
          <w:rFonts w:ascii="Arial" w:hAnsi="Arial" w:cs="Arial"/>
          <w:color w:val="auto"/>
          <w:sz w:val="24"/>
          <w:szCs w:val="24"/>
        </w:rPr>
        <w:t xml:space="preserve"> obejmujące całokształt dział</w:t>
      </w:r>
      <w:r w:rsidRPr="00CB7665">
        <w:rPr>
          <w:rFonts w:ascii="Arial" w:hAnsi="Arial" w:cs="Arial"/>
          <w:color w:val="auto"/>
          <w:sz w:val="24"/>
          <w:szCs w:val="24"/>
        </w:rPr>
        <w:t>alności komórek organizacyjnych;</w:t>
      </w:r>
    </w:p>
    <w:p w14:paraId="41148705" w14:textId="77777777" w:rsidR="005B7170" w:rsidRPr="00CB7665" w:rsidRDefault="005B7170" w:rsidP="00CB7665">
      <w:pPr>
        <w:pStyle w:val="Akapitzlist"/>
        <w:numPr>
          <w:ilvl w:val="0"/>
          <w:numId w:val="34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problemowe -</w:t>
      </w:r>
      <w:r w:rsidR="00BF7F78" w:rsidRPr="00CB7665">
        <w:rPr>
          <w:rFonts w:ascii="Arial" w:hAnsi="Arial" w:cs="Arial"/>
          <w:color w:val="auto"/>
          <w:sz w:val="24"/>
          <w:szCs w:val="24"/>
        </w:rPr>
        <w:t xml:space="preserve"> oceniając</w:t>
      </w:r>
      <w:r w:rsidRPr="00CB7665">
        <w:rPr>
          <w:rFonts w:ascii="Arial" w:hAnsi="Arial" w:cs="Arial"/>
          <w:color w:val="auto"/>
          <w:sz w:val="24"/>
          <w:szCs w:val="24"/>
        </w:rPr>
        <w:t>e wykonanie wybranych zagadnień;</w:t>
      </w:r>
    </w:p>
    <w:p w14:paraId="4B8CA5A1" w14:textId="77777777" w:rsidR="00227AA6" w:rsidRPr="00CB7665" w:rsidRDefault="00BF7F78" w:rsidP="00CB7665">
      <w:pPr>
        <w:pStyle w:val="Akapitzlist"/>
        <w:numPr>
          <w:ilvl w:val="0"/>
          <w:numId w:val="34"/>
        </w:numPr>
        <w:spacing w:after="0" w:line="276" w:lineRule="auto"/>
        <w:ind w:left="567" w:right="23" w:hanging="283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sprawdzając</w:t>
      </w:r>
      <w:r w:rsidR="005B7170" w:rsidRPr="00CB7665">
        <w:rPr>
          <w:rFonts w:ascii="Arial" w:hAnsi="Arial" w:cs="Arial"/>
          <w:color w:val="auto"/>
          <w:sz w:val="24"/>
          <w:szCs w:val="24"/>
        </w:rPr>
        <w:t>e -</w:t>
      </w:r>
      <w:r w:rsidRPr="00CB7665">
        <w:rPr>
          <w:rFonts w:ascii="Arial" w:hAnsi="Arial" w:cs="Arial"/>
          <w:color w:val="auto"/>
          <w:sz w:val="24"/>
          <w:szCs w:val="24"/>
        </w:rPr>
        <w:t>oceniające wykonanie zaleceń pokontrolnych.</w:t>
      </w:r>
    </w:p>
    <w:p w14:paraId="6DBAF105" w14:textId="37BEC2DB" w:rsidR="00227AA6" w:rsidRPr="00CB7665" w:rsidRDefault="005B7170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lastRenderedPageBreak/>
        <w:t>2. 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Plan kontroli sporządzany jest raz w roku przez Kierownika Sekcji Organizacji i Kadr. Plan kontroli zatwierdzony przez Dyrektora obowiązuje w danym roku kalendarzowym.</w:t>
      </w:r>
    </w:p>
    <w:p w14:paraId="37BD3D5C" w14:textId="77777777" w:rsidR="00227AA6" w:rsidRPr="00CB7665" w:rsidRDefault="005B7170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3.  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Realizacją poszczególnych kontroli planowych zajmuje się zespół każdorazowo powołany przez Dyrektora odrębnym zarządzeniem.</w:t>
      </w:r>
    </w:p>
    <w:p w14:paraId="71E7C5AA" w14:textId="1A9B571A" w:rsidR="00227AA6" w:rsidRPr="00CB7665" w:rsidRDefault="005B7170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color w:val="auto"/>
          <w:sz w:val="24"/>
          <w:szCs w:val="24"/>
        </w:rPr>
      </w:pPr>
      <w:r w:rsidRPr="00CB7665">
        <w:rPr>
          <w:rFonts w:ascii="Arial" w:hAnsi="Arial" w:cs="Arial"/>
          <w:color w:val="auto"/>
          <w:sz w:val="24"/>
          <w:szCs w:val="24"/>
        </w:rPr>
        <w:t>4. </w:t>
      </w:r>
      <w:r w:rsidR="00BF7F78" w:rsidRPr="00CB7665">
        <w:rPr>
          <w:rFonts w:ascii="Arial" w:hAnsi="Arial" w:cs="Arial"/>
          <w:color w:val="auto"/>
          <w:sz w:val="24"/>
          <w:szCs w:val="24"/>
        </w:rPr>
        <w:t>Sprawozdanie z realizacji planu kontroli sporządza i przedkłada Dyrektorowi w terminie do 31 stycznia roku następnego Kierownik Sekcji Organizacji i Kadr.</w:t>
      </w:r>
    </w:p>
    <w:p w14:paraId="3369FE40" w14:textId="574EE048" w:rsidR="00227AA6" w:rsidRPr="00CB7665" w:rsidRDefault="00215C72" w:rsidP="00C14A7F">
      <w:pPr>
        <w:pStyle w:val="Nagwek2"/>
        <w:spacing w:after="0" w:line="276" w:lineRule="auto"/>
        <w:ind w:left="0" w:right="941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077454" w:rsidRPr="00CB7665">
        <w:rPr>
          <w:rFonts w:ascii="Arial" w:hAnsi="Arial" w:cs="Arial"/>
          <w:b/>
          <w:szCs w:val="24"/>
        </w:rPr>
        <w:t>5</w:t>
      </w:r>
      <w:r w:rsidR="0069260D" w:rsidRPr="00CB7665">
        <w:rPr>
          <w:rFonts w:ascii="Arial" w:hAnsi="Arial" w:cs="Arial"/>
          <w:b/>
          <w:szCs w:val="24"/>
        </w:rPr>
        <w:t>7</w:t>
      </w:r>
      <w:r w:rsidRPr="00CB7665">
        <w:rPr>
          <w:rFonts w:ascii="Arial" w:hAnsi="Arial" w:cs="Arial"/>
          <w:b/>
          <w:szCs w:val="24"/>
        </w:rPr>
        <w:t>.</w:t>
      </w:r>
    </w:p>
    <w:p w14:paraId="044BBED0" w14:textId="4C9B8A3C" w:rsidR="00227AA6" w:rsidRPr="00CB7665" w:rsidRDefault="00215C7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Dyrektor zarządza kontrolę doraźną w celu zbadania prawidłowości realizacji określonych zadań regulaminowych.</w:t>
      </w:r>
    </w:p>
    <w:p w14:paraId="68E3D1B4" w14:textId="77777777" w:rsidR="00227AA6" w:rsidRPr="00CB7665" w:rsidRDefault="00215C72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Kontrola doraźna może być</w:t>
      </w:r>
      <w:r w:rsidRPr="00CB7665">
        <w:rPr>
          <w:rFonts w:ascii="Arial" w:hAnsi="Arial" w:cs="Arial"/>
          <w:sz w:val="24"/>
          <w:szCs w:val="24"/>
        </w:rPr>
        <w:t xml:space="preserve"> przeprowadzona w każdym czasie.</w:t>
      </w:r>
    </w:p>
    <w:p w14:paraId="06F0E3AD" w14:textId="77777777" w:rsidR="00227AA6" w:rsidRPr="00CB7665" w:rsidRDefault="0056141C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Do przeprowadzenia kontroli doraźnej Dyrektor wydaje stosowne upoważnienia.</w:t>
      </w:r>
    </w:p>
    <w:p w14:paraId="59E5B07B" w14:textId="1A29AAD3" w:rsidR="00227AA6" w:rsidRPr="00CB7665" w:rsidRDefault="0056141C" w:rsidP="00C14A7F">
      <w:pPr>
        <w:pStyle w:val="Nagwek2"/>
        <w:spacing w:after="0" w:line="276" w:lineRule="auto"/>
        <w:ind w:left="0" w:right="1066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077454" w:rsidRPr="00CB7665">
        <w:rPr>
          <w:rFonts w:ascii="Arial" w:hAnsi="Arial" w:cs="Arial"/>
          <w:b/>
          <w:szCs w:val="24"/>
        </w:rPr>
        <w:t>5</w:t>
      </w:r>
      <w:r w:rsidR="0069260D" w:rsidRPr="00CB7665">
        <w:rPr>
          <w:rFonts w:ascii="Arial" w:hAnsi="Arial" w:cs="Arial"/>
          <w:b/>
          <w:szCs w:val="24"/>
        </w:rPr>
        <w:t>8</w:t>
      </w:r>
      <w:r w:rsidRPr="00CB7665">
        <w:rPr>
          <w:rFonts w:ascii="Arial" w:hAnsi="Arial" w:cs="Arial"/>
          <w:b/>
          <w:szCs w:val="24"/>
        </w:rPr>
        <w:t>.</w:t>
      </w:r>
    </w:p>
    <w:p w14:paraId="4A254B15" w14:textId="4B8B1D32" w:rsidR="00DE6CE5" w:rsidRPr="00CB7665" w:rsidRDefault="00BF7F78" w:rsidP="00CB7665">
      <w:pPr>
        <w:spacing w:after="0" w:line="276" w:lineRule="auto"/>
        <w:ind w:left="0" w:right="2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Zasady, procedury oraz organizację kontroli wewnętrznej w Ośrodku określa odrębny regulamin.</w:t>
      </w:r>
    </w:p>
    <w:p w14:paraId="4183C711" w14:textId="77777777" w:rsidR="00227AA6" w:rsidRPr="00CB7665" w:rsidRDefault="00BF7F78" w:rsidP="00CB7665">
      <w:pPr>
        <w:spacing w:after="0" w:line="276" w:lineRule="auto"/>
        <w:ind w:left="53" w:hanging="1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VI. Zasady podpisywania pism, obieg dokumentów</w:t>
      </w:r>
    </w:p>
    <w:p w14:paraId="6AD2C7A4" w14:textId="67004D55" w:rsidR="00227AA6" w:rsidRPr="00CB7665" w:rsidRDefault="00120887" w:rsidP="00C14A7F">
      <w:pPr>
        <w:pStyle w:val="Nagwek2"/>
        <w:spacing w:after="0" w:line="276" w:lineRule="auto"/>
        <w:ind w:left="0" w:right="1046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077454" w:rsidRPr="00CB7665">
        <w:rPr>
          <w:rFonts w:ascii="Arial" w:hAnsi="Arial" w:cs="Arial"/>
          <w:b/>
          <w:szCs w:val="24"/>
        </w:rPr>
        <w:t>5</w:t>
      </w:r>
      <w:r w:rsidR="0069260D" w:rsidRPr="00CB7665">
        <w:rPr>
          <w:rFonts w:ascii="Arial" w:hAnsi="Arial" w:cs="Arial"/>
          <w:b/>
          <w:szCs w:val="24"/>
        </w:rPr>
        <w:t>9</w:t>
      </w:r>
      <w:r w:rsidR="0056141C" w:rsidRPr="00CB7665">
        <w:rPr>
          <w:rFonts w:ascii="Arial" w:hAnsi="Arial" w:cs="Arial"/>
          <w:b/>
          <w:szCs w:val="24"/>
        </w:rPr>
        <w:t>.</w:t>
      </w:r>
    </w:p>
    <w:p w14:paraId="3341DA49" w14:textId="77777777" w:rsidR="00227AA6" w:rsidRPr="00CB7665" w:rsidRDefault="0012088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Prawo do podpisywania pism posiada w pełnym zakresie Dyrektor.</w:t>
      </w:r>
    </w:p>
    <w:p w14:paraId="005FF82B" w14:textId="77777777" w:rsidR="00227AA6" w:rsidRPr="00CB7665" w:rsidRDefault="0012088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2.  </w:t>
      </w:r>
      <w:r w:rsidR="00BF7F78" w:rsidRPr="00CB7665">
        <w:rPr>
          <w:rFonts w:ascii="Arial" w:hAnsi="Arial" w:cs="Arial"/>
          <w:sz w:val="24"/>
          <w:szCs w:val="24"/>
        </w:rPr>
        <w:t>Do podpisu Dyrektora zastrzeżone są pisma:</w:t>
      </w:r>
    </w:p>
    <w:p w14:paraId="7CC02E55" w14:textId="77777777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 xml:space="preserve">kierowane do organów administracji rządowej </w:t>
      </w:r>
      <w:r w:rsidR="00120887" w:rsidRPr="00CB7665">
        <w:rPr>
          <w:rFonts w:ascii="Arial" w:hAnsi="Arial" w:cs="Arial"/>
          <w:sz w:val="24"/>
          <w:szCs w:val="24"/>
        </w:rPr>
        <w:t>i samorządowej oraz Rady Miasta;</w:t>
      </w:r>
    </w:p>
    <w:p w14:paraId="73BE733B" w14:textId="77777777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wystąpienia i odpowiedzi do Rzecznika Praw Obywatelski</w:t>
      </w:r>
      <w:r w:rsidR="00120887" w:rsidRPr="00CB7665">
        <w:rPr>
          <w:rFonts w:ascii="Arial" w:hAnsi="Arial" w:cs="Arial"/>
          <w:sz w:val="24"/>
          <w:szCs w:val="24"/>
        </w:rPr>
        <w:t>ch, senatorów, posłów i radnych;</w:t>
      </w:r>
    </w:p>
    <w:p w14:paraId="6C578C80" w14:textId="77777777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zawiadomienia do prokuratury o podej</w:t>
      </w:r>
      <w:r w:rsidR="00120887" w:rsidRPr="00CB7665">
        <w:rPr>
          <w:rFonts w:ascii="Arial" w:hAnsi="Arial" w:cs="Arial"/>
          <w:sz w:val="24"/>
          <w:szCs w:val="24"/>
        </w:rPr>
        <w:t>rzeniu popełnienia przestępstwa;</w:t>
      </w:r>
    </w:p>
    <w:p w14:paraId="75B60441" w14:textId="77777777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sprawach należących do Dyrektora zgodnie z Regulaminem Organizacyjnym, Regulaminem Pracy Miejskiego Ośrodka Pomocy Rodzinie we Włocławku oraz Regulaminem wynagradzania pracowników Miejskiego Ośrod</w:t>
      </w:r>
      <w:r w:rsidR="00120887" w:rsidRPr="00CB7665">
        <w:rPr>
          <w:rFonts w:ascii="Arial" w:hAnsi="Arial" w:cs="Arial"/>
          <w:sz w:val="24"/>
          <w:szCs w:val="24"/>
        </w:rPr>
        <w:t>ka Pomocy Rodzinie we Włocławku;</w:t>
      </w:r>
    </w:p>
    <w:p w14:paraId="62CE3842" w14:textId="55550BBD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sprawach należących do właściwości Dyrektora zgodnie z dokonanym podziałem zadań między Dyr</w:t>
      </w:r>
      <w:r w:rsidR="00120887" w:rsidRPr="00CB7665">
        <w:rPr>
          <w:rFonts w:ascii="Arial" w:hAnsi="Arial" w:cs="Arial"/>
          <w:sz w:val="24"/>
          <w:szCs w:val="24"/>
        </w:rPr>
        <w:t>ektorem, a Zastępcami Dyrektora;</w:t>
      </w:r>
    </w:p>
    <w:p w14:paraId="1C51258E" w14:textId="77777777" w:rsidR="00227AA6" w:rsidRPr="00CB7665" w:rsidRDefault="00BF7F78" w:rsidP="00CB7665">
      <w:pPr>
        <w:numPr>
          <w:ilvl w:val="1"/>
          <w:numId w:val="29"/>
        </w:numPr>
        <w:spacing w:after="0" w:line="276" w:lineRule="auto"/>
        <w:ind w:left="567" w:right="23" w:hanging="288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 sprawach każdorazowo zastrzeżonych do podpisu Dyrektora.</w:t>
      </w:r>
    </w:p>
    <w:p w14:paraId="701A6970" w14:textId="77777777" w:rsidR="00227AA6" w:rsidRPr="00CB7665" w:rsidRDefault="0012088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3.  </w:t>
      </w:r>
      <w:r w:rsidR="00BF7F78" w:rsidRPr="00CB7665">
        <w:rPr>
          <w:rFonts w:ascii="Arial" w:hAnsi="Arial" w:cs="Arial"/>
          <w:sz w:val="24"/>
          <w:szCs w:val="24"/>
        </w:rPr>
        <w:t>Do Zastępców Dyrektora należy:</w:t>
      </w:r>
    </w:p>
    <w:p w14:paraId="404BD803" w14:textId="6721468E" w:rsidR="00227AA6" w:rsidRPr="00CB7665" w:rsidRDefault="00BF7F78" w:rsidP="00CB7665">
      <w:pPr>
        <w:pStyle w:val="Akapitzlist"/>
        <w:numPr>
          <w:ilvl w:val="0"/>
          <w:numId w:val="35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wstępna aprobata pism należących do właściwości Dyrektora, w sprawach każdorazowo dla niego zastrzeżonych, a związanych z zakresem zadań na</w:t>
      </w:r>
      <w:r w:rsidR="006D2436" w:rsidRPr="00CB7665">
        <w:rPr>
          <w:rFonts w:ascii="Arial" w:hAnsi="Arial" w:cs="Arial"/>
          <w:sz w:val="24"/>
          <w:szCs w:val="24"/>
        </w:rPr>
        <w:t>leżących do Zastępców Dyrektora;</w:t>
      </w:r>
    </w:p>
    <w:p w14:paraId="38AABB57" w14:textId="77777777" w:rsidR="00227AA6" w:rsidRPr="00CB7665" w:rsidRDefault="00BF7F78" w:rsidP="00CB7665">
      <w:pPr>
        <w:pStyle w:val="Akapitzlist"/>
        <w:numPr>
          <w:ilvl w:val="0"/>
          <w:numId w:val="35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podpisywanie pism w sprawach powierzonych Zastępcom Dyrektora w ramach wykonywanego przez niego nadzoru nad podległymi komórkami organizacyjnymi.</w:t>
      </w:r>
    </w:p>
    <w:p w14:paraId="08E1C0B1" w14:textId="77777777" w:rsidR="00227AA6" w:rsidRPr="00CB7665" w:rsidRDefault="006D243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4.  </w:t>
      </w:r>
      <w:r w:rsidR="00BF7F78" w:rsidRPr="00CB7665">
        <w:rPr>
          <w:rFonts w:ascii="Arial" w:hAnsi="Arial" w:cs="Arial"/>
          <w:sz w:val="24"/>
          <w:szCs w:val="24"/>
        </w:rPr>
        <w:t>Do Kierowników Sekcji należy:</w:t>
      </w:r>
    </w:p>
    <w:p w14:paraId="57A9EFBC" w14:textId="0612ECE7" w:rsidR="00227AA6" w:rsidRPr="00CB7665" w:rsidRDefault="00BF7F78" w:rsidP="00CB7665">
      <w:pPr>
        <w:pStyle w:val="Akapitzlist"/>
        <w:numPr>
          <w:ilvl w:val="1"/>
          <w:numId w:val="35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wstępna aprobata pism w sprawach zastrzeżonych dla Dyrektora oraz należących  do właściwości Dyrektora lub Zastępców Dyrektora, a związanych z zakresem działania ki</w:t>
      </w:r>
      <w:r w:rsidR="006D2436" w:rsidRPr="00CB7665">
        <w:rPr>
          <w:rFonts w:ascii="Arial" w:hAnsi="Arial" w:cs="Arial"/>
          <w:sz w:val="24"/>
          <w:szCs w:val="24"/>
        </w:rPr>
        <w:t>erowanej komórki organizacyjnej</w:t>
      </w:r>
      <w:r w:rsidR="002D23F6" w:rsidRPr="00CB7665">
        <w:rPr>
          <w:rFonts w:ascii="Arial" w:hAnsi="Arial" w:cs="Arial"/>
          <w:sz w:val="24"/>
          <w:szCs w:val="24"/>
        </w:rPr>
        <w:t>;</w:t>
      </w:r>
    </w:p>
    <w:p w14:paraId="2D5EEA4C" w14:textId="77777777" w:rsidR="00227AA6" w:rsidRPr="00CB7665" w:rsidRDefault="00BF7F78" w:rsidP="00CB7665">
      <w:pPr>
        <w:pStyle w:val="Akapitzlist"/>
        <w:numPr>
          <w:ilvl w:val="1"/>
          <w:numId w:val="35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podpisywanie pism należących do zakresu działania kierowanych komóre</w:t>
      </w:r>
      <w:r w:rsidR="006D2436" w:rsidRPr="00CB7665">
        <w:rPr>
          <w:rFonts w:ascii="Arial" w:hAnsi="Arial" w:cs="Arial"/>
          <w:sz w:val="24"/>
          <w:szCs w:val="24"/>
        </w:rPr>
        <w:t>k organizacyjnych, z </w:t>
      </w:r>
      <w:r w:rsidRPr="00CB7665">
        <w:rPr>
          <w:rFonts w:ascii="Arial" w:hAnsi="Arial" w:cs="Arial"/>
          <w:sz w:val="24"/>
          <w:szCs w:val="24"/>
        </w:rPr>
        <w:t>wyłączeniem pism zastrzeżonych dla Dyrektora oraz Zastępców Dyrektora.</w:t>
      </w:r>
    </w:p>
    <w:p w14:paraId="2D4F27C6" w14:textId="77777777" w:rsidR="00227AA6" w:rsidRPr="00CB7665" w:rsidRDefault="006D243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lastRenderedPageBreak/>
        <w:t>5.  </w:t>
      </w:r>
      <w:r w:rsidR="00BF7F78" w:rsidRPr="00CB7665">
        <w:rPr>
          <w:rFonts w:ascii="Arial" w:hAnsi="Arial" w:cs="Arial"/>
          <w:sz w:val="24"/>
          <w:szCs w:val="24"/>
        </w:rPr>
        <w:t>Kierownicy komórek organizacyjnych, w których powołano stanowisko zastępcy określają rodzaje pism, do których podpisywania upoważnieni są ich zastępcy.</w:t>
      </w:r>
    </w:p>
    <w:p w14:paraId="50B59951" w14:textId="77777777" w:rsidR="00227AA6" w:rsidRPr="00CB7665" w:rsidRDefault="006D243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6.  </w:t>
      </w:r>
      <w:r w:rsidR="00BF7F78" w:rsidRPr="00CB7665">
        <w:rPr>
          <w:rFonts w:ascii="Arial" w:hAnsi="Arial" w:cs="Arial"/>
          <w:sz w:val="24"/>
          <w:szCs w:val="24"/>
        </w:rPr>
        <w:t>Prawo do podpisywania pism posiadają inni pracownicy, jeżeli zostali upoważnieni przez Dyrektora.</w:t>
      </w:r>
    </w:p>
    <w:p w14:paraId="61C78FB7" w14:textId="77777777" w:rsidR="00227AA6" w:rsidRPr="00CB7665" w:rsidRDefault="006D2436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7.  </w:t>
      </w:r>
      <w:r w:rsidR="00BF7F78" w:rsidRPr="00CB7665">
        <w:rPr>
          <w:rFonts w:ascii="Arial" w:hAnsi="Arial" w:cs="Arial"/>
          <w:sz w:val="24"/>
          <w:szCs w:val="24"/>
        </w:rPr>
        <w:t>W przypadku nieobecności Dyrektora prawo do podpisywania pism w sprawach należących do właściwości Dyrektora posiadają upoważnieni przez niego Zastępcy Dyrektora.</w:t>
      </w:r>
    </w:p>
    <w:p w14:paraId="3FE150C6" w14:textId="77777777" w:rsidR="00227AA6" w:rsidRPr="00CB7665" w:rsidRDefault="0064038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8.  </w:t>
      </w:r>
      <w:r w:rsidR="00BF7F78" w:rsidRPr="00CB7665">
        <w:rPr>
          <w:rFonts w:ascii="Arial" w:hAnsi="Arial" w:cs="Arial"/>
          <w:sz w:val="24"/>
          <w:szCs w:val="24"/>
        </w:rPr>
        <w:t>Prawo do podpisu Głównego Księgowego regulują odrębne przepisy.</w:t>
      </w:r>
    </w:p>
    <w:p w14:paraId="77419008" w14:textId="67A78FDF" w:rsidR="00227AA6" w:rsidRPr="00CB7665" w:rsidRDefault="00640385" w:rsidP="00C14A7F">
      <w:pPr>
        <w:pStyle w:val="Nagwek2"/>
        <w:spacing w:after="0" w:line="276" w:lineRule="auto"/>
        <w:ind w:left="0" w:right="941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69260D" w:rsidRPr="00CB7665">
        <w:rPr>
          <w:rFonts w:ascii="Arial" w:hAnsi="Arial" w:cs="Arial"/>
          <w:b/>
          <w:szCs w:val="24"/>
        </w:rPr>
        <w:t>60</w:t>
      </w:r>
      <w:r w:rsidRPr="00CB7665">
        <w:rPr>
          <w:rFonts w:ascii="Arial" w:hAnsi="Arial" w:cs="Arial"/>
          <w:b/>
          <w:szCs w:val="24"/>
        </w:rPr>
        <w:t>.</w:t>
      </w:r>
    </w:p>
    <w:p w14:paraId="293F79AB" w14:textId="77777777" w:rsidR="00640385" w:rsidRPr="00CB7665" w:rsidRDefault="00640385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1.  </w:t>
      </w:r>
      <w:r w:rsidR="00BF7F78" w:rsidRPr="00CB7665">
        <w:rPr>
          <w:rFonts w:ascii="Arial" w:hAnsi="Arial" w:cs="Arial"/>
          <w:sz w:val="24"/>
          <w:szCs w:val="24"/>
        </w:rPr>
        <w:t>Organizację pracy Kancelarii Ośrodka, obieg korespondencji i dokumentów, a także sposób gromadzenia, przechowywania, ewidencjonowania oraz udostępn</w:t>
      </w:r>
      <w:r w:rsidRPr="00CB7665">
        <w:rPr>
          <w:rFonts w:ascii="Arial" w:hAnsi="Arial" w:cs="Arial"/>
          <w:sz w:val="24"/>
          <w:szCs w:val="24"/>
        </w:rPr>
        <w:t>iania materiałów archiwalnych i </w:t>
      </w:r>
      <w:r w:rsidR="00BF7F78" w:rsidRPr="00CB7665">
        <w:rPr>
          <w:rFonts w:ascii="Arial" w:hAnsi="Arial" w:cs="Arial"/>
          <w:sz w:val="24"/>
          <w:szCs w:val="24"/>
        </w:rPr>
        <w:t>dokumentacji niearchiwalnej określają instrukcje:</w:t>
      </w:r>
    </w:p>
    <w:p w14:paraId="032B6B38" w14:textId="1F1720E1" w:rsidR="00227AA6" w:rsidRPr="00CB7665" w:rsidRDefault="00BF7F78" w:rsidP="00CB7665">
      <w:pPr>
        <w:numPr>
          <w:ilvl w:val="0"/>
          <w:numId w:val="30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Instrukcja kancelaryjna, wp</w:t>
      </w:r>
      <w:r w:rsidR="00640385" w:rsidRPr="00CB7665">
        <w:rPr>
          <w:rFonts w:ascii="Arial" w:hAnsi="Arial" w:cs="Arial"/>
          <w:sz w:val="24"/>
          <w:szCs w:val="24"/>
        </w:rPr>
        <w:t>rowadzona odrębnym zarządzeniem</w:t>
      </w:r>
      <w:r w:rsidR="00640385" w:rsidRPr="00CB7665">
        <w:rPr>
          <w:rFonts w:ascii="Arial" w:hAnsi="Arial" w:cs="Arial"/>
          <w:noProof/>
          <w:sz w:val="24"/>
          <w:szCs w:val="24"/>
        </w:rPr>
        <w:t>;</w:t>
      </w:r>
    </w:p>
    <w:p w14:paraId="33BCEB82" w14:textId="77777777" w:rsidR="00227AA6" w:rsidRPr="00CB7665" w:rsidRDefault="00BF7F78" w:rsidP="00CB7665">
      <w:pPr>
        <w:numPr>
          <w:ilvl w:val="0"/>
          <w:numId w:val="30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Jednolity rzeczowy wykaz akt, wp</w:t>
      </w:r>
      <w:r w:rsidR="00640385" w:rsidRPr="00CB7665">
        <w:rPr>
          <w:rFonts w:ascii="Arial" w:hAnsi="Arial" w:cs="Arial"/>
          <w:sz w:val="24"/>
          <w:szCs w:val="24"/>
        </w:rPr>
        <w:t>rowadzony odrębnym zarządzeniem;</w:t>
      </w:r>
    </w:p>
    <w:p w14:paraId="71A39B7D" w14:textId="77777777" w:rsidR="00227AA6" w:rsidRPr="00CB7665" w:rsidRDefault="00BF7F78" w:rsidP="00CB7665">
      <w:pPr>
        <w:numPr>
          <w:ilvl w:val="0"/>
          <w:numId w:val="30"/>
        </w:numPr>
        <w:spacing w:after="0" w:line="276" w:lineRule="auto"/>
        <w:ind w:left="567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Instrukcja w sprawie organizacji i zakresu działania składnicy akt, wprowadzona odrębnym zarządzeniem.</w:t>
      </w:r>
    </w:p>
    <w:p w14:paraId="2C910345" w14:textId="22398871" w:rsidR="00227AA6" w:rsidRPr="00CB7665" w:rsidRDefault="00403157" w:rsidP="00CB7665">
      <w:pPr>
        <w:spacing w:after="0" w:line="276" w:lineRule="auto"/>
        <w:ind w:left="284" w:right="23" w:hanging="284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 Obieg dokumentów finansowo-</w:t>
      </w:r>
      <w:r w:rsidR="00BF7F78" w:rsidRPr="00CB7665">
        <w:rPr>
          <w:rFonts w:ascii="Arial" w:hAnsi="Arial" w:cs="Arial"/>
          <w:sz w:val="24"/>
          <w:szCs w:val="24"/>
        </w:rPr>
        <w:t>księgowych określa instrukcja opracowana przez Głównego Księgowego i wprowadzona przez Dyrektora w drodze odrębnego zarządzenia.</w:t>
      </w:r>
    </w:p>
    <w:p w14:paraId="4BC3CEB0" w14:textId="77777777" w:rsidR="00227AA6" w:rsidRPr="00CB7665" w:rsidRDefault="00BF7F78" w:rsidP="00C14A7F">
      <w:pPr>
        <w:spacing w:after="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 w:rsidRPr="00CB7665">
        <w:rPr>
          <w:rFonts w:ascii="Arial" w:hAnsi="Arial" w:cs="Arial"/>
          <w:b/>
          <w:sz w:val="24"/>
          <w:szCs w:val="24"/>
        </w:rPr>
        <w:t>Rozdział VII. Postanowienia końcowe</w:t>
      </w:r>
    </w:p>
    <w:p w14:paraId="31DD01EA" w14:textId="77777777" w:rsidR="00227AA6" w:rsidRPr="00CB7665" w:rsidRDefault="00227AA6" w:rsidP="00CB7665">
      <w:pPr>
        <w:spacing w:after="0" w:line="276" w:lineRule="auto"/>
        <w:jc w:val="left"/>
        <w:rPr>
          <w:rFonts w:ascii="Arial" w:hAnsi="Arial" w:cs="Arial"/>
          <w:b/>
          <w:sz w:val="24"/>
          <w:szCs w:val="24"/>
        </w:rPr>
        <w:sectPr w:rsidR="00227AA6" w:rsidRPr="00CB7665" w:rsidSect="00132AA6">
          <w:footerReference w:type="even" r:id="rId8"/>
          <w:footerReference w:type="default" r:id="rId9"/>
          <w:footerReference w:type="first" r:id="rId10"/>
          <w:pgSz w:w="11904" w:h="16829"/>
          <w:pgMar w:top="1470" w:right="1277" w:bottom="1265" w:left="1382" w:header="708" w:footer="615" w:gutter="0"/>
          <w:pgNumType w:start="1"/>
          <w:cols w:space="708"/>
        </w:sectPr>
      </w:pPr>
    </w:p>
    <w:p w14:paraId="28A25559" w14:textId="4F6BA959" w:rsidR="00227AA6" w:rsidRPr="00CB7665" w:rsidRDefault="00403157" w:rsidP="00C14A7F">
      <w:pPr>
        <w:pStyle w:val="Nagwek2"/>
        <w:spacing w:after="0" w:line="276" w:lineRule="auto"/>
        <w:ind w:left="851" w:firstLine="0"/>
        <w:jc w:val="left"/>
        <w:rPr>
          <w:rFonts w:ascii="Arial" w:hAnsi="Arial" w:cs="Arial"/>
          <w:b/>
          <w:szCs w:val="24"/>
        </w:rPr>
      </w:pPr>
      <w:r w:rsidRPr="00CB7665">
        <w:rPr>
          <w:rFonts w:ascii="Arial" w:hAnsi="Arial" w:cs="Arial"/>
          <w:b/>
          <w:szCs w:val="24"/>
        </w:rPr>
        <w:t>§ </w:t>
      </w:r>
      <w:r w:rsidR="0069260D" w:rsidRPr="00CB7665">
        <w:rPr>
          <w:rFonts w:ascii="Arial" w:hAnsi="Arial" w:cs="Arial"/>
          <w:b/>
          <w:szCs w:val="24"/>
        </w:rPr>
        <w:t>61</w:t>
      </w:r>
      <w:r w:rsidRPr="00CB7665">
        <w:rPr>
          <w:rFonts w:ascii="Arial" w:hAnsi="Arial" w:cs="Arial"/>
          <w:b/>
          <w:szCs w:val="24"/>
        </w:rPr>
        <w:t>.</w:t>
      </w:r>
    </w:p>
    <w:p w14:paraId="76B10CF9" w14:textId="75ED0DDB" w:rsidR="00227AA6" w:rsidRPr="00CB7665" w:rsidRDefault="00403157" w:rsidP="00CB7665">
      <w:pPr>
        <w:spacing w:after="0" w:line="276" w:lineRule="auto"/>
        <w:ind w:left="1276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noProof/>
          <w:sz w:val="24"/>
          <w:szCs w:val="24"/>
        </w:rPr>
        <w:t>1. </w:t>
      </w:r>
      <w:r w:rsidR="00BF7F78" w:rsidRPr="00CB7665">
        <w:rPr>
          <w:rFonts w:ascii="Arial" w:hAnsi="Arial" w:cs="Arial"/>
          <w:sz w:val="24"/>
          <w:szCs w:val="24"/>
        </w:rPr>
        <w:t>Dla zapewnienia jednolitego oznaczenia akt dla poszczególnych komórek organizacyjnych Dyrektor ustala symbole literowe</w:t>
      </w:r>
      <w:r w:rsidRPr="00CB7665">
        <w:rPr>
          <w:rFonts w:ascii="Arial" w:hAnsi="Arial" w:cs="Arial"/>
          <w:sz w:val="24"/>
          <w:szCs w:val="24"/>
        </w:rPr>
        <w:t xml:space="preserve"> w drodze odrębnego zarządzenia.</w:t>
      </w:r>
    </w:p>
    <w:p w14:paraId="014B9DE7" w14:textId="13A6829A" w:rsidR="00227AA6" w:rsidRPr="00CB7665" w:rsidRDefault="00403157" w:rsidP="00CB7665">
      <w:pPr>
        <w:spacing w:after="0" w:line="276" w:lineRule="auto"/>
        <w:ind w:left="1276" w:right="23" w:hanging="283"/>
        <w:jc w:val="left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2.</w:t>
      </w:r>
      <w:r w:rsidR="007036EF" w:rsidRPr="00CB7665">
        <w:rPr>
          <w:rFonts w:ascii="Arial" w:hAnsi="Arial" w:cs="Arial"/>
          <w:sz w:val="24"/>
          <w:szCs w:val="24"/>
        </w:rPr>
        <w:t> </w:t>
      </w:r>
      <w:r w:rsidR="00BF7F78" w:rsidRPr="00CB7665">
        <w:rPr>
          <w:rFonts w:ascii="Arial" w:hAnsi="Arial" w:cs="Arial"/>
          <w:sz w:val="24"/>
          <w:szCs w:val="24"/>
        </w:rPr>
        <w:t>W sprawach nieuregulowanych w Regulaminie mają zastosowanie właściwe przepisy prawa powszechnie obowiązującego, Statut Ośrodka i wewnętrzne akty normatywne.</w:t>
      </w:r>
    </w:p>
    <w:p w14:paraId="51BEF4BF" w14:textId="104DCC62" w:rsidR="007036EF" w:rsidRPr="00CB7665" w:rsidRDefault="007036EF" w:rsidP="00CB7665">
      <w:pPr>
        <w:spacing w:after="0" w:line="276" w:lineRule="auto"/>
        <w:ind w:left="1276" w:right="23" w:hanging="283"/>
        <w:jc w:val="left"/>
        <w:rPr>
          <w:rFonts w:ascii="Arial" w:hAnsi="Arial" w:cs="Arial"/>
          <w:sz w:val="24"/>
          <w:szCs w:val="24"/>
        </w:rPr>
        <w:sectPr w:rsidR="007036EF" w:rsidRPr="00CB7665" w:rsidSect="00132AA6">
          <w:type w:val="continuous"/>
          <w:pgSz w:w="11904" w:h="16829"/>
          <w:pgMar w:top="1470" w:right="1344" w:bottom="161" w:left="442" w:header="708" w:footer="708" w:gutter="0"/>
          <w:cols w:space="708"/>
        </w:sectPr>
      </w:pPr>
      <w:r w:rsidRPr="00CB7665">
        <w:rPr>
          <w:rFonts w:ascii="Arial" w:hAnsi="Arial" w:cs="Arial"/>
          <w:sz w:val="24"/>
          <w:szCs w:val="24"/>
        </w:rPr>
        <w:t>3. </w:t>
      </w:r>
      <w:r w:rsidR="00BF7F78" w:rsidRPr="00CB7665">
        <w:rPr>
          <w:rFonts w:ascii="Arial" w:hAnsi="Arial" w:cs="Arial"/>
          <w:sz w:val="24"/>
          <w:szCs w:val="24"/>
        </w:rPr>
        <w:t>Zmiany postanowień w Regulaminie wymagają formy pisemnej i takiego samego trybu, jaki obowiązuje przy jego wprowadzaniu</w:t>
      </w:r>
    </w:p>
    <w:p w14:paraId="25C024A5" w14:textId="77777777" w:rsidR="00227AA6" w:rsidRPr="00CB7665" w:rsidRDefault="00227AA6" w:rsidP="001704CD">
      <w:pPr>
        <w:ind w:left="0"/>
        <w:rPr>
          <w:rFonts w:ascii="Arial" w:hAnsi="Arial" w:cs="Arial"/>
          <w:sz w:val="24"/>
          <w:szCs w:val="24"/>
        </w:rPr>
      </w:pPr>
    </w:p>
    <w:sectPr w:rsidR="00227AA6" w:rsidRPr="00CB7665" w:rsidSect="00132AA6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FEB6D" w14:textId="77777777" w:rsidR="00171C08" w:rsidRDefault="00171C08">
      <w:pPr>
        <w:spacing w:after="0" w:line="240" w:lineRule="auto"/>
      </w:pPr>
      <w:r>
        <w:separator/>
      </w:r>
    </w:p>
  </w:endnote>
  <w:endnote w:type="continuationSeparator" w:id="0">
    <w:p w14:paraId="5A562603" w14:textId="77777777" w:rsidR="00171C08" w:rsidRDefault="0017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16F6B" w14:textId="77777777" w:rsidR="00A364DC" w:rsidRDefault="00A364DC">
    <w:pPr>
      <w:spacing w:after="0" w:line="259" w:lineRule="auto"/>
      <w:ind w:left="0" w:right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22564"/>
      <w:docPartObj>
        <w:docPartGallery w:val="Page Numbers (Bottom of Page)"/>
        <w:docPartUnique/>
      </w:docPartObj>
    </w:sdtPr>
    <w:sdtEndPr/>
    <w:sdtContent>
      <w:p w14:paraId="097D946E" w14:textId="33B5173D" w:rsidR="00B23615" w:rsidRDefault="00B236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E16">
          <w:rPr>
            <w:noProof/>
          </w:rPr>
          <w:t>1</w:t>
        </w:r>
        <w:r>
          <w:fldChar w:fldCharType="end"/>
        </w:r>
      </w:p>
    </w:sdtContent>
  </w:sdt>
  <w:p w14:paraId="571F186B" w14:textId="6AF30133" w:rsidR="00A364DC" w:rsidRPr="00B23615" w:rsidRDefault="00A364DC" w:rsidP="00B2361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AC91" w14:textId="77777777" w:rsidR="00A364DC" w:rsidRDefault="00A364DC">
    <w:pPr>
      <w:spacing w:after="0" w:line="259" w:lineRule="auto"/>
      <w:ind w:left="0" w:right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41120" w14:textId="77777777" w:rsidR="00171C08" w:rsidRDefault="00171C08">
      <w:pPr>
        <w:spacing w:after="0" w:line="240" w:lineRule="auto"/>
      </w:pPr>
      <w:r>
        <w:separator/>
      </w:r>
    </w:p>
  </w:footnote>
  <w:footnote w:type="continuationSeparator" w:id="0">
    <w:p w14:paraId="0BAE882F" w14:textId="77777777" w:rsidR="00171C08" w:rsidRDefault="0017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0A2"/>
    <w:multiLevelType w:val="hybridMultilevel"/>
    <w:tmpl w:val="AEDA55E0"/>
    <w:lvl w:ilvl="0" w:tplc="DB3AB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11A7"/>
    <w:multiLevelType w:val="hybridMultilevel"/>
    <w:tmpl w:val="353486F0"/>
    <w:lvl w:ilvl="0" w:tplc="291A1CF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903B74"/>
    <w:multiLevelType w:val="hybridMultilevel"/>
    <w:tmpl w:val="74183E56"/>
    <w:lvl w:ilvl="0" w:tplc="B328A100">
      <w:start w:val="1"/>
      <w:numFmt w:val="decimal"/>
      <w:lvlText w:val="%1)"/>
      <w:lvlJc w:val="left"/>
      <w:pPr>
        <w:ind w:left="76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ABE64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4EC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26FC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6F516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88060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C5D8C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A7DEE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05C20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21EA2"/>
    <w:multiLevelType w:val="hybridMultilevel"/>
    <w:tmpl w:val="CAC0A330"/>
    <w:lvl w:ilvl="0" w:tplc="DB3ABAE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67E3E17"/>
    <w:multiLevelType w:val="hybridMultilevel"/>
    <w:tmpl w:val="520038DE"/>
    <w:lvl w:ilvl="0" w:tplc="3D24DA92">
      <w:start w:val="5"/>
      <w:numFmt w:val="decimal"/>
      <w:lvlText w:val="%1)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84480">
      <w:start w:val="1"/>
      <w:numFmt w:val="decimal"/>
      <w:lvlText w:val="%2.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023DA">
      <w:start w:val="1"/>
      <w:numFmt w:val="decimal"/>
      <w:lvlText w:val="%3)"/>
      <w:lvlJc w:val="left"/>
      <w:pPr>
        <w:ind w:left="1217"/>
      </w:pPr>
      <w:rPr>
        <w:rFonts w:ascii="Arial Narrow" w:eastAsia="Calibri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910C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8797E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4449FA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40BA5E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1EDE06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361A48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A0479D"/>
    <w:multiLevelType w:val="hybridMultilevel"/>
    <w:tmpl w:val="A8EE2724"/>
    <w:lvl w:ilvl="0" w:tplc="DB3A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E21E0"/>
    <w:multiLevelType w:val="hybridMultilevel"/>
    <w:tmpl w:val="95B25F8A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8236035"/>
    <w:multiLevelType w:val="hybridMultilevel"/>
    <w:tmpl w:val="81425246"/>
    <w:lvl w:ilvl="0" w:tplc="560C91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F5A8E9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634D0A"/>
    <w:multiLevelType w:val="hybridMultilevel"/>
    <w:tmpl w:val="8AD0A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6D5"/>
    <w:multiLevelType w:val="hybridMultilevel"/>
    <w:tmpl w:val="6DDC0482"/>
    <w:lvl w:ilvl="0" w:tplc="139CA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9E23CE"/>
    <w:multiLevelType w:val="hybridMultilevel"/>
    <w:tmpl w:val="FA9E1F46"/>
    <w:lvl w:ilvl="0" w:tplc="3D58D3B6">
      <w:start w:val="1"/>
      <w:numFmt w:val="lowerLetter"/>
      <w:lvlText w:val="%1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F9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8E83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AC7C44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C106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0D86A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E0031E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86AB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832F6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E072E8"/>
    <w:multiLevelType w:val="hybridMultilevel"/>
    <w:tmpl w:val="3EC2FBA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0762890"/>
    <w:multiLevelType w:val="hybridMultilevel"/>
    <w:tmpl w:val="C8D06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51767"/>
    <w:multiLevelType w:val="hybridMultilevel"/>
    <w:tmpl w:val="A2A06984"/>
    <w:lvl w:ilvl="0" w:tplc="6A606B0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46B049C"/>
    <w:multiLevelType w:val="hybridMultilevel"/>
    <w:tmpl w:val="E76A5ACE"/>
    <w:lvl w:ilvl="0" w:tplc="984AFDA4">
      <w:start w:val="1"/>
      <w:numFmt w:val="decimal"/>
      <w:lvlText w:val="%1)"/>
      <w:lvlJc w:val="left"/>
      <w:pPr>
        <w:ind w:left="8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1E18">
      <w:start w:val="1"/>
      <w:numFmt w:val="lowerLetter"/>
      <w:lvlText w:val="%2)"/>
      <w:lvlJc w:val="left"/>
      <w:pPr>
        <w:ind w:left="10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EA35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62FF3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26567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16114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82EA3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D6ED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248CA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7B63A6"/>
    <w:multiLevelType w:val="hybridMultilevel"/>
    <w:tmpl w:val="E370D59C"/>
    <w:lvl w:ilvl="0" w:tplc="B9F68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4A10822"/>
    <w:multiLevelType w:val="hybridMultilevel"/>
    <w:tmpl w:val="7E64239A"/>
    <w:lvl w:ilvl="0" w:tplc="A7946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172A0"/>
    <w:multiLevelType w:val="hybridMultilevel"/>
    <w:tmpl w:val="B6265912"/>
    <w:lvl w:ilvl="0" w:tplc="3970E9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6A60E2C"/>
    <w:multiLevelType w:val="hybridMultilevel"/>
    <w:tmpl w:val="A33A7FD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16A7442D"/>
    <w:multiLevelType w:val="hybridMultilevel"/>
    <w:tmpl w:val="FD72C35C"/>
    <w:lvl w:ilvl="0" w:tplc="E6D2BC9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98B2663"/>
    <w:multiLevelType w:val="hybridMultilevel"/>
    <w:tmpl w:val="D2DCE3F8"/>
    <w:lvl w:ilvl="0" w:tplc="5AFA9F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A2D635D"/>
    <w:multiLevelType w:val="hybridMultilevel"/>
    <w:tmpl w:val="45923D2C"/>
    <w:styleLink w:val="Zaimportowanystyl12"/>
    <w:lvl w:ilvl="0" w:tplc="2696CE5C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12ED34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06E8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4C3CA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E0FCFA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523D7A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7F64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5C807E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64F9E8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A62697A"/>
    <w:multiLevelType w:val="hybridMultilevel"/>
    <w:tmpl w:val="DE5630BE"/>
    <w:lvl w:ilvl="0" w:tplc="B26E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CD6793"/>
    <w:multiLevelType w:val="hybridMultilevel"/>
    <w:tmpl w:val="9F5E87D8"/>
    <w:lvl w:ilvl="0" w:tplc="F27C346A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4592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70CB34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D23B84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E80430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FA0C80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E2D45A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449B40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883CE6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E166EF"/>
    <w:multiLevelType w:val="hybridMultilevel"/>
    <w:tmpl w:val="FA20636A"/>
    <w:lvl w:ilvl="0" w:tplc="6F28CA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E782B42"/>
    <w:multiLevelType w:val="hybridMultilevel"/>
    <w:tmpl w:val="A34E639E"/>
    <w:lvl w:ilvl="0" w:tplc="3902843A">
      <w:start w:val="1"/>
      <w:numFmt w:val="lowerLetter"/>
      <w:lvlText w:val="%1)"/>
      <w:lvlJc w:val="left"/>
      <w:pPr>
        <w:ind w:left="10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A08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CA9F4C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6C1760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82EA86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E422C6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92D45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1278C8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FC36B8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F0D6ADC"/>
    <w:multiLevelType w:val="hybridMultilevel"/>
    <w:tmpl w:val="8772C366"/>
    <w:lvl w:ilvl="0" w:tplc="D19619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1266EE">
      <w:start w:val="1"/>
      <w:numFmt w:val="lowerLetter"/>
      <w:lvlRestart w:val="0"/>
      <w:lvlText w:val="%2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AB97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FA7E4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CC1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D0A7B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6646B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F04D8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C057F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F356F37"/>
    <w:multiLevelType w:val="hybridMultilevel"/>
    <w:tmpl w:val="7E64239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E300BD"/>
    <w:multiLevelType w:val="hybridMultilevel"/>
    <w:tmpl w:val="42F6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8E19A5"/>
    <w:multiLevelType w:val="hybridMultilevel"/>
    <w:tmpl w:val="32F67830"/>
    <w:lvl w:ilvl="0" w:tplc="81564BE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6388">
      <w:start w:val="1"/>
      <w:numFmt w:val="decimal"/>
      <w:lvlText w:val="%2)"/>
      <w:lvlJc w:val="left"/>
      <w:pPr>
        <w:ind w:left="76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E1A00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24124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C3C12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6D4C0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EA4D0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A3BD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6C754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49061C4"/>
    <w:multiLevelType w:val="hybridMultilevel"/>
    <w:tmpl w:val="1C3A2EEA"/>
    <w:lvl w:ilvl="0" w:tplc="2708A050">
      <w:start w:val="1"/>
      <w:numFmt w:val="decimal"/>
      <w:lvlText w:val="%1)"/>
      <w:lvlJc w:val="left"/>
      <w:pPr>
        <w:ind w:left="9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2" w15:restartNumberingAfterBreak="0">
    <w:nsid w:val="2A750BA9"/>
    <w:multiLevelType w:val="hybridMultilevel"/>
    <w:tmpl w:val="39EECB80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3" w15:restartNumberingAfterBreak="0">
    <w:nsid w:val="2D1E07D4"/>
    <w:multiLevelType w:val="hybridMultilevel"/>
    <w:tmpl w:val="EB62BCBE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2D683526"/>
    <w:multiLevelType w:val="hybridMultilevel"/>
    <w:tmpl w:val="24A4F816"/>
    <w:lvl w:ilvl="0" w:tplc="638093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E007389"/>
    <w:multiLevelType w:val="hybridMultilevel"/>
    <w:tmpl w:val="DC3A3118"/>
    <w:lvl w:ilvl="0" w:tplc="D4461B6E">
      <w:start w:val="1"/>
      <w:numFmt w:val="decimal"/>
      <w:lvlText w:val="%1)"/>
      <w:lvlJc w:val="left"/>
      <w:pPr>
        <w:ind w:left="7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84BF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8BAA0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0371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2CAE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EA783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ED70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065D0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A845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FB206DE"/>
    <w:multiLevelType w:val="hybridMultilevel"/>
    <w:tmpl w:val="567AEB1E"/>
    <w:styleLink w:val="Zaimportowanystyl11"/>
    <w:lvl w:ilvl="0" w:tplc="8410CE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5E2BD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48AEBC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469B14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27EEC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28E29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04804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C4C80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662120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3493B6C"/>
    <w:multiLevelType w:val="hybridMultilevel"/>
    <w:tmpl w:val="C4E4F5DA"/>
    <w:lvl w:ilvl="0" w:tplc="94F6097A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E5812">
      <w:start w:val="1"/>
      <w:numFmt w:val="decimal"/>
      <w:lvlText w:val="%2)"/>
      <w:lvlJc w:val="left"/>
      <w:pPr>
        <w:ind w:left="77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882F8">
      <w:start w:val="1"/>
      <w:numFmt w:val="lowerRoman"/>
      <w:lvlText w:val="%3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A413A6">
      <w:start w:val="1"/>
      <w:numFmt w:val="decimal"/>
      <w:lvlText w:val="%4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80425A">
      <w:start w:val="1"/>
      <w:numFmt w:val="lowerLetter"/>
      <w:lvlText w:val="%5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16A4F6">
      <w:start w:val="1"/>
      <w:numFmt w:val="lowerRoman"/>
      <w:lvlText w:val="%6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091D4">
      <w:start w:val="1"/>
      <w:numFmt w:val="decimal"/>
      <w:lvlText w:val="%7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529B3A">
      <w:start w:val="1"/>
      <w:numFmt w:val="lowerLetter"/>
      <w:lvlText w:val="%8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9A771C">
      <w:start w:val="1"/>
      <w:numFmt w:val="lowerRoman"/>
      <w:lvlText w:val="%9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AA0C57"/>
    <w:multiLevelType w:val="hybridMultilevel"/>
    <w:tmpl w:val="37787CB4"/>
    <w:styleLink w:val="Zaimportowanystyl8"/>
    <w:lvl w:ilvl="0" w:tplc="85663C1C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E024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98C1EC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855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687BBC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7EA5C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9641F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0AA50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2ADC52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4C74AB"/>
    <w:multiLevelType w:val="hybridMultilevel"/>
    <w:tmpl w:val="390005BC"/>
    <w:lvl w:ilvl="0" w:tplc="D5245684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693513"/>
    <w:multiLevelType w:val="hybridMultilevel"/>
    <w:tmpl w:val="37787CB4"/>
    <w:numStyleLink w:val="Zaimportowanystyl8"/>
  </w:abstractNum>
  <w:abstractNum w:abstractNumId="41" w15:restartNumberingAfterBreak="0">
    <w:nsid w:val="368266D9"/>
    <w:multiLevelType w:val="hybridMultilevel"/>
    <w:tmpl w:val="A9FCD12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467923"/>
    <w:multiLevelType w:val="hybridMultilevel"/>
    <w:tmpl w:val="AFA4CE18"/>
    <w:lvl w:ilvl="0" w:tplc="2F0C4D6A">
      <w:start w:val="1"/>
      <w:numFmt w:val="decimal"/>
      <w:lvlText w:val="%1)"/>
      <w:lvlJc w:val="left"/>
      <w:pPr>
        <w:ind w:left="7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279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EB4C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4280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A1D0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2D69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4AE7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8A48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A6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A563913"/>
    <w:multiLevelType w:val="hybridMultilevel"/>
    <w:tmpl w:val="6798B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544610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420E7D1A">
      <w:start w:val="1"/>
      <w:numFmt w:val="lowerLetter"/>
      <w:lvlText w:val="%3)"/>
      <w:lvlJc w:val="center"/>
      <w:pPr>
        <w:ind w:left="2340" w:hanging="360"/>
      </w:pPr>
      <w:rPr>
        <w:rFonts w:hint="default"/>
      </w:rPr>
    </w:lvl>
    <w:lvl w:ilvl="3" w:tplc="420E7D1A">
      <w:start w:val="1"/>
      <w:numFmt w:val="lowerLetter"/>
      <w:lvlText w:val="%4)"/>
      <w:lvlJc w:val="center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0190E"/>
    <w:multiLevelType w:val="hybridMultilevel"/>
    <w:tmpl w:val="2F3677E0"/>
    <w:lvl w:ilvl="0" w:tplc="FB84BFC0">
      <w:start w:val="1"/>
      <w:numFmt w:val="decimal"/>
      <w:lvlText w:val="%1)"/>
      <w:lvlJc w:val="left"/>
      <w:pPr>
        <w:ind w:left="7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A7182">
      <w:start w:val="1"/>
      <w:numFmt w:val="lowerLetter"/>
      <w:lvlText w:val="%2)"/>
      <w:lvlJc w:val="left"/>
      <w:pPr>
        <w:ind w:left="10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67A0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DAF88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C6312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E43AB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E02C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B4012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60302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C76D1F"/>
    <w:multiLevelType w:val="hybridMultilevel"/>
    <w:tmpl w:val="064AC4E0"/>
    <w:lvl w:ilvl="0" w:tplc="7D0A4D7E">
      <w:start w:val="1"/>
      <w:numFmt w:val="decimal"/>
      <w:lvlText w:val="%1)"/>
      <w:lvlJc w:val="left"/>
      <w:pPr>
        <w:ind w:left="47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FB3392"/>
    <w:multiLevelType w:val="hybridMultilevel"/>
    <w:tmpl w:val="6B446D28"/>
    <w:lvl w:ilvl="0" w:tplc="33383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CCD88">
      <w:start w:val="5"/>
      <w:numFmt w:val="decimal"/>
      <w:lvlText w:val="%2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212D4">
      <w:start w:val="1"/>
      <w:numFmt w:val="lowerRoman"/>
      <w:lvlText w:val="%3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C3382">
      <w:start w:val="1"/>
      <w:numFmt w:val="decimal"/>
      <w:lvlText w:val="%4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44450">
      <w:start w:val="1"/>
      <w:numFmt w:val="lowerLetter"/>
      <w:lvlText w:val="%5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4BC0A">
      <w:start w:val="1"/>
      <w:numFmt w:val="lowerRoman"/>
      <w:lvlText w:val="%6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C26E4">
      <w:start w:val="1"/>
      <w:numFmt w:val="decimal"/>
      <w:lvlText w:val="%7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2DDD2">
      <w:start w:val="1"/>
      <w:numFmt w:val="lowerLetter"/>
      <w:lvlText w:val="%8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CBC10">
      <w:start w:val="1"/>
      <w:numFmt w:val="lowerRoman"/>
      <w:lvlText w:val="%9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8D6979"/>
    <w:multiLevelType w:val="hybridMultilevel"/>
    <w:tmpl w:val="4B661CA2"/>
    <w:lvl w:ilvl="0" w:tplc="CB9CB56C">
      <w:start w:val="1"/>
      <w:numFmt w:val="decimal"/>
      <w:lvlText w:val="%1)"/>
      <w:lvlJc w:val="left"/>
      <w:pPr>
        <w:ind w:left="47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0A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A19E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F2F49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3D5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A86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E2E54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0E74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267E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3473780"/>
    <w:multiLevelType w:val="hybridMultilevel"/>
    <w:tmpl w:val="089C8696"/>
    <w:lvl w:ilvl="0" w:tplc="A7444A04">
      <w:start w:val="1"/>
      <w:numFmt w:val="decimal"/>
      <w:lvlText w:val="%1)"/>
      <w:lvlJc w:val="left"/>
      <w:pPr>
        <w:ind w:left="47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60F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645D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632D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43B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2F7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01E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E795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82A6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4CF6DB1"/>
    <w:multiLevelType w:val="hybridMultilevel"/>
    <w:tmpl w:val="DC5064D8"/>
    <w:lvl w:ilvl="0" w:tplc="290AF1DE">
      <w:start w:val="1"/>
      <w:numFmt w:val="lowerLetter"/>
      <w:lvlText w:val="%1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C6B0">
      <w:start w:val="8"/>
      <w:numFmt w:val="lowerLetter"/>
      <w:lvlText w:val="%2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E2D8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4C606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2AF60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A5CD0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40968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8BF0E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2C7C2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5081701"/>
    <w:multiLevelType w:val="hybridMultilevel"/>
    <w:tmpl w:val="9D901B02"/>
    <w:lvl w:ilvl="0" w:tplc="88BAE5C0">
      <w:start w:val="1"/>
      <w:numFmt w:val="lowerLetter"/>
      <w:lvlText w:val="%1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C01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A647D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B63F7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1EBF6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4759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BA19D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089D5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6989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88610A9"/>
    <w:multiLevelType w:val="hybridMultilevel"/>
    <w:tmpl w:val="4508B29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74C8DC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F34671"/>
    <w:multiLevelType w:val="hybridMultilevel"/>
    <w:tmpl w:val="FBACBD38"/>
    <w:lvl w:ilvl="0" w:tplc="B88A21EE">
      <w:start w:val="1"/>
      <w:numFmt w:val="lowerLetter"/>
      <w:lvlText w:val="%1)"/>
      <w:lvlJc w:val="left"/>
      <w:pPr>
        <w:ind w:left="10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C8C3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CAD826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B4A53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4436CE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D85D3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34A3AC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D0DCA0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EE2678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974386A"/>
    <w:multiLevelType w:val="hybridMultilevel"/>
    <w:tmpl w:val="A30ED53E"/>
    <w:lvl w:ilvl="0" w:tplc="07D4BFCA">
      <w:start w:val="4"/>
      <w:numFmt w:val="decimal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0BA40">
      <w:start w:val="1"/>
      <w:numFmt w:val="lowerLetter"/>
      <w:lvlText w:val="%2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CD5C6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66B12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E07898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9CDB76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B6513E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688E26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84DE16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BCE6889"/>
    <w:multiLevelType w:val="hybridMultilevel"/>
    <w:tmpl w:val="29700CFA"/>
    <w:styleLink w:val="Zaimportowanystyl20"/>
    <w:lvl w:ilvl="0" w:tplc="452E7D2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CAE786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AA15B8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CA2354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80CF4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1E98D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C4853E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464F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89710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C3301D9"/>
    <w:multiLevelType w:val="hybridMultilevel"/>
    <w:tmpl w:val="251ABEE2"/>
    <w:lvl w:ilvl="0" w:tplc="D01A0624">
      <w:start w:val="1"/>
      <w:numFmt w:val="lowerLetter"/>
      <w:lvlText w:val="%1)"/>
      <w:lvlJc w:val="left"/>
      <w:pPr>
        <w:ind w:left="1051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E3A5A">
      <w:start w:val="1"/>
      <w:numFmt w:val="lowerLetter"/>
      <w:lvlText w:val="%2)"/>
      <w:lvlJc w:val="left"/>
      <w:pPr>
        <w:ind w:left="10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A7300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F84866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DAAC9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768850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06E7B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9E8B10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B2350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7D180E"/>
    <w:multiLevelType w:val="hybridMultilevel"/>
    <w:tmpl w:val="18E6948E"/>
    <w:styleLink w:val="Zaimportowanystyl21"/>
    <w:lvl w:ilvl="0" w:tplc="719A7E2C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96D68E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82E6D6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6647D6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AC551E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C88D36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EA3B4A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671C0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D8A09A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C9B1B81"/>
    <w:multiLevelType w:val="hybridMultilevel"/>
    <w:tmpl w:val="CE0C3234"/>
    <w:styleLink w:val="Zaimportowanystyl6"/>
    <w:lvl w:ilvl="0" w:tplc="43DCA54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6A7C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3C334C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858A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E456FC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22AEE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0D6D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8470F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FCBF8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4CD5578F"/>
    <w:multiLevelType w:val="hybridMultilevel"/>
    <w:tmpl w:val="8D580BAA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9" w15:restartNumberingAfterBreak="0">
    <w:nsid w:val="4DA16DC2"/>
    <w:multiLevelType w:val="hybridMultilevel"/>
    <w:tmpl w:val="00E0146C"/>
    <w:styleLink w:val="Zaimportowanystyl14"/>
    <w:lvl w:ilvl="0" w:tplc="CFD0018E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2E62B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F60AC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EA1DDC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DE79C8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74C8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ECE70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E84928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EC66B0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513948ED"/>
    <w:multiLevelType w:val="hybridMultilevel"/>
    <w:tmpl w:val="29700CFA"/>
    <w:numStyleLink w:val="Zaimportowanystyl20"/>
  </w:abstractNum>
  <w:abstractNum w:abstractNumId="61" w15:restartNumberingAfterBreak="0">
    <w:nsid w:val="524C75C7"/>
    <w:multiLevelType w:val="hybridMultilevel"/>
    <w:tmpl w:val="2D4AE042"/>
    <w:lvl w:ilvl="0" w:tplc="BF001E74">
      <w:start w:val="1"/>
      <w:numFmt w:val="decimal"/>
      <w:lvlText w:val="%1)"/>
      <w:lvlJc w:val="left"/>
      <w:pPr>
        <w:ind w:left="7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46CC8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61350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82D50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AAA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A23FE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CB2F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E1F28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0A9B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8167BF2"/>
    <w:multiLevelType w:val="hybridMultilevel"/>
    <w:tmpl w:val="82185964"/>
    <w:lvl w:ilvl="0" w:tplc="0A3058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5E4993"/>
    <w:multiLevelType w:val="hybridMultilevel"/>
    <w:tmpl w:val="567AEB1E"/>
    <w:numStyleLink w:val="Zaimportowanystyl11"/>
  </w:abstractNum>
  <w:abstractNum w:abstractNumId="64" w15:restartNumberingAfterBreak="0">
    <w:nsid w:val="5A070771"/>
    <w:multiLevelType w:val="hybridMultilevel"/>
    <w:tmpl w:val="2C866A82"/>
    <w:lvl w:ilvl="0" w:tplc="1878F1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495DA">
      <w:start w:val="1"/>
      <w:numFmt w:val="lowerLetter"/>
      <w:lvlRestart w:val="0"/>
      <w:lvlText w:val="%2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A70C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2362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E934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797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136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E0F9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C522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A1240C8"/>
    <w:multiLevelType w:val="hybridMultilevel"/>
    <w:tmpl w:val="28B4C764"/>
    <w:lvl w:ilvl="0" w:tplc="DCBA5D3C">
      <w:start w:val="1"/>
      <w:numFmt w:val="decimal"/>
      <w:lvlText w:val="%1)"/>
      <w:lvlJc w:val="left"/>
      <w:pPr>
        <w:ind w:left="46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32CFC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0CD0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E0EF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09E5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0E8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C9B5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CAB1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C119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A345012"/>
    <w:multiLevelType w:val="hybridMultilevel"/>
    <w:tmpl w:val="86D077BA"/>
    <w:lvl w:ilvl="0" w:tplc="E2F44B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AF373C3"/>
    <w:multiLevelType w:val="hybridMultilevel"/>
    <w:tmpl w:val="18E6948E"/>
    <w:numStyleLink w:val="Zaimportowanystyl21"/>
  </w:abstractNum>
  <w:abstractNum w:abstractNumId="68" w15:restartNumberingAfterBreak="0">
    <w:nsid w:val="5C3F355A"/>
    <w:multiLevelType w:val="hybridMultilevel"/>
    <w:tmpl w:val="A712EEA6"/>
    <w:lvl w:ilvl="0" w:tplc="B5447D82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C6556">
      <w:start w:val="1"/>
      <w:numFmt w:val="decimal"/>
      <w:lvlText w:val="%2)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A929A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E7AF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C5B7E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EFC92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CA72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CCCE0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C38FC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591C0A"/>
    <w:multiLevelType w:val="hybridMultilevel"/>
    <w:tmpl w:val="E1BA354C"/>
    <w:lvl w:ilvl="0" w:tplc="E6D65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67F5641"/>
    <w:multiLevelType w:val="hybridMultilevel"/>
    <w:tmpl w:val="82B4A0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78244A3"/>
    <w:multiLevelType w:val="hybridMultilevel"/>
    <w:tmpl w:val="BCF47D04"/>
    <w:styleLink w:val="Zaimportowanystyl9"/>
    <w:lvl w:ilvl="0" w:tplc="A82E96D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65B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D8B2C2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F61D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48E0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9AADA8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FE44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3479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5E73F2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6B7E043A"/>
    <w:multiLevelType w:val="hybridMultilevel"/>
    <w:tmpl w:val="A8BA8F6C"/>
    <w:styleLink w:val="Zaimportowanystyl13"/>
    <w:lvl w:ilvl="0" w:tplc="B41AC704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DE00F4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68EDA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50481C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C495B8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D4A00C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A86C50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16DEFA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86A4CA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6BBA1F6E"/>
    <w:multiLevelType w:val="hybridMultilevel"/>
    <w:tmpl w:val="2DAE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5706E2"/>
    <w:multiLevelType w:val="hybridMultilevel"/>
    <w:tmpl w:val="007849B0"/>
    <w:lvl w:ilvl="0" w:tplc="C8480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66A8A">
      <w:start w:val="2"/>
      <w:numFmt w:val="decimal"/>
      <w:lvlText w:val="%2)"/>
      <w:lvlJc w:val="left"/>
      <w:pPr>
        <w:ind w:left="701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876B0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C9FE2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E212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C537C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2616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A042E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1B1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D6621A2"/>
    <w:multiLevelType w:val="hybridMultilevel"/>
    <w:tmpl w:val="38B00FDC"/>
    <w:lvl w:ilvl="0" w:tplc="8D462A94">
      <w:start w:val="1"/>
      <w:numFmt w:val="decimal"/>
      <w:lvlText w:val="%1)"/>
      <w:lvlJc w:val="left"/>
      <w:pPr>
        <w:ind w:left="744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F29A">
      <w:start w:val="1"/>
      <w:numFmt w:val="lowerLetter"/>
      <w:lvlText w:val="%2)"/>
      <w:lvlJc w:val="left"/>
      <w:pPr>
        <w:ind w:left="10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E4DAE">
      <w:start w:val="1"/>
      <w:numFmt w:val="lowerRoman"/>
      <w:lvlText w:val="%3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A0204">
      <w:start w:val="1"/>
      <w:numFmt w:val="decimal"/>
      <w:lvlText w:val="%4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263E6">
      <w:start w:val="1"/>
      <w:numFmt w:val="lowerLetter"/>
      <w:lvlText w:val="%5"/>
      <w:lvlJc w:val="left"/>
      <w:pPr>
        <w:ind w:left="3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461A2">
      <w:start w:val="1"/>
      <w:numFmt w:val="lowerRoman"/>
      <w:lvlText w:val="%6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BF36">
      <w:start w:val="1"/>
      <w:numFmt w:val="decimal"/>
      <w:lvlText w:val="%7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EC540">
      <w:start w:val="1"/>
      <w:numFmt w:val="lowerLetter"/>
      <w:lvlText w:val="%8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E8628">
      <w:start w:val="1"/>
      <w:numFmt w:val="lowerRoman"/>
      <w:lvlText w:val="%9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D6E6122"/>
    <w:multiLevelType w:val="hybridMultilevel"/>
    <w:tmpl w:val="74DC8056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 w15:restartNumberingAfterBreak="0">
    <w:nsid w:val="72987AC0"/>
    <w:multiLevelType w:val="hybridMultilevel"/>
    <w:tmpl w:val="105E68E8"/>
    <w:lvl w:ilvl="0" w:tplc="FC8AC3BC">
      <w:start w:val="1"/>
      <w:numFmt w:val="lowerLetter"/>
      <w:lvlText w:val="%1)"/>
      <w:lvlJc w:val="left"/>
      <w:pPr>
        <w:ind w:left="10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A2FE4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2822D0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C4748C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060D04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4B65E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18D244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7CEC04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16B93E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377622D"/>
    <w:multiLevelType w:val="hybridMultilevel"/>
    <w:tmpl w:val="389AF060"/>
    <w:lvl w:ilvl="0" w:tplc="DB3ABAE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 w:tplc="AA249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4EF39AA"/>
    <w:multiLevelType w:val="hybridMultilevel"/>
    <w:tmpl w:val="F774C020"/>
    <w:lvl w:ilvl="0" w:tplc="5CF2269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B6248F"/>
    <w:multiLevelType w:val="hybridMultilevel"/>
    <w:tmpl w:val="94D05CE2"/>
    <w:lvl w:ilvl="0" w:tplc="B512E062">
      <w:start w:val="1"/>
      <w:numFmt w:val="decimal"/>
      <w:lvlText w:val="%1)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E31D0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E5826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E4336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66ACA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6696C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CFAA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A7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8141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6160500"/>
    <w:multiLevelType w:val="hybridMultilevel"/>
    <w:tmpl w:val="7FDECD0E"/>
    <w:lvl w:ilvl="0" w:tplc="672C6B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6294FD4"/>
    <w:multiLevelType w:val="hybridMultilevel"/>
    <w:tmpl w:val="DF0A0A10"/>
    <w:lvl w:ilvl="0" w:tplc="89DC2648">
      <w:start w:val="1"/>
      <w:numFmt w:val="lowerLetter"/>
      <w:lvlText w:val="%1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2184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77CE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895D2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E8C6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E10AE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03C34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3D20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0CFE8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350CBB"/>
    <w:multiLevelType w:val="hybridMultilevel"/>
    <w:tmpl w:val="4454965A"/>
    <w:lvl w:ilvl="0" w:tplc="5FACA334">
      <w:start w:val="1"/>
      <w:numFmt w:val="lowerLetter"/>
      <w:lvlText w:val="%1)"/>
      <w:lvlJc w:val="left"/>
      <w:pPr>
        <w:ind w:left="10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5B0E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E44EC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BAF728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4849A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74D63C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E4A680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2C4500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45AFA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8E079EC"/>
    <w:multiLevelType w:val="hybridMultilevel"/>
    <w:tmpl w:val="74DC805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6" w15:restartNumberingAfterBreak="0">
    <w:nsid w:val="796157C3"/>
    <w:multiLevelType w:val="hybridMultilevel"/>
    <w:tmpl w:val="D6C61304"/>
    <w:lvl w:ilvl="0" w:tplc="4A621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7543848">
      <w:start w:val="1"/>
      <w:numFmt w:val="decimal"/>
      <w:lvlText w:val="%2)"/>
      <w:lvlJc w:val="left"/>
      <w:pPr>
        <w:ind w:left="179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 w15:restartNumberingAfterBreak="0">
    <w:nsid w:val="7C7A1C39"/>
    <w:multiLevelType w:val="hybridMultilevel"/>
    <w:tmpl w:val="BF9066EE"/>
    <w:lvl w:ilvl="0" w:tplc="2CC62058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02D8A">
      <w:start w:val="1"/>
      <w:numFmt w:val="decimal"/>
      <w:lvlText w:val="%2)"/>
      <w:lvlJc w:val="left"/>
      <w:pPr>
        <w:ind w:left="7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A3048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80456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C5A78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2394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041E0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4C8E4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EC22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F7A448B"/>
    <w:multiLevelType w:val="hybridMultilevel"/>
    <w:tmpl w:val="BEB6E756"/>
    <w:lvl w:ilvl="0" w:tplc="463AA564">
      <w:start w:val="1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F41E8E">
      <w:start w:val="1"/>
      <w:numFmt w:val="decimal"/>
      <w:lvlText w:val="%2)"/>
      <w:lvlJc w:val="left"/>
      <w:pPr>
        <w:ind w:left="7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AF30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89400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649A6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076D2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EA41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8B986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6046C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1"/>
  </w:num>
  <w:num w:numId="2">
    <w:abstractNumId w:val="65"/>
  </w:num>
  <w:num w:numId="3">
    <w:abstractNumId w:val="27"/>
  </w:num>
  <w:num w:numId="4">
    <w:abstractNumId w:val="48"/>
  </w:num>
  <w:num w:numId="5">
    <w:abstractNumId w:val="47"/>
  </w:num>
  <w:num w:numId="6">
    <w:abstractNumId w:val="37"/>
  </w:num>
  <w:num w:numId="7">
    <w:abstractNumId w:val="75"/>
  </w:num>
  <w:num w:numId="8">
    <w:abstractNumId w:val="76"/>
  </w:num>
  <w:num w:numId="9">
    <w:abstractNumId w:val="24"/>
  </w:num>
  <w:num w:numId="10">
    <w:abstractNumId w:val="55"/>
  </w:num>
  <w:num w:numId="11">
    <w:abstractNumId w:val="78"/>
  </w:num>
  <w:num w:numId="12">
    <w:abstractNumId w:val="87"/>
  </w:num>
  <w:num w:numId="13">
    <w:abstractNumId w:val="42"/>
  </w:num>
  <w:num w:numId="14">
    <w:abstractNumId w:val="30"/>
  </w:num>
  <w:num w:numId="15">
    <w:abstractNumId w:val="14"/>
  </w:num>
  <w:num w:numId="16">
    <w:abstractNumId w:val="44"/>
  </w:num>
  <w:num w:numId="17">
    <w:abstractNumId w:val="10"/>
  </w:num>
  <w:num w:numId="18">
    <w:abstractNumId w:val="50"/>
  </w:num>
  <w:num w:numId="19">
    <w:abstractNumId w:val="84"/>
  </w:num>
  <w:num w:numId="20">
    <w:abstractNumId w:val="49"/>
  </w:num>
  <w:num w:numId="21">
    <w:abstractNumId w:val="2"/>
  </w:num>
  <w:num w:numId="22">
    <w:abstractNumId w:val="52"/>
  </w:num>
  <w:num w:numId="23">
    <w:abstractNumId w:val="26"/>
  </w:num>
  <w:num w:numId="24">
    <w:abstractNumId w:val="53"/>
  </w:num>
  <w:num w:numId="25">
    <w:abstractNumId w:val="64"/>
  </w:num>
  <w:num w:numId="26">
    <w:abstractNumId w:val="68"/>
  </w:num>
  <w:num w:numId="27">
    <w:abstractNumId w:val="46"/>
  </w:num>
  <w:num w:numId="28">
    <w:abstractNumId w:val="35"/>
  </w:num>
  <w:num w:numId="29">
    <w:abstractNumId w:val="88"/>
  </w:num>
  <w:num w:numId="30">
    <w:abstractNumId w:val="81"/>
  </w:num>
  <w:num w:numId="31">
    <w:abstractNumId w:val="45"/>
  </w:num>
  <w:num w:numId="32">
    <w:abstractNumId w:val="13"/>
  </w:num>
  <w:num w:numId="33">
    <w:abstractNumId w:val="58"/>
  </w:num>
  <w:num w:numId="34">
    <w:abstractNumId w:val="12"/>
  </w:num>
  <w:num w:numId="35">
    <w:abstractNumId w:val="86"/>
  </w:num>
  <w:num w:numId="36">
    <w:abstractNumId w:val="57"/>
  </w:num>
  <w:num w:numId="37">
    <w:abstractNumId w:val="38"/>
  </w:num>
  <w:num w:numId="38">
    <w:abstractNumId w:val="40"/>
  </w:num>
  <w:num w:numId="39">
    <w:abstractNumId w:val="72"/>
  </w:num>
  <w:num w:numId="40">
    <w:abstractNumId w:val="36"/>
  </w:num>
  <w:num w:numId="41">
    <w:abstractNumId w:val="22"/>
  </w:num>
  <w:num w:numId="42">
    <w:abstractNumId w:val="73"/>
  </w:num>
  <w:num w:numId="43">
    <w:abstractNumId w:val="59"/>
  </w:num>
  <w:num w:numId="44">
    <w:abstractNumId w:val="54"/>
  </w:num>
  <w:num w:numId="45">
    <w:abstractNumId w:val="60"/>
  </w:num>
  <w:num w:numId="46">
    <w:abstractNumId w:val="56"/>
  </w:num>
  <w:num w:numId="47">
    <w:abstractNumId w:val="67"/>
  </w:num>
  <w:num w:numId="48">
    <w:abstractNumId w:val="21"/>
  </w:num>
  <w:num w:numId="49">
    <w:abstractNumId w:val="15"/>
  </w:num>
  <w:num w:numId="50">
    <w:abstractNumId w:val="71"/>
  </w:num>
  <w:num w:numId="51">
    <w:abstractNumId w:val="66"/>
  </w:num>
  <w:num w:numId="52">
    <w:abstractNumId w:val="32"/>
  </w:num>
  <w:num w:numId="53">
    <w:abstractNumId w:val="83"/>
  </w:num>
  <w:num w:numId="54">
    <w:abstractNumId w:val="17"/>
  </w:num>
  <w:num w:numId="55">
    <w:abstractNumId w:val="3"/>
  </w:num>
  <w:num w:numId="56">
    <w:abstractNumId w:val="4"/>
  </w:num>
  <w:num w:numId="57">
    <w:abstractNumId w:val="39"/>
  </w:num>
  <w:num w:numId="58">
    <w:abstractNumId w:val="31"/>
  </w:num>
  <w:num w:numId="59">
    <w:abstractNumId w:val="11"/>
  </w:num>
  <w:num w:numId="60">
    <w:abstractNumId w:val="70"/>
  </w:num>
  <w:num w:numId="61">
    <w:abstractNumId w:val="5"/>
  </w:num>
  <w:num w:numId="62">
    <w:abstractNumId w:val="9"/>
  </w:num>
  <w:num w:numId="63">
    <w:abstractNumId w:val="29"/>
  </w:num>
  <w:num w:numId="64">
    <w:abstractNumId w:val="23"/>
  </w:num>
  <w:num w:numId="65">
    <w:abstractNumId w:val="33"/>
  </w:num>
  <w:num w:numId="66">
    <w:abstractNumId w:val="6"/>
  </w:num>
  <w:num w:numId="67">
    <w:abstractNumId w:val="80"/>
  </w:num>
  <w:num w:numId="68">
    <w:abstractNumId w:val="69"/>
  </w:num>
  <w:num w:numId="69">
    <w:abstractNumId w:val="19"/>
  </w:num>
  <w:num w:numId="70">
    <w:abstractNumId w:val="34"/>
  </w:num>
  <w:num w:numId="71">
    <w:abstractNumId w:val="25"/>
  </w:num>
  <w:num w:numId="72">
    <w:abstractNumId w:val="82"/>
  </w:num>
  <w:num w:numId="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6"/>
  </w:num>
  <w:num w:numId="79">
    <w:abstractNumId w:val="28"/>
  </w:num>
  <w:num w:numId="80">
    <w:abstractNumId w:val="18"/>
  </w:num>
  <w:num w:numId="81">
    <w:abstractNumId w:val="62"/>
  </w:num>
  <w:num w:numId="82">
    <w:abstractNumId w:val="85"/>
  </w:num>
  <w:num w:numId="83">
    <w:abstractNumId w:val="63"/>
    <w:lvlOverride w:ilvl="0">
      <w:lvl w:ilvl="0" w:tplc="A682350A">
        <w:start w:val="1"/>
        <w:numFmt w:val="decimal"/>
        <w:lvlText w:val="%1)"/>
        <w:lvlJc w:val="left"/>
        <w:pPr>
          <w:ind w:left="786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43"/>
  </w:num>
  <w:num w:numId="85">
    <w:abstractNumId w:val="8"/>
  </w:num>
  <w:num w:numId="86">
    <w:abstractNumId w:val="1"/>
  </w:num>
  <w:num w:numId="87">
    <w:abstractNumId w:val="20"/>
  </w:num>
  <w:num w:numId="88">
    <w:abstractNumId w:val="77"/>
  </w:num>
  <w:num w:numId="89">
    <w:abstractNumId w:val="7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A6"/>
    <w:rsid w:val="0001224D"/>
    <w:rsid w:val="00015C77"/>
    <w:rsid w:val="00020FEF"/>
    <w:rsid w:val="000247CF"/>
    <w:rsid w:val="000259F4"/>
    <w:rsid w:val="000501AC"/>
    <w:rsid w:val="000526A1"/>
    <w:rsid w:val="00052962"/>
    <w:rsid w:val="000550F4"/>
    <w:rsid w:val="00065A04"/>
    <w:rsid w:val="00077454"/>
    <w:rsid w:val="00077A68"/>
    <w:rsid w:val="00080531"/>
    <w:rsid w:val="00084FEC"/>
    <w:rsid w:val="0009093F"/>
    <w:rsid w:val="000926FB"/>
    <w:rsid w:val="000A66E9"/>
    <w:rsid w:val="000B4454"/>
    <w:rsid w:val="000C564E"/>
    <w:rsid w:val="000C6CFE"/>
    <w:rsid w:val="000E312C"/>
    <w:rsid w:val="000E3472"/>
    <w:rsid w:val="000F63D4"/>
    <w:rsid w:val="0010382C"/>
    <w:rsid w:val="00104C92"/>
    <w:rsid w:val="00104CF5"/>
    <w:rsid w:val="00107100"/>
    <w:rsid w:val="00114E42"/>
    <w:rsid w:val="00120887"/>
    <w:rsid w:val="00121FB4"/>
    <w:rsid w:val="0012294E"/>
    <w:rsid w:val="00125CCA"/>
    <w:rsid w:val="001328B5"/>
    <w:rsid w:val="00132A06"/>
    <w:rsid w:val="00132AA6"/>
    <w:rsid w:val="00144904"/>
    <w:rsid w:val="00157269"/>
    <w:rsid w:val="00160FCE"/>
    <w:rsid w:val="001704CD"/>
    <w:rsid w:val="00171C08"/>
    <w:rsid w:val="00175743"/>
    <w:rsid w:val="00175E58"/>
    <w:rsid w:val="00176020"/>
    <w:rsid w:val="00177E7D"/>
    <w:rsid w:val="001822FF"/>
    <w:rsid w:val="001825B9"/>
    <w:rsid w:val="001910C8"/>
    <w:rsid w:val="001A30B8"/>
    <w:rsid w:val="001A501D"/>
    <w:rsid w:val="001A5967"/>
    <w:rsid w:val="001B06ED"/>
    <w:rsid w:val="001B1F81"/>
    <w:rsid w:val="001B3079"/>
    <w:rsid w:val="001B7E1C"/>
    <w:rsid w:val="001C6392"/>
    <w:rsid w:val="001D0AFE"/>
    <w:rsid w:val="001D313F"/>
    <w:rsid w:val="001D6546"/>
    <w:rsid w:val="001E0513"/>
    <w:rsid w:val="001E21A3"/>
    <w:rsid w:val="001E2BD1"/>
    <w:rsid w:val="001E3F3D"/>
    <w:rsid w:val="001E78AD"/>
    <w:rsid w:val="001F1643"/>
    <w:rsid w:val="001F32F7"/>
    <w:rsid w:val="00213168"/>
    <w:rsid w:val="002144AC"/>
    <w:rsid w:val="00215C72"/>
    <w:rsid w:val="002172BF"/>
    <w:rsid w:val="002209C1"/>
    <w:rsid w:val="00224722"/>
    <w:rsid w:val="00227AA6"/>
    <w:rsid w:val="002317D9"/>
    <w:rsid w:val="00232CD5"/>
    <w:rsid w:val="00233DC3"/>
    <w:rsid w:val="00241F3F"/>
    <w:rsid w:val="00246FD2"/>
    <w:rsid w:val="00247916"/>
    <w:rsid w:val="0025127B"/>
    <w:rsid w:val="002563A6"/>
    <w:rsid w:val="00256791"/>
    <w:rsid w:val="0026181B"/>
    <w:rsid w:val="002637AD"/>
    <w:rsid w:val="00264773"/>
    <w:rsid w:val="0026648D"/>
    <w:rsid w:val="002718F9"/>
    <w:rsid w:val="002726F2"/>
    <w:rsid w:val="00274384"/>
    <w:rsid w:val="00275466"/>
    <w:rsid w:val="00276739"/>
    <w:rsid w:val="002957B8"/>
    <w:rsid w:val="002A6D2B"/>
    <w:rsid w:val="002A7805"/>
    <w:rsid w:val="002B1E1A"/>
    <w:rsid w:val="002C2E3D"/>
    <w:rsid w:val="002C4968"/>
    <w:rsid w:val="002C6A83"/>
    <w:rsid w:val="002D06F1"/>
    <w:rsid w:val="002D1132"/>
    <w:rsid w:val="002D232B"/>
    <w:rsid w:val="002D23F6"/>
    <w:rsid w:val="002E07D6"/>
    <w:rsid w:val="002E39D4"/>
    <w:rsid w:val="002F1223"/>
    <w:rsid w:val="002F19D7"/>
    <w:rsid w:val="002F28AD"/>
    <w:rsid w:val="002F2A2F"/>
    <w:rsid w:val="002F5936"/>
    <w:rsid w:val="002F5D61"/>
    <w:rsid w:val="003019AD"/>
    <w:rsid w:val="003019B6"/>
    <w:rsid w:val="003209AA"/>
    <w:rsid w:val="00323D4E"/>
    <w:rsid w:val="00331C65"/>
    <w:rsid w:val="00337C09"/>
    <w:rsid w:val="00342C88"/>
    <w:rsid w:val="00343C4D"/>
    <w:rsid w:val="0034553D"/>
    <w:rsid w:val="00346A5F"/>
    <w:rsid w:val="003478CE"/>
    <w:rsid w:val="00351CD3"/>
    <w:rsid w:val="0035657B"/>
    <w:rsid w:val="003569EC"/>
    <w:rsid w:val="00361597"/>
    <w:rsid w:val="00363751"/>
    <w:rsid w:val="003675BC"/>
    <w:rsid w:val="00367692"/>
    <w:rsid w:val="0037423A"/>
    <w:rsid w:val="00381652"/>
    <w:rsid w:val="003839F7"/>
    <w:rsid w:val="0038778E"/>
    <w:rsid w:val="003963BB"/>
    <w:rsid w:val="00396999"/>
    <w:rsid w:val="003A2664"/>
    <w:rsid w:val="003A569A"/>
    <w:rsid w:val="003A6F8C"/>
    <w:rsid w:val="003B00C6"/>
    <w:rsid w:val="003B3638"/>
    <w:rsid w:val="003B4844"/>
    <w:rsid w:val="003C145A"/>
    <w:rsid w:val="003C5227"/>
    <w:rsid w:val="003D157C"/>
    <w:rsid w:val="003D3CE7"/>
    <w:rsid w:val="003E0645"/>
    <w:rsid w:val="003E4AE6"/>
    <w:rsid w:val="003E58D2"/>
    <w:rsid w:val="003E6202"/>
    <w:rsid w:val="003F60D5"/>
    <w:rsid w:val="003F6EC8"/>
    <w:rsid w:val="00403157"/>
    <w:rsid w:val="00411C07"/>
    <w:rsid w:val="00413A6D"/>
    <w:rsid w:val="0041428E"/>
    <w:rsid w:val="00414D65"/>
    <w:rsid w:val="004201D9"/>
    <w:rsid w:val="00420BCB"/>
    <w:rsid w:val="00420C05"/>
    <w:rsid w:val="00422FA2"/>
    <w:rsid w:val="00427E34"/>
    <w:rsid w:val="00430F33"/>
    <w:rsid w:val="00432720"/>
    <w:rsid w:val="00434B7B"/>
    <w:rsid w:val="00436ED5"/>
    <w:rsid w:val="00440B6F"/>
    <w:rsid w:val="00442BB7"/>
    <w:rsid w:val="00466D40"/>
    <w:rsid w:val="004674C2"/>
    <w:rsid w:val="00471AD1"/>
    <w:rsid w:val="0048249C"/>
    <w:rsid w:val="004957F1"/>
    <w:rsid w:val="004961FA"/>
    <w:rsid w:val="004A010E"/>
    <w:rsid w:val="004A320E"/>
    <w:rsid w:val="004A6062"/>
    <w:rsid w:val="004B1BF6"/>
    <w:rsid w:val="004B1DCB"/>
    <w:rsid w:val="004B2BA3"/>
    <w:rsid w:val="004B3781"/>
    <w:rsid w:val="004D252D"/>
    <w:rsid w:val="004D28B0"/>
    <w:rsid w:val="004D3788"/>
    <w:rsid w:val="004D3ADA"/>
    <w:rsid w:val="004D4BD7"/>
    <w:rsid w:val="004E1C0F"/>
    <w:rsid w:val="004E1CA5"/>
    <w:rsid w:val="004F1645"/>
    <w:rsid w:val="004F39F2"/>
    <w:rsid w:val="004F7EFC"/>
    <w:rsid w:val="00501E7B"/>
    <w:rsid w:val="0050348E"/>
    <w:rsid w:val="0051381F"/>
    <w:rsid w:val="005232E8"/>
    <w:rsid w:val="00525515"/>
    <w:rsid w:val="005276D5"/>
    <w:rsid w:val="0053600C"/>
    <w:rsid w:val="005363E0"/>
    <w:rsid w:val="005375A4"/>
    <w:rsid w:val="00554225"/>
    <w:rsid w:val="00554786"/>
    <w:rsid w:val="00555999"/>
    <w:rsid w:val="0056141C"/>
    <w:rsid w:val="005621C6"/>
    <w:rsid w:val="00565E03"/>
    <w:rsid w:val="00581B7A"/>
    <w:rsid w:val="00582815"/>
    <w:rsid w:val="00584891"/>
    <w:rsid w:val="005850E4"/>
    <w:rsid w:val="00585E7B"/>
    <w:rsid w:val="00586338"/>
    <w:rsid w:val="005B7170"/>
    <w:rsid w:val="005C6F19"/>
    <w:rsid w:val="005D0D7E"/>
    <w:rsid w:val="005D3473"/>
    <w:rsid w:val="005D6741"/>
    <w:rsid w:val="005E1B85"/>
    <w:rsid w:val="005E6191"/>
    <w:rsid w:val="005E62EC"/>
    <w:rsid w:val="005F057C"/>
    <w:rsid w:val="005F1380"/>
    <w:rsid w:val="00611C1E"/>
    <w:rsid w:val="00613CAC"/>
    <w:rsid w:val="00622AC7"/>
    <w:rsid w:val="00622D07"/>
    <w:rsid w:val="006242A2"/>
    <w:rsid w:val="00625800"/>
    <w:rsid w:val="00625B90"/>
    <w:rsid w:val="0062649B"/>
    <w:rsid w:val="00632284"/>
    <w:rsid w:val="00640385"/>
    <w:rsid w:val="00645E3C"/>
    <w:rsid w:val="00656E2A"/>
    <w:rsid w:val="00661343"/>
    <w:rsid w:val="0066563E"/>
    <w:rsid w:val="00666C45"/>
    <w:rsid w:val="0067261A"/>
    <w:rsid w:val="00682202"/>
    <w:rsid w:val="0068247E"/>
    <w:rsid w:val="00682852"/>
    <w:rsid w:val="00685105"/>
    <w:rsid w:val="00691219"/>
    <w:rsid w:val="006913E6"/>
    <w:rsid w:val="0069260D"/>
    <w:rsid w:val="006A0267"/>
    <w:rsid w:val="006A46BB"/>
    <w:rsid w:val="006A7F00"/>
    <w:rsid w:val="006B14EA"/>
    <w:rsid w:val="006B23AC"/>
    <w:rsid w:val="006B36B2"/>
    <w:rsid w:val="006B4FDC"/>
    <w:rsid w:val="006C1C7E"/>
    <w:rsid w:val="006C3ADF"/>
    <w:rsid w:val="006C72F6"/>
    <w:rsid w:val="006D200E"/>
    <w:rsid w:val="006D2436"/>
    <w:rsid w:val="006D7321"/>
    <w:rsid w:val="006F0FA8"/>
    <w:rsid w:val="006F11BC"/>
    <w:rsid w:val="006F1614"/>
    <w:rsid w:val="006F2185"/>
    <w:rsid w:val="006F7F6B"/>
    <w:rsid w:val="007036EF"/>
    <w:rsid w:val="00710205"/>
    <w:rsid w:val="00711079"/>
    <w:rsid w:val="00722357"/>
    <w:rsid w:val="0072239D"/>
    <w:rsid w:val="00733161"/>
    <w:rsid w:val="0073776D"/>
    <w:rsid w:val="007446FD"/>
    <w:rsid w:val="00744FFB"/>
    <w:rsid w:val="00747D67"/>
    <w:rsid w:val="00750459"/>
    <w:rsid w:val="0075605D"/>
    <w:rsid w:val="0075762B"/>
    <w:rsid w:val="007636A0"/>
    <w:rsid w:val="00763D61"/>
    <w:rsid w:val="007730FB"/>
    <w:rsid w:val="0077448D"/>
    <w:rsid w:val="00775885"/>
    <w:rsid w:val="00782D0E"/>
    <w:rsid w:val="0078654C"/>
    <w:rsid w:val="00786E17"/>
    <w:rsid w:val="00797216"/>
    <w:rsid w:val="007973F7"/>
    <w:rsid w:val="007B2664"/>
    <w:rsid w:val="007B5673"/>
    <w:rsid w:val="007B56C2"/>
    <w:rsid w:val="007D1E32"/>
    <w:rsid w:val="007D54B3"/>
    <w:rsid w:val="007D7FBA"/>
    <w:rsid w:val="007E0063"/>
    <w:rsid w:val="007E34FC"/>
    <w:rsid w:val="007E602F"/>
    <w:rsid w:val="007F4BC8"/>
    <w:rsid w:val="007F7440"/>
    <w:rsid w:val="008008ED"/>
    <w:rsid w:val="008042BE"/>
    <w:rsid w:val="008215B7"/>
    <w:rsid w:val="00830F16"/>
    <w:rsid w:val="008325ED"/>
    <w:rsid w:val="00840FEF"/>
    <w:rsid w:val="00841EAE"/>
    <w:rsid w:val="00853BA3"/>
    <w:rsid w:val="00855406"/>
    <w:rsid w:val="00857AF9"/>
    <w:rsid w:val="00857BE3"/>
    <w:rsid w:val="00863818"/>
    <w:rsid w:val="00866211"/>
    <w:rsid w:val="00867292"/>
    <w:rsid w:val="00871627"/>
    <w:rsid w:val="008747CC"/>
    <w:rsid w:val="00876FFC"/>
    <w:rsid w:val="00897C23"/>
    <w:rsid w:val="008A3184"/>
    <w:rsid w:val="008A4878"/>
    <w:rsid w:val="008A4B2A"/>
    <w:rsid w:val="008B0306"/>
    <w:rsid w:val="008B488D"/>
    <w:rsid w:val="008C6079"/>
    <w:rsid w:val="008C6EC2"/>
    <w:rsid w:val="008D0652"/>
    <w:rsid w:val="008D0A0D"/>
    <w:rsid w:val="008D3071"/>
    <w:rsid w:val="008E0C10"/>
    <w:rsid w:val="008E5B84"/>
    <w:rsid w:val="008F0FAA"/>
    <w:rsid w:val="008F295C"/>
    <w:rsid w:val="00911F12"/>
    <w:rsid w:val="00930BA5"/>
    <w:rsid w:val="00932D08"/>
    <w:rsid w:val="00941D40"/>
    <w:rsid w:val="00944A9E"/>
    <w:rsid w:val="00953E14"/>
    <w:rsid w:val="00960341"/>
    <w:rsid w:val="00963DC3"/>
    <w:rsid w:val="00966207"/>
    <w:rsid w:val="00967920"/>
    <w:rsid w:val="00972D10"/>
    <w:rsid w:val="0097399A"/>
    <w:rsid w:val="00975A06"/>
    <w:rsid w:val="00985F90"/>
    <w:rsid w:val="00986D5F"/>
    <w:rsid w:val="009A00BA"/>
    <w:rsid w:val="009B06D5"/>
    <w:rsid w:val="009B3F3C"/>
    <w:rsid w:val="009B4255"/>
    <w:rsid w:val="009C3C55"/>
    <w:rsid w:val="009C5829"/>
    <w:rsid w:val="009C6B54"/>
    <w:rsid w:val="009D5862"/>
    <w:rsid w:val="009E0FE6"/>
    <w:rsid w:val="009E147D"/>
    <w:rsid w:val="009E738C"/>
    <w:rsid w:val="009F7767"/>
    <w:rsid w:val="00A01C85"/>
    <w:rsid w:val="00A1403B"/>
    <w:rsid w:val="00A223DF"/>
    <w:rsid w:val="00A243FF"/>
    <w:rsid w:val="00A2731F"/>
    <w:rsid w:val="00A30153"/>
    <w:rsid w:val="00A3137C"/>
    <w:rsid w:val="00A32608"/>
    <w:rsid w:val="00A32CD5"/>
    <w:rsid w:val="00A35CDE"/>
    <w:rsid w:val="00A364DC"/>
    <w:rsid w:val="00A36D9E"/>
    <w:rsid w:val="00A50727"/>
    <w:rsid w:val="00A553B3"/>
    <w:rsid w:val="00A55CF5"/>
    <w:rsid w:val="00A561E2"/>
    <w:rsid w:val="00A71154"/>
    <w:rsid w:val="00A733F4"/>
    <w:rsid w:val="00A76AF5"/>
    <w:rsid w:val="00A7773A"/>
    <w:rsid w:val="00A8051B"/>
    <w:rsid w:val="00A807FD"/>
    <w:rsid w:val="00A82E9E"/>
    <w:rsid w:val="00A83360"/>
    <w:rsid w:val="00A85655"/>
    <w:rsid w:val="00A923DF"/>
    <w:rsid w:val="00A95DA6"/>
    <w:rsid w:val="00AA1BCC"/>
    <w:rsid w:val="00AA28DB"/>
    <w:rsid w:val="00AA2E92"/>
    <w:rsid w:val="00AA5114"/>
    <w:rsid w:val="00AA60F6"/>
    <w:rsid w:val="00AB49E8"/>
    <w:rsid w:val="00AC40E2"/>
    <w:rsid w:val="00AC7A6C"/>
    <w:rsid w:val="00AE0196"/>
    <w:rsid w:val="00AE2894"/>
    <w:rsid w:val="00AF326E"/>
    <w:rsid w:val="00B022B3"/>
    <w:rsid w:val="00B04452"/>
    <w:rsid w:val="00B046E0"/>
    <w:rsid w:val="00B11415"/>
    <w:rsid w:val="00B14AF0"/>
    <w:rsid w:val="00B14DFE"/>
    <w:rsid w:val="00B16FEA"/>
    <w:rsid w:val="00B22E91"/>
    <w:rsid w:val="00B23615"/>
    <w:rsid w:val="00B24DE8"/>
    <w:rsid w:val="00B24EF6"/>
    <w:rsid w:val="00B270AF"/>
    <w:rsid w:val="00B278DF"/>
    <w:rsid w:val="00B27DDF"/>
    <w:rsid w:val="00B27F59"/>
    <w:rsid w:val="00B30AF7"/>
    <w:rsid w:val="00B323F6"/>
    <w:rsid w:val="00B3343A"/>
    <w:rsid w:val="00B33500"/>
    <w:rsid w:val="00B34A56"/>
    <w:rsid w:val="00B36E8C"/>
    <w:rsid w:val="00B43298"/>
    <w:rsid w:val="00B43854"/>
    <w:rsid w:val="00B467F8"/>
    <w:rsid w:val="00B53A83"/>
    <w:rsid w:val="00B55215"/>
    <w:rsid w:val="00B6056C"/>
    <w:rsid w:val="00B651FF"/>
    <w:rsid w:val="00B70305"/>
    <w:rsid w:val="00B7584A"/>
    <w:rsid w:val="00B84FE9"/>
    <w:rsid w:val="00B8712A"/>
    <w:rsid w:val="00B96852"/>
    <w:rsid w:val="00B96DFD"/>
    <w:rsid w:val="00BA5A31"/>
    <w:rsid w:val="00BB13C0"/>
    <w:rsid w:val="00BB475D"/>
    <w:rsid w:val="00BC1A2A"/>
    <w:rsid w:val="00BC344E"/>
    <w:rsid w:val="00BD3102"/>
    <w:rsid w:val="00BD46E5"/>
    <w:rsid w:val="00BD5223"/>
    <w:rsid w:val="00BD58E0"/>
    <w:rsid w:val="00BE0265"/>
    <w:rsid w:val="00BE0AEF"/>
    <w:rsid w:val="00BE7322"/>
    <w:rsid w:val="00BE7725"/>
    <w:rsid w:val="00BF7F78"/>
    <w:rsid w:val="00C03D28"/>
    <w:rsid w:val="00C065B0"/>
    <w:rsid w:val="00C06FC8"/>
    <w:rsid w:val="00C14A7F"/>
    <w:rsid w:val="00C20381"/>
    <w:rsid w:val="00C230E3"/>
    <w:rsid w:val="00C24516"/>
    <w:rsid w:val="00C2794B"/>
    <w:rsid w:val="00C36A4C"/>
    <w:rsid w:val="00C40212"/>
    <w:rsid w:val="00C40450"/>
    <w:rsid w:val="00C45C31"/>
    <w:rsid w:val="00C47A57"/>
    <w:rsid w:val="00C55C47"/>
    <w:rsid w:val="00C813AB"/>
    <w:rsid w:val="00C842C1"/>
    <w:rsid w:val="00C86BE2"/>
    <w:rsid w:val="00C90706"/>
    <w:rsid w:val="00C94C3E"/>
    <w:rsid w:val="00C95C69"/>
    <w:rsid w:val="00CA525D"/>
    <w:rsid w:val="00CA6E16"/>
    <w:rsid w:val="00CB3C4E"/>
    <w:rsid w:val="00CB4E5F"/>
    <w:rsid w:val="00CB6E66"/>
    <w:rsid w:val="00CB7665"/>
    <w:rsid w:val="00CC08C0"/>
    <w:rsid w:val="00CC1CCC"/>
    <w:rsid w:val="00CC4382"/>
    <w:rsid w:val="00CC43F1"/>
    <w:rsid w:val="00CD0F9B"/>
    <w:rsid w:val="00CD4DF2"/>
    <w:rsid w:val="00CE47A8"/>
    <w:rsid w:val="00CF197A"/>
    <w:rsid w:val="00CF4658"/>
    <w:rsid w:val="00D037BE"/>
    <w:rsid w:val="00D06BE9"/>
    <w:rsid w:val="00D148DF"/>
    <w:rsid w:val="00D22E5F"/>
    <w:rsid w:val="00D27364"/>
    <w:rsid w:val="00D36594"/>
    <w:rsid w:val="00D432EE"/>
    <w:rsid w:val="00D449F6"/>
    <w:rsid w:val="00D47E3F"/>
    <w:rsid w:val="00D47F0F"/>
    <w:rsid w:val="00D64036"/>
    <w:rsid w:val="00D73D67"/>
    <w:rsid w:val="00D80BCC"/>
    <w:rsid w:val="00D82D4E"/>
    <w:rsid w:val="00D8698C"/>
    <w:rsid w:val="00DA3A08"/>
    <w:rsid w:val="00DA6FEF"/>
    <w:rsid w:val="00DB0795"/>
    <w:rsid w:val="00DB3884"/>
    <w:rsid w:val="00DB4D06"/>
    <w:rsid w:val="00DC62C6"/>
    <w:rsid w:val="00DD0529"/>
    <w:rsid w:val="00DD16A4"/>
    <w:rsid w:val="00DE0827"/>
    <w:rsid w:val="00DE1B54"/>
    <w:rsid w:val="00DE3C8A"/>
    <w:rsid w:val="00DE6CE5"/>
    <w:rsid w:val="00DF28CD"/>
    <w:rsid w:val="00DF4948"/>
    <w:rsid w:val="00DF50F4"/>
    <w:rsid w:val="00DF6433"/>
    <w:rsid w:val="00DF7103"/>
    <w:rsid w:val="00DF743C"/>
    <w:rsid w:val="00E03638"/>
    <w:rsid w:val="00E138E4"/>
    <w:rsid w:val="00E23E37"/>
    <w:rsid w:val="00E26955"/>
    <w:rsid w:val="00E27E85"/>
    <w:rsid w:val="00E32280"/>
    <w:rsid w:val="00E32CE5"/>
    <w:rsid w:val="00E4264E"/>
    <w:rsid w:val="00E452BF"/>
    <w:rsid w:val="00E46951"/>
    <w:rsid w:val="00E46EAF"/>
    <w:rsid w:val="00E52C19"/>
    <w:rsid w:val="00E532E3"/>
    <w:rsid w:val="00E53E8E"/>
    <w:rsid w:val="00E5415F"/>
    <w:rsid w:val="00E56D56"/>
    <w:rsid w:val="00E5710D"/>
    <w:rsid w:val="00E64013"/>
    <w:rsid w:val="00E80919"/>
    <w:rsid w:val="00E873E0"/>
    <w:rsid w:val="00E96147"/>
    <w:rsid w:val="00E967F0"/>
    <w:rsid w:val="00EA4BC0"/>
    <w:rsid w:val="00EA5061"/>
    <w:rsid w:val="00EB0385"/>
    <w:rsid w:val="00EC484D"/>
    <w:rsid w:val="00EC7A7D"/>
    <w:rsid w:val="00EC7C66"/>
    <w:rsid w:val="00ED7AEA"/>
    <w:rsid w:val="00EF17B4"/>
    <w:rsid w:val="00F037C6"/>
    <w:rsid w:val="00F149D1"/>
    <w:rsid w:val="00F156B4"/>
    <w:rsid w:val="00F15992"/>
    <w:rsid w:val="00F24021"/>
    <w:rsid w:val="00F27565"/>
    <w:rsid w:val="00F27C1D"/>
    <w:rsid w:val="00F330EA"/>
    <w:rsid w:val="00F335F3"/>
    <w:rsid w:val="00F33CDB"/>
    <w:rsid w:val="00F36DD7"/>
    <w:rsid w:val="00F404B7"/>
    <w:rsid w:val="00F4417F"/>
    <w:rsid w:val="00F46A01"/>
    <w:rsid w:val="00F476BB"/>
    <w:rsid w:val="00F61852"/>
    <w:rsid w:val="00F64BD2"/>
    <w:rsid w:val="00F709B2"/>
    <w:rsid w:val="00F90C7F"/>
    <w:rsid w:val="00FA0288"/>
    <w:rsid w:val="00FA1AB4"/>
    <w:rsid w:val="00FA271E"/>
    <w:rsid w:val="00FA4475"/>
    <w:rsid w:val="00FB2C53"/>
    <w:rsid w:val="00FB4CC1"/>
    <w:rsid w:val="00FC0829"/>
    <w:rsid w:val="00FC2E44"/>
    <w:rsid w:val="00FC67D8"/>
    <w:rsid w:val="00FD3D41"/>
    <w:rsid w:val="00FD42F9"/>
    <w:rsid w:val="00FD691C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E85B"/>
  <w15:docId w15:val="{1663A978-0852-45B1-A49A-D815821D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47" w:lineRule="auto"/>
      <w:ind w:left="372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2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9"/>
      <w:ind w:left="20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168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5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288"/>
    <w:rPr>
      <w:rFonts w:ascii="Times New Roman" w:eastAsia="Times New Roman" w:hAnsi="Times New Roman" w:cs="Times New Roman"/>
      <w:color w:val="000000"/>
    </w:rPr>
  </w:style>
  <w:style w:type="numbering" w:customStyle="1" w:styleId="Zaimportowanystyl6">
    <w:name w:val="Zaimportowany styl 6"/>
    <w:rsid w:val="0072239D"/>
    <w:pPr>
      <w:numPr>
        <w:numId w:val="36"/>
      </w:numPr>
    </w:pPr>
  </w:style>
  <w:style w:type="numbering" w:customStyle="1" w:styleId="Zaimportowanystyl8">
    <w:name w:val="Zaimportowany styl 8"/>
    <w:rsid w:val="0066563E"/>
    <w:pPr>
      <w:numPr>
        <w:numId w:val="37"/>
      </w:numPr>
    </w:pPr>
  </w:style>
  <w:style w:type="numbering" w:customStyle="1" w:styleId="Zaimportowanystyl9">
    <w:name w:val="Zaimportowany styl 9"/>
    <w:rsid w:val="00FA4475"/>
    <w:pPr>
      <w:numPr>
        <w:numId w:val="39"/>
      </w:numPr>
    </w:pPr>
  </w:style>
  <w:style w:type="numbering" w:customStyle="1" w:styleId="Zaimportowanystyl11">
    <w:name w:val="Zaimportowany styl 11"/>
    <w:rsid w:val="006F2185"/>
    <w:pPr>
      <w:numPr>
        <w:numId w:val="40"/>
      </w:numPr>
    </w:pPr>
  </w:style>
  <w:style w:type="numbering" w:customStyle="1" w:styleId="Zaimportowanystyl12">
    <w:name w:val="Zaimportowany styl 12"/>
    <w:rsid w:val="006F2185"/>
    <w:pPr>
      <w:numPr>
        <w:numId w:val="41"/>
      </w:numPr>
    </w:pPr>
  </w:style>
  <w:style w:type="numbering" w:customStyle="1" w:styleId="Zaimportowanystyl13">
    <w:name w:val="Zaimportowany styl 13"/>
    <w:rsid w:val="006F2185"/>
    <w:pPr>
      <w:numPr>
        <w:numId w:val="42"/>
      </w:numPr>
    </w:pPr>
  </w:style>
  <w:style w:type="numbering" w:customStyle="1" w:styleId="Zaimportowanystyl14">
    <w:name w:val="Zaimportowany styl 14"/>
    <w:rsid w:val="006F2185"/>
    <w:pPr>
      <w:numPr>
        <w:numId w:val="43"/>
      </w:numPr>
    </w:pPr>
  </w:style>
  <w:style w:type="numbering" w:customStyle="1" w:styleId="Zaimportowanystyl20">
    <w:name w:val="Zaimportowany styl 20"/>
    <w:rsid w:val="001A30B8"/>
    <w:pPr>
      <w:numPr>
        <w:numId w:val="44"/>
      </w:numPr>
    </w:pPr>
  </w:style>
  <w:style w:type="numbering" w:customStyle="1" w:styleId="Zaimportowanystyl21">
    <w:name w:val="Zaimportowany styl 21"/>
    <w:rsid w:val="001A30B8"/>
    <w:pPr>
      <w:numPr>
        <w:numId w:val="46"/>
      </w:numPr>
    </w:pPr>
  </w:style>
  <w:style w:type="numbering" w:customStyle="1" w:styleId="Zaimportowanystyl3">
    <w:name w:val="Zaimportowany styl 3"/>
    <w:rsid w:val="00DF7103"/>
    <w:pPr>
      <w:numPr>
        <w:numId w:val="48"/>
      </w:numPr>
    </w:pPr>
  </w:style>
  <w:style w:type="paragraph" w:customStyle="1" w:styleId="akapitzlistcxspdrugie">
    <w:name w:val="akapitzlistcxspdrugie"/>
    <w:basedOn w:val="Normalny"/>
    <w:rsid w:val="005232E8"/>
    <w:pPr>
      <w:spacing w:before="100" w:beforeAutospacing="1" w:after="100" w:afterAutospacing="1" w:line="240" w:lineRule="auto"/>
      <w:ind w:left="0"/>
      <w:jc w:val="left"/>
    </w:pPr>
    <w:rPr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3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3DC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3DC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23615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B23615"/>
    <w:rPr>
      <w:rFonts w:cs="Times New Roman"/>
    </w:rPr>
  </w:style>
  <w:style w:type="character" w:styleId="Hipercze">
    <w:name w:val="Hyperlink"/>
    <w:rsid w:val="00411C0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932B-9FCB-4D07-AEB0-AD3D93F5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14691</Words>
  <Characters>88152</Characters>
  <Application>Microsoft Office Word</Application>
  <DocSecurity>0</DocSecurity>
  <Lines>734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ÿþ</vt:lpstr>
    </vt:vector>
  </TitlesOfParts>
  <Company/>
  <LinksUpToDate>false</LinksUpToDate>
  <CharactersWithSpaces>102638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Zarzadzenie nr 144/2024 PMW z dn. 19.03.2024 r.</dc:title>
  <dc:subject>ÿþ</dc:subject>
  <dc:creator>ÿþ</dc:creator>
  <cp:keywords>Załącznik do Zarządzenia PMW </cp:keywords>
  <cp:lastModifiedBy>Ewa Ciesielska</cp:lastModifiedBy>
  <cp:revision>4</cp:revision>
  <cp:lastPrinted>2024-03-06T10:55:00Z</cp:lastPrinted>
  <dcterms:created xsi:type="dcterms:W3CDTF">2024-03-19T13:59:00Z</dcterms:created>
  <dcterms:modified xsi:type="dcterms:W3CDTF">2024-03-19T14:27:00Z</dcterms:modified>
</cp:coreProperties>
</file>