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2B10" w14:textId="3B450352" w:rsidR="00367306" w:rsidRPr="00106C6F" w:rsidRDefault="00367306" w:rsidP="00FD47FA">
      <w:pPr>
        <w:rPr>
          <w:rFonts w:ascii="Arial" w:hAnsi="Arial" w:cs="Arial"/>
          <w:b/>
        </w:rPr>
      </w:pPr>
      <w:r>
        <w:rPr>
          <w:b/>
        </w:rPr>
        <w:t xml:space="preserve">Zarządzenie Nr </w:t>
      </w:r>
      <w:r w:rsidR="00106C6F">
        <w:rPr>
          <w:b/>
        </w:rPr>
        <w:t>173/2024</w:t>
      </w:r>
    </w:p>
    <w:p w14:paraId="116ED0F1" w14:textId="77777777" w:rsidR="00367306" w:rsidRPr="00106C6F" w:rsidRDefault="00367306" w:rsidP="00FD47FA">
      <w:pPr>
        <w:rPr>
          <w:rFonts w:ascii="Arial" w:hAnsi="Arial" w:cs="Arial"/>
          <w:b/>
        </w:rPr>
      </w:pPr>
      <w:r w:rsidRPr="00106C6F">
        <w:rPr>
          <w:rFonts w:ascii="Arial" w:hAnsi="Arial" w:cs="Arial"/>
          <w:b/>
        </w:rPr>
        <w:t>Prezydenta Miasta Włocławek</w:t>
      </w:r>
    </w:p>
    <w:p w14:paraId="63527601" w14:textId="7CCC997A" w:rsidR="00367306" w:rsidRPr="00106C6F" w:rsidRDefault="00367306" w:rsidP="00FD47FA">
      <w:pPr>
        <w:rPr>
          <w:rFonts w:ascii="Arial" w:hAnsi="Arial" w:cs="Arial"/>
          <w:b/>
        </w:rPr>
      </w:pPr>
      <w:r w:rsidRPr="00106C6F">
        <w:rPr>
          <w:rFonts w:ascii="Arial" w:hAnsi="Arial" w:cs="Arial"/>
          <w:b/>
        </w:rPr>
        <w:t xml:space="preserve">z dnia </w:t>
      </w:r>
      <w:r w:rsidR="00106C6F" w:rsidRPr="00106C6F">
        <w:rPr>
          <w:rFonts w:ascii="Arial" w:hAnsi="Arial" w:cs="Arial"/>
          <w:b/>
        </w:rPr>
        <w:t>1</w:t>
      </w:r>
      <w:r w:rsidR="00106C6F">
        <w:rPr>
          <w:rFonts w:ascii="Arial" w:hAnsi="Arial" w:cs="Arial"/>
          <w:b/>
        </w:rPr>
        <w:t>2</w:t>
      </w:r>
      <w:r w:rsidR="00106C6F" w:rsidRPr="00106C6F">
        <w:rPr>
          <w:rFonts w:ascii="Arial" w:hAnsi="Arial" w:cs="Arial"/>
          <w:b/>
        </w:rPr>
        <w:t xml:space="preserve"> kwietnia 2024 r.</w:t>
      </w:r>
    </w:p>
    <w:p w14:paraId="6D85F700" w14:textId="77777777" w:rsidR="00367306" w:rsidRPr="00106C6F" w:rsidRDefault="00367306" w:rsidP="00FD47FA">
      <w:pPr>
        <w:rPr>
          <w:rFonts w:ascii="Arial" w:hAnsi="Arial" w:cs="Arial"/>
          <w:b/>
        </w:rPr>
      </w:pPr>
    </w:p>
    <w:p w14:paraId="4761B7C1" w14:textId="5002F873" w:rsidR="00367306" w:rsidRPr="00106C6F" w:rsidRDefault="00367306" w:rsidP="00FD47FA">
      <w:pPr>
        <w:rPr>
          <w:rFonts w:ascii="Arial" w:hAnsi="Arial" w:cs="Arial"/>
          <w:b/>
        </w:rPr>
      </w:pPr>
      <w:r w:rsidRPr="00106C6F">
        <w:rPr>
          <w:rFonts w:ascii="Arial" w:hAnsi="Arial" w:cs="Arial"/>
          <w:b/>
        </w:rPr>
        <w:t xml:space="preserve">w sprawie przeprowadzenia konsultacji projektu Uchwały Rady Miasta Włocławek w sprawie przyjęcia </w:t>
      </w:r>
      <w:r w:rsidRPr="00106C6F">
        <w:rPr>
          <w:rFonts w:ascii="Arial" w:hAnsi="Arial" w:cs="Arial"/>
          <w:b/>
          <w:lang w:eastAsia="en-US"/>
        </w:rPr>
        <w:t>„</w:t>
      </w:r>
      <w:r w:rsidR="00D5709D" w:rsidRPr="00106C6F">
        <w:rPr>
          <w:rFonts w:ascii="Arial" w:hAnsi="Arial" w:cs="Arial"/>
          <w:b/>
          <w:lang w:eastAsia="en-US"/>
        </w:rPr>
        <w:t xml:space="preserve">Gminnego </w:t>
      </w:r>
      <w:r w:rsidRPr="00106C6F">
        <w:rPr>
          <w:rFonts w:ascii="Arial" w:hAnsi="Arial" w:cs="Arial"/>
          <w:b/>
          <w:lang w:eastAsia="en-US"/>
        </w:rPr>
        <w:t xml:space="preserve">Programu </w:t>
      </w:r>
      <w:r w:rsidR="00D5709D" w:rsidRPr="00106C6F">
        <w:rPr>
          <w:rFonts w:ascii="Arial" w:hAnsi="Arial" w:cs="Arial"/>
          <w:b/>
          <w:lang w:eastAsia="en-US"/>
        </w:rPr>
        <w:t>P</w:t>
      </w:r>
      <w:r w:rsidRPr="00106C6F">
        <w:rPr>
          <w:rFonts w:ascii="Arial" w:hAnsi="Arial" w:cs="Arial"/>
          <w:b/>
          <w:lang w:eastAsia="en-US"/>
        </w:rPr>
        <w:t xml:space="preserve">rzeciwdziałania </w:t>
      </w:r>
      <w:r w:rsidR="00D5709D" w:rsidRPr="00106C6F">
        <w:rPr>
          <w:rFonts w:ascii="Arial" w:hAnsi="Arial" w:cs="Arial"/>
          <w:b/>
          <w:lang w:eastAsia="en-US"/>
        </w:rPr>
        <w:t>P</w:t>
      </w:r>
      <w:r w:rsidRPr="00106C6F">
        <w:rPr>
          <w:rFonts w:ascii="Arial" w:hAnsi="Arial" w:cs="Arial"/>
          <w:b/>
          <w:lang w:eastAsia="en-US"/>
        </w:rPr>
        <w:t xml:space="preserve">rzemocy </w:t>
      </w:r>
      <w:r w:rsidR="00D5709D" w:rsidRPr="00106C6F">
        <w:rPr>
          <w:rFonts w:ascii="Arial" w:hAnsi="Arial" w:cs="Arial"/>
          <w:b/>
          <w:lang w:eastAsia="en-US"/>
        </w:rPr>
        <w:t>Domowej i Ochrony Osób Doznających Przemocy Domowej dla Miasta Włocławek na lata 2024 – 2030”.</w:t>
      </w:r>
      <w:r w:rsidRPr="00106C6F">
        <w:rPr>
          <w:rFonts w:ascii="Arial" w:hAnsi="Arial" w:cs="Arial"/>
          <w:b/>
          <w:lang w:eastAsia="en-US"/>
        </w:rPr>
        <w:t xml:space="preserve"> </w:t>
      </w:r>
      <w:r w:rsidRPr="00106C6F">
        <w:rPr>
          <w:rFonts w:ascii="Arial" w:hAnsi="Arial" w:cs="Arial"/>
          <w:b/>
          <w:lang w:eastAsia="en-US"/>
        </w:rPr>
        <w:br/>
      </w:r>
    </w:p>
    <w:p w14:paraId="0AD35197" w14:textId="77777777" w:rsidR="00367306" w:rsidRPr="00106C6F" w:rsidRDefault="00367306" w:rsidP="00FD47FA">
      <w:pPr>
        <w:rPr>
          <w:rFonts w:ascii="Arial" w:hAnsi="Arial" w:cs="Arial"/>
        </w:rPr>
      </w:pPr>
    </w:p>
    <w:p w14:paraId="67EDC59A" w14:textId="3E35AA57" w:rsidR="00367306" w:rsidRPr="00106C6F" w:rsidRDefault="00367306" w:rsidP="00FD47FA">
      <w:pPr>
        <w:rPr>
          <w:rFonts w:ascii="Arial" w:hAnsi="Arial" w:cs="Arial"/>
        </w:rPr>
      </w:pPr>
      <w:r w:rsidRPr="00106C6F">
        <w:rPr>
          <w:rFonts w:ascii="Arial" w:hAnsi="Arial" w:cs="Arial"/>
        </w:rPr>
        <w:t>Na podstawie art. 30 ust. 1 ustawy z dnia 8 marca 1990 r. o samorządzie gminnym (Dz. U. z 202</w:t>
      </w:r>
      <w:r w:rsidR="00DE3BD3" w:rsidRPr="00106C6F">
        <w:rPr>
          <w:rFonts w:ascii="Arial" w:hAnsi="Arial" w:cs="Arial"/>
        </w:rPr>
        <w:t>3</w:t>
      </w:r>
      <w:r w:rsidRPr="00106C6F">
        <w:rPr>
          <w:rFonts w:ascii="Arial" w:hAnsi="Arial" w:cs="Arial"/>
        </w:rPr>
        <w:t xml:space="preserve"> r., poz. </w:t>
      </w:r>
      <w:r w:rsidR="00DE3BD3" w:rsidRPr="00106C6F">
        <w:rPr>
          <w:rFonts w:ascii="Arial" w:hAnsi="Arial" w:cs="Arial"/>
        </w:rPr>
        <w:t>40,572,1463,1688</w:t>
      </w:r>
      <w:r w:rsidRPr="00106C6F">
        <w:rPr>
          <w:rFonts w:ascii="Arial" w:hAnsi="Arial" w:cs="Arial"/>
        </w:rPr>
        <w:t>), art. 5 ust. 2 pkt. 3 i 4 ustawy z dnia 24 kwietnia 2003 r. o działalności pożytku publicznego i o wolontariacie (Dz. U. z 202</w:t>
      </w:r>
      <w:r w:rsidR="00DE3BD3" w:rsidRPr="00106C6F">
        <w:rPr>
          <w:rFonts w:ascii="Arial" w:hAnsi="Arial" w:cs="Arial"/>
        </w:rPr>
        <w:t>3</w:t>
      </w:r>
      <w:r w:rsidRPr="00106C6F">
        <w:rPr>
          <w:rFonts w:ascii="Arial" w:hAnsi="Arial" w:cs="Arial"/>
        </w:rPr>
        <w:t xml:space="preserve"> r., poz. </w:t>
      </w:r>
      <w:r w:rsidR="00DE3BD3" w:rsidRPr="00106C6F">
        <w:rPr>
          <w:rFonts w:ascii="Arial" w:hAnsi="Arial" w:cs="Arial"/>
        </w:rPr>
        <w:t>571</w:t>
      </w:r>
      <w:r w:rsidRPr="00106C6F">
        <w:rPr>
          <w:rFonts w:ascii="Arial" w:hAnsi="Arial" w:cs="Arial"/>
        </w:rPr>
        <w:t>) oraz § 4 ust. 1 Uchwały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 (Dziennik Urzędowy Województwa Kujawsko-Pomorskiego z 2010 r. Nr 163, poz. 2081 oraz z 2011 r. Nr 233, poz. 2151),</w:t>
      </w:r>
    </w:p>
    <w:p w14:paraId="27C2842E" w14:textId="77777777" w:rsidR="00367306" w:rsidRPr="00106C6F" w:rsidRDefault="00367306" w:rsidP="00FD47FA">
      <w:pPr>
        <w:rPr>
          <w:rFonts w:ascii="Arial" w:hAnsi="Arial" w:cs="Arial"/>
        </w:rPr>
      </w:pPr>
    </w:p>
    <w:p w14:paraId="6C55AD61" w14:textId="77777777" w:rsidR="00367306" w:rsidRPr="00106C6F" w:rsidRDefault="00367306" w:rsidP="00FD47FA">
      <w:pPr>
        <w:rPr>
          <w:rFonts w:ascii="Arial" w:hAnsi="Arial" w:cs="Arial"/>
          <w:b/>
        </w:rPr>
      </w:pPr>
      <w:r w:rsidRPr="00106C6F">
        <w:rPr>
          <w:rFonts w:ascii="Arial" w:hAnsi="Arial" w:cs="Arial"/>
          <w:b/>
        </w:rPr>
        <w:t xml:space="preserve">zarządza się co następuje: </w:t>
      </w:r>
    </w:p>
    <w:p w14:paraId="2DE945D2" w14:textId="77777777" w:rsidR="00367306" w:rsidRPr="00106C6F" w:rsidRDefault="00367306" w:rsidP="00FD47FA">
      <w:pPr>
        <w:rPr>
          <w:rFonts w:ascii="Arial" w:hAnsi="Arial" w:cs="Arial"/>
          <w:b/>
        </w:rPr>
      </w:pPr>
    </w:p>
    <w:p w14:paraId="69284C33" w14:textId="6AD38A27" w:rsidR="00367306" w:rsidRPr="00106C6F" w:rsidRDefault="00367306" w:rsidP="00FD47FA">
      <w:pPr>
        <w:rPr>
          <w:rFonts w:ascii="Arial" w:hAnsi="Arial" w:cs="Arial"/>
        </w:rPr>
      </w:pPr>
      <w:r w:rsidRPr="00106C6F">
        <w:rPr>
          <w:rFonts w:ascii="Arial" w:hAnsi="Arial" w:cs="Arial"/>
          <w:b/>
        </w:rPr>
        <w:t xml:space="preserve">§ 1. </w:t>
      </w:r>
      <w:r w:rsidRPr="00106C6F">
        <w:rPr>
          <w:rFonts w:ascii="Arial" w:hAnsi="Arial" w:cs="Arial"/>
        </w:rPr>
        <w:t xml:space="preserve">Przeprowadzenie z organizacjami pozarządowymi oraz podmiotami, o których mowa </w:t>
      </w:r>
      <w:r w:rsidRPr="00106C6F">
        <w:rPr>
          <w:rFonts w:ascii="Arial" w:hAnsi="Arial" w:cs="Arial"/>
        </w:rPr>
        <w:br/>
        <w:t>w art. 3 ust. 3 ustawy z dnia 24 kwietnia 2003 r. o działalności pożytku publicznego i wolontariacie oraz z Miejską Radą Działalności Pożytku Publicznego we Włocławku, konsultacji projektu uchwały Rady Miasta Włocławek w sprawie przyjęcia</w:t>
      </w:r>
      <w:r w:rsidR="00D5709D" w:rsidRPr="00106C6F">
        <w:rPr>
          <w:rFonts w:ascii="Arial" w:hAnsi="Arial" w:cs="Arial"/>
        </w:rPr>
        <w:t xml:space="preserve"> </w:t>
      </w:r>
      <w:r w:rsidR="00D5709D" w:rsidRPr="00106C6F">
        <w:rPr>
          <w:rFonts w:ascii="Arial" w:hAnsi="Arial" w:cs="Arial"/>
          <w:lang w:eastAsia="en-US"/>
        </w:rPr>
        <w:t>„Gminnego Programu Przeciwdziałania Przemocy Domowej i Ochrony Osób Doznających Przemocy Domowej dla Miasta Włocławek na lata 2024</w:t>
      </w:r>
      <w:r w:rsidR="00372CCB" w:rsidRPr="00106C6F">
        <w:rPr>
          <w:rFonts w:ascii="Arial" w:hAnsi="Arial" w:cs="Arial"/>
          <w:lang w:eastAsia="en-US"/>
        </w:rPr>
        <w:t>-</w:t>
      </w:r>
      <w:r w:rsidR="00D5709D" w:rsidRPr="00106C6F">
        <w:rPr>
          <w:rFonts w:ascii="Arial" w:hAnsi="Arial" w:cs="Arial"/>
          <w:lang w:eastAsia="en-US"/>
        </w:rPr>
        <w:t xml:space="preserve">  2030”</w:t>
      </w:r>
      <w:r w:rsidRPr="00106C6F">
        <w:rPr>
          <w:rFonts w:ascii="Arial" w:hAnsi="Arial" w:cs="Arial"/>
          <w:lang w:eastAsia="en-US"/>
        </w:rPr>
        <w:t xml:space="preserve">, </w:t>
      </w:r>
      <w:r w:rsidRPr="00106C6F">
        <w:rPr>
          <w:rFonts w:ascii="Arial" w:hAnsi="Arial" w:cs="Arial"/>
        </w:rPr>
        <w:t>stanowiącego załącznik  do niniejszego zarządzenia.</w:t>
      </w:r>
    </w:p>
    <w:p w14:paraId="4A00223C" w14:textId="7194231A" w:rsidR="00367306" w:rsidRPr="00106C6F" w:rsidRDefault="00367306" w:rsidP="00FD47FA">
      <w:pPr>
        <w:rPr>
          <w:rFonts w:ascii="Arial" w:hAnsi="Arial" w:cs="Arial"/>
        </w:rPr>
      </w:pPr>
      <w:r w:rsidRPr="00106C6F">
        <w:rPr>
          <w:rFonts w:ascii="Arial" w:hAnsi="Arial" w:cs="Arial"/>
          <w:b/>
          <w:bCs/>
        </w:rPr>
        <w:t>§ 2.</w:t>
      </w:r>
      <w:r w:rsidRPr="00106C6F">
        <w:rPr>
          <w:rFonts w:ascii="Arial" w:hAnsi="Arial" w:cs="Arial"/>
          <w:b/>
        </w:rPr>
        <w:t xml:space="preserve"> </w:t>
      </w:r>
      <w:r w:rsidRPr="00106C6F">
        <w:rPr>
          <w:rFonts w:ascii="Arial" w:hAnsi="Arial" w:cs="Arial"/>
        </w:rPr>
        <w:t>1. Konsultacje zostaną przeprowadzone w terminie</w:t>
      </w:r>
      <w:r w:rsidR="00BF1780" w:rsidRPr="00106C6F">
        <w:rPr>
          <w:rFonts w:ascii="Arial" w:hAnsi="Arial" w:cs="Arial"/>
        </w:rPr>
        <w:t xml:space="preserve">  do </w:t>
      </w:r>
      <w:r w:rsidRPr="00106C6F">
        <w:rPr>
          <w:rFonts w:ascii="Arial" w:hAnsi="Arial" w:cs="Arial"/>
        </w:rPr>
        <w:t xml:space="preserve"> </w:t>
      </w:r>
      <w:r w:rsidR="009142C5" w:rsidRPr="00106C6F">
        <w:rPr>
          <w:rFonts w:ascii="Arial" w:hAnsi="Arial" w:cs="Arial"/>
        </w:rPr>
        <w:t xml:space="preserve">   </w:t>
      </w:r>
      <w:r w:rsidR="00913155" w:rsidRPr="00106C6F">
        <w:rPr>
          <w:rFonts w:ascii="Arial" w:hAnsi="Arial" w:cs="Arial"/>
          <w:b/>
          <w:bCs/>
        </w:rPr>
        <w:t>18</w:t>
      </w:r>
      <w:r w:rsidR="00BF1780" w:rsidRPr="00106C6F">
        <w:rPr>
          <w:rFonts w:ascii="Arial" w:hAnsi="Arial" w:cs="Arial"/>
          <w:b/>
          <w:bCs/>
          <w:u w:val="single"/>
        </w:rPr>
        <w:t xml:space="preserve">  kwietnia 2024 r</w:t>
      </w:r>
      <w:r w:rsidR="00BF1780" w:rsidRPr="00106C6F">
        <w:rPr>
          <w:rFonts w:ascii="Arial" w:hAnsi="Arial" w:cs="Arial"/>
        </w:rPr>
        <w:t xml:space="preserve">. </w:t>
      </w:r>
      <w:r w:rsidRPr="00106C6F">
        <w:rPr>
          <w:rFonts w:ascii="Arial" w:hAnsi="Arial" w:cs="Arial"/>
        </w:rPr>
        <w:t xml:space="preserve"> w następujących formach:</w:t>
      </w:r>
    </w:p>
    <w:p w14:paraId="022E2C3F" w14:textId="77777777" w:rsidR="00367306" w:rsidRPr="00106C6F" w:rsidRDefault="00367306" w:rsidP="00FD47FA">
      <w:pPr>
        <w:numPr>
          <w:ilvl w:val="0"/>
          <w:numId w:val="19"/>
        </w:numPr>
        <w:rPr>
          <w:rFonts w:ascii="Arial" w:hAnsi="Arial" w:cs="Arial"/>
        </w:rPr>
      </w:pPr>
      <w:r w:rsidRPr="00106C6F">
        <w:rPr>
          <w:rFonts w:ascii="Arial" w:hAnsi="Arial" w:cs="Arial"/>
        </w:rPr>
        <w:t>opinii, wydanej przez Miejską Radę Działalności Pożytku Publicznego,</w:t>
      </w:r>
    </w:p>
    <w:p w14:paraId="40641533" w14:textId="77777777" w:rsidR="00367306" w:rsidRPr="00106C6F" w:rsidRDefault="00367306" w:rsidP="00FD47FA">
      <w:pPr>
        <w:numPr>
          <w:ilvl w:val="0"/>
          <w:numId w:val="19"/>
        </w:numPr>
        <w:rPr>
          <w:rFonts w:ascii="Arial" w:hAnsi="Arial" w:cs="Arial"/>
        </w:rPr>
      </w:pPr>
      <w:r w:rsidRPr="00106C6F">
        <w:rPr>
          <w:rFonts w:ascii="Arial" w:hAnsi="Arial" w:cs="Arial"/>
        </w:rPr>
        <w:t xml:space="preserve">wyrażenia opinii przez organizacje pozarządowe oraz podmioty, o których mowa </w:t>
      </w:r>
      <w:r w:rsidRPr="00106C6F">
        <w:rPr>
          <w:rFonts w:ascii="Arial" w:hAnsi="Arial" w:cs="Arial"/>
        </w:rPr>
        <w:br/>
        <w:t>w art. 3 ust. 3 ustawy,</w:t>
      </w:r>
    </w:p>
    <w:p w14:paraId="5A8E14BA" w14:textId="35FE78D2" w:rsidR="00367306" w:rsidRPr="00106C6F" w:rsidRDefault="00367306" w:rsidP="00FD47FA">
      <w:pPr>
        <w:ind w:left="360"/>
        <w:rPr>
          <w:rFonts w:ascii="Arial" w:hAnsi="Arial" w:cs="Arial"/>
        </w:rPr>
      </w:pPr>
      <w:r w:rsidRPr="00106C6F">
        <w:rPr>
          <w:rFonts w:ascii="Arial" w:hAnsi="Arial" w:cs="Arial"/>
        </w:rPr>
        <w:t xml:space="preserve">2. Zgłaszanie wniosków i uwag do projektu uchwały, który stanowi załącznik </w:t>
      </w:r>
      <w:r w:rsidR="009142C5" w:rsidRPr="00106C6F">
        <w:rPr>
          <w:rFonts w:ascii="Arial" w:hAnsi="Arial" w:cs="Arial"/>
        </w:rPr>
        <w:t>Nr 1</w:t>
      </w:r>
      <w:r w:rsidRPr="00106C6F">
        <w:rPr>
          <w:rFonts w:ascii="Arial" w:hAnsi="Arial" w:cs="Arial"/>
        </w:rPr>
        <w:t xml:space="preserve"> do niniejszego zarządzenia należy składać pisemnie na formularzu konsultacji, który stanowi załącznik nr 2 do niniejszego zarządzenia, do sekretariatu Miejskiego Ośrodka Pomocy Rodzinie we Włocławku ul. Ogniowa 8/10 lub elektronicznie na adres </w:t>
      </w:r>
      <w:hyperlink r:id="rId8" w:history="1">
        <w:r w:rsidRPr="00106C6F">
          <w:rPr>
            <w:rStyle w:val="Hipercze"/>
            <w:rFonts w:ascii="Arial" w:hAnsi="Arial" w:cs="Arial"/>
          </w:rPr>
          <w:t>sekretariat@mopr.wloclawek.pl</w:t>
        </w:r>
      </w:hyperlink>
      <w:r w:rsidRPr="00106C6F">
        <w:rPr>
          <w:rFonts w:ascii="Arial" w:hAnsi="Arial" w:cs="Arial"/>
        </w:rPr>
        <w:t xml:space="preserve"> </w:t>
      </w:r>
    </w:p>
    <w:p w14:paraId="17BE1431" w14:textId="6C0F5759" w:rsidR="00367306" w:rsidRPr="00106C6F" w:rsidRDefault="00367306" w:rsidP="00FD47FA">
      <w:pPr>
        <w:rPr>
          <w:rFonts w:ascii="Arial" w:hAnsi="Arial" w:cs="Arial"/>
        </w:rPr>
      </w:pPr>
      <w:r w:rsidRPr="00106C6F">
        <w:rPr>
          <w:rFonts w:ascii="Arial" w:hAnsi="Arial" w:cs="Arial"/>
          <w:b/>
          <w:bCs/>
        </w:rPr>
        <w:t xml:space="preserve">§ 3. </w:t>
      </w:r>
      <w:r w:rsidRPr="00106C6F">
        <w:rPr>
          <w:rFonts w:ascii="Arial" w:hAnsi="Arial" w:cs="Arial"/>
        </w:rPr>
        <w:t>Za przeprowadzenie konsultacji projektu  uchwały</w:t>
      </w:r>
      <w:r w:rsidR="00372CCB" w:rsidRPr="00106C6F">
        <w:rPr>
          <w:rFonts w:ascii="Arial" w:hAnsi="Arial" w:cs="Arial"/>
        </w:rPr>
        <w:t xml:space="preserve"> o której mowa w §1</w:t>
      </w:r>
      <w:r w:rsidRPr="00106C6F">
        <w:rPr>
          <w:rFonts w:ascii="Arial" w:hAnsi="Arial" w:cs="Arial"/>
        </w:rPr>
        <w:t xml:space="preserve"> odpowiedzialny jest Miejski Ośrodek Pomocy Rodzinie we Włocławku.</w:t>
      </w:r>
    </w:p>
    <w:p w14:paraId="72194F80" w14:textId="77777777" w:rsidR="00367306" w:rsidRPr="00106C6F" w:rsidRDefault="00367306" w:rsidP="00FD47FA">
      <w:pPr>
        <w:rPr>
          <w:rFonts w:ascii="Arial" w:hAnsi="Arial" w:cs="Arial"/>
        </w:rPr>
      </w:pPr>
      <w:r w:rsidRPr="00106C6F">
        <w:rPr>
          <w:rFonts w:ascii="Arial" w:hAnsi="Arial" w:cs="Arial"/>
          <w:b/>
          <w:bCs/>
        </w:rPr>
        <w:t>§ 4.</w:t>
      </w:r>
      <w:r w:rsidRPr="00106C6F">
        <w:rPr>
          <w:rFonts w:ascii="Arial" w:hAnsi="Arial" w:cs="Arial"/>
        </w:rPr>
        <w:t xml:space="preserve"> Wykonanie zarządzenia powierza się Dyrektorowi Miejskiego Ośrodka Pomocy Rodzinie </w:t>
      </w:r>
      <w:r w:rsidRPr="00106C6F">
        <w:rPr>
          <w:rFonts w:ascii="Arial" w:hAnsi="Arial" w:cs="Arial"/>
        </w:rPr>
        <w:br/>
        <w:t>we Włocławku.</w:t>
      </w:r>
    </w:p>
    <w:p w14:paraId="500BC814" w14:textId="77777777" w:rsidR="00367306" w:rsidRPr="00106C6F" w:rsidRDefault="00367306" w:rsidP="00FD47FA">
      <w:pPr>
        <w:rPr>
          <w:rFonts w:ascii="Arial" w:hAnsi="Arial" w:cs="Arial"/>
        </w:rPr>
      </w:pPr>
      <w:r w:rsidRPr="00106C6F">
        <w:rPr>
          <w:rFonts w:ascii="Arial" w:hAnsi="Arial" w:cs="Arial"/>
          <w:b/>
          <w:bCs/>
        </w:rPr>
        <w:t xml:space="preserve">§ 5. </w:t>
      </w:r>
      <w:r w:rsidRPr="00106C6F">
        <w:rPr>
          <w:rFonts w:ascii="Arial" w:hAnsi="Arial" w:cs="Arial"/>
        </w:rPr>
        <w:t>Nadzór nad wykonaniem zarządzenia powierza się właściwemu w zakresie nadzoru Zastępcy Prezydenta Miasta.</w:t>
      </w:r>
    </w:p>
    <w:p w14:paraId="6F07745D" w14:textId="77777777" w:rsidR="00367306" w:rsidRPr="00106C6F" w:rsidRDefault="00367306" w:rsidP="00FD47FA">
      <w:pPr>
        <w:tabs>
          <w:tab w:val="left" w:pos="720"/>
        </w:tabs>
        <w:rPr>
          <w:rFonts w:ascii="Arial" w:hAnsi="Arial" w:cs="Arial"/>
        </w:rPr>
      </w:pPr>
      <w:r w:rsidRPr="00106C6F">
        <w:rPr>
          <w:rFonts w:ascii="Arial" w:hAnsi="Arial" w:cs="Arial"/>
          <w:b/>
          <w:bCs/>
        </w:rPr>
        <w:t xml:space="preserve">§ 6. </w:t>
      </w:r>
      <w:r w:rsidRPr="00106C6F">
        <w:rPr>
          <w:rFonts w:ascii="Arial" w:hAnsi="Arial" w:cs="Arial"/>
        </w:rPr>
        <w:t>1. Zarządzenie wchodzi w życie z dniem podpisania.</w:t>
      </w:r>
    </w:p>
    <w:p w14:paraId="0C081078" w14:textId="77777777" w:rsidR="00367306" w:rsidRPr="00106C6F" w:rsidRDefault="00367306" w:rsidP="00FD47FA">
      <w:pPr>
        <w:tabs>
          <w:tab w:val="left" w:pos="720"/>
        </w:tabs>
        <w:rPr>
          <w:rFonts w:ascii="Arial" w:hAnsi="Arial" w:cs="Arial"/>
        </w:rPr>
      </w:pPr>
      <w:r w:rsidRPr="00106C6F">
        <w:rPr>
          <w:rFonts w:ascii="Arial" w:hAnsi="Arial" w:cs="Arial"/>
        </w:rPr>
        <w:lastRenderedPageBreak/>
        <w:t xml:space="preserve">       2. Zarządzenie podlega podaniu do publicznej wiadomości poprzez ogłoszenie w Biuletynie Informacji Publicznej Urzędu Miasta Włocławek oraz na stronie </w:t>
      </w:r>
      <w:hyperlink r:id="rId9" w:history="1">
        <w:r w:rsidRPr="00106C6F">
          <w:rPr>
            <w:rStyle w:val="Hipercze"/>
            <w:rFonts w:ascii="Arial" w:hAnsi="Arial" w:cs="Arial"/>
          </w:rPr>
          <w:t>www.wloclawek.pl</w:t>
        </w:r>
      </w:hyperlink>
      <w:r w:rsidRPr="00106C6F">
        <w:rPr>
          <w:rFonts w:ascii="Arial" w:hAnsi="Arial" w:cs="Arial"/>
          <w:u w:val="single"/>
        </w:rPr>
        <w:t xml:space="preserve"> </w:t>
      </w:r>
      <w:r w:rsidRPr="00106C6F">
        <w:rPr>
          <w:rFonts w:ascii="Arial" w:hAnsi="Arial" w:cs="Arial"/>
        </w:rPr>
        <w:t xml:space="preserve">w zakładce organizacje pozarządowe, konsultacje projektów aktów prawa miejscowego, na tablicy informacyjnej Urzędu Miasta Włocławek oraz w Biuletynie Informacji Publicznej Miejskiego Ośrodka Pomocy Rodzinie we Włocławku. </w:t>
      </w:r>
    </w:p>
    <w:p w14:paraId="2C6C88A9" w14:textId="77777777" w:rsidR="00367306" w:rsidRPr="00106C6F" w:rsidRDefault="00367306" w:rsidP="00FD47FA">
      <w:pPr>
        <w:rPr>
          <w:rFonts w:ascii="Arial" w:hAnsi="Arial" w:cs="Arial"/>
        </w:rPr>
      </w:pPr>
    </w:p>
    <w:p w14:paraId="5AC396A8" w14:textId="77777777" w:rsidR="00367306" w:rsidRPr="00106C6F" w:rsidRDefault="00367306" w:rsidP="00FD47FA">
      <w:pPr>
        <w:rPr>
          <w:rFonts w:ascii="Arial" w:hAnsi="Arial" w:cs="Arial"/>
        </w:rPr>
      </w:pPr>
    </w:p>
    <w:p w14:paraId="318FE0E8" w14:textId="54F53513" w:rsidR="00367306" w:rsidRPr="00106C6F" w:rsidRDefault="00367306" w:rsidP="00FD47FA">
      <w:pPr>
        <w:rPr>
          <w:rFonts w:ascii="Arial" w:hAnsi="Arial" w:cs="Arial"/>
        </w:rPr>
      </w:pPr>
      <w:r w:rsidRPr="00106C6F">
        <w:rPr>
          <w:rFonts w:ascii="Arial" w:hAnsi="Arial" w:cs="Arial"/>
        </w:rPr>
        <w:br w:type="page"/>
      </w:r>
      <w:r w:rsidRPr="00106C6F">
        <w:rPr>
          <w:rFonts w:ascii="Arial" w:hAnsi="Arial" w:cs="Arial"/>
        </w:rPr>
        <w:lastRenderedPageBreak/>
        <w:t>ZASADNIENIE</w:t>
      </w:r>
    </w:p>
    <w:p w14:paraId="3E4E197B" w14:textId="77777777" w:rsidR="00D5709D" w:rsidRPr="00106C6F" w:rsidRDefault="00D5709D" w:rsidP="00FD47FA">
      <w:pPr>
        <w:rPr>
          <w:rFonts w:ascii="Arial" w:hAnsi="Arial" w:cs="Arial"/>
        </w:rPr>
      </w:pPr>
    </w:p>
    <w:p w14:paraId="77B3F99F" w14:textId="77777777" w:rsidR="00367306" w:rsidRPr="00106C6F" w:rsidRDefault="00367306" w:rsidP="00FD47FA">
      <w:pPr>
        <w:rPr>
          <w:rFonts w:ascii="Arial" w:hAnsi="Arial" w:cs="Arial"/>
        </w:rPr>
      </w:pPr>
    </w:p>
    <w:p w14:paraId="4E7C44B1" w14:textId="7680C77C" w:rsidR="00367306" w:rsidRPr="00106C6F" w:rsidRDefault="00367306" w:rsidP="00FD47FA">
      <w:pPr>
        <w:ind w:firstLine="708"/>
        <w:rPr>
          <w:rFonts w:ascii="Arial" w:hAnsi="Arial" w:cs="Arial"/>
        </w:rPr>
      </w:pPr>
      <w:r w:rsidRPr="00106C6F">
        <w:rPr>
          <w:rFonts w:ascii="Arial" w:hAnsi="Arial" w:cs="Arial"/>
        </w:rPr>
        <w:t>Obowiązek konsultowania projektów aktów normatywnych dotyczących sfery zadań publicznych z Radą Działalności Pożytku Publicznego i organizacjami pozarządowymi oraz podmiotami, których mowa w art. 3 ust. 3 ustawy z dnia 24 kwietnia 2003 r. o działalności pożytku publicznego i o wolontariacie (Dz. U. z 20</w:t>
      </w:r>
      <w:r w:rsidR="00DE3BD3" w:rsidRPr="00106C6F">
        <w:rPr>
          <w:rFonts w:ascii="Arial" w:hAnsi="Arial" w:cs="Arial"/>
        </w:rPr>
        <w:t>23</w:t>
      </w:r>
      <w:r w:rsidRPr="00106C6F">
        <w:rPr>
          <w:rFonts w:ascii="Arial" w:hAnsi="Arial" w:cs="Arial"/>
        </w:rPr>
        <w:t xml:space="preserve"> r. poz. </w:t>
      </w:r>
      <w:r w:rsidR="00DE3BD3" w:rsidRPr="00106C6F">
        <w:rPr>
          <w:rFonts w:ascii="Arial" w:hAnsi="Arial" w:cs="Arial"/>
        </w:rPr>
        <w:t>571</w:t>
      </w:r>
      <w:r w:rsidRPr="00106C6F">
        <w:rPr>
          <w:rFonts w:ascii="Arial" w:hAnsi="Arial" w:cs="Arial"/>
        </w:rPr>
        <w:t>) wynika z art. 5 ust. 2 pkt. 3 i 4 przywołanej ustawy.</w:t>
      </w:r>
    </w:p>
    <w:p w14:paraId="106424ED" w14:textId="77777777" w:rsidR="00367306" w:rsidRPr="00106C6F" w:rsidRDefault="00367306" w:rsidP="00FD47FA">
      <w:pPr>
        <w:ind w:firstLine="708"/>
        <w:rPr>
          <w:rFonts w:ascii="Arial" w:hAnsi="Arial" w:cs="Arial"/>
        </w:rPr>
      </w:pPr>
      <w:r w:rsidRPr="00106C6F">
        <w:rPr>
          <w:rFonts w:ascii="Arial" w:hAnsi="Arial" w:cs="Arial"/>
        </w:rPr>
        <w:t>Szczegółowy sposób oraz formę ich przeprowadzenia określa Uchwała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w:t>
      </w:r>
    </w:p>
    <w:p w14:paraId="6CE95DC7" w14:textId="2E6993CC" w:rsidR="00367306" w:rsidRPr="00106C6F" w:rsidRDefault="00367306" w:rsidP="00FD47FA">
      <w:pPr>
        <w:rPr>
          <w:rFonts w:ascii="Arial" w:hAnsi="Arial" w:cs="Arial"/>
        </w:rPr>
      </w:pPr>
      <w:r w:rsidRPr="00106C6F">
        <w:rPr>
          <w:rFonts w:ascii="Arial" w:hAnsi="Arial" w:cs="Arial"/>
        </w:rPr>
        <w:t xml:space="preserve">Projekt uchwały w sprawie przyjęcia </w:t>
      </w:r>
      <w:r w:rsidR="00D5709D" w:rsidRPr="00106C6F">
        <w:rPr>
          <w:rFonts w:ascii="Arial" w:hAnsi="Arial" w:cs="Arial"/>
          <w:b/>
          <w:lang w:eastAsia="en-US"/>
        </w:rPr>
        <w:t>„</w:t>
      </w:r>
      <w:r w:rsidR="00D5709D" w:rsidRPr="00106C6F">
        <w:rPr>
          <w:rFonts w:ascii="Arial" w:hAnsi="Arial" w:cs="Arial"/>
          <w:bCs/>
          <w:lang w:eastAsia="en-US"/>
        </w:rPr>
        <w:t>Gminnego Programu Przeciwdziałania Przemocy Domowej</w:t>
      </w:r>
      <w:r w:rsidR="00E6254F" w:rsidRPr="00106C6F">
        <w:rPr>
          <w:rFonts w:ascii="Arial" w:hAnsi="Arial" w:cs="Arial"/>
          <w:bCs/>
          <w:lang w:eastAsia="en-US"/>
        </w:rPr>
        <w:t xml:space="preserve">     </w:t>
      </w:r>
      <w:r w:rsidR="00D5709D" w:rsidRPr="00106C6F">
        <w:rPr>
          <w:rFonts w:ascii="Arial" w:hAnsi="Arial" w:cs="Arial"/>
          <w:bCs/>
          <w:lang w:eastAsia="en-US"/>
        </w:rPr>
        <w:t xml:space="preserve"> i Ochrony Osób Doznających Przemocy Domowej dla Miasta Włocławek na lata 2024 – 2030”, o</w:t>
      </w:r>
      <w:r w:rsidRPr="00106C6F">
        <w:rPr>
          <w:rFonts w:ascii="Arial" w:hAnsi="Arial" w:cs="Arial"/>
          <w:bCs/>
        </w:rPr>
        <w:t>bejmuje zadania z zakresu sfery zadań publicznych, określone w art. 4 ust. 1 ustawy</w:t>
      </w:r>
      <w:r w:rsidR="00D5709D" w:rsidRPr="00106C6F">
        <w:rPr>
          <w:rFonts w:ascii="Arial" w:hAnsi="Arial" w:cs="Arial"/>
          <w:bCs/>
        </w:rPr>
        <w:t xml:space="preserve">  </w:t>
      </w:r>
      <w:r w:rsidRPr="00106C6F">
        <w:rPr>
          <w:rFonts w:ascii="Arial" w:hAnsi="Arial" w:cs="Arial"/>
          <w:bCs/>
        </w:rPr>
        <w:t>o działalności pożytku publicznego i o wolontariacie, dlatego wymaga przeprowadzenia konsultacji.</w:t>
      </w:r>
    </w:p>
    <w:p w14:paraId="4FBF98A6" w14:textId="77777777" w:rsidR="00367306" w:rsidRPr="00106C6F" w:rsidRDefault="00367306" w:rsidP="00FD47FA">
      <w:pPr>
        <w:rPr>
          <w:rFonts w:ascii="Arial" w:hAnsi="Arial" w:cs="Arial"/>
        </w:rPr>
      </w:pPr>
    </w:p>
    <w:p w14:paraId="044FEDCD" w14:textId="77777777" w:rsidR="00367306" w:rsidRPr="00106C6F" w:rsidRDefault="00367306" w:rsidP="00FD47FA">
      <w:pPr>
        <w:rPr>
          <w:rFonts w:ascii="Arial" w:hAnsi="Arial" w:cs="Arial"/>
          <w:b/>
        </w:rPr>
      </w:pPr>
    </w:p>
    <w:p w14:paraId="09628E9E" w14:textId="77777777" w:rsidR="00367306" w:rsidRPr="00106C6F" w:rsidRDefault="00367306" w:rsidP="00FD47FA">
      <w:pPr>
        <w:rPr>
          <w:rFonts w:ascii="Arial" w:hAnsi="Arial" w:cs="Arial"/>
          <w:b/>
        </w:rPr>
      </w:pPr>
    </w:p>
    <w:p w14:paraId="2505FF45" w14:textId="77777777" w:rsidR="00367306" w:rsidRPr="00106C6F" w:rsidRDefault="00367306" w:rsidP="00FD47FA">
      <w:pPr>
        <w:rPr>
          <w:rFonts w:ascii="Arial" w:hAnsi="Arial" w:cs="Arial"/>
          <w:b/>
        </w:rPr>
      </w:pPr>
    </w:p>
    <w:p w14:paraId="721EB28F" w14:textId="77777777" w:rsidR="00367306" w:rsidRPr="00106C6F" w:rsidRDefault="00367306" w:rsidP="00FD47FA">
      <w:pPr>
        <w:rPr>
          <w:rFonts w:ascii="Arial" w:hAnsi="Arial" w:cs="Arial"/>
          <w:b/>
        </w:rPr>
        <w:sectPr w:rsidR="00367306" w:rsidRPr="00106C6F" w:rsidSect="00CA3974">
          <w:pgSz w:w="11906" w:h="16838"/>
          <w:pgMar w:top="1418" w:right="851" w:bottom="1418" w:left="1418" w:header="709" w:footer="709" w:gutter="0"/>
          <w:cols w:space="708"/>
        </w:sectPr>
      </w:pPr>
    </w:p>
    <w:p w14:paraId="1EB51681" w14:textId="07EC0F4F" w:rsidR="00367306" w:rsidRPr="00106C6F" w:rsidRDefault="00367306" w:rsidP="00FD47FA">
      <w:pPr>
        <w:ind w:left="6804"/>
        <w:rPr>
          <w:rFonts w:ascii="Arial" w:hAnsi="Arial" w:cs="Arial"/>
          <w:color w:val="000000"/>
        </w:rPr>
      </w:pPr>
      <w:r w:rsidRPr="00106C6F">
        <w:rPr>
          <w:rFonts w:ascii="Arial" w:hAnsi="Arial" w:cs="Arial"/>
          <w:color w:val="000000"/>
        </w:rPr>
        <w:lastRenderedPageBreak/>
        <w:t xml:space="preserve">Załącznik  do </w:t>
      </w:r>
    </w:p>
    <w:p w14:paraId="242D24C3" w14:textId="06EFD469" w:rsidR="00367306" w:rsidRPr="00106C6F" w:rsidRDefault="00367306" w:rsidP="00FD47FA">
      <w:pPr>
        <w:ind w:left="6804"/>
        <w:rPr>
          <w:rFonts w:ascii="Arial" w:hAnsi="Arial" w:cs="Arial"/>
          <w:color w:val="000000"/>
        </w:rPr>
      </w:pPr>
      <w:r w:rsidRPr="00106C6F">
        <w:rPr>
          <w:rFonts w:ascii="Arial" w:hAnsi="Arial" w:cs="Arial"/>
          <w:color w:val="000000"/>
        </w:rPr>
        <w:t xml:space="preserve">Zarządzenia Nr </w:t>
      </w:r>
      <w:r w:rsidR="00106C6F">
        <w:rPr>
          <w:rFonts w:ascii="Arial" w:hAnsi="Arial" w:cs="Arial"/>
          <w:color w:val="000000"/>
        </w:rPr>
        <w:t>173/2024</w:t>
      </w:r>
    </w:p>
    <w:p w14:paraId="72E814C5" w14:textId="77777777" w:rsidR="00367306" w:rsidRPr="00106C6F" w:rsidRDefault="00367306" w:rsidP="00FD47FA">
      <w:pPr>
        <w:ind w:left="6804"/>
        <w:rPr>
          <w:rFonts w:ascii="Arial" w:hAnsi="Arial" w:cs="Arial"/>
          <w:color w:val="000000"/>
        </w:rPr>
      </w:pPr>
      <w:r w:rsidRPr="00106C6F">
        <w:rPr>
          <w:rFonts w:ascii="Arial" w:hAnsi="Arial" w:cs="Arial"/>
          <w:color w:val="000000"/>
        </w:rPr>
        <w:t>Prezydenta Miasta Włocławek</w:t>
      </w:r>
    </w:p>
    <w:p w14:paraId="4C71B1CB" w14:textId="5C45440E" w:rsidR="00367306" w:rsidRPr="00106C6F" w:rsidRDefault="00367306" w:rsidP="00FD47FA">
      <w:pPr>
        <w:ind w:left="6804"/>
        <w:rPr>
          <w:rFonts w:ascii="Arial" w:hAnsi="Arial" w:cs="Arial"/>
          <w:color w:val="000000"/>
        </w:rPr>
      </w:pPr>
      <w:r w:rsidRPr="00106C6F">
        <w:rPr>
          <w:rFonts w:ascii="Arial" w:hAnsi="Arial" w:cs="Arial"/>
          <w:color w:val="000000"/>
        </w:rPr>
        <w:t xml:space="preserve">z dnia </w:t>
      </w:r>
      <w:r w:rsidR="00106C6F">
        <w:rPr>
          <w:rFonts w:ascii="Arial" w:hAnsi="Arial" w:cs="Arial"/>
        </w:rPr>
        <w:t>12 kwietnia 2024 r.</w:t>
      </w:r>
    </w:p>
    <w:p w14:paraId="40BE85B3" w14:textId="77777777" w:rsidR="00367306" w:rsidRPr="00106C6F" w:rsidRDefault="00367306" w:rsidP="00FD47FA">
      <w:pPr>
        <w:rPr>
          <w:rFonts w:ascii="Arial" w:hAnsi="Arial" w:cs="Arial"/>
          <w:b/>
        </w:rPr>
      </w:pPr>
    </w:p>
    <w:p w14:paraId="681BEC68" w14:textId="77777777" w:rsidR="00367306" w:rsidRPr="00106C6F" w:rsidRDefault="00367306" w:rsidP="00FD47FA">
      <w:pPr>
        <w:rPr>
          <w:rFonts w:ascii="Arial" w:hAnsi="Arial" w:cs="Arial"/>
          <w:b/>
        </w:rPr>
      </w:pPr>
    </w:p>
    <w:p w14:paraId="12493D75" w14:textId="14EC88DA" w:rsidR="00367306" w:rsidRPr="00106C6F" w:rsidRDefault="00367306" w:rsidP="00FD47FA">
      <w:pPr>
        <w:ind w:left="2124" w:firstLine="708"/>
        <w:rPr>
          <w:rFonts w:ascii="Arial" w:hAnsi="Arial" w:cs="Arial"/>
          <w:b/>
        </w:rPr>
      </w:pPr>
      <w:r w:rsidRPr="00106C6F">
        <w:rPr>
          <w:rFonts w:ascii="Arial" w:hAnsi="Arial" w:cs="Arial"/>
          <w:b/>
        </w:rPr>
        <w:t>U</w:t>
      </w:r>
      <w:r w:rsidR="00372CCB" w:rsidRPr="00106C6F">
        <w:rPr>
          <w:rFonts w:ascii="Arial" w:hAnsi="Arial" w:cs="Arial"/>
          <w:b/>
        </w:rPr>
        <w:t>CHWAŁA</w:t>
      </w:r>
      <w:r w:rsidRPr="00106C6F">
        <w:rPr>
          <w:rFonts w:ascii="Arial" w:hAnsi="Arial" w:cs="Arial"/>
          <w:b/>
        </w:rPr>
        <w:t xml:space="preserve"> Nr ………</w:t>
      </w:r>
    </w:p>
    <w:p w14:paraId="1EC765A8" w14:textId="3B2BD919" w:rsidR="00367306" w:rsidRPr="00106C6F" w:rsidRDefault="00367306" w:rsidP="00FD47FA">
      <w:pPr>
        <w:ind w:left="2832"/>
        <w:rPr>
          <w:rFonts w:ascii="Arial" w:hAnsi="Arial" w:cs="Arial"/>
          <w:b/>
        </w:rPr>
      </w:pPr>
      <w:r w:rsidRPr="00106C6F">
        <w:rPr>
          <w:rFonts w:ascii="Arial" w:hAnsi="Arial" w:cs="Arial"/>
          <w:b/>
        </w:rPr>
        <w:t>R</w:t>
      </w:r>
      <w:r w:rsidR="00372CCB" w:rsidRPr="00106C6F">
        <w:rPr>
          <w:rFonts w:ascii="Arial" w:hAnsi="Arial" w:cs="Arial"/>
          <w:b/>
        </w:rPr>
        <w:t>ADY MIASTA WŁOCŁAWEK</w:t>
      </w:r>
    </w:p>
    <w:p w14:paraId="6293A1B1" w14:textId="77777777" w:rsidR="00367306" w:rsidRPr="00106C6F" w:rsidRDefault="00367306" w:rsidP="00FD47FA">
      <w:pPr>
        <w:ind w:left="2124" w:firstLine="708"/>
        <w:rPr>
          <w:rFonts w:ascii="Arial" w:hAnsi="Arial" w:cs="Arial"/>
          <w:b/>
        </w:rPr>
      </w:pPr>
      <w:r w:rsidRPr="00106C6F">
        <w:rPr>
          <w:rFonts w:ascii="Arial" w:hAnsi="Arial" w:cs="Arial"/>
          <w:b/>
        </w:rPr>
        <w:t>z dnia …………………………</w:t>
      </w:r>
    </w:p>
    <w:p w14:paraId="54AEDDF7" w14:textId="77777777" w:rsidR="00367306" w:rsidRPr="00106C6F" w:rsidRDefault="00367306" w:rsidP="00FD47FA">
      <w:pPr>
        <w:rPr>
          <w:rFonts w:ascii="Arial" w:hAnsi="Arial" w:cs="Arial"/>
          <w:b/>
        </w:rPr>
      </w:pPr>
    </w:p>
    <w:p w14:paraId="53861E54" w14:textId="77777777" w:rsidR="00367306" w:rsidRPr="00106C6F" w:rsidRDefault="00367306" w:rsidP="00FD47FA">
      <w:pPr>
        <w:rPr>
          <w:rFonts w:ascii="Arial" w:hAnsi="Arial" w:cs="Arial"/>
          <w:b/>
        </w:rPr>
      </w:pPr>
    </w:p>
    <w:p w14:paraId="5B464EEF" w14:textId="77777777" w:rsidR="00367306" w:rsidRPr="00106C6F" w:rsidRDefault="00367306" w:rsidP="00FD47FA">
      <w:pPr>
        <w:rPr>
          <w:rFonts w:ascii="Arial" w:hAnsi="Arial" w:cs="Arial"/>
          <w:b/>
        </w:rPr>
      </w:pPr>
    </w:p>
    <w:p w14:paraId="61F872DD" w14:textId="3465B093" w:rsidR="00D5709D" w:rsidRPr="00106C6F" w:rsidRDefault="00367306" w:rsidP="00FD47FA">
      <w:pPr>
        <w:rPr>
          <w:rFonts w:ascii="Arial" w:hAnsi="Arial" w:cs="Arial"/>
          <w:b/>
        </w:rPr>
      </w:pPr>
      <w:r w:rsidRPr="00106C6F">
        <w:rPr>
          <w:rFonts w:ascii="Arial" w:hAnsi="Arial" w:cs="Arial"/>
          <w:b/>
        </w:rPr>
        <w:t>w sprawie przyjęcia</w:t>
      </w:r>
      <w:r w:rsidR="00D5709D" w:rsidRPr="00106C6F">
        <w:rPr>
          <w:rFonts w:ascii="Arial" w:hAnsi="Arial" w:cs="Arial"/>
          <w:b/>
        </w:rPr>
        <w:t xml:space="preserve"> </w:t>
      </w:r>
      <w:r w:rsidR="00D5709D" w:rsidRPr="00106C6F">
        <w:rPr>
          <w:rFonts w:ascii="Arial" w:hAnsi="Arial" w:cs="Arial"/>
          <w:b/>
          <w:lang w:eastAsia="en-US"/>
        </w:rPr>
        <w:t xml:space="preserve">„Gminnego Programu Przeciwdziałania Przemocy Domowej i Ochrony Osób Doznających Przemocy Domowej dla Miasta Włocławek na lata 2024 – 2030”. </w:t>
      </w:r>
      <w:r w:rsidR="00D5709D" w:rsidRPr="00106C6F">
        <w:rPr>
          <w:rFonts w:ascii="Arial" w:hAnsi="Arial" w:cs="Arial"/>
          <w:b/>
          <w:lang w:eastAsia="en-US"/>
        </w:rPr>
        <w:br/>
      </w:r>
    </w:p>
    <w:p w14:paraId="3C81FF4E" w14:textId="30289182" w:rsidR="00367306" w:rsidRPr="00106C6F" w:rsidRDefault="00367306" w:rsidP="00FD47FA">
      <w:pPr>
        <w:rPr>
          <w:rFonts w:ascii="Arial" w:hAnsi="Arial" w:cs="Arial"/>
        </w:rPr>
      </w:pPr>
      <w:r w:rsidRPr="00106C6F">
        <w:rPr>
          <w:rFonts w:ascii="Arial" w:hAnsi="Arial" w:cs="Arial"/>
        </w:rPr>
        <w:t>Na podstawie art. 18 ust. 2 pkt. 15 ustawy z dnia 8 marca 1990 o samorządzie gminnym (tj. Dz. U. z 202</w:t>
      </w:r>
      <w:r w:rsidR="00DE3BD3" w:rsidRPr="00106C6F">
        <w:rPr>
          <w:rFonts w:ascii="Arial" w:hAnsi="Arial" w:cs="Arial"/>
        </w:rPr>
        <w:t>3</w:t>
      </w:r>
      <w:r w:rsidRPr="00106C6F">
        <w:rPr>
          <w:rFonts w:ascii="Arial" w:hAnsi="Arial" w:cs="Arial"/>
        </w:rPr>
        <w:t xml:space="preserve"> r., poz. </w:t>
      </w:r>
      <w:r w:rsidR="00DE3BD3" w:rsidRPr="00106C6F">
        <w:rPr>
          <w:rFonts w:ascii="Arial" w:hAnsi="Arial" w:cs="Arial"/>
        </w:rPr>
        <w:t>40,572,1463,1688</w:t>
      </w:r>
      <w:r w:rsidRPr="00106C6F">
        <w:rPr>
          <w:rFonts w:ascii="Arial" w:hAnsi="Arial" w:cs="Arial"/>
        </w:rPr>
        <w:t>), art. 12 pkt. 11 w związku z art. 92 ust. 1 pkt. 1 i ust. 2 ustawy z dnia 5 czerwca 1998 r. o samorządzie powiatowym (Dz. U. z 202</w:t>
      </w:r>
      <w:r w:rsidR="00056D00" w:rsidRPr="00106C6F">
        <w:rPr>
          <w:rFonts w:ascii="Arial" w:hAnsi="Arial" w:cs="Arial"/>
        </w:rPr>
        <w:t>4</w:t>
      </w:r>
      <w:r w:rsidRPr="00106C6F">
        <w:rPr>
          <w:rFonts w:ascii="Arial" w:hAnsi="Arial" w:cs="Arial"/>
        </w:rPr>
        <w:t xml:space="preserve"> r. poz. </w:t>
      </w:r>
      <w:r w:rsidR="00056D00" w:rsidRPr="00106C6F">
        <w:rPr>
          <w:rFonts w:ascii="Arial" w:hAnsi="Arial" w:cs="Arial"/>
        </w:rPr>
        <w:t>107</w:t>
      </w:r>
      <w:r w:rsidRPr="00106C6F">
        <w:rPr>
          <w:rFonts w:ascii="Arial" w:hAnsi="Arial" w:cs="Arial"/>
        </w:rPr>
        <w:t xml:space="preserve">) oraz art. 6 ust. 2 pkt. 1 i ust. 3 pkt. 1 ustawy </w:t>
      </w:r>
      <w:r w:rsidR="00056D00" w:rsidRPr="00106C6F">
        <w:rPr>
          <w:rFonts w:ascii="Arial" w:hAnsi="Arial" w:cs="Arial"/>
        </w:rPr>
        <w:t xml:space="preserve">                       </w:t>
      </w:r>
      <w:r w:rsidRPr="00106C6F">
        <w:rPr>
          <w:rFonts w:ascii="Arial" w:hAnsi="Arial" w:cs="Arial"/>
        </w:rPr>
        <w:t xml:space="preserve">z dnia 29 lipca 2005 r. o przeciwdziałaniu przemocy </w:t>
      </w:r>
      <w:r w:rsidR="00E6254F" w:rsidRPr="00106C6F">
        <w:rPr>
          <w:rFonts w:ascii="Arial" w:hAnsi="Arial" w:cs="Arial"/>
        </w:rPr>
        <w:t>domowej</w:t>
      </w:r>
      <w:r w:rsidRPr="00106C6F">
        <w:rPr>
          <w:rFonts w:ascii="Arial" w:hAnsi="Arial" w:cs="Arial"/>
        </w:rPr>
        <w:t xml:space="preserve"> (Dz. U. z </w:t>
      </w:r>
      <w:r w:rsidR="00372CCB" w:rsidRPr="00106C6F">
        <w:rPr>
          <w:rFonts w:ascii="Arial" w:hAnsi="Arial" w:cs="Arial"/>
        </w:rPr>
        <w:t xml:space="preserve"> 2024</w:t>
      </w:r>
      <w:r w:rsidR="00056D00" w:rsidRPr="00106C6F">
        <w:rPr>
          <w:rFonts w:ascii="Arial" w:hAnsi="Arial" w:cs="Arial"/>
        </w:rPr>
        <w:t xml:space="preserve"> poz. </w:t>
      </w:r>
      <w:r w:rsidR="00372CCB" w:rsidRPr="00106C6F">
        <w:rPr>
          <w:rFonts w:ascii="Arial" w:hAnsi="Arial" w:cs="Arial"/>
        </w:rPr>
        <w:t>424</w:t>
      </w:r>
      <w:r w:rsidRPr="00106C6F">
        <w:rPr>
          <w:rFonts w:ascii="Arial" w:hAnsi="Arial" w:cs="Arial"/>
        </w:rPr>
        <w:t>)</w:t>
      </w:r>
    </w:p>
    <w:p w14:paraId="622C2289" w14:textId="77777777" w:rsidR="00367306" w:rsidRPr="00106C6F" w:rsidRDefault="00367306" w:rsidP="00FD47FA">
      <w:pPr>
        <w:rPr>
          <w:rFonts w:ascii="Arial" w:hAnsi="Arial" w:cs="Arial"/>
        </w:rPr>
      </w:pPr>
    </w:p>
    <w:p w14:paraId="22020B7F" w14:textId="77777777" w:rsidR="00A328E9" w:rsidRPr="00106C6F" w:rsidRDefault="00A328E9" w:rsidP="00FD47FA">
      <w:pPr>
        <w:rPr>
          <w:rFonts w:ascii="Arial" w:hAnsi="Arial" w:cs="Arial"/>
        </w:rPr>
      </w:pPr>
    </w:p>
    <w:p w14:paraId="5235BB62" w14:textId="77777777" w:rsidR="00367306" w:rsidRPr="00106C6F" w:rsidRDefault="00367306" w:rsidP="00FD47FA">
      <w:pPr>
        <w:rPr>
          <w:rFonts w:ascii="Arial" w:hAnsi="Arial" w:cs="Arial"/>
          <w:b/>
        </w:rPr>
      </w:pPr>
      <w:r w:rsidRPr="00106C6F">
        <w:rPr>
          <w:rFonts w:ascii="Arial" w:hAnsi="Arial" w:cs="Arial"/>
          <w:b/>
        </w:rPr>
        <w:t>uchwala się co następuje:</w:t>
      </w:r>
    </w:p>
    <w:p w14:paraId="726281BB" w14:textId="77777777" w:rsidR="00367306" w:rsidRPr="00106C6F" w:rsidRDefault="00367306" w:rsidP="00FD47FA">
      <w:pPr>
        <w:rPr>
          <w:rFonts w:ascii="Arial" w:hAnsi="Arial" w:cs="Arial"/>
        </w:rPr>
      </w:pPr>
    </w:p>
    <w:p w14:paraId="073B6758" w14:textId="77777777" w:rsidR="005F777A" w:rsidRPr="00106C6F" w:rsidRDefault="00367306" w:rsidP="00FD47FA">
      <w:pPr>
        <w:rPr>
          <w:rFonts w:ascii="Arial" w:hAnsi="Arial" w:cs="Arial"/>
          <w:bCs/>
        </w:rPr>
      </w:pPr>
      <w:r w:rsidRPr="00106C6F">
        <w:rPr>
          <w:rFonts w:ascii="Arial" w:hAnsi="Arial" w:cs="Arial"/>
          <w:bCs/>
        </w:rPr>
        <w:t>§ 1.</w:t>
      </w:r>
      <w:r w:rsidR="00973CE3" w:rsidRPr="00106C6F">
        <w:rPr>
          <w:rFonts w:ascii="Arial" w:hAnsi="Arial" w:cs="Arial"/>
          <w:bCs/>
        </w:rPr>
        <w:t xml:space="preserve"> </w:t>
      </w:r>
      <w:r w:rsidR="005F777A" w:rsidRPr="00106C6F">
        <w:rPr>
          <w:rFonts w:ascii="Arial" w:hAnsi="Arial" w:cs="Arial"/>
          <w:bCs/>
        </w:rPr>
        <w:t xml:space="preserve">Przyjmuje się </w:t>
      </w:r>
      <w:r w:rsidR="005F777A" w:rsidRPr="00106C6F">
        <w:rPr>
          <w:rFonts w:ascii="Arial" w:hAnsi="Arial" w:cs="Arial"/>
          <w:bCs/>
          <w:lang w:eastAsia="en-US"/>
        </w:rPr>
        <w:t xml:space="preserve">„Gminny Programu Przeciwdziałania Przemocy Domowej i Ochrony Osób Doznających Przemocy Domowej dla Miasta Włocławek na lata 2024–2030”, </w:t>
      </w:r>
      <w:r w:rsidR="005F777A" w:rsidRPr="00106C6F">
        <w:rPr>
          <w:rFonts w:ascii="Arial" w:hAnsi="Arial" w:cs="Arial"/>
          <w:bCs/>
        </w:rPr>
        <w:t>w brzmieniu określonym w Załączniku do niniejszej uchwały.</w:t>
      </w:r>
    </w:p>
    <w:p w14:paraId="0CF84ED3" w14:textId="77777777" w:rsidR="005F777A" w:rsidRPr="00106C6F" w:rsidRDefault="005F777A" w:rsidP="00FD47FA">
      <w:pPr>
        <w:rPr>
          <w:rFonts w:ascii="Arial" w:hAnsi="Arial" w:cs="Arial"/>
          <w:bCs/>
        </w:rPr>
      </w:pPr>
    </w:p>
    <w:p w14:paraId="558560CD" w14:textId="4653D685" w:rsidR="00372CCB" w:rsidRPr="00106C6F" w:rsidRDefault="00973CE3" w:rsidP="00FD47FA">
      <w:pPr>
        <w:rPr>
          <w:rFonts w:ascii="Arial" w:hAnsi="Arial" w:cs="Arial"/>
          <w:bCs/>
        </w:rPr>
      </w:pPr>
      <w:r w:rsidRPr="00106C6F">
        <w:rPr>
          <w:rFonts w:ascii="Arial" w:hAnsi="Arial" w:cs="Arial"/>
          <w:bCs/>
        </w:rPr>
        <w:t>§ 2.</w:t>
      </w:r>
      <w:r w:rsidR="00367306" w:rsidRPr="00106C6F">
        <w:rPr>
          <w:rFonts w:ascii="Arial" w:hAnsi="Arial" w:cs="Arial"/>
          <w:bCs/>
        </w:rPr>
        <w:t xml:space="preserve"> </w:t>
      </w:r>
      <w:r w:rsidR="005F777A" w:rsidRPr="00106C6F">
        <w:rPr>
          <w:rFonts w:ascii="Arial" w:hAnsi="Arial" w:cs="Arial"/>
          <w:bCs/>
        </w:rPr>
        <w:t>Uchyla się Uchwałę Nr XXXVII/112/2021 Rady Miasta Włocławek z dnia 31 sierpnia 2021 roku w sprawie przyjęcia „Programu przeciwdziałania przemocy w rodzinie oraz ochrony ofiar przemocy w rodzinie dla miasta Włocławek na lata 2021 -2025”.</w:t>
      </w:r>
    </w:p>
    <w:p w14:paraId="1A516025" w14:textId="77777777" w:rsidR="005F777A" w:rsidRPr="00106C6F" w:rsidRDefault="005F777A" w:rsidP="00FD47FA">
      <w:pPr>
        <w:rPr>
          <w:rFonts w:ascii="Arial" w:hAnsi="Arial" w:cs="Arial"/>
          <w:bCs/>
        </w:rPr>
      </w:pPr>
    </w:p>
    <w:p w14:paraId="2A5176B1" w14:textId="0088B4F4" w:rsidR="00367306" w:rsidRPr="00106C6F" w:rsidRDefault="00372CCB" w:rsidP="00FD47FA">
      <w:pPr>
        <w:rPr>
          <w:rFonts w:ascii="Arial" w:hAnsi="Arial" w:cs="Arial"/>
        </w:rPr>
      </w:pPr>
      <w:r w:rsidRPr="00106C6F">
        <w:rPr>
          <w:rFonts w:ascii="Arial" w:hAnsi="Arial" w:cs="Arial"/>
          <w:bCs/>
        </w:rPr>
        <w:t xml:space="preserve">§ </w:t>
      </w:r>
      <w:r w:rsidR="00973CE3" w:rsidRPr="00106C6F">
        <w:rPr>
          <w:rFonts w:ascii="Arial" w:hAnsi="Arial" w:cs="Arial"/>
          <w:bCs/>
        </w:rPr>
        <w:t>3</w:t>
      </w:r>
      <w:r w:rsidRPr="00106C6F">
        <w:rPr>
          <w:rFonts w:ascii="Arial" w:hAnsi="Arial" w:cs="Arial"/>
          <w:bCs/>
        </w:rPr>
        <w:t xml:space="preserve">.  Wykonanie uchwały powierza się </w:t>
      </w:r>
      <w:r w:rsidR="005F777A" w:rsidRPr="00106C6F">
        <w:rPr>
          <w:rFonts w:ascii="Arial" w:hAnsi="Arial" w:cs="Arial"/>
          <w:bCs/>
        </w:rPr>
        <w:t xml:space="preserve"> Prezydentowi Miasta Włocławek.</w:t>
      </w:r>
    </w:p>
    <w:p w14:paraId="12433F7E" w14:textId="15586C97" w:rsidR="00367306" w:rsidRPr="00106C6F" w:rsidRDefault="00367306" w:rsidP="00FD47FA">
      <w:pPr>
        <w:rPr>
          <w:rFonts w:ascii="Arial" w:hAnsi="Arial" w:cs="Arial"/>
          <w:bCs/>
        </w:rPr>
      </w:pPr>
      <w:bookmarkStart w:id="0" w:name="_Hlk163040746"/>
      <w:r w:rsidRPr="00106C6F">
        <w:rPr>
          <w:rFonts w:ascii="Arial" w:hAnsi="Arial" w:cs="Arial"/>
          <w:bCs/>
        </w:rPr>
        <w:t xml:space="preserve">§ </w:t>
      </w:r>
      <w:r w:rsidR="00973CE3" w:rsidRPr="00106C6F">
        <w:rPr>
          <w:rFonts w:ascii="Arial" w:hAnsi="Arial" w:cs="Arial"/>
          <w:bCs/>
        </w:rPr>
        <w:t>4</w:t>
      </w:r>
      <w:r w:rsidRPr="00106C6F">
        <w:rPr>
          <w:rFonts w:ascii="Arial" w:hAnsi="Arial" w:cs="Arial"/>
          <w:bCs/>
        </w:rPr>
        <w:t xml:space="preserve">.  </w:t>
      </w:r>
      <w:bookmarkEnd w:id="0"/>
      <w:r w:rsidRPr="00106C6F">
        <w:rPr>
          <w:rFonts w:ascii="Arial" w:hAnsi="Arial" w:cs="Arial"/>
          <w:bCs/>
        </w:rPr>
        <w:t>1. Uchwała wchodzi w życie z dniem podjęcia.</w:t>
      </w:r>
    </w:p>
    <w:p w14:paraId="38E77A6C" w14:textId="77777777" w:rsidR="00367306" w:rsidRPr="00106C6F" w:rsidRDefault="00367306" w:rsidP="00FD47FA">
      <w:pPr>
        <w:rPr>
          <w:rFonts w:ascii="Arial" w:hAnsi="Arial" w:cs="Arial"/>
          <w:bCs/>
        </w:rPr>
      </w:pPr>
      <w:r w:rsidRPr="00106C6F">
        <w:rPr>
          <w:rFonts w:ascii="Arial" w:hAnsi="Arial" w:cs="Arial"/>
          <w:bCs/>
        </w:rPr>
        <w:t xml:space="preserve">    </w:t>
      </w:r>
    </w:p>
    <w:p w14:paraId="23505D2C" w14:textId="55B4E5D9" w:rsidR="00367306" w:rsidRPr="00106C6F" w:rsidRDefault="00367306" w:rsidP="00FD47FA">
      <w:pPr>
        <w:rPr>
          <w:rFonts w:ascii="Arial" w:hAnsi="Arial" w:cs="Arial"/>
        </w:rPr>
      </w:pPr>
      <w:r w:rsidRPr="00106C6F">
        <w:rPr>
          <w:rFonts w:ascii="Arial" w:hAnsi="Arial" w:cs="Arial"/>
          <w:bCs/>
        </w:rPr>
        <w:t xml:space="preserve">    </w:t>
      </w:r>
      <w:r w:rsidR="00973CE3" w:rsidRPr="00106C6F">
        <w:rPr>
          <w:rFonts w:ascii="Arial" w:hAnsi="Arial" w:cs="Arial"/>
          <w:bCs/>
        </w:rPr>
        <w:t>4</w:t>
      </w:r>
      <w:r w:rsidRPr="00106C6F">
        <w:rPr>
          <w:rFonts w:ascii="Arial" w:hAnsi="Arial" w:cs="Arial"/>
          <w:bCs/>
        </w:rPr>
        <w:t>. 2</w:t>
      </w:r>
      <w:r w:rsidRPr="00106C6F">
        <w:rPr>
          <w:rFonts w:ascii="Arial" w:hAnsi="Arial" w:cs="Arial"/>
          <w:b/>
        </w:rPr>
        <w:t xml:space="preserve">. </w:t>
      </w:r>
      <w:r w:rsidRPr="00106C6F">
        <w:rPr>
          <w:rFonts w:ascii="Arial" w:hAnsi="Arial" w:cs="Arial"/>
        </w:rPr>
        <w:t xml:space="preserve">Uchwała podlega podaniu do publicznej wiadomości poprzez ogłoszenie w Biuletynie Informacji Publicznej Urzędu Miasta Włocławek. </w:t>
      </w:r>
    </w:p>
    <w:p w14:paraId="5D1335F4" w14:textId="77777777" w:rsidR="00367306" w:rsidRPr="00106C6F" w:rsidRDefault="00367306" w:rsidP="00FD47FA">
      <w:pPr>
        <w:rPr>
          <w:rFonts w:ascii="Arial" w:hAnsi="Arial" w:cs="Arial"/>
        </w:rPr>
      </w:pPr>
    </w:p>
    <w:p w14:paraId="4509AABB" w14:textId="77777777" w:rsidR="00367306" w:rsidRPr="00106C6F" w:rsidRDefault="00367306" w:rsidP="00FD47FA">
      <w:pPr>
        <w:rPr>
          <w:rFonts w:ascii="Arial" w:hAnsi="Arial" w:cs="Arial"/>
        </w:rPr>
      </w:pPr>
    </w:p>
    <w:p w14:paraId="1EE7A0A7" w14:textId="77777777" w:rsidR="00367306" w:rsidRPr="00106C6F" w:rsidRDefault="00367306" w:rsidP="00FD47FA">
      <w:pPr>
        <w:rPr>
          <w:rFonts w:ascii="Arial" w:hAnsi="Arial" w:cs="Arial"/>
        </w:rPr>
      </w:pPr>
    </w:p>
    <w:p w14:paraId="370ADC8B" w14:textId="77777777" w:rsidR="00367306" w:rsidRPr="00106C6F" w:rsidRDefault="00367306" w:rsidP="00FD47FA">
      <w:pPr>
        <w:rPr>
          <w:rFonts w:ascii="Arial" w:hAnsi="Arial" w:cs="Arial"/>
        </w:rPr>
      </w:pPr>
    </w:p>
    <w:p w14:paraId="36BB8AFA" w14:textId="77777777" w:rsidR="00367306" w:rsidRPr="00106C6F" w:rsidRDefault="00367306" w:rsidP="00FD47FA">
      <w:pPr>
        <w:rPr>
          <w:rFonts w:ascii="Arial" w:hAnsi="Arial" w:cs="Arial"/>
        </w:rPr>
      </w:pPr>
    </w:p>
    <w:p w14:paraId="53CF616D" w14:textId="77777777" w:rsidR="00367306" w:rsidRPr="00106C6F" w:rsidRDefault="00367306" w:rsidP="00FD47FA">
      <w:pPr>
        <w:rPr>
          <w:rFonts w:ascii="Arial" w:hAnsi="Arial" w:cs="Arial"/>
        </w:rPr>
      </w:pPr>
    </w:p>
    <w:p w14:paraId="55D96CCF" w14:textId="77777777" w:rsidR="00367306" w:rsidRPr="00106C6F" w:rsidRDefault="00367306" w:rsidP="00FD47FA">
      <w:pPr>
        <w:rPr>
          <w:rFonts w:ascii="Arial" w:hAnsi="Arial" w:cs="Arial"/>
        </w:rPr>
      </w:pPr>
    </w:p>
    <w:p w14:paraId="113035B7" w14:textId="77777777" w:rsidR="00367306" w:rsidRPr="00106C6F" w:rsidRDefault="00367306" w:rsidP="00FD47FA">
      <w:pPr>
        <w:rPr>
          <w:rFonts w:ascii="Arial" w:hAnsi="Arial" w:cs="Arial"/>
        </w:rPr>
      </w:pPr>
    </w:p>
    <w:p w14:paraId="01897245" w14:textId="77777777" w:rsidR="00367306" w:rsidRPr="00106C6F" w:rsidRDefault="00367306" w:rsidP="00FD47FA">
      <w:pPr>
        <w:rPr>
          <w:rFonts w:ascii="Arial" w:hAnsi="Arial" w:cs="Arial"/>
        </w:rPr>
      </w:pPr>
    </w:p>
    <w:p w14:paraId="10F16ACE" w14:textId="77777777" w:rsidR="00367306" w:rsidRPr="00106C6F" w:rsidRDefault="00367306" w:rsidP="00FD47FA">
      <w:pPr>
        <w:rPr>
          <w:rFonts w:ascii="Arial" w:hAnsi="Arial" w:cs="Arial"/>
        </w:rPr>
      </w:pPr>
    </w:p>
    <w:p w14:paraId="189B1AFC" w14:textId="77777777" w:rsidR="00367306" w:rsidRPr="00106C6F" w:rsidRDefault="00367306" w:rsidP="00FD47FA">
      <w:pPr>
        <w:rPr>
          <w:rFonts w:ascii="Arial" w:hAnsi="Arial" w:cs="Arial"/>
        </w:rPr>
        <w:sectPr w:rsidR="00367306" w:rsidRPr="00106C6F" w:rsidSect="00CA3974">
          <w:pgSz w:w="11906" w:h="16838"/>
          <w:pgMar w:top="1418" w:right="851" w:bottom="1418" w:left="1418" w:header="709" w:footer="709" w:gutter="0"/>
          <w:cols w:space="708"/>
        </w:sectPr>
      </w:pPr>
    </w:p>
    <w:p w14:paraId="1166F2BB" w14:textId="77777777" w:rsidR="00367306" w:rsidRPr="00106C6F" w:rsidRDefault="00367306" w:rsidP="00FD47FA">
      <w:pPr>
        <w:rPr>
          <w:rFonts w:ascii="Arial" w:hAnsi="Arial" w:cs="Arial"/>
        </w:rPr>
      </w:pPr>
    </w:p>
    <w:p w14:paraId="357A9C1B" w14:textId="77777777" w:rsidR="00367306" w:rsidRPr="00106C6F" w:rsidRDefault="00367306" w:rsidP="00FD47FA">
      <w:pPr>
        <w:rPr>
          <w:rFonts w:ascii="Arial" w:hAnsi="Arial" w:cs="Arial"/>
        </w:rPr>
      </w:pPr>
    </w:p>
    <w:p w14:paraId="60693394" w14:textId="77777777" w:rsidR="007F428C" w:rsidRPr="00106C6F" w:rsidRDefault="007F428C" w:rsidP="00FD47FA">
      <w:pPr>
        <w:rPr>
          <w:rFonts w:ascii="Arial" w:hAnsi="Arial" w:cs="Arial"/>
          <w:color w:val="000000" w:themeColor="text1"/>
        </w:rPr>
      </w:pPr>
    </w:p>
    <w:p w14:paraId="3BC3816D" w14:textId="3564359A" w:rsidR="00367306" w:rsidRPr="00106C6F" w:rsidRDefault="00367306" w:rsidP="00FD47FA">
      <w:pPr>
        <w:rPr>
          <w:rFonts w:ascii="Arial" w:hAnsi="Arial" w:cs="Arial"/>
          <w:color w:val="FF0000"/>
        </w:rPr>
      </w:pPr>
      <w:r w:rsidRPr="00106C6F">
        <w:rPr>
          <w:rFonts w:ascii="Arial" w:hAnsi="Arial" w:cs="Arial"/>
          <w:color w:val="000000" w:themeColor="text1"/>
        </w:rPr>
        <w:t>UZASADNIENIE</w:t>
      </w:r>
    </w:p>
    <w:p w14:paraId="56490B03" w14:textId="77777777" w:rsidR="00367306" w:rsidRPr="00106C6F" w:rsidRDefault="00367306" w:rsidP="00FD47FA">
      <w:pPr>
        <w:rPr>
          <w:rFonts w:ascii="Arial" w:hAnsi="Arial" w:cs="Arial"/>
          <w:color w:val="FF0000"/>
        </w:rPr>
      </w:pPr>
    </w:p>
    <w:p w14:paraId="4B3858D1" w14:textId="14ADE0F2" w:rsidR="00367306" w:rsidRPr="00106C6F" w:rsidRDefault="00367306" w:rsidP="00FD47FA">
      <w:pPr>
        <w:spacing w:line="360" w:lineRule="auto"/>
        <w:ind w:firstLine="708"/>
        <w:rPr>
          <w:rFonts w:ascii="Arial" w:hAnsi="Arial" w:cs="Arial"/>
          <w:color w:val="000000" w:themeColor="text1"/>
        </w:rPr>
      </w:pPr>
      <w:r w:rsidRPr="00106C6F">
        <w:rPr>
          <w:rFonts w:ascii="Arial" w:hAnsi="Arial" w:cs="Arial"/>
          <w:color w:val="000000" w:themeColor="text1"/>
        </w:rPr>
        <w:t>Obowiązek opracowania</w:t>
      </w:r>
      <w:r w:rsidR="006C47D3" w:rsidRPr="00106C6F">
        <w:rPr>
          <w:rFonts w:ascii="Arial" w:hAnsi="Arial" w:cs="Arial"/>
          <w:color w:val="000000" w:themeColor="text1"/>
        </w:rPr>
        <w:t xml:space="preserve"> </w:t>
      </w:r>
      <w:r w:rsidR="00F02C4B" w:rsidRPr="00106C6F">
        <w:rPr>
          <w:rFonts w:ascii="Arial" w:hAnsi="Arial" w:cs="Arial"/>
          <w:lang w:eastAsia="en-US"/>
        </w:rPr>
        <w:t xml:space="preserve">„Gminnego Programu Przeciwdziałania Przemocy Domowej </w:t>
      </w:r>
      <w:r w:rsidR="007F428C" w:rsidRPr="00106C6F">
        <w:rPr>
          <w:rFonts w:ascii="Arial" w:hAnsi="Arial" w:cs="Arial"/>
          <w:lang w:eastAsia="en-US"/>
        </w:rPr>
        <w:t xml:space="preserve">                 </w:t>
      </w:r>
      <w:r w:rsidR="00F02C4B" w:rsidRPr="00106C6F">
        <w:rPr>
          <w:rFonts w:ascii="Arial" w:hAnsi="Arial" w:cs="Arial"/>
          <w:lang w:eastAsia="en-US"/>
        </w:rPr>
        <w:t>i Ochrony Osób Doznających Przemocy Domowej dla Miasta Włocławek na lata 2024 – 2030”.</w:t>
      </w:r>
      <w:r w:rsidR="00F02C4B" w:rsidRPr="00106C6F">
        <w:rPr>
          <w:rFonts w:ascii="Arial" w:hAnsi="Arial" w:cs="Arial"/>
          <w:b/>
          <w:lang w:eastAsia="en-US"/>
        </w:rPr>
        <w:t xml:space="preserve"> </w:t>
      </w:r>
      <w:r w:rsidR="00F02C4B" w:rsidRPr="00106C6F">
        <w:rPr>
          <w:rFonts w:ascii="Arial" w:hAnsi="Arial" w:cs="Arial"/>
          <w:b/>
          <w:lang w:eastAsia="en-US"/>
        </w:rPr>
        <w:br/>
      </w:r>
      <w:r w:rsidRPr="00106C6F">
        <w:rPr>
          <w:rFonts w:ascii="Arial" w:hAnsi="Arial" w:cs="Arial"/>
          <w:color w:val="000000" w:themeColor="text1"/>
        </w:rPr>
        <w:t xml:space="preserve"> wynika wprost z art. 6 ust. 2 pkt. 1 i ust. 3 pkt. 1 ustawy z dnia 29 lipca 2005 r. o przeciwdziałaniu przemocy </w:t>
      </w:r>
      <w:r w:rsidR="006C47D3" w:rsidRPr="00106C6F">
        <w:rPr>
          <w:rFonts w:ascii="Arial" w:hAnsi="Arial" w:cs="Arial"/>
          <w:color w:val="000000" w:themeColor="text1"/>
        </w:rPr>
        <w:t>domowej</w:t>
      </w:r>
      <w:r w:rsidRPr="00106C6F">
        <w:rPr>
          <w:rFonts w:ascii="Arial" w:hAnsi="Arial" w:cs="Arial"/>
          <w:color w:val="000000" w:themeColor="text1"/>
        </w:rPr>
        <w:t xml:space="preserve"> (Dz. U. z 202</w:t>
      </w:r>
      <w:r w:rsidR="00372CCB" w:rsidRPr="00106C6F">
        <w:rPr>
          <w:rFonts w:ascii="Arial" w:hAnsi="Arial" w:cs="Arial"/>
          <w:color w:val="000000" w:themeColor="text1"/>
        </w:rPr>
        <w:t>4 poz.424)</w:t>
      </w:r>
      <w:r w:rsidRPr="00106C6F">
        <w:rPr>
          <w:rFonts w:ascii="Arial" w:hAnsi="Arial" w:cs="Arial"/>
          <w:color w:val="000000" w:themeColor="text1"/>
        </w:rPr>
        <w:t xml:space="preserve">. </w:t>
      </w:r>
    </w:p>
    <w:p w14:paraId="4BB424E3" w14:textId="02D456BA" w:rsidR="00367306" w:rsidRPr="00106C6F" w:rsidRDefault="00367306" w:rsidP="00FD47FA">
      <w:pPr>
        <w:spacing w:line="360" w:lineRule="auto"/>
        <w:ind w:firstLine="708"/>
        <w:rPr>
          <w:rFonts w:ascii="Arial" w:hAnsi="Arial" w:cs="Arial"/>
        </w:rPr>
      </w:pPr>
      <w:r w:rsidRPr="00106C6F">
        <w:rPr>
          <w:rFonts w:ascii="Arial" w:hAnsi="Arial" w:cs="Arial"/>
        </w:rPr>
        <w:t xml:space="preserve">Projekt </w:t>
      </w:r>
      <w:r w:rsidR="006C47D3" w:rsidRPr="00106C6F">
        <w:rPr>
          <w:rFonts w:ascii="Arial" w:hAnsi="Arial" w:cs="Arial"/>
          <w:lang w:eastAsia="en-US"/>
        </w:rPr>
        <w:t xml:space="preserve">„ Gminnego Programu Przeciwdziałania Przemocy Domowej i Ochrony Osób Doznających Przemocy Domowej dla Miasta Włocławek na lata 2024 – 2030”,  </w:t>
      </w:r>
      <w:r w:rsidRPr="00106C6F">
        <w:rPr>
          <w:rFonts w:ascii="Arial" w:hAnsi="Arial" w:cs="Arial"/>
        </w:rPr>
        <w:t xml:space="preserve">został poddany konsultacjom z organizacjami pozarządowymi i podmiotami, o których mowa w art. 3 ust. 3 ustawy </w:t>
      </w:r>
      <w:r w:rsidR="007F428C" w:rsidRPr="00106C6F">
        <w:rPr>
          <w:rFonts w:ascii="Arial" w:hAnsi="Arial" w:cs="Arial"/>
        </w:rPr>
        <w:t xml:space="preserve">         </w:t>
      </w:r>
      <w:r w:rsidRPr="00106C6F">
        <w:rPr>
          <w:rFonts w:ascii="Arial" w:hAnsi="Arial" w:cs="Arial"/>
        </w:rPr>
        <w:t xml:space="preserve">z dnia 24 kwietnia 2003 r. </w:t>
      </w:r>
      <w:r w:rsidR="006C47D3" w:rsidRPr="00106C6F">
        <w:rPr>
          <w:rFonts w:ascii="Arial" w:hAnsi="Arial" w:cs="Arial"/>
        </w:rPr>
        <w:t xml:space="preserve"> </w:t>
      </w:r>
      <w:r w:rsidRPr="00106C6F">
        <w:rPr>
          <w:rFonts w:ascii="Arial" w:hAnsi="Arial" w:cs="Arial"/>
        </w:rPr>
        <w:t>o działalności pożytku publicznego i o wolontariacie (Dz. U. z 20</w:t>
      </w:r>
      <w:r w:rsidR="00A328E9" w:rsidRPr="00106C6F">
        <w:rPr>
          <w:rFonts w:ascii="Arial" w:hAnsi="Arial" w:cs="Arial"/>
        </w:rPr>
        <w:t>23</w:t>
      </w:r>
      <w:r w:rsidRPr="00106C6F">
        <w:rPr>
          <w:rFonts w:ascii="Arial" w:hAnsi="Arial" w:cs="Arial"/>
        </w:rPr>
        <w:t xml:space="preserve"> r.</w:t>
      </w:r>
      <w:r w:rsidR="00A328E9" w:rsidRPr="00106C6F">
        <w:rPr>
          <w:rFonts w:ascii="Arial" w:hAnsi="Arial" w:cs="Arial"/>
        </w:rPr>
        <w:t xml:space="preserve">      </w:t>
      </w:r>
      <w:r w:rsidRPr="00106C6F">
        <w:rPr>
          <w:rFonts w:ascii="Arial" w:hAnsi="Arial" w:cs="Arial"/>
        </w:rPr>
        <w:t xml:space="preserve"> poz. </w:t>
      </w:r>
      <w:r w:rsidR="00A328E9" w:rsidRPr="00106C6F">
        <w:rPr>
          <w:rFonts w:ascii="Arial" w:hAnsi="Arial" w:cs="Arial"/>
        </w:rPr>
        <w:t>571</w:t>
      </w:r>
      <w:r w:rsidRPr="00106C6F">
        <w:rPr>
          <w:rFonts w:ascii="Arial" w:hAnsi="Arial" w:cs="Arial"/>
        </w:rPr>
        <w:t>).</w:t>
      </w:r>
    </w:p>
    <w:p w14:paraId="58F805EF" w14:textId="77777777" w:rsidR="00367306" w:rsidRPr="00106C6F" w:rsidRDefault="00367306" w:rsidP="00FD47FA">
      <w:pPr>
        <w:spacing w:line="360" w:lineRule="auto"/>
        <w:rPr>
          <w:rFonts w:ascii="Arial" w:hAnsi="Arial" w:cs="Arial"/>
        </w:rPr>
      </w:pPr>
    </w:p>
    <w:p w14:paraId="3E088A20" w14:textId="77777777" w:rsidR="00367306" w:rsidRPr="00106C6F" w:rsidRDefault="00367306" w:rsidP="00FD47FA">
      <w:pPr>
        <w:rPr>
          <w:rFonts w:ascii="Arial" w:hAnsi="Arial" w:cs="Arial"/>
          <w:b/>
        </w:rPr>
      </w:pPr>
    </w:p>
    <w:p w14:paraId="68A7C178" w14:textId="77777777" w:rsidR="00367306" w:rsidRPr="00106C6F" w:rsidRDefault="00367306" w:rsidP="00FD47FA">
      <w:pPr>
        <w:tabs>
          <w:tab w:val="left" w:pos="0"/>
        </w:tabs>
        <w:spacing w:line="360" w:lineRule="auto"/>
        <w:rPr>
          <w:rFonts w:ascii="Arial" w:hAnsi="Arial" w:cs="Arial"/>
        </w:rPr>
      </w:pPr>
    </w:p>
    <w:p w14:paraId="06B5FC41" w14:textId="77777777" w:rsidR="00367306" w:rsidRPr="00106C6F" w:rsidRDefault="00367306" w:rsidP="00FD47FA">
      <w:pPr>
        <w:rPr>
          <w:rFonts w:ascii="Arial" w:hAnsi="Arial" w:cs="Arial"/>
        </w:rPr>
      </w:pPr>
    </w:p>
    <w:p w14:paraId="0E9AED0F" w14:textId="77777777" w:rsidR="00367306" w:rsidRPr="00106C6F" w:rsidRDefault="00367306" w:rsidP="00FD47FA">
      <w:pPr>
        <w:ind w:left="6804"/>
        <w:rPr>
          <w:rFonts w:ascii="Arial" w:hAnsi="Arial" w:cs="Arial"/>
          <w:color w:val="000000"/>
        </w:rPr>
      </w:pPr>
      <w:r w:rsidRPr="00106C6F">
        <w:rPr>
          <w:rFonts w:ascii="Arial" w:hAnsi="Arial" w:cs="Arial"/>
        </w:rPr>
        <w:br w:type="page"/>
      </w:r>
      <w:r w:rsidRPr="00106C6F">
        <w:rPr>
          <w:rFonts w:ascii="Arial" w:hAnsi="Arial" w:cs="Arial"/>
          <w:color w:val="000000"/>
        </w:rPr>
        <w:lastRenderedPageBreak/>
        <w:t xml:space="preserve">Załącznik  Nr 2 do </w:t>
      </w:r>
    </w:p>
    <w:p w14:paraId="688508B3" w14:textId="4E796A20" w:rsidR="00367306" w:rsidRPr="00106C6F" w:rsidRDefault="00367306" w:rsidP="00FD47FA">
      <w:pPr>
        <w:ind w:left="6804"/>
        <w:rPr>
          <w:rFonts w:ascii="Arial" w:hAnsi="Arial" w:cs="Arial"/>
          <w:color w:val="000000"/>
        </w:rPr>
      </w:pPr>
      <w:r w:rsidRPr="00106C6F">
        <w:rPr>
          <w:rFonts w:ascii="Arial" w:hAnsi="Arial" w:cs="Arial"/>
          <w:color w:val="000000"/>
        </w:rPr>
        <w:t xml:space="preserve">Zarządzenia Nr </w:t>
      </w:r>
      <w:r w:rsidR="00106C6F">
        <w:rPr>
          <w:rFonts w:ascii="Arial" w:hAnsi="Arial" w:cs="Arial"/>
          <w:color w:val="000000"/>
        </w:rPr>
        <w:t>173/2024</w:t>
      </w:r>
    </w:p>
    <w:p w14:paraId="52ABBA54" w14:textId="77777777" w:rsidR="00367306" w:rsidRPr="00106C6F" w:rsidRDefault="00367306" w:rsidP="00FD47FA">
      <w:pPr>
        <w:ind w:left="6804"/>
        <w:rPr>
          <w:rFonts w:ascii="Arial" w:hAnsi="Arial" w:cs="Arial"/>
          <w:color w:val="000000"/>
        </w:rPr>
      </w:pPr>
      <w:r w:rsidRPr="00106C6F">
        <w:rPr>
          <w:rFonts w:ascii="Arial" w:hAnsi="Arial" w:cs="Arial"/>
          <w:color w:val="000000"/>
        </w:rPr>
        <w:t>Prezydenta Miasta Włocławek</w:t>
      </w:r>
    </w:p>
    <w:p w14:paraId="349D2683" w14:textId="7982293C" w:rsidR="00367306" w:rsidRPr="00106C6F" w:rsidRDefault="00367306" w:rsidP="00106C6F">
      <w:pPr>
        <w:ind w:left="6804"/>
        <w:rPr>
          <w:rFonts w:ascii="Arial" w:hAnsi="Arial" w:cs="Arial"/>
          <w:color w:val="000000"/>
        </w:rPr>
      </w:pPr>
      <w:r w:rsidRPr="00106C6F">
        <w:rPr>
          <w:rFonts w:ascii="Arial" w:hAnsi="Arial" w:cs="Arial"/>
          <w:color w:val="000000"/>
        </w:rPr>
        <w:t xml:space="preserve">z dnia </w:t>
      </w:r>
      <w:r w:rsidR="00106C6F">
        <w:rPr>
          <w:rFonts w:ascii="Arial" w:hAnsi="Arial" w:cs="Arial"/>
        </w:rPr>
        <w:t>12 kwietnia 2024 r.</w:t>
      </w:r>
    </w:p>
    <w:p w14:paraId="0BDB3953" w14:textId="77777777" w:rsidR="00367306" w:rsidRPr="00106C6F" w:rsidRDefault="00367306" w:rsidP="00FD47FA">
      <w:pPr>
        <w:spacing w:before="120" w:after="240"/>
        <w:rPr>
          <w:rFonts w:ascii="Arial" w:hAnsi="Arial" w:cs="Arial"/>
          <w:b/>
          <w:color w:val="000000"/>
        </w:rPr>
      </w:pPr>
    </w:p>
    <w:p w14:paraId="7432CE6F" w14:textId="77777777" w:rsidR="00367306" w:rsidRPr="00106C6F" w:rsidRDefault="00367306" w:rsidP="00FD47FA">
      <w:pPr>
        <w:spacing w:before="120" w:after="240"/>
        <w:rPr>
          <w:rFonts w:ascii="Arial" w:hAnsi="Arial" w:cs="Arial"/>
          <w:b/>
          <w:color w:val="000000"/>
        </w:rPr>
      </w:pPr>
      <w:r w:rsidRPr="00106C6F">
        <w:rPr>
          <w:rFonts w:ascii="Arial" w:hAnsi="Arial" w:cs="Arial"/>
          <w:b/>
          <w:color w:val="000000"/>
        </w:rPr>
        <w:t>FORMULARZ KONSULTACJI</w:t>
      </w:r>
    </w:p>
    <w:p w14:paraId="5C267BBF" w14:textId="61A730AD" w:rsidR="00367306" w:rsidRPr="00106C6F" w:rsidRDefault="00367306" w:rsidP="00FD47FA">
      <w:pPr>
        <w:spacing w:before="120" w:after="240"/>
        <w:rPr>
          <w:rFonts w:ascii="Arial" w:hAnsi="Arial" w:cs="Arial"/>
          <w:b/>
          <w:bCs/>
          <w:lang w:eastAsia="en-US"/>
        </w:rPr>
      </w:pPr>
      <w:r w:rsidRPr="00106C6F">
        <w:rPr>
          <w:rFonts w:ascii="Arial" w:hAnsi="Arial" w:cs="Arial"/>
          <w:color w:val="000000"/>
        </w:rPr>
        <w:t xml:space="preserve">dotyczący </w:t>
      </w:r>
      <w:r w:rsidRPr="00106C6F">
        <w:rPr>
          <w:rFonts w:ascii="Arial" w:hAnsi="Arial" w:cs="Arial"/>
        </w:rPr>
        <w:t xml:space="preserve">projektu uchwały </w:t>
      </w:r>
      <w:r w:rsidRPr="00106C6F">
        <w:rPr>
          <w:rFonts w:ascii="Arial" w:hAnsi="Arial" w:cs="Arial"/>
          <w:b/>
        </w:rPr>
        <w:t xml:space="preserve">w sprawie przyjęcia </w:t>
      </w:r>
      <w:r w:rsidR="006C47D3" w:rsidRPr="00106C6F">
        <w:rPr>
          <w:rFonts w:ascii="Arial" w:hAnsi="Arial" w:cs="Arial"/>
          <w:b/>
          <w:bCs/>
          <w:lang w:eastAsia="en-US"/>
        </w:rPr>
        <w:t xml:space="preserve">„ Gminnego Programu Przeciwdziałania Przemocy Domowej i Ochrony Osób Doznających Przemocy Domowej dla Miasta Włocławek na lata 2024 – 2030”. </w:t>
      </w:r>
    </w:p>
    <w:p w14:paraId="4B663F4E" w14:textId="77777777" w:rsidR="00367306" w:rsidRPr="00106C6F" w:rsidRDefault="00367306" w:rsidP="00FD47FA">
      <w:pPr>
        <w:spacing w:before="120" w:after="240"/>
        <w:rPr>
          <w:rFonts w:ascii="Arial" w:hAnsi="Arial" w:cs="Arial"/>
        </w:rPr>
      </w:pPr>
      <w:r w:rsidRPr="00106C6F">
        <w:rPr>
          <w:rFonts w:ascii="Arial" w:hAnsi="Arial" w:cs="Arial"/>
        </w:rPr>
        <w:t>Informacja o zgłaszającym wnioski i uwagi do przedmiotu konsultacji: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66"/>
      </w:tblGrid>
      <w:tr w:rsidR="00367306" w:rsidRPr="00106C6F" w14:paraId="7637D32F"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2C9762E9"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Imię i nazwisko</w:t>
            </w:r>
          </w:p>
        </w:tc>
        <w:tc>
          <w:tcPr>
            <w:tcW w:w="6466" w:type="dxa"/>
            <w:tcBorders>
              <w:top w:val="single" w:sz="4" w:space="0" w:color="auto"/>
              <w:left w:val="single" w:sz="4" w:space="0" w:color="auto"/>
              <w:bottom w:val="single" w:sz="4" w:space="0" w:color="auto"/>
              <w:right w:val="single" w:sz="4" w:space="0" w:color="auto"/>
            </w:tcBorders>
          </w:tcPr>
          <w:p w14:paraId="46BA5ABD" w14:textId="77777777" w:rsidR="00367306" w:rsidRPr="00106C6F" w:rsidRDefault="00367306" w:rsidP="00FD47FA">
            <w:pPr>
              <w:spacing w:line="256" w:lineRule="auto"/>
              <w:rPr>
                <w:rFonts w:ascii="Arial" w:hAnsi="Arial" w:cs="Arial"/>
                <w:color w:val="000000"/>
                <w:lang w:eastAsia="en-US"/>
              </w:rPr>
            </w:pPr>
          </w:p>
        </w:tc>
      </w:tr>
      <w:tr w:rsidR="00367306" w:rsidRPr="00106C6F" w14:paraId="3C98255B"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56AD99B3"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Nazwa organizacji</w:t>
            </w:r>
          </w:p>
        </w:tc>
        <w:tc>
          <w:tcPr>
            <w:tcW w:w="6466" w:type="dxa"/>
            <w:tcBorders>
              <w:top w:val="single" w:sz="4" w:space="0" w:color="auto"/>
              <w:left w:val="single" w:sz="4" w:space="0" w:color="auto"/>
              <w:bottom w:val="single" w:sz="4" w:space="0" w:color="auto"/>
              <w:right w:val="single" w:sz="4" w:space="0" w:color="auto"/>
            </w:tcBorders>
          </w:tcPr>
          <w:p w14:paraId="5CEE49F5" w14:textId="77777777" w:rsidR="00367306" w:rsidRPr="00106C6F" w:rsidRDefault="00367306" w:rsidP="00FD47FA">
            <w:pPr>
              <w:spacing w:line="256" w:lineRule="auto"/>
              <w:rPr>
                <w:rFonts w:ascii="Arial" w:hAnsi="Arial" w:cs="Arial"/>
                <w:color w:val="000000"/>
                <w:lang w:eastAsia="en-US"/>
              </w:rPr>
            </w:pPr>
          </w:p>
        </w:tc>
      </w:tr>
      <w:tr w:rsidR="00367306" w:rsidRPr="00106C6F" w14:paraId="21F342CB"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33DDD65F"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Adres korespondencyjny</w:t>
            </w:r>
          </w:p>
        </w:tc>
        <w:tc>
          <w:tcPr>
            <w:tcW w:w="6466" w:type="dxa"/>
            <w:tcBorders>
              <w:top w:val="single" w:sz="4" w:space="0" w:color="auto"/>
              <w:left w:val="single" w:sz="4" w:space="0" w:color="auto"/>
              <w:bottom w:val="single" w:sz="4" w:space="0" w:color="auto"/>
              <w:right w:val="single" w:sz="4" w:space="0" w:color="auto"/>
            </w:tcBorders>
          </w:tcPr>
          <w:p w14:paraId="6075CAD5" w14:textId="77777777" w:rsidR="00367306" w:rsidRPr="00106C6F" w:rsidRDefault="00367306" w:rsidP="00FD47FA">
            <w:pPr>
              <w:spacing w:line="256" w:lineRule="auto"/>
              <w:rPr>
                <w:rFonts w:ascii="Arial" w:hAnsi="Arial" w:cs="Arial"/>
                <w:color w:val="000000"/>
                <w:lang w:eastAsia="en-US"/>
              </w:rPr>
            </w:pPr>
          </w:p>
        </w:tc>
      </w:tr>
      <w:tr w:rsidR="00367306" w:rsidRPr="00106C6F" w14:paraId="276C0A50"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0C56316D"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Adres e-mail</w:t>
            </w:r>
          </w:p>
        </w:tc>
        <w:tc>
          <w:tcPr>
            <w:tcW w:w="6466" w:type="dxa"/>
            <w:tcBorders>
              <w:top w:val="single" w:sz="4" w:space="0" w:color="auto"/>
              <w:left w:val="single" w:sz="4" w:space="0" w:color="auto"/>
              <w:bottom w:val="single" w:sz="4" w:space="0" w:color="auto"/>
              <w:right w:val="single" w:sz="4" w:space="0" w:color="auto"/>
            </w:tcBorders>
          </w:tcPr>
          <w:p w14:paraId="61B2E79B" w14:textId="77777777" w:rsidR="00367306" w:rsidRPr="00106C6F" w:rsidRDefault="00367306" w:rsidP="00FD47FA">
            <w:pPr>
              <w:spacing w:line="256" w:lineRule="auto"/>
              <w:rPr>
                <w:rFonts w:ascii="Arial" w:hAnsi="Arial" w:cs="Arial"/>
                <w:color w:val="000000"/>
                <w:lang w:eastAsia="en-US"/>
              </w:rPr>
            </w:pPr>
          </w:p>
        </w:tc>
      </w:tr>
      <w:tr w:rsidR="00367306" w:rsidRPr="00106C6F" w14:paraId="7A5B95B3"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76D47334"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Telefon kontaktowy</w:t>
            </w:r>
          </w:p>
        </w:tc>
        <w:tc>
          <w:tcPr>
            <w:tcW w:w="6466" w:type="dxa"/>
            <w:tcBorders>
              <w:top w:val="single" w:sz="4" w:space="0" w:color="auto"/>
              <w:left w:val="single" w:sz="4" w:space="0" w:color="auto"/>
              <w:bottom w:val="single" w:sz="4" w:space="0" w:color="auto"/>
              <w:right w:val="single" w:sz="4" w:space="0" w:color="auto"/>
            </w:tcBorders>
          </w:tcPr>
          <w:p w14:paraId="4F54916B" w14:textId="77777777" w:rsidR="00367306" w:rsidRPr="00106C6F" w:rsidRDefault="00367306" w:rsidP="00FD47FA">
            <w:pPr>
              <w:spacing w:line="256" w:lineRule="auto"/>
              <w:rPr>
                <w:rFonts w:ascii="Arial" w:hAnsi="Arial" w:cs="Arial"/>
                <w:color w:val="000000"/>
                <w:lang w:eastAsia="en-US"/>
              </w:rPr>
            </w:pPr>
          </w:p>
        </w:tc>
      </w:tr>
      <w:tr w:rsidR="00367306" w:rsidRPr="00106C6F" w14:paraId="451E0A1E" w14:textId="77777777" w:rsidTr="00367306">
        <w:tc>
          <w:tcPr>
            <w:tcW w:w="3168" w:type="dxa"/>
            <w:tcBorders>
              <w:top w:val="single" w:sz="4" w:space="0" w:color="auto"/>
              <w:left w:val="single" w:sz="4" w:space="0" w:color="auto"/>
              <w:bottom w:val="single" w:sz="4" w:space="0" w:color="auto"/>
              <w:right w:val="single" w:sz="4" w:space="0" w:color="auto"/>
            </w:tcBorders>
            <w:shd w:val="clear" w:color="auto" w:fill="E0E0E0"/>
            <w:hideMark/>
          </w:tcPr>
          <w:p w14:paraId="268B0072"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Faks</w:t>
            </w:r>
          </w:p>
        </w:tc>
        <w:tc>
          <w:tcPr>
            <w:tcW w:w="6466" w:type="dxa"/>
            <w:tcBorders>
              <w:top w:val="single" w:sz="4" w:space="0" w:color="auto"/>
              <w:left w:val="single" w:sz="4" w:space="0" w:color="auto"/>
              <w:bottom w:val="single" w:sz="4" w:space="0" w:color="auto"/>
              <w:right w:val="single" w:sz="4" w:space="0" w:color="auto"/>
            </w:tcBorders>
          </w:tcPr>
          <w:p w14:paraId="3D9CD82D" w14:textId="77777777" w:rsidR="00367306" w:rsidRPr="00106C6F" w:rsidRDefault="00367306" w:rsidP="00FD47FA">
            <w:pPr>
              <w:spacing w:line="256" w:lineRule="auto"/>
              <w:rPr>
                <w:rFonts w:ascii="Arial" w:hAnsi="Arial" w:cs="Arial"/>
                <w:color w:val="000000"/>
                <w:lang w:eastAsia="en-US"/>
              </w:rPr>
            </w:pPr>
          </w:p>
        </w:tc>
      </w:tr>
    </w:tbl>
    <w:p w14:paraId="2C76FD96" w14:textId="77777777" w:rsidR="00367306" w:rsidRPr="00106C6F" w:rsidRDefault="00367306" w:rsidP="00FD47FA">
      <w:pPr>
        <w:numPr>
          <w:ilvl w:val="0"/>
          <w:numId w:val="20"/>
        </w:numPr>
        <w:spacing w:before="240" w:after="240"/>
        <w:ind w:left="714" w:hanging="357"/>
        <w:rPr>
          <w:rFonts w:ascii="Arial" w:hAnsi="Arial" w:cs="Arial"/>
          <w:color w:val="000000"/>
        </w:rPr>
      </w:pPr>
      <w:r w:rsidRPr="00106C6F">
        <w:rPr>
          <w:rFonts w:ascii="Arial" w:hAnsi="Arial" w:cs="Arial"/>
          <w:color w:val="000000"/>
        </w:rPr>
        <w:t>Zgłaszane wnioski i uwagi do przedmiotu konsultacji: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03"/>
        <w:gridCol w:w="4050"/>
        <w:gridCol w:w="1795"/>
        <w:gridCol w:w="1742"/>
      </w:tblGrid>
      <w:tr w:rsidR="00367306" w:rsidRPr="00106C6F" w14:paraId="0587945C" w14:textId="77777777" w:rsidTr="00367306">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BEB316A"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L.p.</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D3AC1D"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Nr str. dokumentu</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B7EB113"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 xml:space="preserve">Określenie części tekstu, </w:t>
            </w:r>
            <w:r w:rsidRPr="00106C6F">
              <w:rPr>
                <w:rFonts w:ascii="Arial" w:hAnsi="Arial" w:cs="Arial"/>
                <w:b/>
                <w:color w:val="000000"/>
                <w:lang w:eastAsia="en-US"/>
              </w:rPr>
              <w:br/>
              <w:t xml:space="preserve">do której odnosi się </w:t>
            </w:r>
          </w:p>
          <w:p w14:paraId="365BE5E4"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propozycja zmiany (nazwa, rozdział/podrozdział/cel/działanie)</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E8F3A4F"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Proponowane zmiany (treść)</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7BCEAC6" w14:textId="77777777" w:rsidR="00367306" w:rsidRPr="00106C6F" w:rsidRDefault="00367306" w:rsidP="00FD47FA">
            <w:pPr>
              <w:spacing w:line="256" w:lineRule="auto"/>
              <w:rPr>
                <w:rFonts w:ascii="Arial" w:hAnsi="Arial" w:cs="Arial"/>
                <w:b/>
                <w:color w:val="000000"/>
                <w:lang w:eastAsia="en-US"/>
              </w:rPr>
            </w:pPr>
            <w:r w:rsidRPr="00106C6F">
              <w:rPr>
                <w:rFonts w:ascii="Arial" w:hAnsi="Arial" w:cs="Arial"/>
                <w:b/>
                <w:color w:val="000000"/>
                <w:lang w:eastAsia="en-US"/>
              </w:rPr>
              <w:t>Uzasadnienie</w:t>
            </w:r>
          </w:p>
        </w:tc>
      </w:tr>
      <w:tr w:rsidR="00367306" w:rsidRPr="00106C6F" w14:paraId="1F56746F" w14:textId="77777777" w:rsidTr="00367306">
        <w:tc>
          <w:tcPr>
            <w:tcW w:w="1842" w:type="dxa"/>
            <w:tcBorders>
              <w:top w:val="single" w:sz="4" w:space="0" w:color="auto"/>
              <w:left w:val="single" w:sz="4" w:space="0" w:color="auto"/>
              <w:bottom w:val="single" w:sz="4" w:space="0" w:color="auto"/>
              <w:right w:val="single" w:sz="4" w:space="0" w:color="auto"/>
            </w:tcBorders>
            <w:vAlign w:val="center"/>
            <w:hideMark/>
          </w:tcPr>
          <w:p w14:paraId="3D534C83" w14:textId="77777777" w:rsidR="00367306" w:rsidRPr="00106C6F" w:rsidRDefault="00367306" w:rsidP="00FD47FA">
            <w:pPr>
              <w:spacing w:line="256" w:lineRule="auto"/>
              <w:rPr>
                <w:rFonts w:ascii="Arial" w:hAnsi="Arial" w:cs="Arial"/>
                <w:color w:val="000000"/>
                <w:lang w:eastAsia="en-US"/>
              </w:rPr>
            </w:pPr>
            <w:r w:rsidRPr="00106C6F">
              <w:rPr>
                <w:rFonts w:ascii="Arial" w:hAnsi="Arial" w:cs="Arial"/>
                <w:color w:val="000000"/>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FAB152E"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1586C84"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847BF85"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38B3AAA" w14:textId="77777777" w:rsidR="00367306" w:rsidRPr="00106C6F" w:rsidRDefault="00367306" w:rsidP="00FD47FA">
            <w:pPr>
              <w:spacing w:line="256" w:lineRule="auto"/>
              <w:rPr>
                <w:rFonts w:ascii="Arial" w:hAnsi="Arial" w:cs="Arial"/>
                <w:color w:val="000000"/>
                <w:lang w:eastAsia="en-US"/>
              </w:rPr>
            </w:pPr>
          </w:p>
        </w:tc>
      </w:tr>
      <w:tr w:rsidR="00367306" w:rsidRPr="00106C6F" w14:paraId="5458E2C5" w14:textId="77777777" w:rsidTr="00367306">
        <w:tc>
          <w:tcPr>
            <w:tcW w:w="1842" w:type="dxa"/>
            <w:tcBorders>
              <w:top w:val="single" w:sz="4" w:space="0" w:color="auto"/>
              <w:left w:val="single" w:sz="4" w:space="0" w:color="auto"/>
              <w:bottom w:val="single" w:sz="4" w:space="0" w:color="auto"/>
              <w:right w:val="single" w:sz="4" w:space="0" w:color="auto"/>
            </w:tcBorders>
            <w:vAlign w:val="center"/>
            <w:hideMark/>
          </w:tcPr>
          <w:p w14:paraId="52BD96A6" w14:textId="77777777" w:rsidR="00367306" w:rsidRPr="00106C6F" w:rsidRDefault="00367306" w:rsidP="00FD47FA">
            <w:pPr>
              <w:spacing w:line="256" w:lineRule="auto"/>
              <w:rPr>
                <w:rFonts w:ascii="Arial" w:hAnsi="Arial" w:cs="Arial"/>
                <w:color w:val="000000"/>
                <w:lang w:eastAsia="en-US"/>
              </w:rPr>
            </w:pPr>
            <w:r w:rsidRPr="00106C6F">
              <w:rPr>
                <w:rFonts w:ascii="Arial" w:hAnsi="Arial" w:cs="Arial"/>
                <w:color w:val="000000"/>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4E492D5A"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85DC7BC"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0C462AB"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90A1F20" w14:textId="77777777" w:rsidR="00367306" w:rsidRPr="00106C6F" w:rsidRDefault="00367306" w:rsidP="00FD47FA">
            <w:pPr>
              <w:spacing w:line="256" w:lineRule="auto"/>
              <w:rPr>
                <w:rFonts w:ascii="Arial" w:hAnsi="Arial" w:cs="Arial"/>
                <w:color w:val="000000"/>
                <w:lang w:eastAsia="en-US"/>
              </w:rPr>
            </w:pPr>
          </w:p>
        </w:tc>
      </w:tr>
      <w:tr w:rsidR="00367306" w:rsidRPr="00106C6F" w14:paraId="3858B055" w14:textId="77777777" w:rsidTr="00367306">
        <w:tc>
          <w:tcPr>
            <w:tcW w:w="1842" w:type="dxa"/>
            <w:tcBorders>
              <w:top w:val="single" w:sz="4" w:space="0" w:color="auto"/>
              <w:left w:val="single" w:sz="4" w:space="0" w:color="auto"/>
              <w:bottom w:val="single" w:sz="4" w:space="0" w:color="auto"/>
              <w:right w:val="single" w:sz="4" w:space="0" w:color="auto"/>
            </w:tcBorders>
            <w:vAlign w:val="center"/>
            <w:hideMark/>
          </w:tcPr>
          <w:p w14:paraId="710078BA" w14:textId="77777777" w:rsidR="00367306" w:rsidRPr="00106C6F" w:rsidRDefault="00367306" w:rsidP="00FD47FA">
            <w:pPr>
              <w:spacing w:line="256" w:lineRule="auto"/>
              <w:rPr>
                <w:rFonts w:ascii="Arial" w:hAnsi="Arial" w:cs="Arial"/>
                <w:color w:val="000000"/>
                <w:lang w:eastAsia="en-US"/>
              </w:rPr>
            </w:pPr>
            <w:r w:rsidRPr="00106C6F">
              <w:rPr>
                <w:rFonts w:ascii="Arial" w:hAnsi="Arial" w:cs="Arial"/>
                <w:color w:val="000000"/>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14:paraId="3A247D9E"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4F3EE97"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D14E8AD" w14:textId="77777777" w:rsidR="00367306" w:rsidRPr="00106C6F" w:rsidRDefault="00367306" w:rsidP="00FD47FA">
            <w:pPr>
              <w:spacing w:line="256" w:lineRule="auto"/>
              <w:rPr>
                <w:rFonts w:ascii="Arial" w:hAnsi="Arial" w:cs="Arial"/>
                <w:color w:val="00000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62F1C2C" w14:textId="77777777" w:rsidR="00367306" w:rsidRPr="00106C6F" w:rsidRDefault="00367306" w:rsidP="00FD47FA">
            <w:pPr>
              <w:spacing w:line="256" w:lineRule="auto"/>
              <w:rPr>
                <w:rFonts w:ascii="Arial" w:hAnsi="Arial" w:cs="Arial"/>
                <w:color w:val="000000"/>
                <w:lang w:eastAsia="en-US"/>
              </w:rPr>
            </w:pPr>
          </w:p>
        </w:tc>
      </w:tr>
    </w:tbl>
    <w:p w14:paraId="3D717962" w14:textId="77777777" w:rsidR="00367306" w:rsidRPr="00106C6F" w:rsidRDefault="00367306" w:rsidP="00FD47FA">
      <w:pPr>
        <w:numPr>
          <w:ilvl w:val="0"/>
          <w:numId w:val="20"/>
        </w:numPr>
        <w:spacing w:before="240" w:after="120"/>
        <w:ind w:left="714" w:hanging="357"/>
        <w:rPr>
          <w:rFonts w:ascii="Arial" w:hAnsi="Arial" w:cs="Arial"/>
          <w:color w:val="000000"/>
        </w:rPr>
      </w:pPr>
      <w:r w:rsidRPr="00106C6F">
        <w:rPr>
          <w:rFonts w:ascii="Arial" w:hAnsi="Arial" w:cs="Arial"/>
          <w:color w:val="000000"/>
        </w:rPr>
        <w:t>Inne wnioski i uwagi</w:t>
      </w:r>
    </w:p>
    <w:tbl>
      <w:tblPr>
        <w:tblStyle w:val="Tabela-Siatka"/>
        <w:tblW w:w="0" w:type="auto"/>
        <w:tblLook w:val="04A0" w:firstRow="1" w:lastRow="0" w:firstColumn="1" w:lastColumn="0" w:noHBand="0" w:noVBand="1"/>
      </w:tblPr>
      <w:tblGrid>
        <w:gridCol w:w="9627"/>
      </w:tblGrid>
      <w:tr w:rsidR="00367306" w:rsidRPr="00106C6F" w14:paraId="73A3EFA3" w14:textId="77777777" w:rsidTr="00367306">
        <w:tc>
          <w:tcPr>
            <w:tcW w:w="9627" w:type="dxa"/>
            <w:tcBorders>
              <w:top w:val="single" w:sz="4" w:space="0" w:color="auto"/>
              <w:left w:val="single" w:sz="4" w:space="0" w:color="auto"/>
              <w:bottom w:val="single" w:sz="4" w:space="0" w:color="auto"/>
              <w:right w:val="single" w:sz="4" w:space="0" w:color="auto"/>
            </w:tcBorders>
          </w:tcPr>
          <w:p w14:paraId="454A6989" w14:textId="77777777" w:rsidR="00367306" w:rsidRPr="00106C6F" w:rsidRDefault="00367306" w:rsidP="00FD47FA">
            <w:pPr>
              <w:spacing w:before="240" w:after="120"/>
              <w:rPr>
                <w:rFonts w:ascii="Arial" w:hAnsi="Arial" w:cs="Arial"/>
                <w:color w:val="000000"/>
                <w:lang w:eastAsia="en-US"/>
              </w:rPr>
            </w:pPr>
          </w:p>
          <w:p w14:paraId="52BF8ACE" w14:textId="77777777" w:rsidR="00367306" w:rsidRPr="00106C6F" w:rsidRDefault="00367306" w:rsidP="00FD47FA">
            <w:pPr>
              <w:spacing w:before="240" w:after="120"/>
              <w:rPr>
                <w:rFonts w:ascii="Arial" w:hAnsi="Arial" w:cs="Arial"/>
                <w:color w:val="000000"/>
                <w:lang w:eastAsia="en-US"/>
              </w:rPr>
            </w:pPr>
          </w:p>
          <w:p w14:paraId="193CD91B" w14:textId="77777777" w:rsidR="00367306" w:rsidRPr="00106C6F" w:rsidRDefault="00367306" w:rsidP="00FD47FA">
            <w:pPr>
              <w:spacing w:before="240" w:after="120"/>
              <w:rPr>
                <w:rFonts w:ascii="Arial" w:hAnsi="Arial" w:cs="Arial"/>
                <w:color w:val="000000"/>
                <w:lang w:eastAsia="en-US"/>
              </w:rPr>
            </w:pPr>
          </w:p>
          <w:p w14:paraId="4E61933C" w14:textId="77777777" w:rsidR="00367306" w:rsidRPr="00106C6F" w:rsidRDefault="00367306" w:rsidP="00FD47FA">
            <w:pPr>
              <w:spacing w:before="240" w:after="120"/>
              <w:rPr>
                <w:rFonts w:ascii="Arial" w:hAnsi="Arial" w:cs="Arial"/>
                <w:color w:val="000000"/>
                <w:lang w:eastAsia="en-US"/>
              </w:rPr>
            </w:pPr>
          </w:p>
          <w:p w14:paraId="105A4801" w14:textId="77777777" w:rsidR="00367306" w:rsidRPr="00106C6F" w:rsidRDefault="00367306" w:rsidP="00FD47FA">
            <w:pPr>
              <w:spacing w:before="240" w:after="120"/>
              <w:rPr>
                <w:rFonts w:ascii="Arial" w:hAnsi="Arial" w:cs="Arial"/>
                <w:color w:val="000000"/>
                <w:lang w:eastAsia="en-US"/>
              </w:rPr>
            </w:pPr>
          </w:p>
          <w:p w14:paraId="728914B8" w14:textId="77777777" w:rsidR="00367306" w:rsidRPr="00106C6F" w:rsidRDefault="00367306" w:rsidP="00FD47FA">
            <w:pPr>
              <w:spacing w:before="240" w:after="120"/>
              <w:rPr>
                <w:rFonts w:ascii="Arial" w:hAnsi="Arial" w:cs="Arial"/>
                <w:color w:val="000000"/>
                <w:lang w:eastAsia="en-US"/>
              </w:rPr>
            </w:pPr>
          </w:p>
          <w:p w14:paraId="0FECC631" w14:textId="77777777" w:rsidR="00367306" w:rsidRPr="00106C6F" w:rsidRDefault="00367306" w:rsidP="00FD47FA">
            <w:pPr>
              <w:spacing w:before="240" w:after="120"/>
              <w:rPr>
                <w:rFonts w:ascii="Arial" w:hAnsi="Arial" w:cs="Arial"/>
                <w:color w:val="000000"/>
                <w:lang w:eastAsia="en-US"/>
              </w:rPr>
            </w:pPr>
          </w:p>
          <w:p w14:paraId="097BF648" w14:textId="77777777" w:rsidR="00367306" w:rsidRPr="00106C6F" w:rsidRDefault="00367306" w:rsidP="00FD47FA">
            <w:pPr>
              <w:spacing w:before="240" w:after="120"/>
              <w:rPr>
                <w:rFonts w:ascii="Arial" w:hAnsi="Arial" w:cs="Arial"/>
                <w:color w:val="000000"/>
                <w:lang w:eastAsia="en-US"/>
              </w:rPr>
            </w:pPr>
          </w:p>
        </w:tc>
      </w:tr>
    </w:tbl>
    <w:p w14:paraId="2AFF957E" w14:textId="77777777" w:rsidR="002868A5" w:rsidRPr="00106C6F" w:rsidRDefault="002868A5" w:rsidP="00FD47FA">
      <w:pPr>
        <w:ind w:left="6372" w:firstLine="708"/>
        <w:rPr>
          <w:rFonts w:ascii="Arial" w:hAnsi="Arial" w:cs="Arial"/>
        </w:rPr>
      </w:pPr>
    </w:p>
    <w:p w14:paraId="4762A401" w14:textId="77777777" w:rsidR="002868A5" w:rsidRPr="00106C6F" w:rsidRDefault="002868A5" w:rsidP="00FD47FA">
      <w:pPr>
        <w:ind w:left="6372" w:firstLine="708"/>
        <w:rPr>
          <w:rFonts w:ascii="Arial" w:hAnsi="Arial" w:cs="Arial"/>
        </w:rPr>
      </w:pPr>
    </w:p>
    <w:p w14:paraId="183D619A" w14:textId="77777777" w:rsidR="002868A5" w:rsidRPr="00106C6F" w:rsidRDefault="002868A5" w:rsidP="00FD47FA">
      <w:pPr>
        <w:ind w:left="6372" w:firstLine="708"/>
        <w:rPr>
          <w:rFonts w:ascii="Arial" w:hAnsi="Arial" w:cs="Arial"/>
        </w:rPr>
      </w:pPr>
    </w:p>
    <w:p w14:paraId="7D943EFD" w14:textId="77777777" w:rsidR="002868A5" w:rsidRPr="00106C6F" w:rsidRDefault="002868A5" w:rsidP="00FD47FA">
      <w:pPr>
        <w:ind w:left="6372" w:firstLine="708"/>
        <w:rPr>
          <w:rFonts w:ascii="Arial" w:hAnsi="Arial" w:cs="Arial"/>
        </w:rPr>
      </w:pPr>
    </w:p>
    <w:p w14:paraId="196F8BDD" w14:textId="05D5FE95" w:rsidR="00037F1D" w:rsidRPr="00106C6F" w:rsidRDefault="00037F1D" w:rsidP="00FD47FA">
      <w:pPr>
        <w:ind w:left="6372" w:firstLine="708"/>
        <w:rPr>
          <w:rFonts w:ascii="Arial" w:hAnsi="Arial" w:cs="Arial"/>
        </w:rPr>
      </w:pPr>
      <w:r w:rsidRPr="00106C6F">
        <w:rPr>
          <w:rFonts w:ascii="Arial" w:hAnsi="Arial" w:cs="Arial"/>
        </w:rPr>
        <w:t xml:space="preserve">Załącznik </w:t>
      </w:r>
    </w:p>
    <w:p w14:paraId="675554F4" w14:textId="77777777" w:rsidR="00037F1D" w:rsidRPr="00106C6F" w:rsidRDefault="001B27D9" w:rsidP="00FD47FA">
      <w:pPr>
        <w:ind w:left="6371" w:firstLine="709"/>
        <w:rPr>
          <w:rFonts w:ascii="Arial" w:hAnsi="Arial" w:cs="Arial"/>
        </w:rPr>
      </w:pPr>
      <w:r w:rsidRPr="00106C6F">
        <w:rPr>
          <w:rFonts w:ascii="Arial" w:hAnsi="Arial" w:cs="Arial"/>
        </w:rPr>
        <w:t>d</w:t>
      </w:r>
      <w:r w:rsidR="00037F1D" w:rsidRPr="00106C6F">
        <w:rPr>
          <w:rFonts w:ascii="Arial" w:hAnsi="Arial" w:cs="Arial"/>
        </w:rPr>
        <w:t>o Uchwały Nr……</w:t>
      </w:r>
    </w:p>
    <w:p w14:paraId="4FA91345" w14:textId="77777777" w:rsidR="00037F1D" w:rsidRPr="00106C6F" w:rsidRDefault="00037F1D" w:rsidP="00FD47FA">
      <w:pPr>
        <w:ind w:left="6371" w:firstLine="709"/>
        <w:rPr>
          <w:rFonts w:ascii="Arial" w:hAnsi="Arial" w:cs="Arial"/>
        </w:rPr>
      </w:pPr>
      <w:r w:rsidRPr="00106C6F">
        <w:rPr>
          <w:rFonts w:ascii="Arial" w:hAnsi="Arial" w:cs="Arial"/>
        </w:rPr>
        <w:t>Rady Miasta Włocławek</w:t>
      </w:r>
    </w:p>
    <w:p w14:paraId="245516DC" w14:textId="77777777" w:rsidR="00037F1D" w:rsidRPr="00106C6F" w:rsidRDefault="00037F1D" w:rsidP="00FD47FA">
      <w:pPr>
        <w:ind w:left="6371" w:firstLine="709"/>
        <w:rPr>
          <w:rFonts w:ascii="Arial" w:hAnsi="Arial" w:cs="Arial"/>
        </w:rPr>
      </w:pPr>
      <w:r w:rsidRPr="00106C6F">
        <w:rPr>
          <w:rFonts w:ascii="Arial" w:hAnsi="Arial" w:cs="Arial"/>
        </w:rPr>
        <w:t>z dnia…………………..</w:t>
      </w:r>
    </w:p>
    <w:p w14:paraId="6F5AB2C3" w14:textId="77777777" w:rsidR="00037F1D" w:rsidRPr="00106C6F" w:rsidRDefault="00037F1D" w:rsidP="00FD47FA">
      <w:pPr>
        <w:rPr>
          <w:rFonts w:ascii="Arial" w:hAnsi="Arial" w:cs="Arial"/>
          <w:b/>
        </w:rPr>
      </w:pPr>
    </w:p>
    <w:p w14:paraId="0588CF91" w14:textId="77777777" w:rsidR="00037F1D" w:rsidRPr="00106C6F" w:rsidRDefault="00037F1D" w:rsidP="00FD47FA">
      <w:pPr>
        <w:spacing w:line="360" w:lineRule="auto"/>
        <w:rPr>
          <w:rFonts w:ascii="Arial" w:hAnsi="Arial" w:cs="Arial"/>
          <w:b/>
        </w:rPr>
      </w:pPr>
    </w:p>
    <w:p w14:paraId="6C8F905D" w14:textId="77777777" w:rsidR="00037F1D" w:rsidRPr="00106C6F" w:rsidRDefault="00037F1D" w:rsidP="00FD47FA">
      <w:pPr>
        <w:spacing w:line="360" w:lineRule="auto"/>
        <w:rPr>
          <w:rFonts w:ascii="Arial" w:hAnsi="Arial" w:cs="Arial"/>
          <w:b/>
        </w:rPr>
      </w:pPr>
    </w:p>
    <w:p w14:paraId="5585AC6C" w14:textId="77777777" w:rsidR="00E75910" w:rsidRPr="00106C6F" w:rsidRDefault="00E75910" w:rsidP="00FD47FA">
      <w:pPr>
        <w:spacing w:line="360" w:lineRule="auto"/>
        <w:rPr>
          <w:rFonts w:ascii="Arial" w:hAnsi="Arial" w:cs="Arial"/>
          <w:b/>
        </w:rPr>
      </w:pPr>
    </w:p>
    <w:p w14:paraId="713D74E7" w14:textId="77777777" w:rsidR="00E75910" w:rsidRPr="00106C6F" w:rsidRDefault="00E75910" w:rsidP="00FD47FA">
      <w:pPr>
        <w:spacing w:line="360" w:lineRule="auto"/>
        <w:rPr>
          <w:rFonts w:ascii="Arial" w:hAnsi="Arial" w:cs="Arial"/>
          <w:b/>
        </w:rPr>
      </w:pPr>
    </w:p>
    <w:p w14:paraId="271EECF9" w14:textId="77777777" w:rsidR="00E75910" w:rsidRPr="00106C6F" w:rsidRDefault="00E75910" w:rsidP="00FD47FA">
      <w:pPr>
        <w:spacing w:line="360" w:lineRule="auto"/>
        <w:rPr>
          <w:rFonts w:ascii="Arial" w:hAnsi="Arial" w:cs="Arial"/>
          <w:b/>
        </w:rPr>
      </w:pPr>
    </w:p>
    <w:p w14:paraId="5AA243CF" w14:textId="789B6345" w:rsidR="00037F1D" w:rsidRPr="00106C6F" w:rsidRDefault="00996223" w:rsidP="00FD47FA">
      <w:pPr>
        <w:spacing w:line="360" w:lineRule="auto"/>
        <w:rPr>
          <w:rFonts w:ascii="Arial" w:hAnsi="Arial" w:cs="Arial"/>
          <w:b/>
        </w:rPr>
      </w:pPr>
      <w:r w:rsidRPr="00106C6F">
        <w:rPr>
          <w:rFonts w:ascii="Arial" w:hAnsi="Arial" w:cs="Arial"/>
          <w:b/>
        </w:rPr>
        <w:t>GMINNY</w:t>
      </w:r>
      <w:r w:rsidR="00D21483" w:rsidRPr="00106C6F">
        <w:rPr>
          <w:rFonts w:ascii="Arial" w:hAnsi="Arial" w:cs="Arial"/>
          <w:b/>
        </w:rPr>
        <w:t xml:space="preserve"> </w:t>
      </w:r>
      <w:r w:rsidRPr="00106C6F">
        <w:rPr>
          <w:rFonts w:ascii="Arial" w:hAnsi="Arial" w:cs="Arial"/>
          <w:b/>
        </w:rPr>
        <w:t xml:space="preserve">  </w:t>
      </w:r>
      <w:r w:rsidR="00526BED" w:rsidRPr="00106C6F">
        <w:rPr>
          <w:rFonts w:ascii="Arial" w:hAnsi="Arial" w:cs="Arial"/>
          <w:b/>
        </w:rPr>
        <w:t>PROGRAM</w:t>
      </w:r>
      <w:r w:rsidR="00D21483" w:rsidRPr="00106C6F">
        <w:rPr>
          <w:rFonts w:ascii="Arial" w:hAnsi="Arial" w:cs="Arial"/>
          <w:b/>
        </w:rPr>
        <w:t xml:space="preserve"> </w:t>
      </w:r>
      <w:r w:rsidR="00526BED" w:rsidRPr="00106C6F">
        <w:rPr>
          <w:rFonts w:ascii="Arial" w:hAnsi="Arial" w:cs="Arial"/>
          <w:b/>
        </w:rPr>
        <w:t xml:space="preserve"> PRZECIWDZIAŁANIA</w:t>
      </w:r>
    </w:p>
    <w:p w14:paraId="6C15FB26" w14:textId="77777777" w:rsidR="007F428C" w:rsidRPr="00106C6F" w:rsidRDefault="007F428C" w:rsidP="00FD47FA">
      <w:pPr>
        <w:spacing w:line="360" w:lineRule="auto"/>
        <w:rPr>
          <w:rFonts w:ascii="Arial" w:hAnsi="Arial" w:cs="Arial"/>
          <w:b/>
        </w:rPr>
      </w:pPr>
    </w:p>
    <w:p w14:paraId="1E103823" w14:textId="6A5C966E" w:rsidR="00037F1D" w:rsidRPr="00106C6F" w:rsidRDefault="00526BED" w:rsidP="00FD47FA">
      <w:pPr>
        <w:spacing w:line="360" w:lineRule="auto"/>
        <w:rPr>
          <w:rFonts w:ascii="Arial" w:hAnsi="Arial" w:cs="Arial"/>
          <w:b/>
        </w:rPr>
      </w:pPr>
      <w:r w:rsidRPr="00106C6F">
        <w:rPr>
          <w:rFonts w:ascii="Arial" w:hAnsi="Arial" w:cs="Arial"/>
          <w:b/>
        </w:rPr>
        <w:t xml:space="preserve">PRZEMOCY </w:t>
      </w:r>
      <w:r w:rsidR="00D21483" w:rsidRPr="00106C6F">
        <w:rPr>
          <w:rFonts w:ascii="Arial" w:hAnsi="Arial" w:cs="Arial"/>
          <w:b/>
        </w:rPr>
        <w:t xml:space="preserve"> </w:t>
      </w:r>
      <w:r w:rsidR="00996223" w:rsidRPr="00106C6F">
        <w:rPr>
          <w:rFonts w:ascii="Arial" w:hAnsi="Arial" w:cs="Arial"/>
          <w:b/>
        </w:rPr>
        <w:t xml:space="preserve">DOMOWEJ </w:t>
      </w:r>
      <w:r w:rsidR="00D21483" w:rsidRPr="00106C6F">
        <w:rPr>
          <w:rFonts w:ascii="Arial" w:hAnsi="Arial" w:cs="Arial"/>
          <w:b/>
        </w:rPr>
        <w:t xml:space="preserve"> </w:t>
      </w:r>
      <w:r w:rsidR="00996223" w:rsidRPr="00106C6F">
        <w:rPr>
          <w:rFonts w:ascii="Arial" w:hAnsi="Arial" w:cs="Arial"/>
          <w:b/>
        </w:rPr>
        <w:t xml:space="preserve"> I </w:t>
      </w:r>
      <w:r w:rsidR="00D21483" w:rsidRPr="00106C6F">
        <w:rPr>
          <w:rFonts w:ascii="Arial" w:hAnsi="Arial" w:cs="Arial"/>
          <w:b/>
        </w:rPr>
        <w:t xml:space="preserve"> </w:t>
      </w:r>
      <w:r w:rsidR="00996223" w:rsidRPr="00106C6F">
        <w:rPr>
          <w:rFonts w:ascii="Arial" w:hAnsi="Arial" w:cs="Arial"/>
          <w:b/>
        </w:rPr>
        <w:t xml:space="preserve">OCHRONY </w:t>
      </w:r>
      <w:r w:rsidR="00D21483" w:rsidRPr="00106C6F">
        <w:rPr>
          <w:rFonts w:ascii="Arial" w:hAnsi="Arial" w:cs="Arial"/>
          <w:b/>
        </w:rPr>
        <w:t xml:space="preserve"> </w:t>
      </w:r>
      <w:r w:rsidR="00996223" w:rsidRPr="00106C6F">
        <w:rPr>
          <w:rFonts w:ascii="Arial" w:hAnsi="Arial" w:cs="Arial"/>
          <w:b/>
        </w:rPr>
        <w:t xml:space="preserve">OSÓB </w:t>
      </w:r>
      <w:r w:rsidRPr="00106C6F">
        <w:rPr>
          <w:rFonts w:ascii="Arial" w:hAnsi="Arial" w:cs="Arial"/>
          <w:b/>
        </w:rPr>
        <w:t xml:space="preserve"> </w:t>
      </w:r>
    </w:p>
    <w:p w14:paraId="10488458" w14:textId="77777777" w:rsidR="007F428C" w:rsidRPr="00106C6F" w:rsidRDefault="007F428C" w:rsidP="00FD47FA">
      <w:pPr>
        <w:spacing w:line="360" w:lineRule="auto"/>
        <w:rPr>
          <w:rFonts w:ascii="Arial" w:hAnsi="Arial" w:cs="Arial"/>
          <w:b/>
        </w:rPr>
      </w:pPr>
    </w:p>
    <w:p w14:paraId="3F933BBD" w14:textId="1C78B0BE" w:rsidR="00996223" w:rsidRPr="00106C6F" w:rsidRDefault="00996223" w:rsidP="00FD47FA">
      <w:pPr>
        <w:spacing w:line="360" w:lineRule="auto"/>
        <w:rPr>
          <w:rFonts w:ascii="Arial" w:hAnsi="Arial" w:cs="Arial"/>
          <w:b/>
        </w:rPr>
      </w:pPr>
      <w:r w:rsidRPr="00106C6F">
        <w:rPr>
          <w:rFonts w:ascii="Arial" w:hAnsi="Arial" w:cs="Arial"/>
          <w:b/>
        </w:rPr>
        <w:t xml:space="preserve">DOZNAJĄCYCH </w:t>
      </w:r>
      <w:r w:rsidR="00D21483" w:rsidRPr="00106C6F">
        <w:rPr>
          <w:rFonts w:ascii="Arial" w:hAnsi="Arial" w:cs="Arial"/>
          <w:b/>
        </w:rPr>
        <w:t xml:space="preserve"> </w:t>
      </w:r>
      <w:r w:rsidRPr="00106C6F">
        <w:rPr>
          <w:rFonts w:ascii="Arial" w:hAnsi="Arial" w:cs="Arial"/>
          <w:b/>
        </w:rPr>
        <w:t xml:space="preserve">PRZEMOCY </w:t>
      </w:r>
      <w:r w:rsidR="00D21483" w:rsidRPr="00106C6F">
        <w:rPr>
          <w:rFonts w:ascii="Arial" w:hAnsi="Arial" w:cs="Arial"/>
          <w:b/>
        </w:rPr>
        <w:t xml:space="preserve"> </w:t>
      </w:r>
      <w:r w:rsidRPr="00106C6F">
        <w:rPr>
          <w:rFonts w:ascii="Arial" w:hAnsi="Arial" w:cs="Arial"/>
          <w:b/>
        </w:rPr>
        <w:t>DOMOWEJ</w:t>
      </w:r>
    </w:p>
    <w:p w14:paraId="1A449A75" w14:textId="77777777" w:rsidR="007F428C" w:rsidRPr="00106C6F" w:rsidRDefault="007F428C" w:rsidP="00FD47FA">
      <w:pPr>
        <w:spacing w:line="360" w:lineRule="auto"/>
        <w:rPr>
          <w:rFonts w:ascii="Arial" w:hAnsi="Arial" w:cs="Arial"/>
          <w:b/>
        </w:rPr>
      </w:pPr>
    </w:p>
    <w:p w14:paraId="7B9DF1A9" w14:textId="0C0152E8" w:rsidR="00037F1D" w:rsidRPr="00106C6F" w:rsidRDefault="00526BED" w:rsidP="00FD47FA">
      <w:pPr>
        <w:spacing w:line="360" w:lineRule="auto"/>
        <w:rPr>
          <w:rFonts w:ascii="Arial" w:hAnsi="Arial" w:cs="Arial"/>
          <w:b/>
        </w:rPr>
      </w:pPr>
      <w:r w:rsidRPr="00106C6F">
        <w:rPr>
          <w:rFonts w:ascii="Arial" w:hAnsi="Arial" w:cs="Arial"/>
          <w:b/>
        </w:rPr>
        <w:t>DLA MIASTA WŁOCŁAWEK NA LATA 202</w:t>
      </w:r>
      <w:r w:rsidR="00996223" w:rsidRPr="00106C6F">
        <w:rPr>
          <w:rFonts w:ascii="Arial" w:hAnsi="Arial" w:cs="Arial"/>
          <w:b/>
        </w:rPr>
        <w:t>4</w:t>
      </w:r>
      <w:r w:rsidRPr="00106C6F">
        <w:rPr>
          <w:rFonts w:ascii="Arial" w:hAnsi="Arial" w:cs="Arial"/>
          <w:b/>
        </w:rPr>
        <w:t xml:space="preserve"> - 20</w:t>
      </w:r>
      <w:r w:rsidR="00996223" w:rsidRPr="00106C6F">
        <w:rPr>
          <w:rFonts w:ascii="Arial" w:hAnsi="Arial" w:cs="Arial"/>
          <w:b/>
        </w:rPr>
        <w:t>30</w:t>
      </w:r>
    </w:p>
    <w:p w14:paraId="754CDF8B" w14:textId="77777777" w:rsidR="00037F1D" w:rsidRPr="00106C6F" w:rsidRDefault="00037F1D" w:rsidP="00FD47FA">
      <w:pPr>
        <w:spacing w:line="360" w:lineRule="auto"/>
        <w:rPr>
          <w:rFonts w:ascii="Arial" w:hAnsi="Arial" w:cs="Arial"/>
        </w:rPr>
      </w:pPr>
    </w:p>
    <w:p w14:paraId="7FCBBD87" w14:textId="77777777" w:rsidR="00037F1D" w:rsidRPr="00106C6F" w:rsidRDefault="00037F1D" w:rsidP="00FD47FA">
      <w:pPr>
        <w:spacing w:line="360" w:lineRule="auto"/>
        <w:rPr>
          <w:rFonts w:ascii="Arial" w:hAnsi="Arial" w:cs="Arial"/>
        </w:rPr>
      </w:pPr>
    </w:p>
    <w:p w14:paraId="4632DF4D" w14:textId="77777777" w:rsidR="00037F1D" w:rsidRPr="00106C6F" w:rsidRDefault="00037F1D" w:rsidP="00FD47FA">
      <w:pPr>
        <w:spacing w:line="360" w:lineRule="auto"/>
        <w:rPr>
          <w:rFonts w:ascii="Arial" w:hAnsi="Arial" w:cs="Arial"/>
        </w:rPr>
      </w:pPr>
    </w:p>
    <w:p w14:paraId="2853E34E" w14:textId="77777777" w:rsidR="00D21483" w:rsidRPr="00106C6F" w:rsidRDefault="00D21483" w:rsidP="00FD47FA">
      <w:pPr>
        <w:spacing w:line="360" w:lineRule="auto"/>
        <w:rPr>
          <w:rFonts w:ascii="Arial" w:hAnsi="Arial" w:cs="Arial"/>
          <w:b/>
        </w:rPr>
      </w:pPr>
    </w:p>
    <w:p w14:paraId="2CD4BA67" w14:textId="77777777" w:rsidR="00D21483" w:rsidRPr="00106C6F" w:rsidRDefault="00D21483" w:rsidP="00FD47FA">
      <w:pPr>
        <w:spacing w:line="360" w:lineRule="auto"/>
        <w:rPr>
          <w:rFonts w:ascii="Arial" w:hAnsi="Arial" w:cs="Arial"/>
        </w:rPr>
      </w:pPr>
    </w:p>
    <w:p w14:paraId="77FFD050" w14:textId="77777777" w:rsidR="00D21483" w:rsidRPr="00106C6F" w:rsidRDefault="00D21483" w:rsidP="00FD47FA">
      <w:pPr>
        <w:spacing w:line="360" w:lineRule="auto"/>
        <w:rPr>
          <w:rFonts w:ascii="Arial" w:hAnsi="Arial" w:cs="Arial"/>
        </w:rPr>
      </w:pPr>
    </w:p>
    <w:p w14:paraId="2BE79788" w14:textId="77777777" w:rsidR="00D21483" w:rsidRPr="00106C6F" w:rsidRDefault="00D21483" w:rsidP="00FD47FA">
      <w:pPr>
        <w:spacing w:line="360" w:lineRule="auto"/>
        <w:rPr>
          <w:rFonts w:ascii="Arial" w:hAnsi="Arial" w:cs="Arial"/>
        </w:rPr>
      </w:pPr>
    </w:p>
    <w:p w14:paraId="6EAD09A8" w14:textId="77777777" w:rsidR="00D21483" w:rsidRPr="00106C6F" w:rsidRDefault="00D21483" w:rsidP="00FD47FA">
      <w:pPr>
        <w:spacing w:line="360" w:lineRule="auto"/>
        <w:rPr>
          <w:rFonts w:ascii="Arial" w:hAnsi="Arial" w:cs="Arial"/>
        </w:rPr>
      </w:pPr>
    </w:p>
    <w:p w14:paraId="7F585648" w14:textId="77777777" w:rsidR="00D21483" w:rsidRPr="00106C6F" w:rsidRDefault="00D21483" w:rsidP="00FD47FA">
      <w:pPr>
        <w:spacing w:line="360" w:lineRule="auto"/>
        <w:rPr>
          <w:rFonts w:ascii="Arial" w:hAnsi="Arial" w:cs="Arial"/>
        </w:rPr>
      </w:pPr>
    </w:p>
    <w:p w14:paraId="7AF309DB" w14:textId="77777777" w:rsidR="00D21483" w:rsidRPr="00106C6F" w:rsidRDefault="00D21483" w:rsidP="00FD47FA">
      <w:pPr>
        <w:spacing w:line="360" w:lineRule="auto"/>
        <w:rPr>
          <w:rFonts w:ascii="Arial" w:hAnsi="Arial" w:cs="Arial"/>
        </w:rPr>
      </w:pPr>
    </w:p>
    <w:p w14:paraId="58CE0095" w14:textId="77777777" w:rsidR="00D21483" w:rsidRPr="00106C6F" w:rsidRDefault="00D21483" w:rsidP="00FD47FA">
      <w:pPr>
        <w:spacing w:line="360" w:lineRule="auto"/>
        <w:rPr>
          <w:rFonts w:ascii="Arial" w:hAnsi="Arial" w:cs="Arial"/>
        </w:rPr>
      </w:pPr>
    </w:p>
    <w:p w14:paraId="71F92EDD" w14:textId="77777777" w:rsidR="00D21483" w:rsidRPr="00106C6F" w:rsidRDefault="00D21483" w:rsidP="00FD47FA">
      <w:pPr>
        <w:spacing w:line="360" w:lineRule="auto"/>
        <w:rPr>
          <w:rFonts w:ascii="Arial" w:hAnsi="Arial" w:cs="Arial"/>
        </w:rPr>
      </w:pPr>
    </w:p>
    <w:p w14:paraId="19E10643" w14:textId="77777777" w:rsidR="00D21483" w:rsidRPr="00106C6F" w:rsidRDefault="00D21483" w:rsidP="00FD47FA">
      <w:pPr>
        <w:spacing w:line="360" w:lineRule="auto"/>
        <w:rPr>
          <w:rFonts w:ascii="Arial" w:hAnsi="Arial" w:cs="Arial"/>
          <w:b/>
        </w:rPr>
      </w:pPr>
    </w:p>
    <w:p w14:paraId="68B9F302" w14:textId="77777777" w:rsidR="00D21483" w:rsidRPr="00106C6F" w:rsidRDefault="00D21483" w:rsidP="00FD47FA">
      <w:pPr>
        <w:spacing w:line="360" w:lineRule="auto"/>
        <w:rPr>
          <w:rFonts w:ascii="Arial" w:hAnsi="Arial" w:cs="Arial"/>
          <w:b/>
        </w:rPr>
      </w:pPr>
    </w:p>
    <w:p w14:paraId="40AC762F" w14:textId="77777777" w:rsidR="00D21483" w:rsidRDefault="00D21483" w:rsidP="00FD47FA">
      <w:pPr>
        <w:spacing w:line="360" w:lineRule="auto"/>
        <w:rPr>
          <w:rFonts w:ascii="Arial" w:hAnsi="Arial" w:cs="Arial"/>
          <w:b/>
        </w:rPr>
      </w:pPr>
    </w:p>
    <w:p w14:paraId="4C5AA6FD" w14:textId="77777777" w:rsidR="00106C6F" w:rsidRDefault="00106C6F" w:rsidP="00FD47FA">
      <w:pPr>
        <w:spacing w:line="360" w:lineRule="auto"/>
        <w:rPr>
          <w:rFonts w:ascii="Arial" w:hAnsi="Arial" w:cs="Arial"/>
          <w:b/>
        </w:rPr>
      </w:pPr>
    </w:p>
    <w:p w14:paraId="42ADBD3C" w14:textId="77777777" w:rsidR="00106C6F" w:rsidRPr="00106C6F" w:rsidRDefault="00106C6F" w:rsidP="00FD47FA">
      <w:pPr>
        <w:spacing w:line="360" w:lineRule="auto"/>
        <w:rPr>
          <w:rFonts w:ascii="Arial" w:hAnsi="Arial" w:cs="Arial"/>
          <w:b/>
        </w:rPr>
      </w:pPr>
    </w:p>
    <w:p w14:paraId="07EB3227" w14:textId="77777777" w:rsidR="00D21483" w:rsidRPr="00106C6F" w:rsidRDefault="00D21483" w:rsidP="00FD47FA">
      <w:pPr>
        <w:spacing w:line="360" w:lineRule="auto"/>
        <w:rPr>
          <w:rFonts w:ascii="Arial" w:hAnsi="Arial" w:cs="Arial"/>
          <w:b/>
        </w:rPr>
      </w:pPr>
    </w:p>
    <w:p w14:paraId="64EFAEC0" w14:textId="77777777" w:rsidR="00D21483" w:rsidRPr="00106C6F" w:rsidRDefault="00D21483" w:rsidP="00FD47FA">
      <w:pPr>
        <w:spacing w:line="360" w:lineRule="auto"/>
        <w:rPr>
          <w:rFonts w:ascii="Arial" w:hAnsi="Arial" w:cs="Arial"/>
          <w:b/>
        </w:rPr>
      </w:pPr>
      <w:r w:rsidRPr="00106C6F">
        <w:rPr>
          <w:rFonts w:ascii="Arial" w:hAnsi="Arial" w:cs="Arial"/>
          <w:b/>
        </w:rPr>
        <w:lastRenderedPageBreak/>
        <w:t>Miejski Ośrodek Pomocy Rodzinie</w:t>
      </w:r>
    </w:p>
    <w:p w14:paraId="5A0FD883" w14:textId="4CAD3AF8" w:rsidR="00D21483" w:rsidRPr="00106C6F" w:rsidRDefault="00D21483" w:rsidP="00FD47FA">
      <w:pPr>
        <w:spacing w:line="360" w:lineRule="auto"/>
        <w:rPr>
          <w:rFonts w:ascii="Arial" w:hAnsi="Arial" w:cs="Arial"/>
          <w:b/>
        </w:rPr>
      </w:pPr>
      <w:r w:rsidRPr="00106C6F">
        <w:rPr>
          <w:rFonts w:ascii="Arial" w:hAnsi="Arial" w:cs="Arial"/>
          <w:b/>
        </w:rPr>
        <w:t xml:space="preserve">we Włocławku </w:t>
      </w:r>
    </w:p>
    <w:p w14:paraId="2CF1EE7C" w14:textId="77777777" w:rsidR="00D21483" w:rsidRPr="00106C6F" w:rsidRDefault="00D21483" w:rsidP="00FD47FA">
      <w:pPr>
        <w:spacing w:line="360" w:lineRule="auto"/>
        <w:rPr>
          <w:rFonts w:ascii="Arial" w:hAnsi="Arial" w:cs="Arial"/>
          <w:bCs/>
        </w:rPr>
      </w:pPr>
      <w:bookmarkStart w:id="1" w:name="_Toc433011919"/>
      <w:bookmarkStart w:id="2" w:name="_Toc433012748"/>
    </w:p>
    <w:p w14:paraId="5856DD2B" w14:textId="77777777" w:rsidR="00D21483" w:rsidRPr="00106C6F" w:rsidRDefault="00D21483" w:rsidP="00FD47FA">
      <w:pPr>
        <w:spacing w:line="360" w:lineRule="auto"/>
        <w:rPr>
          <w:rFonts w:ascii="Arial" w:hAnsi="Arial" w:cs="Arial"/>
          <w:bCs/>
        </w:rPr>
      </w:pPr>
    </w:p>
    <w:p w14:paraId="176F9776" w14:textId="77777777" w:rsidR="00D21483" w:rsidRPr="00106C6F" w:rsidRDefault="00D21483" w:rsidP="00FD47FA">
      <w:pPr>
        <w:keepNext/>
        <w:keepLines/>
        <w:spacing w:before="480" w:line="360" w:lineRule="auto"/>
        <w:rPr>
          <w:rFonts w:ascii="Arial" w:hAnsi="Arial" w:cs="Arial"/>
          <w:b/>
          <w:bCs/>
        </w:rPr>
      </w:pPr>
      <w:r w:rsidRPr="00106C6F">
        <w:rPr>
          <w:rFonts w:ascii="Arial" w:hAnsi="Arial" w:cs="Arial"/>
          <w:b/>
          <w:bCs/>
        </w:rPr>
        <w:t>Spis treści:</w:t>
      </w:r>
    </w:p>
    <w:p w14:paraId="2F123F5E" w14:textId="77777777" w:rsidR="00D21483" w:rsidRPr="00106C6F" w:rsidRDefault="00D21483" w:rsidP="00FD47FA">
      <w:pPr>
        <w:rPr>
          <w:rFonts w:ascii="Arial" w:hAnsi="Arial" w:cs="Arial"/>
        </w:rPr>
      </w:pPr>
    </w:p>
    <w:p w14:paraId="6A15C726" w14:textId="77777777" w:rsidR="00D21483" w:rsidRPr="00106C6F" w:rsidRDefault="00D21483" w:rsidP="00FD47FA">
      <w:pPr>
        <w:tabs>
          <w:tab w:val="left" w:pos="440"/>
          <w:tab w:val="right" w:leader="dot" w:pos="9733"/>
        </w:tabs>
        <w:rPr>
          <w:rFonts w:ascii="Arial" w:eastAsiaTheme="minorEastAsia" w:hAnsi="Arial" w:cs="Arial"/>
          <w:noProof/>
        </w:rPr>
      </w:pPr>
      <w:r w:rsidRPr="00106C6F">
        <w:rPr>
          <w:rFonts w:ascii="Arial" w:hAnsi="Arial" w:cs="Arial"/>
        </w:rPr>
        <w:fldChar w:fldCharType="begin"/>
      </w:r>
      <w:r w:rsidRPr="00106C6F">
        <w:rPr>
          <w:rFonts w:ascii="Arial" w:hAnsi="Arial" w:cs="Arial"/>
        </w:rPr>
        <w:instrText xml:space="preserve"> TOC \o "1-3" \h \z \u </w:instrText>
      </w:r>
      <w:r w:rsidRPr="00106C6F">
        <w:rPr>
          <w:rFonts w:ascii="Arial" w:hAnsi="Arial" w:cs="Arial"/>
        </w:rPr>
        <w:fldChar w:fldCharType="separate"/>
      </w:r>
      <w:hyperlink w:anchor="_Toc57975867" w:history="1">
        <w:r w:rsidRPr="00106C6F">
          <w:rPr>
            <w:rFonts w:ascii="Arial" w:hAnsi="Arial" w:cs="Arial"/>
            <w:noProof/>
            <w:color w:val="006699"/>
          </w:rPr>
          <w:t>I.</w:t>
        </w:r>
        <w:r w:rsidRPr="00106C6F">
          <w:rPr>
            <w:rFonts w:ascii="Arial" w:eastAsiaTheme="minorEastAsia" w:hAnsi="Arial" w:cs="Arial"/>
            <w:noProof/>
          </w:rPr>
          <w:t xml:space="preserve">  </w:t>
        </w:r>
        <w:r w:rsidRPr="00106C6F">
          <w:rPr>
            <w:rFonts w:ascii="Arial" w:hAnsi="Arial" w:cs="Arial"/>
            <w:noProof/>
            <w:color w:val="006699"/>
          </w:rPr>
          <w:t>Charakterystyka zjawiska przemocy domowej podstawy teoretyczne</w:t>
        </w:r>
        <w:r w:rsidRPr="00106C6F">
          <w:rPr>
            <w:rFonts w:ascii="Arial" w:hAnsi="Arial" w:cs="Arial"/>
            <w:noProof/>
            <w:webHidden/>
          </w:rPr>
          <w:tab/>
          <w:t>5</w:t>
        </w:r>
      </w:hyperlink>
    </w:p>
    <w:p w14:paraId="6085DA04" w14:textId="30D4DA9F" w:rsidR="00D21483" w:rsidRPr="00106C6F" w:rsidRDefault="00D21483" w:rsidP="00FD47FA">
      <w:pPr>
        <w:tabs>
          <w:tab w:val="left" w:pos="880"/>
          <w:tab w:val="right" w:leader="dot" w:pos="9733"/>
        </w:tabs>
        <w:spacing w:line="276" w:lineRule="auto"/>
        <w:ind w:left="240"/>
        <w:rPr>
          <w:rFonts w:ascii="Arial" w:eastAsiaTheme="minorEastAsia" w:hAnsi="Arial" w:cs="Arial"/>
          <w:noProof/>
        </w:rPr>
      </w:pPr>
      <w:r w:rsidRPr="00106C6F">
        <w:rPr>
          <w:rFonts w:ascii="Arial" w:hAnsi="Arial" w:cs="Arial"/>
          <w:bCs/>
          <w:noProof/>
        </w:rPr>
        <w:t>1.1</w:t>
      </w:r>
      <w:r w:rsidRPr="00106C6F">
        <w:rPr>
          <w:rFonts w:ascii="Arial" w:hAnsi="Arial" w:cs="Arial"/>
          <w:noProof/>
        </w:rPr>
        <w:t xml:space="preserve">. </w:t>
      </w:r>
      <w:hyperlink w:anchor="_Toc57975868" w:history="1">
        <w:r w:rsidRPr="00106C6F">
          <w:rPr>
            <w:rFonts w:ascii="Arial" w:hAnsi="Arial" w:cs="Arial"/>
            <w:noProof/>
            <w:color w:val="006699"/>
          </w:rPr>
          <w:t>Przemoc domowa</w:t>
        </w:r>
        <w:r w:rsidRPr="00106C6F">
          <w:rPr>
            <w:rFonts w:ascii="Arial" w:hAnsi="Arial" w:cs="Arial"/>
            <w:noProof/>
            <w:webHidden/>
          </w:rPr>
          <w:tab/>
        </w:r>
        <w:r w:rsidRPr="00106C6F">
          <w:rPr>
            <w:rFonts w:ascii="Arial" w:hAnsi="Arial" w:cs="Arial"/>
            <w:noProof/>
            <w:webHidden/>
          </w:rPr>
          <w:fldChar w:fldCharType="begin"/>
        </w:r>
        <w:r w:rsidRPr="00106C6F">
          <w:rPr>
            <w:rFonts w:ascii="Arial" w:hAnsi="Arial" w:cs="Arial"/>
            <w:noProof/>
            <w:webHidden/>
          </w:rPr>
          <w:instrText xml:space="preserve"> PAGEREF _Toc57975868 \h </w:instrText>
        </w:r>
        <w:r w:rsidRPr="00106C6F">
          <w:rPr>
            <w:rFonts w:ascii="Arial" w:hAnsi="Arial" w:cs="Arial"/>
            <w:noProof/>
            <w:webHidden/>
          </w:rPr>
        </w:r>
        <w:r w:rsidRPr="00106C6F">
          <w:rPr>
            <w:rFonts w:ascii="Arial" w:hAnsi="Arial" w:cs="Arial"/>
            <w:noProof/>
            <w:webHidden/>
          </w:rPr>
          <w:fldChar w:fldCharType="separate"/>
        </w:r>
        <w:r w:rsidR="00E11C13" w:rsidRPr="00106C6F">
          <w:rPr>
            <w:rFonts w:ascii="Arial" w:hAnsi="Arial" w:cs="Arial"/>
            <w:noProof/>
            <w:webHidden/>
          </w:rPr>
          <w:t>10</w:t>
        </w:r>
        <w:r w:rsidRPr="00106C6F">
          <w:rPr>
            <w:rFonts w:ascii="Arial" w:hAnsi="Arial" w:cs="Arial"/>
            <w:noProof/>
            <w:webHidden/>
          </w:rPr>
          <w:fldChar w:fldCharType="end"/>
        </w:r>
      </w:hyperlink>
    </w:p>
    <w:p w14:paraId="0A09A3CC" w14:textId="11859F8A" w:rsidR="00D21483" w:rsidRPr="00106C6F" w:rsidRDefault="00000000" w:rsidP="00FD47FA">
      <w:pPr>
        <w:tabs>
          <w:tab w:val="left" w:pos="880"/>
          <w:tab w:val="right" w:leader="dot" w:pos="9733"/>
        </w:tabs>
        <w:spacing w:line="276" w:lineRule="auto"/>
        <w:ind w:left="240"/>
        <w:rPr>
          <w:rFonts w:ascii="Arial" w:eastAsiaTheme="minorEastAsia" w:hAnsi="Arial" w:cs="Arial"/>
          <w:noProof/>
        </w:rPr>
      </w:pPr>
      <w:hyperlink w:anchor="_Toc57975869" w:history="1">
        <w:r w:rsidR="00D21483" w:rsidRPr="00106C6F">
          <w:rPr>
            <w:rFonts w:ascii="Arial" w:hAnsi="Arial" w:cs="Arial"/>
            <w:smallCaps/>
            <w:noProof/>
            <w:color w:val="006699"/>
          </w:rPr>
          <w:t>1.2.</w:t>
        </w:r>
        <w:r w:rsidR="00D21483" w:rsidRPr="00106C6F">
          <w:rPr>
            <w:rFonts w:ascii="Arial" w:eastAsiaTheme="minorEastAsia" w:hAnsi="Arial" w:cs="Arial"/>
            <w:noProof/>
          </w:rPr>
          <w:t xml:space="preserve"> </w:t>
        </w:r>
        <w:r w:rsidR="00D21483" w:rsidRPr="00106C6F">
          <w:rPr>
            <w:rFonts w:ascii="Arial" w:hAnsi="Arial" w:cs="Arial"/>
            <w:noProof/>
            <w:color w:val="006699"/>
          </w:rPr>
          <w:t>Źródła  przemocy domowej</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_Toc57975869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15</w:t>
        </w:r>
        <w:r w:rsidR="00D21483" w:rsidRPr="00106C6F">
          <w:rPr>
            <w:rFonts w:ascii="Arial" w:hAnsi="Arial" w:cs="Arial"/>
            <w:noProof/>
            <w:webHidden/>
          </w:rPr>
          <w:fldChar w:fldCharType="end"/>
        </w:r>
      </w:hyperlink>
    </w:p>
    <w:p w14:paraId="2EDD8281" w14:textId="7489DFBF" w:rsidR="00D21483" w:rsidRPr="00106C6F" w:rsidRDefault="00000000" w:rsidP="00FD47FA">
      <w:pPr>
        <w:tabs>
          <w:tab w:val="left" w:pos="880"/>
          <w:tab w:val="right" w:leader="dot" w:pos="9733"/>
        </w:tabs>
        <w:spacing w:line="276" w:lineRule="auto"/>
        <w:ind w:left="240"/>
        <w:rPr>
          <w:rFonts w:ascii="Arial" w:eastAsiaTheme="minorEastAsia" w:hAnsi="Arial" w:cs="Arial"/>
          <w:noProof/>
        </w:rPr>
      </w:pPr>
      <w:hyperlink w:anchor="_Toc57975871" w:history="1">
        <w:r w:rsidR="00D21483" w:rsidRPr="00106C6F">
          <w:rPr>
            <w:rFonts w:ascii="Arial" w:hAnsi="Arial" w:cs="Arial"/>
            <w:noProof/>
            <w:color w:val="006699"/>
          </w:rPr>
          <w:t>1.3.</w:t>
        </w:r>
        <w:r w:rsidR="00D21483" w:rsidRPr="00106C6F">
          <w:rPr>
            <w:rFonts w:ascii="Arial" w:eastAsiaTheme="minorEastAsia" w:hAnsi="Arial" w:cs="Arial"/>
            <w:noProof/>
          </w:rPr>
          <w:t xml:space="preserve"> </w:t>
        </w:r>
        <w:r w:rsidR="00D21483" w:rsidRPr="00106C6F">
          <w:rPr>
            <w:rFonts w:ascii="Arial" w:hAnsi="Arial" w:cs="Arial"/>
            <w:noProof/>
            <w:color w:val="006699"/>
          </w:rPr>
          <w:t>Skutki przemocy domowej</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_Toc57975871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16</w:t>
        </w:r>
        <w:r w:rsidR="00D21483" w:rsidRPr="00106C6F">
          <w:rPr>
            <w:rFonts w:ascii="Arial" w:hAnsi="Arial" w:cs="Arial"/>
            <w:noProof/>
            <w:webHidden/>
          </w:rPr>
          <w:fldChar w:fldCharType="end"/>
        </w:r>
      </w:hyperlink>
    </w:p>
    <w:p w14:paraId="02E46DF4" w14:textId="4EEDCCFD" w:rsidR="00D21483" w:rsidRPr="00106C6F" w:rsidRDefault="00000000" w:rsidP="00FD47FA">
      <w:pPr>
        <w:tabs>
          <w:tab w:val="right" w:leader="dot" w:pos="9733"/>
        </w:tabs>
        <w:rPr>
          <w:rFonts w:ascii="Arial" w:eastAsiaTheme="minorEastAsia" w:hAnsi="Arial" w:cs="Arial"/>
          <w:noProof/>
        </w:rPr>
      </w:pPr>
      <w:hyperlink w:anchor="_Toc57975872" w:history="1">
        <w:r w:rsidR="00D21483" w:rsidRPr="00106C6F">
          <w:rPr>
            <w:rFonts w:ascii="Arial" w:hAnsi="Arial" w:cs="Arial"/>
            <w:noProof/>
            <w:color w:val="006699"/>
          </w:rPr>
          <w:t xml:space="preserve">II. Diagnoza społeczna </w:t>
        </w:r>
        <w:r w:rsidR="00D21483" w:rsidRPr="00106C6F">
          <w:rPr>
            <w:rFonts w:ascii="Arial" w:hAnsi="Arial" w:cs="Arial"/>
            <w:noProof/>
            <w:webHidden/>
            <w:color w:val="006699"/>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_Toc57975872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18</w:t>
        </w:r>
        <w:r w:rsidR="00D21483" w:rsidRPr="00106C6F">
          <w:rPr>
            <w:rFonts w:ascii="Arial" w:hAnsi="Arial" w:cs="Arial"/>
            <w:noProof/>
            <w:webHidden/>
          </w:rPr>
          <w:fldChar w:fldCharType="end"/>
        </w:r>
      </w:hyperlink>
    </w:p>
    <w:p w14:paraId="105ACA03" w14:textId="4195BDA8" w:rsidR="00D21483" w:rsidRPr="00106C6F" w:rsidRDefault="00000000" w:rsidP="00FD47FA">
      <w:pPr>
        <w:tabs>
          <w:tab w:val="right" w:leader="dot" w:pos="9733"/>
        </w:tabs>
        <w:rPr>
          <w:rFonts w:ascii="Arial" w:eastAsiaTheme="minorEastAsia" w:hAnsi="Arial" w:cs="Arial"/>
          <w:noProof/>
        </w:rPr>
      </w:pPr>
      <w:hyperlink w:anchor="_Toc57975881" w:history="1">
        <w:r w:rsidR="00D21483" w:rsidRPr="00106C6F">
          <w:rPr>
            <w:rFonts w:ascii="Arial" w:hAnsi="Arial" w:cs="Arial"/>
            <w:noProof/>
            <w:color w:val="006699"/>
          </w:rPr>
          <w:t>III. Zasoby miasta Włocławek w zakresie przeciwdziałania przemocy domowej</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_Toc57975881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23</w:t>
        </w:r>
        <w:r w:rsidR="00D21483" w:rsidRPr="00106C6F">
          <w:rPr>
            <w:rFonts w:ascii="Arial" w:hAnsi="Arial" w:cs="Arial"/>
            <w:noProof/>
            <w:webHidden/>
          </w:rPr>
          <w:fldChar w:fldCharType="end"/>
        </w:r>
      </w:hyperlink>
    </w:p>
    <w:p w14:paraId="06049A8E"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2" w:history="1">
        <w:r w:rsidR="00D21483" w:rsidRPr="00106C6F">
          <w:rPr>
            <w:rFonts w:ascii="Arial" w:hAnsi="Arial" w:cs="Arial"/>
            <w:noProof/>
            <w:color w:val="006699"/>
          </w:rPr>
          <w:t>3.1. Zasoby instytucji publicznych</w:t>
        </w:r>
        <w:r w:rsidR="00D21483" w:rsidRPr="00106C6F">
          <w:rPr>
            <w:rFonts w:ascii="Arial" w:hAnsi="Arial" w:cs="Arial"/>
            <w:noProof/>
            <w:webHidden/>
          </w:rPr>
          <w:tab/>
        </w:r>
      </w:hyperlink>
      <w:r w:rsidR="00D21483" w:rsidRPr="00106C6F">
        <w:rPr>
          <w:rFonts w:ascii="Arial" w:hAnsi="Arial" w:cs="Arial"/>
          <w:noProof/>
          <w:webHidden/>
        </w:rPr>
        <w:t>19</w:t>
      </w:r>
    </w:p>
    <w:p w14:paraId="79A9EC4F" w14:textId="291CC548"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3" w:history="1">
        <w:r w:rsidR="00D21483" w:rsidRPr="00106C6F">
          <w:rPr>
            <w:rFonts w:ascii="Arial" w:hAnsi="Arial" w:cs="Arial"/>
            <w:noProof/>
            <w:color w:val="006699"/>
          </w:rPr>
          <w:t>3.2. Zasoby organizacji pozarządowych</w:t>
        </w:r>
        <w:r w:rsidR="00D21483" w:rsidRPr="00106C6F">
          <w:rPr>
            <w:rFonts w:ascii="Arial" w:hAnsi="Arial" w:cs="Arial"/>
            <w:noProof/>
            <w:webHidden/>
          </w:rPr>
          <w:tab/>
        </w:r>
        <w:bookmarkStart w:id="3" w:name="_Hlk158716224"/>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_Toc57975883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25</w:t>
        </w:r>
        <w:r w:rsidR="00D21483" w:rsidRPr="00106C6F">
          <w:rPr>
            <w:rFonts w:ascii="Arial" w:hAnsi="Arial" w:cs="Arial"/>
            <w:noProof/>
            <w:webHidden/>
          </w:rPr>
          <w:fldChar w:fldCharType="end"/>
        </w:r>
        <w:bookmarkEnd w:id="3"/>
      </w:hyperlink>
    </w:p>
    <w:p w14:paraId="06DB91C8"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4" w:history="1">
        <w:r w:rsidR="00D21483" w:rsidRPr="00106C6F">
          <w:rPr>
            <w:rFonts w:ascii="Arial" w:hAnsi="Arial" w:cs="Arial"/>
            <w:noProof/>
            <w:color w:val="006699"/>
          </w:rPr>
          <w:t>3.3. Analiza SWOT</w:t>
        </w:r>
        <w:r w:rsidR="00D21483" w:rsidRPr="00106C6F">
          <w:rPr>
            <w:rFonts w:ascii="Arial" w:hAnsi="Arial" w:cs="Arial"/>
            <w:noProof/>
            <w:webHidden/>
          </w:rPr>
          <w:tab/>
          <w:t>21</w:t>
        </w:r>
      </w:hyperlink>
    </w:p>
    <w:p w14:paraId="30745B88" w14:textId="74989117" w:rsidR="00D21483" w:rsidRPr="00106C6F" w:rsidRDefault="00000000" w:rsidP="00FD47FA">
      <w:pPr>
        <w:tabs>
          <w:tab w:val="right" w:leader="dot" w:pos="9733"/>
        </w:tabs>
        <w:rPr>
          <w:rFonts w:ascii="Arial" w:eastAsiaTheme="minorEastAsia" w:hAnsi="Arial" w:cs="Arial"/>
          <w:noProof/>
        </w:rPr>
      </w:pPr>
      <w:hyperlink w:anchor="_Toc57975886" w:history="1">
        <w:r w:rsidR="00D21483" w:rsidRPr="00106C6F">
          <w:rPr>
            <w:rFonts w:ascii="Arial" w:hAnsi="Arial" w:cs="Arial"/>
            <w:noProof/>
            <w:color w:val="006699"/>
          </w:rPr>
          <w:t>IV.  Realizacja pomocy w zakresie przeciwdziałania przemocy domowej na terenie miasta Włocławek</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_Toc57975886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29</w:t>
        </w:r>
        <w:r w:rsidR="00D21483" w:rsidRPr="00106C6F">
          <w:rPr>
            <w:rFonts w:ascii="Arial" w:hAnsi="Arial" w:cs="Arial"/>
            <w:noProof/>
            <w:webHidden/>
          </w:rPr>
          <w:fldChar w:fldCharType="end"/>
        </w:r>
      </w:hyperlink>
    </w:p>
    <w:p w14:paraId="7AE83AE2" w14:textId="3EA7E514"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7" w:history="1">
        <w:r w:rsidR="00D21483" w:rsidRPr="00106C6F">
          <w:rPr>
            <w:rFonts w:ascii="Arial" w:hAnsi="Arial" w:cs="Arial"/>
            <w:noProof/>
            <w:color w:val="006699"/>
          </w:rPr>
          <w:t>4.1. Miejski Ośrodek Pomocy Rodzinie we Włocławku</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_Toc57975887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29</w:t>
        </w:r>
        <w:r w:rsidR="00D21483" w:rsidRPr="00106C6F">
          <w:rPr>
            <w:rFonts w:ascii="Arial" w:hAnsi="Arial" w:cs="Arial"/>
            <w:noProof/>
            <w:webHidden/>
          </w:rPr>
          <w:fldChar w:fldCharType="end"/>
        </w:r>
      </w:hyperlink>
    </w:p>
    <w:p w14:paraId="3A27DF12"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8" w:history="1">
        <w:r w:rsidR="00D21483" w:rsidRPr="00106C6F">
          <w:rPr>
            <w:rFonts w:ascii="Arial" w:hAnsi="Arial" w:cs="Arial"/>
            <w:noProof/>
            <w:color w:val="006699"/>
          </w:rPr>
          <w:t>4.2. Wydział Polityki Społecznej i Zdrowia Publicznego Urzędu Miasta Włocławek</w:t>
        </w:r>
        <w:r w:rsidR="00D21483" w:rsidRPr="00106C6F">
          <w:rPr>
            <w:rFonts w:ascii="Arial" w:hAnsi="Arial" w:cs="Arial"/>
            <w:noProof/>
            <w:webHidden/>
          </w:rPr>
          <w:tab/>
          <w:t>32</w:t>
        </w:r>
      </w:hyperlink>
    </w:p>
    <w:p w14:paraId="26A58FD4"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89" w:history="1">
        <w:r w:rsidR="00D21483" w:rsidRPr="00106C6F">
          <w:rPr>
            <w:rFonts w:ascii="Arial" w:hAnsi="Arial" w:cs="Arial"/>
            <w:noProof/>
            <w:color w:val="006699"/>
          </w:rPr>
          <w:t>4.3. Miejska Komisja Rozwiązywania Problemów Alkoholowych</w:t>
        </w:r>
        <w:r w:rsidR="00D21483" w:rsidRPr="00106C6F">
          <w:rPr>
            <w:rFonts w:ascii="Arial" w:hAnsi="Arial" w:cs="Arial"/>
            <w:noProof/>
            <w:webHidden/>
          </w:rPr>
          <w:tab/>
          <w:t>32</w:t>
        </w:r>
      </w:hyperlink>
    </w:p>
    <w:p w14:paraId="388B8D23"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0" w:history="1">
        <w:r w:rsidR="00D21483" w:rsidRPr="00106C6F">
          <w:rPr>
            <w:rFonts w:ascii="Arial" w:hAnsi="Arial" w:cs="Arial"/>
            <w:noProof/>
            <w:color w:val="006699"/>
          </w:rPr>
          <w:t>4.4. Komenda Miejska Policji</w:t>
        </w:r>
        <w:r w:rsidR="00D21483" w:rsidRPr="00106C6F">
          <w:rPr>
            <w:rFonts w:ascii="Arial" w:hAnsi="Arial" w:cs="Arial"/>
            <w:noProof/>
            <w:webHidden/>
          </w:rPr>
          <w:tab/>
          <w:t>32</w:t>
        </w:r>
      </w:hyperlink>
    </w:p>
    <w:p w14:paraId="5CB23860"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1" w:history="1">
        <w:r w:rsidR="00D21483" w:rsidRPr="00106C6F">
          <w:rPr>
            <w:rFonts w:ascii="Arial" w:hAnsi="Arial" w:cs="Arial"/>
            <w:noProof/>
            <w:color w:val="006699"/>
          </w:rPr>
          <w:t>4.5. Wydział Edukacji Urzędu Miasta Włocławek i Poradnia Psychologiczno-Pedagogiczna</w:t>
        </w:r>
        <w:r w:rsidR="00D21483" w:rsidRPr="00106C6F">
          <w:rPr>
            <w:rFonts w:ascii="Arial" w:hAnsi="Arial" w:cs="Arial"/>
            <w:noProof/>
            <w:webHidden/>
          </w:rPr>
          <w:tab/>
          <w:t>3</w:t>
        </w:r>
      </w:hyperlink>
      <w:r w:rsidR="00D21483" w:rsidRPr="00106C6F">
        <w:rPr>
          <w:rFonts w:ascii="Arial" w:hAnsi="Arial" w:cs="Arial"/>
          <w:noProof/>
        </w:rPr>
        <w:t>4</w:t>
      </w:r>
    </w:p>
    <w:p w14:paraId="3C29B1B6" w14:textId="77777777" w:rsidR="00D21483" w:rsidRPr="00106C6F" w:rsidRDefault="00D21483" w:rsidP="00FD47FA">
      <w:pPr>
        <w:tabs>
          <w:tab w:val="right" w:leader="dot" w:pos="9733"/>
        </w:tabs>
        <w:spacing w:line="276" w:lineRule="auto"/>
        <w:ind w:left="240"/>
        <w:rPr>
          <w:rFonts w:ascii="Arial" w:hAnsi="Arial" w:cs="Arial"/>
          <w:noProof/>
        </w:rPr>
      </w:pPr>
      <w:r w:rsidRPr="00106C6F">
        <w:rPr>
          <w:rFonts w:ascii="Arial" w:hAnsi="Arial" w:cs="Arial"/>
          <w:noProof/>
        </w:rPr>
        <w:t>4.6. Miejski Zespół Opieki Zdrowotnej</w:t>
      </w:r>
      <w:r w:rsidRPr="00106C6F">
        <w:rPr>
          <w:rFonts w:ascii="Arial" w:hAnsi="Arial" w:cs="Arial"/>
          <w:noProof/>
        </w:rPr>
        <w:tab/>
        <w:t>34</w:t>
      </w:r>
    </w:p>
    <w:p w14:paraId="2693701B" w14:textId="77777777" w:rsidR="00D21483" w:rsidRPr="00106C6F" w:rsidRDefault="00D21483" w:rsidP="00FD47FA">
      <w:pPr>
        <w:tabs>
          <w:tab w:val="right" w:leader="dot" w:pos="9733"/>
        </w:tabs>
        <w:spacing w:line="276" w:lineRule="auto"/>
        <w:ind w:left="240"/>
        <w:rPr>
          <w:rFonts w:ascii="Arial" w:hAnsi="Arial" w:cs="Arial"/>
          <w:noProof/>
        </w:rPr>
      </w:pPr>
      <w:r w:rsidRPr="00106C6F">
        <w:rPr>
          <w:rFonts w:ascii="Arial" w:hAnsi="Arial" w:cs="Arial"/>
          <w:noProof/>
        </w:rPr>
        <w:t>4.7. Sąd i Prokuratura</w:t>
      </w:r>
      <w:r w:rsidRPr="00106C6F">
        <w:rPr>
          <w:rFonts w:ascii="Arial" w:hAnsi="Arial" w:cs="Arial"/>
          <w:noProof/>
        </w:rPr>
        <w:tab/>
        <w:t>35</w:t>
      </w:r>
    </w:p>
    <w:p w14:paraId="01407F40" w14:textId="77777777" w:rsidR="00D21483" w:rsidRPr="00106C6F" w:rsidRDefault="00D21483" w:rsidP="00FD47FA">
      <w:pPr>
        <w:tabs>
          <w:tab w:val="right" w:leader="dot" w:pos="9733"/>
        </w:tabs>
        <w:spacing w:line="276" w:lineRule="auto"/>
        <w:ind w:left="240"/>
        <w:rPr>
          <w:rFonts w:ascii="Arial" w:hAnsi="Arial" w:cs="Arial"/>
          <w:noProof/>
        </w:rPr>
      </w:pPr>
      <w:r w:rsidRPr="00106C6F">
        <w:rPr>
          <w:rFonts w:ascii="Arial" w:hAnsi="Arial" w:cs="Arial"/>
          <w:noProof/>
        </w:rPr>
        <w:t>4.8. Organizacje pozarządowe</w:t>
      </w:r>
      <w:r w:rsidRPr="00106C6F">
        <w:rPr>
          <w:rFonts w:ascii="Arial" w:hAnsi="Arial" w:cs="Arial"/>
          <w:noProof/>
        </w:rPr>
        <w:tab/>
        <w:t>36</w:t>
      </w:r>
    </w:p>
    <w:p w14:paraId="225E59A6" w14:textId="77777777" w:rsidR="00D21483" w:rsidRPr="00106C6F" w:rsidRDefault="00D21483" w:rsidP="00FD47FA">
      <w:pPr>
        <w:tabs>
          <w:tab w:val="right" w:leader="dot" w:pos="9733"/>
        </w:tabs>
        <w:spacing w:line="276" w:lineRule="auto"/>
        <w:ind w:left="240"/>
        <w:rPr>
          <w:rFonts w:ascii="Arial" w:hAnsi="Arial" w:cs="Arial"/>
          <w:noProof/>
        </w:rPr>
      </w:pPr>
      <w:r w:rsidRPr="00106C6F">
        <w:rPr>
          <w:rFonts w:ascii="Arial" w:hAnsi="Arial" w:cs="Arial"/>
          <w:noProof/>
        </w:rPr>
        <w:t>4.9. Centrum Wsparcia dla Osób w Kryzysie</w:t>
      </w:r>
      <w:r w:rsidRPr="00106C6F">
        <w:rPr>
          <w:rFonts w:ascii="Arial" w:hAnsi="Arial" w:cs="Arial"/>
          <w:noProof/>
        </w:rPr>
        <w:tab/>
        <w:t>37</w:t>
      </w:r>
    </w:p>
    <w:p w14:paraId="18A1ECE8" w14:textId="77777777" w:rsidR="00D21483" w:rsidRPr="00106C6F" w:rsidRDefault="00D21483" w:rsidP="00FD47FA">
      <w:pPr>
        <w:tabs>
          <w:tab w:val="right" w:leader="dot" w:pos="9733"/>
        </w:tabs>
        <w:spacing w:line="276" w:lineRule="auto"/>
        <w:ind w:left="240"/>
        <w:rPr>
          <w:rFonts w:ascii="Arial" w:eastAsiaTheme="minorEastAsia" w:hAnsi="Arial" w:cs="Arial"/>
          <w:noProof/>
        </w:rPr>
      </w:pPr>
      <w:r w:rsidRPr="00106C6F">
        <w:rPr>
          <w:rFonts w:ascii="Arial" w:hAnsi="Arial" w:cs="Arial"/>
          <w:noProof/>
        </w:rPr>
        <w:t xml:space="preserve">4.10. Zespół Interdyscyplinarny Przeciwdziałania Przemocy Domowej i Grupy </w:t>
      </w:r>
      <w:r w:rsidRPr="00106C6F">
        <w:rPr>
          <w:rFonts w:ascii="Arial" w:hAnsi="Arial" w:cs="Arial"/>
          <w:noProof/>
        </w:rPr>
        <w:br/>
        <w:t>Diagnostyczno-Pomocowe..………………………………………………………………………...............38</w:t>
      </w:r>
    </w:p>
    <w:p w14:paraId="170A36B8" w14:textId="77777777" w:rsidR="00D21483" w:rsidRPr="00106C6F" w:rsidRDefault="00000000" w:rsidP="00FD47FA">
      <w:pPr>
        <w:tabs>
          <w:tab w:val="right" w:leader="dot" w:pos="9733"/>
        </w:tabs>
        <w:rPr>
          <w:rFonts w:ascii="Arial" w:eastAsiaTheme="minorEastAsia" w:hAnsi="Arial" w:cs="Arial"/>
          <w:noProof/>
        </w:rPr>
      </w:pPr>
      <w:hyperlink w:anchor="_Toc57975893" w:history="1">
        <w:r w:rsidR="00D21483" w:rsidRPr="00106C6F">
          <w:rPr>
            <w:rFonts w:ascii="Arial" w:hAnsi="Arial" w:cs="Arial"/>
            <w:noProof/>
            <w:color w:val="006699"/>
          </w:rPr>
          <w:t>V. Cele, zadania  programu i kierunki działań</w:t>
        </w:r>
        <w:r w:rsidR="00D21483" w:rsidRPr="00106C6F">
          <w:rPr>
            <w:rFonts w:ascii="Arial" w:hAnsi="Arial" w:cs="Arial"/>
            <w:noProof/>
            <w:webHidden/>
          </w:rPr>
          <w:tab/>
          <w:t>41</w:t>
        </w:r>
      </w:hyperlink>
    </w:p>
    <w:p w14:paraId="7DE1F609" w14:textId="4B179D8A"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4" w:history="1">
        <w:r w:rsidR="00D21483" w:rsidRPr="00106C6F">
          <w:rPr>
            <w:rFonts w:ascii="Arial" w:hAnsi="Arial" w:cs="Arial"/>
            <w:noProof/>
            <w:color w:val="006699"/>
          </w:rPr>
          <w:t>5.1. Cel główny i cele szczegółowe</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_Toc57975894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43</w:t>
        </w:r>
        <w:r w:rsidR="00D21483" w:rsidRPr="00106C6F">
          <w:rPr>
            <w:rFonts w:ascii="Arial" w:hAnsi="Arial" w:cs="Arial"/>
            <w:noProof/>
            <w:webHidden/>
          </w:rPr>
          <w:fldChar w:fldCharType="end"/>
        </w:r>
      </w:hyperlink>
    </w:p>
    <w:p w14:paraId="60A8C0E0" w14:textId="7A08392A"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5" w:history="1">
        <w:r w:rsidR="00D21483" w:rsidRPr="00106C6F">
          <w:rPr>
            <w:rFonts w:ascii="Arial" w:hAnsi="Arial" w:cs="Arial"/>
            <w:noProof/>
            <w:color w:val="006699"/>
          </w:rPr>
          <w:t>5.2. Przewidywane efekty realizacji Programu</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_Toc57975895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43</w:t>
        </w:r>
        <w:r w:rsidR="00D21483" w:rsidRPr="00106C6F">
          <w:rPr>
            <w:rFonts w:ascii="Arial" w:hAnsi="Arial" w:cs="Arial"/>
            <w:noProof/>
            <w:webHidden/>
          </w:rPr>
          <w:fldChar w:fldCharType="end"/>
        </w:r>
      </w:hyperlink>
    </w:p>
    <w:p w14:paraId="44FC2E83"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6" w:history="1">
        <w:r w:rsidR="00D21483" w:rsidRPr="00106C6F">
          <w:rPr>
            <w:rFonts w:ascii="Arial" w:hAnsi="Arial" w:cs="Arial"/>
            <w:noProof/>
            <w:color w:val="006699"/>
          </w:rPr>
          <w:t>5.3 Harmonogram działań</w:t>
        </w:r>
        <w:r w:rsidR="00D21483" w:rsidRPr="00106C6F">
          <w:rPr>
            <w:rFonts w:ascii="Arial" w:hAnsi="Arial" w:cs="Arial"/>
            <w:noProof/>
            <w:webHidden/>
          </w:rPr>
          <w:tab/>
          <w:t>43</w:t>
        </w:r>
      </w:hyperlink>
    </w:p>
    <w:p w14:paraId="199128F7" w14:textId="77777777" w:rsidR="00D21483" w:rsidRPr="00106C6F" w:rsidRDefault="00000000" w:rsidP="00FD47FA">
      <w:pPr>
        <w:tabs>
          <w:tab w:val="right" w:leader="dot" w:pos="9733"/>
        </w:tabs>
        <w:rPr>
          <w:rFonts w:ascii="Arial" w:eastAsiaTheme="minorEastAsia" w:hAnsi="Arial" w:cs="Arial"/>
          <w:noProof/>
        </w:rPr>
      </w:pPr>
      <w:hyperlink w:anchor="_Toc57975897" w:history="1">
        <w:r w:rsidR="00D21483" w:rsidRPr="00106C6F">
          <w:rPr>
            <w:rFonts w:ascii="Arial" w:hAnsi="Arial" w:cs="Arial"/>
            <w:noProof/>
            <w:color w:val="006699"/>
          </w:rPr>
          <w:t>VI. Adresaci, miejsce i czas realizacji Programu</w:t>
        </w:r>
        <w:r w:rsidR="00D21483" w:rsidRPr="00106C6F">
          <w:rPr>
            <w:rFonts w:ascii="Arial" w:hAnsi="Arial" w:cs="Arial"/>
            <w:noProof/>
            <w:webHidden/>
          </w:rPr>
          <w:tab/>
          <w:t>54</w:t>
        </w:r>
      </w:hyperlink>
    </w:p>
    <w:p w14:paraId="70DD493E"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898" w:history="1">
        <w:r w:rsidR="00D21483" w:rsidRPr="00106C6F">
          <w:rPr>
            <w:rFonts w:ascii="Arial" w:hAnsi="Arial" w:cs="Arial"/>
            <w:noProof/>
            <w:color w:val="006699"/>
          </w:rPr>
          <w:t>6.1. Adresaci Programu</w:t>
        </w:r>
        <w:r w:rsidR="00D21483" w:rsidRPr="00106C6F">
          <w:rPr>
            <w:rFonts w:ascii="Arial" w:hAnsi="Arial" w:cs="Arial"/>
            <w:noProof/>
            <w:webHidden/>
          </w:rPr>
          <w:tab/>
          <w:t>54</w:t>
        </w:r>
      </w:hyperlink>
    </w:p>
    <w:p w14:paraId="744FD498"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900" w:history="1">
        <w:r w:rsidR="00D21483" w:rsidRPr="00106C6F">
          <w:rPr>
            <w:rFonts w:ascii="Arial" w:hAnsi="Arial" w:cs="Arial"/>
            <w:noProof/>
            <w:color w:val="006699"/>
          </w:rPr>
          <w:t>6.2. Czas i miejsce realizacji</w:t>
        </w:r>
        <w:r w:rsidR="00D21483" w:rsidRPr="00106C6F">
          <w:rPr>
            <w:rFonts w:ascii="Arial" w:hAnsi="Arial" w:cs="Arial"/>
            <w:noProof/>
            <w:webHidden/>
          </w:rPr>
          <w:tab/>
          <w:t>54</w:t>
        </w:r>
      </w:hyperlink>
    </w:p>
    <w:p w14:paraId="359BBBD6"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901" w:history="1">
        <w:r w:rsidR="00D21483" w:rsidRPr="00106C6F">
          <w:rPr>
            <w:rFonts w:ascii="Arial" w:hAnsi="Arial" w:cs="Arial"/>
            <w:noProof/>
            <w:color w:val="006699"/>
          </w:rPr>
          <w:t>6.3. Koordynator Programu</w:t>
        </w:r>
        <w:r w:rsidR="00D21483" w:rsidRPr="00106C6F">
          <w:rPr>
            <w:rFonts w:ascii="Arial" w:hAnsi="Arial" w:cs="Arial"/>
            <w:noProof/>
            <w:webHidden/>
          </w:rPr>
          <w:tab/>
          <w:t>54</w:t>
        </w:r>
      </w:hyperlink>
    </w:p>
    <w:p w14:paraId="3281DAE2"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902" w:history="1">
        <w:r w:rsidR="00D21483" w:rsidRPr="00106C6F">
          <w:rPr>
            <w:rFonts w:ascii="Arial" w:hAnsi="Arial" w:cs="Arial"/>
            <w:noProof/>
            <w:color w:val="006699"/>
          </w:rPr>
          <w:t>6.4.  Realizatorzy Programu</w:t>
        </w:r>
        <w:r w:rsidR="00D21483" w:rsidRPr="00106C6F">
          <w:rPr>
            <w:rFonts w:ascii="Arial" w:hAnsi="Arial" w:cs="Arial"/>
            <w:noProof/>
            <w:webHidden/>
          </w:rPr>
          <w:tab/>
          <w:t>54</w:t>
        </w:r>
      </w:hyperlink>
    </w:p>
    <w:p w14:paraId="3AB6D749" w14:textId="77777777" w:rsidR="00D21483" w:rsidRPr="00106C6F" w:rsidRDefault="00000000" w:rsidP="00FD47FA">
      <w:pPr>
        <w:tabs>
          <w:tab w:val="right" w:leader="dot" w:pos="9733"/>
        </w:tabs>
        <w:spacing w:line="276" w:lineRule="auto"/>
        <w:ind w:left="240"/>
        <w:rPr>
          <w:rFonts w:ascii="Arial" w:eastAsiaTheme="minorEastAsia" w:hAnsi="Arial" w:cs="Arial"/>
          <w:noProof/>
        </w:rPr>
      </w:pPr>
      <w:hyperlink w:anchor="_Toc57975903" w:history="1">
        <w:r w:rsidR="00D21483" w:rsidRPr="00106C6F">
          <w:rPr>
            <w:rFonts w:ascii="Arial" w:hAnsi="Arial" w:cs="Arial"/>
            <w:noProof/>
            <w:color w:val="006699"/>
          </w:rPr>
          <w:t>6.5. Partnerzy Programu</w:t>
        </w:r>
        <w:r w:rsidR="00D21483" w:rsidRPr="00106C6F">
          <w:rPr>
            <w:rFonts w:ascii="Arial" w:hAnsi="Arial" w:cs="Arial"/>
            <w:noProof/>
            <w:webHidden/>
          </w:rPr>
          <w:tab/>
        </w:r>
      </w:hyperlink>
      <w:r w:rsidR="00D21483" w:rsidRPr="00106C6F">
        <w:rPr>
          <w:rFonts w:ascii="Arial" w:hAnsi="Arial" w:cs="Arial"/>
          <w:noProof/>
        </w:rPr>
        <w:t>55</w:t>
      </w:r>
    </w:p>
    <w:p w14:paraId="136DD46E" w14:textId="39450FBF" w:rsidR="00D21483" w:rsidRPr="00106C6F" w:rsidRDefault="00000000" w:rsidP="00FD47FA">
      <w:pPr>
        <w:tabs>
          <w:tab w:val="right" w:leader="dot" w:pos="9733"/>
        </w:tabs>
        <w:rPr>
          <w:rFonts w:ascii="Arial" w:eastAsiaTheme="minorEastAsia" w:hAnsi="Arial" w:cs="Arial"/>
          <w:noProof/>
        </w:rPr>
      </w:pPr>
      <w:hyperlink w:anchor="_Toc57975904" w:history="1">
        <w:r w:rsidR="00D21483" w:rsidRPr="00106C6F">
          <w:rPr>
            <w:rFonts w:ascii="Arial" w:hAnsi="Arial" w:cs="Arial"/>
            <w:noProof/>
            <w:color w:val="006699"/>
          </w:rPr>
          <w:t>VII. Monitoring Programu</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_Toc57975904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56</w:t>
        </w:r>
        <w:r w:rsidR="00D21483" w:rsidRPr="00106C6F">
          <w:rPr>
            <w:rFonts w:ascii="Arial" w:hAnsi="Arial" w:cs="Arial"/>
            <w:noProof/>
            <w:webHidden/>
          </w:rPr>
          <w:fldChar w:fldCharType="end"/>
        </w:r>
      </w:hyperlink>
    </w:p>
    <w:p w14:paraId="777B2951" w14:textId="47034C40" w:rsidR="00D21483" w:rsidRPr="00106C6F" w:rsidRDefault="00000000" w:rsidP="00FD47FA">
      <w:pPr>
        <w:tabs>
          <w:tab w:val="right" w:leader="dot" w:pos="9733"/>
        </w:tabs>
        <w:rPr>
          <w:rFonts w:ascii="Arial" w:hAnsi="Arial" w:cs="Arial"/>
          <w:noProof/>
        </w:rPr>
      </w:pPr>
      <w:hyperlink w:anchor="_Toc57975905" w:history="1">
        <w:r w:rsidR="00D21483" w:rsidRPr="00106C6F">
          <w:rPr>
            <w:rFonts w:ascii="Arial" w:hAnsi="Arial" w:cs="Arial"/>
            <w:noProof/>
            <w:color w:val="006699"/>
          </w:rPr>
          <w:t>VIII. Zasady finansowania</w:t>
        </w:r>
        <w:r w:rsidR="00D21483" w:rsidRPr="00106C6F">
          <w:rPr>
            <w:rFonts w:ascii="Arial" w:hAnsi="Arial" w:cs="Arial"/>
            <w:noProof/>
            <w:webHidden/>
          </w:rPr>
          <w:tab/>
        </w:r>
        <w:r w:rsidR="00D21483" w:rsidRPr="00106C6F">
          <w:rPr>
            <w:rFonts w:ascii="Arial" w:hAnsi="Arial" w:cs="Arial"/>
            <w:noProof/>
            <w:webHidden/>
          </w:rPr>
          <w:fldChar w:fldCharType="begin"/>
        </w:r>
        <w:r w:rsidR="00D21483" w:rsidRPr="00106C6F">
          <w:rPr>
            <w:rFonts w:ascii="Arial" w:hAnsi="Arial" w:cs="Arial"/>
            <w:noProof/>
            <w:webHidden/>
          </w:rPr>
          <w:instrText xml:space="preserve"> PAGEREF _Toc57975905 \h </w:instrText>
        </w:r>
        <w:r w:rsidR="00D21483" w:rsidRPr="00106C6F">
          <w:rPr>
            <w:rFonts w:ascii="Arial" w:hAnsi="Arial" w:cs="Arial"/>
            <w:noProof/>
            <w:webHidden/>
          </w:rPr>
        </w:r>
        <w:r w:rsidR="00D21483" w:rsidRPr="00106C6F">
          <w:rPr>
            <w:rFonts w:ascii="Arial" w:hAnsi="Arial" w:cs="Arial"/>
            <w:noProof/>
            <w:webHidden/>
          </w:rPr>
          <w:fldChar w:fldCharType="separate"/>
        </w:r>
        <w:r w:rsidR="00E11C13" w:rsidRPr="00106C6F">
          <w:rPr>
            <w:rFonts w:ascii="Arial" w:hAnsi="Arial" w:cs="Arial"/>
            <w:noProof/>
            <w:webHidden/>
          </w:rPr>
          <w:t>56</w:t>
        </w:r>
        <w:r w:rsidR="00D21483" w:rsidRPr="00106C6F">
          <w:rPr>
            <w:rFonts w:ascii="Arial" w:hAnsi="Arial" w:cs="Arial"/>
            <w:noProof/>
            <w:webHidden/>
          </w:rPr>
          <w:fldChar w:fldCharType="end"/>
        </w:r>
      </w:hyperlink>
    </w:p>
    <w:p w14:paraId="4AED12D1" w14:textId="77777777" w:rsidR="00D21483" w:rsidRPr="00106C6F" w:rsidRDefault="00D21483" w:rsidP="00FD47FA">
      <w:pPr>
        <w:rPr>
          <w:rFonts w:ascii="Arial" w:hAnsi="Arial" w:cs="Arial"/>
        </w:rPr>
      </w:pPr>
      <w:r w:rsidRPr="00106C6F">
        <w:rPr>
          <w:rFonts w:ascii="Arial" w:hAnsi="Arial" w:cs="Arial"/>
        </w:rPr>
        <w:lastRenderedPageBreak/>
        <w:t>Spis tabel……………………………………………………………………………………………………….56</w:t>
      </w:r>
    </w:p>
    <w:p w14:paraId="03F7C8A7" w14:textId="77777777" w:rsidR="00D21483" w:rsidRPr="00106C6F" w:rsidRDefault="00D21483" w:rsidP="00FD47FA">
      <w:pPr>
        <w:rPr>
          <w:rFonts w:ascii="Arial" w:hAnsi="Arial" w:cs="Arial"/>
        </w:rPr>
      </w:pPr>
      <w:r w:rsidRPr="00106C6F">
        <w:rPr>
          <w:rFonts w:ascii="Arial" w:hAnsi="Arial" w:cs="Arial"/>
        </w:rPr>
        <w:t>Spis wykresów…………………………………………………………………………………………………56</w:t>
      </w:r>
    </w:p>
    <w:p w14:paraId="53D95149" w14:textId="77777777" w:rsidR="00D21483" w:rsidRPr="00106C6F" w:rsidRDefault="00D21483" w:rsidP="00FD47FA">
      <w:pPr>
        <w:rPr>
          <w:rFonts w:ascii="Arial" w:hAnsi="Arial" w:cs="Arial"/>
        </w:rPr>
      </w:pPr>
      <w:r w:rsidRPr="00106C6F">
        <w:rPr>
          <w:rFonts w:ascii="Arial" w:hAnsi="Arial" w:cs="Arial"/>
        </w:rPr>
        <w:t>Bibliografia………………………………………………………………………………………….................</w:t>
      </w:r>
      <w:r w:rsidRPr="00106C6F">
        <w:rPr>
          <w:rFonts w:ascii="Arial" w:hAnsi="Arial" w:cs="Arial"/>
          <w:noProof/>
          <w:webHidden/>
        </w:rPr>
        <w:t>57</w:t>
      </w:r>
    </w:p>
    <w:p w14:paraId="53103436" w14:textId="77777777" w:rsidR="00D21483" w:rsidRPr="00106C6F" w:rsidRDefault="00D21483" w:rsidP="00FD47FA">
      <w:pPr>
        <w:rPr>
          <w:rFonts w:ascii="Arial" w:hAnsi="Arial" w:cs="Arial"/>
        </w:rPr>
      </w:pPr>
    </w:p>
    <w:p w14:paraId="2FAFDB87" w14:textId="77777777" w:rsidR="00D21483" w:rsidRPr="00106C6F" w:rsidRDefault="00D21483" w:rsidP="00FD47FA">
      <w:pPr>
        <w:spacing w:line="360" w:lineRule="auto"/>
        <w:rPr>
          <w:rFonts w:ascii="Arial" w:hAnsi="Arial" w:cs="Arial"/>
          <w:bCs/>
        </w:rPr>
      </w:pPr>
      <w:r w:rsidRPr="00106C6F">
        <w:rPr>
          <w:rFonts w:ascii="Arial" w:hAnsi="Arial" w:cs="Arial"/>
          <w:bCs/>
        </w:rPr>
        <w:fldChar w:fldCharType="end"/>
      </w:r>
    </w:p>
    <w:p w14:paraId="088590B4" w14:textId="77777777" w:rsidR="00D21483" w:rsidRPr="00106C6F" w:rsidRDefault="00D21483" w:rsidP="00FD47FA">
      <w:pPr>
        <w:spacing w:line="360" w:lineRule="auto"/>
        <w:rPr>
          <w:rFonts w:ascii="Arial" w:hAnsi="Arial" w:cs="Arial"/>
          <w:b/>
          <w:bCs/>
        </w:rPr>
      </w:pPr>
    </w:p>
    <w:p w14:paraId="070D07E2" w14:textId="77777777" w:rsidR="00D21483" w:rsidRDefault="00D21483" w:rsidP="00FD47FA">
      <w:pPr>
        <w:spacing w:line="360" w:lineRule="auto"/>
        <w:rPr>
          <w:rFonts w:ascii="Arial" w:hAnsi="Arial" w:cs="Arial"/>
          <w:b/>
          <w:bCs/>
        </w:rPr>
      </w:pPr>
    </w:p>
    <w:p w14:paraId="547781CA" w14:textId="77777777" w:rsidR="00106C6F" w:rsidRDefault="00106C6F" w:rsidP="00FD47FA">
      <w:pPr>
        <w:spacing w:line="360" w:lineRule="auto"/>
        <w:rPr>
          <w:rFonts w:ascii="Arial" w:hAnsi="Arial" w:cs="Arial"/>
          <w:b/>
          <w:bCs/>
        </w:rPr>
      </w:pPr>
    </w:p>
    <w:p w14:paraId="2A5F9468" w14:textId="77777777" w:rsidR="00106C6F" w:rsidRDefault="00106C6F" w:rsidP="00FD47FA">
      <w:pPr>
        <w:spacing w:line="360" w:lineRule="auto"/>
        <w:rPr>
          <w:rFonts w:ascii="Arial" w:hAnsi="Arial" w:cs="Arial"/>
          <w:b/>
          <w:bCs/>
        </w:rPr>
      </w:pPr>
    </w:p>
    <w:p w14:paraId="6E228DDB" w14:textId="77777777" w:rsidR="00106C6F" w:rsidRDefault="00106C6F" w:rsidP="00FD47FA">
      <w:pPr>
        <w:spacing w:line="360" w:lineRule="auto"/>
        <w:rPr>
          <w:rFonts w:ascii="Arial" w:hAnsi="Arial" w:cs="Arial"/>
          <w:b/>
          <w:bCs/>
        </w:rPr>
      </w:pPr>
    </w:p>
    <w:p w14:paraId="7149039F" w14:textId="77777777" w:rsidR="00106C6F" w:rsidRDefault="00106C6F" w:rsidP="00FD47FA">
      <w:pPr>
        <w:spacing w:line="360" w:lineRule="auto"/>
        <w:rPr>
          <w:rFonts w:ascii="Arial" w:hAnsi="Arial" w:cs="Arial"/>
          <w:b/>
          <w:bCs/>
        </w:rPr>
      </w:pPr>
    </w:p>
    <w:p w14:paraId="0577772B" w14:textId="77777777" w:rsidR="00106C6F" w:rsidRDefault="00106C6F" w:rsidP="00FD47FA">
      <w:pPr>
        <w:spacing w:line="360" w:lineRule="auto"/>
        <w:rPr>
          <w:rFonts w:ascii="Arial" w:hAnsi="Arial" w:cs="Arial"/>
          <w:b/>
          <w:bCs/>
        </w:rPr>
      </w:pPr>
    </w:p>
    <w:p w14:paraId="0F558ED1" w14:textId="77777777" w:rsidR="00106C6F" w:rsidRDefault="00106C6F" w:rsidP="00FD47FA">
      <w:pPr>
        <w:spacing w:line="360" w:lineRule="auto"/>
        <w:rPr>
          <w:rFonts w:ascii="Arial" w:hAnsi="Arial" w:cs="Arial"/>
          <w:b/>
          <w:bCs/>
        </w:rPr>
      </w:pPr>
    </w:p>
    <w:p w14:paraId="2B055722" w14:textId="77777777" w:rsidR="00106C6F" w:rsidRDefault="00106C6F" w:rsidP="00FD47FA">
      <w:pPr>
        <w:spacing w:line="360" w:lineRule="auto"/>
        <w:rPr>
          <w:rFonts w:ascii="Arial" w:hAnsi="Arial" w:cs="Arial"/>
          <w:b/>
          <w:bCs/>
        </w:rPr>
      </w:pPr>
    </w:p>
    <w:p w14:paraId="37AA33BF" w14:textId="77777777" w:rsidR="00106C6F" w:rsidRDefault="00106C6F" w:rsidP="00FD47FA">
      <w:pPr>
        <w:spacing w:line="360" w:lineRule="auto"/>
        <w:rPr>
          <w:rFonts w:ascii="Arial" w:hAnsi="Arial" w:cs="Arial"/>
          <w:b/>
          <w:bCs/>
        </w:rPr>
      </w:pPr>
    </w:p>
    <w:p w14:paraId="09E9E84F" w14:textId="77777777" w:rsidR="00106C6F" w:rsidRDefault="00106C6F" w:rsidP="00FD47FA">
      <w:pPr>
        <w:spacing w:line="360" w:lineRule="auto"/>
        <w:rPr>
          <w:rFonts w:ascii="Arial" w:hAnsi="Arial" w:cs="Arial"/>
          <w:b/>
          <w:bCs/>
        </w:rPr>
      </w:pPr>
    </w:p>
    <w:p w14:paraId="26271404" w14:textId="77777777" w:rsidR="00106C6F" w:rsidRDefault="00106C6F" w:rsidP="00FD47FA">
      <w:pPr>
        <w:spacing w:line="360" w:lineRule="auto"/>
        <w:rPr>
          <w:rFonts w:ascii="Arial" w:hAnsi="Arial" w:cs="Arial"/>
          <w:b/>
          <w:bCs/>
        </w:rPr>
      </w:pPr>
    </w:p>
    <w:p w14:paraId="26186598" w14:textId="77777777" w:rsidR="00106C6F" w:rsidRDefault="00106C6F" w:rsidP="00FD47FA">
      <w:pPr>
        <w:spacing w:line="360" w:lineRule="auto"/>
        <w:rPr>
          <w:rFonts w:ascii="Arial" w:hAnsi="Arial" w:cs="Arial"/>
          <w:b/>
          <w:bCs/>
        </w:rPr>
      </w:pPr>
    </w:p>
    <w:p w14:paraId="077C5CAD" w14:textId="77777777" w:rsidR="00106C6F" w:rsidRDefault="00106C6F" w:rsidP="00FD47FA">
      <w:pPr>
        <w:spacing w:line="360" w:lineRule="auto"/>
        <w:rPr>
          <w:rFonts w:ascii="Arial" w:hAnsi="Arial" w:cs="Arial"/>
          <w:b/>
          <w:bCs/>
        </w:rPr>
      </w:pPr>
    </w:p>
    <w:p w14:paraId="0A09CB77" w14:textId="77777777" w:rsidR="00106C6F" w:rsidRDefault="00106C6F" w:rsidP="00FD47FA">
      <w:pPr>
        <w:spacing w:line="360" w:lineRule="auto"/>
        <w:rPr>
          <w:rFonts w:ascii="Arial" w:hAnsi="Arial" w:cs="Arial"/>
          <w:b/>
          <w:bCs/>
        </w:rPr>
      </w:pPr>
    </w:p>
    <w:p w14:paraId="0D77CE04" w14:textId="77777777" w:rsidR="00106C6F" w:rsidRDefault="00106C6F" w:rsidP="00FD47FA">
      <w:pPr>
        <w:spacing w:line="360" w:lineRule="auto"/>
        <w:rPr>
          <w:rFonts w:ascii="Arial" w:hAnsi="Arial" w:cs="Arial"/>
          <w:b/>
          <w:bCs/>
        </w:rPr>
      </w:pPr>
    </w:p>
    <w:p w14:paraId="23E36E90" w14:textId="77777777" w:rsidR="00106C6F" w:rsidRDefault="00106C6F" w:rsidP="00FD47FA">
      <w:pPr>
        <w:spacing w:line="360" w:lineRule="auto"/>
        <w:rPr>
          <w:rFonts w:ascii="Arial" w:hAnsi="Arial" w:cs="Arial"/>
          <w:b/>
          <w:bCs/>
        </w:rPr>
      </w:pPr>
    </w:p>
    <w:p w14:paraId="359CB84C" w14:textId="77777777" w:rsidR="00106C6F" w:rsidRDefault="00106C6F" w:rsidP="00FD47FA">
      <w:pPr>
        <w:spacing w:line="360" w:lineRule="auto"/>
        <w:rPr>
          <w:rFonts w:ascii="Arial" w:hAnsi="Arial" w:cs="Arial"/>
          <w:b/>
          <w:bCs/>
        </w:rPr>
      </w:pPr>
    </w:p>
    <w:p w14:paraId="1D3E0CB7" w14:textId="77777777" w:rsidR="00106C6F" w:rsidRDefault="00106C6F" w:rsidP="00FD47FA">
      <w:pPr>
        <w:spacing w:line="360" w:lineRule="auto"/>
        <w:rPr>
          <w:rFonts w:ascii="Arial" w:hAnsi="Arial" w:cs="Arial"/>
          <w:b/>
          <w:bCs/>
        </w:rPr>
      </w:pPr>
    </w:p>
    <w:p w14:paraId="26AA2F67" w14:textId="77777777" w:rsidR="00106C6F" w:rsidRDefault="00106C6F" w:rsidP="00FD47FA">
      <w:pPr>
        <w:spacing w:line="360" w:lineRule="auto"/>
        <w:rPr>
          <w:rFonts w:ascii="Arial" w:hAnsi="Arial" w:cs="Arial"/>
          <w:b/>
          <w:bCs/>
        </w:rPr>
      </w:pPr>
    </w:p>
    <w:p w14:paraId="3371DC1B" w14:textId="77777777" w:rsidR="00106C6F" w:rsidRDefault="00106C6F" w:rsidP="00FD47FA">
      <w:pPr>
        <w:spacing w:line="360" w:lineRule="auto"/>
        <w:rPr>
          <w:rFonts w:ascii="Arial" w:hAnsi="Arial" w:cs="Arial"/>
          <w:b/>
          <w:bCs/>
        </w:rPr>
      </w:pPr>
    </w:p>
    <w:p w14:paraId="0777FD3E" w14:textId="77777777" w:rsidR="00106C6F" w:rsidRDefault="00106C6F" w:rsidP="00FD47FA">
      <w:pPr>
        <w:spacing w:line="360" w:lineRule="auto"/>
        <w:rPr>
          <w:rFonts w:ascii="Arial" w:hAnsi="Arial" w:cs="Arial"/>
          <w:b/>
          <w:bCs/>
        </w:rPr>
      </w:pPr>
    </w:p>
    <w:p w14:paraId="6C74B465" w14:textId="77777777" w:rsidR="00106C6F" w:rsidRDefault="00106C6F" w:rsidP="00FD47FA">
      <w:pPr>
        <w:spacing w:line="360" w:lineRule="auto"/>
        <w:rPr>
          <w:rFonts w:ascii="Arial" w:hAnsi="Arial" w:cs="Arial"/>
          <w:b/>
          <w:bCs/>
        </w:rPr>
      </w:pPr>
    </w:p>
    <w:p w14:paraId="38DFCBA7" w14:textId="77777777" w:rsidR="00106C6F" w:rsidRDefault="00106C6F" w:rsidP="00FD47FA">
      <w:pPr>
        <w:spacing w:line="360" w:lineRule="auto"/>
        <w:rPr>
          <w:rFonts w:ascii="Arial" w:hAnsi="Arial" w:cs="Arial"/>
          <w:b/>
          <w:bCs/>
        </w:rPr>
      </w:pPr>
    </w:p>
    <w:p w14:paraId="6C5EF3E8" w14:textId="77777777" w:rsidR="00106C6F" w:rsidRDefault="00106C6F" w:rsidP="00FD47FA">
      <w:pPr>
        <w:spacing w:line="360" w:lineRule="auto"/>
        <w:rPr>
          <w:rFonts w:ascii="Arial" w:hAnsi="Arial" w:cs="Arial"/>
          <w:b/>
          <w:bCs/>
        </w:rPr>
      </w:pPr>
    </w:p>
    <w:p w14:paraId="0B9D12CD" w14:textId="77777777" w:rsidR="00106C6F" w:rsidRPr="00106C6F" w:rsidRDefault="00106C6F" w:rsidP="00FD47FA">
      <w:pPr>
        <w:spacing w:line="360" w:lineRule="auto"/>
        <w:rPr>
          <w:rFonts w:ascii="Arial" w:hAnsi="Arial" w:cs="Arial"/>
          <w:b/>
          <w:bCs/>
        </w:rPr>
      </w:pPr>
    </w:p>
    <w:p w14:paraId="19F42F50" w14:textId="77777777" w:rsidR="00D21483" w:rsidRPr="00106C6F" w:rsidRDefault="00D21483" w:rsidP="00FD47FA">
      <w:pPr>
        <w:spacing w:line="360" w:lineRule="auto"/>
        <w:rPr>
          <w:rFonts w:ascii="Arial" w:hAnsi="Arial" w:cs="Arial"/>
          <w:b/>
          <w:bCs/>
        </w:rPr>
      </w:pPr>
    </w:p>
    <w:p w14:paraId="0709B951" w14:textId="77777777" w:rsidR="00D21483" w:rsidRPr="00106C6F" w:rsidRDefault="00D21483" w:rsidP="00FD47FA">
      <w:pPr>
        <w:spacing w:line="360" w:lineRule="auto"/>
        <w:rPr>
          <w:rFonts w:ascii="Arial" w:hAnsi="Arial" w:cs="Arial"/>
          <w:b/>
          <w:bCs/>
        </w:rPr>
      </w:pPr>
    </w:p>
    <w:p w14:paraId="1B171053" w14:textId="77777777" w:rsidR="00D21483" w:rsidRPr="00106C6F" w:rsidRDefault="00D21483" w:rsidP="00FD47FA">
      <w:pPr>
        <w:spacing w:line="360" w:lineRule="auto"/>
        <w:rPr>
          <w:rFonts w:ascii="Arial" w:hAnsi="Arial" w:cs="Arial"/>
          <w:b/>
          <w:bCs/>
        </w:rPr>
      </w:pPr>
      <w:r w:rsidRPr="00106C6F">
        <w:rPr>
          <w:rFonts w:ascii="Arial" w:hAnsi="Arial" w:cs="Arial"/>
          <w:b/>
          <w:bCs/>
          <w:lang w:eastAsia="en-US"/>
        </w:rPr>
        <w:lastRenderedPageBreak/>
        <w:t>Wprowadzenie</w:t>
      </w:r>
      <w:bookmarkEnd w:id="1"/>
      <w:bookmarkEnd w:id="2"/>
    </w:p>
    <w:p w14:paraId="5EDA06F5" w14:textId="77777777" w:rsidR="00D21483" w:rsidRPr="00106C6F" w:rsidRDefault="00D21483" w:rsidP="00FD47FA">
      <w:pPr>
        <w:spacing w:line="360" w:lineRule="auto"/>
        <w:rPr>
          <w:rFonts w:ascii="Arial" w:hAnsi="Arial" w:cs="Arial"/>
          <w:lang w:eastAsia="en-US"/>
        </w:rPr>
      </w:pPr>
    </w:p>
    <w:p w14:paraId="6D49D7CB" w14:textId="50F9F45C" w:rsidR="00D21483" w:rsidRPr="00106C6F" w:rsidRDefault="00D21483" w:rsidP="00FD47FA">
      <w:pPr>
        <w:autoSpaceDE w:val="0"/>
        <w:spacing w:line="360" w:lineRule="auto"/>
        <w:ind w:firstLine="708"/>
        <w:rPr>
          <w:rFonts w:ascii="Arial" w:hAnsi="Arial" w:cs="Arial"/>
        </w:rPr>
      </w:pPr>
      <w:r w:rsidRPr="00106C6F">
        <w:rPr>
          <w:rFonts w:ascii="Arial" w:hAnsi="Arial" w:cs="Arial"/>
        </w:rPr>
        <w:t xml:space="preserve">Gminny Program Przeciwdziałania Przemocy Domowej i Ochrony Osób Doznających Przemocy Domowej dla Miasta Włocławek na lata 2024 – 2030 jest kontynuacją działań podjętych w ramach realizacji poprzedniego programu opracowanego na lata 2021 </w:t>
      </w:r>
      <w:r w:rsidR="00D22889" w:rsidRPr="00106C6F">
        <w:rPr>
          <w:rFonts w:ascii="Arial" w:hAnsi="Arial" w:cs="Arial"/>
        </w:rPr>
        <w:t>–</w:t>
      </w:r>
      <w:r w:rsidRPr="00106C6F">
        <w:rPr>
          <w:rFonts w:ascii="Arial" w:hAnsi="Arial" w:cs="Arial"/>
        </w:rPr>
        <w:t xml:space="preserve"> 2025</w:t>
      </w:r>
      <w:r w:rsidR="00D22889" w:rsidRPr="00106C6F">
        <w:rPr>
          <w:rFonts w:ascii="Arial" w:hAnsi="Arial" w:cs="Arial"/>
        </w:rPr>
        <w:t xml:space="preserve"> podjęty Uchwałą Nr XXXVII/112/2021 Rady Miasta Włocławek z dnia 31 sierpnia 2021 roku</w:t>
      </w:r>
      <w:r w:rsidRPr="00106C6F">
        <w:rPr>
          <w:rFonts w:ascii="Arial" w:hAnsi="Arial" w:cs="Arial"/>
        </w:rPr>
        <w:t>. Opracowanie aktualnego wynika z nowelizacji ustawy o przeciwdziałaniu przemocy domowej z dnia 29 lipca 2005 r. (Dz.U. z 202</w:t>
      </w:r>
      <w:r w:rsidR="00D22889" w:rsidRPr="00106C6F">
        <w:rPr>
          <w:rFonts w:ascii="Arial" w:hAnsi="Arial" w:cs="Arial"/>
        </w:rPr>
        <w:t>4 poz. 424</w:t>
      </w:r>
      <w:r w:rsidRPr="00106C6F">
        <w:rPr>
          <w:rFonts w:ascii="Arial" w:hAnsi="Arial" w:cs="Arial"/>
        </w:rPr>
        <w:t>) i w związku</w:t>
      </w:r>
      <w:r w:rsidR="00C456AD" w:rsidRPr="00106C6F">
        <w:rPr>
          <w:rFonts w:ascii="Arial" w:hAnsi="Arial" w:cs="Arial"/>
        </w:rPr>
        <w:t xml:space="preserve"> </w:t>
      </w:r>
      <w:r w:rsidRPr="00106C6F">
        <w:rPr>
          <w:rFonts w:ascii="Arial" w:hAnsi="Arial" w:cs="Arial"/>
        </w:rPr>
        <w:t>z tym poprzedni Program zostaje uchylony.</w:t>
      </w:r>
    </w:p>
    <w:p w14:paraId="44E86B13" w14:textId="77777777" w:rsidR="00D21483" w:rsidRPr="00106C6F" w:rsidRDefault="00D21483" w:rsidP="00FD47FA">
      <w:pPr>
        <w:autoSpaceDE w:val="0"/>
        <w:spacing w:line="360" w:lineRule="auto"/>
        <w:rPr>
          <w:rFonts w:ascii="Arial" w:hAnsi="Arial" w:cs="Arial"/>
        </w:rPr>
      </w:pPr>
    </w:p>
    <w:p w14:paraId="23609A23" w14:textId="77777777" w:rsidR="00D21483" w:rsidRPr="00106C6F" w:rsidRDefault="00D21483" w:rsidP="00FD47FA">
      <w:pPr>
        <w:autoSpaceDE w:val="0"/>
        <w:spacing w:line="360" w:lineRule="auto"/>
        <w:rPr>
          <w:rFonts w:ascii="Arial" w:hAnsi="Arial" w:cs="Arial"/>
          <w:b/>
        </w:rPr>
      </w:pPr>
      <w:r w:rsidRPr="00106C6F">
        <w:rPr>
          <w:rFonts w:ascii="Arial" w:hAnsi="Arial" w:cs="Arial"/>
        </w:rPr>
        <w:t>Celem strategicznym Programu jest</w:t>
      </w:r>
      <w:r w:rsidRPr="00106C6F">
        <w:rPr>
          <w:rFonts w:ascii="Arial" w:hAnsi="Arial" w:cs="Arial"/>
          <w:b/>
        </w:rPr>
        <w:t xml:space="preserve"> </w:t>
      </w:r>
    </w:p>
    <w:p w14:paraId="4C05E936" w14:textId="77777777" w:rsidR="00D21483" w:rsidRPr="00106C6F" w:rsidRDefault="00D21483" w:rsidP="00FD47FA">
      <w:pPr>
        <w:autoSpaceDE w:val="0"/>
        <w:spacing w:line="360" w:lineRule="auto"/>
        <w:rPr>
          <w:rFonts w:ascii="Arial" w:hAnsi="Arial" w:cs="Arial"/>
          <w:bCs/>
        </w:rPr>
      </w:pPr>
      <w:r w:rsidRPr="00106C6F">
        <w:rPr>
          <w:rFonts w:ascii="Arial" w:hAnsi="Arial" w:cs="Arial"/>
          <w:bCs/>
        </w:rPr>
        <w:t xml:space="preserve">zwiększenie skuteczności przeciwdziałania przemocy domowej oraz zmniejszenie tego zjawiska na terenie miasta Włocławek </w:t>
      </w:r>
    </w:p>
    <w:p w14:paraId="19D094CF" w14:textId="77777777" w:rsidR="00D21483" w:rsidRPr="00106C6F" w:rsidRDefault="00D21483" w:rsidP="00FD47FA">
      <w:pPr>
        <w:autoSpaceDE w:val="0"/>
        <w:spacing w:line="360" w:lineRule="auto"/>
        <w:rPr>
          <w:rFonts w:ascii="Arial" w:hAnsi="Arial" w:cs="Arial"/>
        </w:rPr>
      </w:pPr>
    </w:p>
    <w:p w14:paraId="71E99B05" w14:textId="77777777" w:rsidR="00D21483" w:rsidRPr="00106C6F" w:rsidRDefault="00D21483" w:rsidP="00FD47FA">
      <w:pPr>
        <w:autoSpaceDE w:val="0"/>
        <w:spacing w:line="360" w:lineRule="auto"/>
        <w:rPr>
          <w:rFonts w:ascii="Arial" w:hAnsi="Arial" w:cs="Arial"/>
        </w:rPr>
      </w:pPr>
      <w:r w:rsidRPr="00106C6F">
        <w:rPr>
          <w:rFonts w:ascii="Arial" w:hAnsi="Arial" w:cs="Arial"/>
        </w:rPr>
        <w:t xml:space="preserve">Program określa szczegółowe zadania do realizowania, ukierunkowane na: </w:t>
      </w:r>
    </w:p>
    <w:p w14:paraId="29ECF625" w14:textId="77777777" w:rsidR="00D21483" w:rsidRPr="00106C6F" w:rsidRDefault="00D21483" w:rsidP="00FD47FA">
      <w:pPr>
        <w:numPr>
          <w:ilvl w:val="0"/>
          <w:numId w:val="61"/>
        </w:numPr>
        <w:autoSpaceDE w:val="0"/>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zintensyfikowanie działań profilaktycznych, diagnostycznych i edukacyjnych w zakresie przeciwdziałania przemocy domowej, </w:t>
      </w:r>
    </w:p>
    <w:p w14:paraId="02ABAF81" w14:textId="77777777" w:rsidR="00D21483" w:rsidRPr="00106C6F" w:rsidRDefault="00D21483" w:rsidP="00FD47FA">
      <w:pPr>
        <w:numPr>
          <w:ilvl w:val="0"/>
          <w:numId w:val="61"/>
        </w:numPr>
        <w:autoSpaceDE w:val="0"/>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zwiększenie dostępności i skuteczności ochrony oraz wsparcia osób doznających przemocy domowej, </w:t>
      </w:r>
    </w:p>
    <w:p w14:paraId="0F7894F9" w14:textId="77777777" w:rsidR="00D21483" w:rsidRPr="00106C6F" w:rsidRDefault="00D21483" w:rsidP="00FD47FA">
      <w:pPr>
        <w:numPr>
          <w:ilvl w:val="0"/>
          <w:numId w:val="61"/>
        </w:numPr>
        <w:autoSpaceDE w:val="0"/>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zwiększenie skuteczności oddziaływań wobec osób stosujących przemoc domową, </w:t>
      </w:r>
    </w:p>
    <w:p w14:paraId="1FF7D546" w14:textId="77777777" w:rsidR="00D21483" w:rsidRPr="00106C6F" w:rsidRDefault="00D21483" w:rsidP="00FD47FA">
      <w:pPr>
        <w:numPr>
          <w:ilvl w:val="0"/>
          <w:numId w:val="61"/>
        </w:numPr>
        <w:autoSpaceDE w:val="0"/>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podnoszenie jakości i dostępności świadczonych usług przez rozwijanie i doskonalenie kompetencji przedstawicieli instytucji i podmiotów realizujących zadania z zakresu przeciwdziałania przemocy domowej. </w:t>
      </w:r>
    </w:p>
    <w:p w14:paraId="01BDAD7C" w14:textId="778B7EE3" w:rsidR="00D21483" w:rsidRPr="00106C6F" w:rsidRDefault="00D21483" w:rsidP="00FD47FA">
      <w:pPr>
        <w:autoSpaceDE w:val="0"/>
        <w:spacing w:line="360" w:lineRule="auto"/>
        <w:rPr>
          <w:rFonts w:ascii="Arial" w:hAnsi="Arial" w:cs="Arial"/>
        </w:rPr>
      </w:pPr>
      <w:r w:rsidRPr="00106C6F">
        <w:rPr>
          <w:rFonts w:ascii="Arial" w:hAnsi="Arial" w:cs="Arial"/>
        </w:rPr>
        <w:t xml:space="preserve">Proponowane działania oparte zostały na zasadzie interdyscyplinarności, według której działania skierowane na rzecz pomocy rodzinie mają być planowane i wdrażane przez specjalistów z różnych dziedzin, będących przedstawicielami instytucji i organizacji. </w:t>
      </w:r>
    </w:p>
    <w:p w14:paraId="64B5135C" w14:textId="77777777" w:rsidR="00D21483" w:rsidRPr="00106C6F" w:rsidRDefault="00D21483" w:rsidP="00FD47FA">
      <w:pPr>
        <w:autoSpaceDE w:val="0"/>
        <w:autoSpaceDN w:val="0"/>
        <w:adjustRightInd w:val="0"/>
        <w:spacing w:line="360" w:lineRule="auto"/>
        <w:rPr>
          <w:rFonts w:ascii="Arial" w:hAnsi="Arial" w:cs="Arial"/>
          <w:lang w:eastAsia="en-US"/>
        </w:rPr>
      </w:pPr>
      <w:r w:rsidRPr="00106C6F">
        <w:rPr>
          <w:rFonts w:ascii="Arial" w:hAnsi="Arial" w:cs="Arial"/>
          <w:lang w:eastAsia="en-US"/>
        </w:rPr>
        <w:t xml:space="preserve">Program przeciwdziałania przemocy domowej skierowany jest nie tylko do instytucji </w:t>
      </w:r>
      <w:r w:rsidRPr="00106C6F">
        <w:rPr>
          <w:rFonts w:ascii="Arial" w:hAnsi="Arial" w:cs="Arial"/>
          <w:lang w:eastAsia="en-US"/>
        </w:rPr>
        <w:br/>
        <w:t>i organizacji pozarządowych, ale także do lokalnej społeczności w szczególności do osób uwikłanych w przemoc domową.</w:t>
      </w:r>
      <w:r w:rsidRPr="00106C6F">
        <w:rPr>
          <w:rFonts w:ascii="Arial" w:hAnsi="Arial" w:cs="Arial"/>
        </w:rPr>
        <w:t xml:space="preserve"> </w:t>
      </w:r>
      <w:r w:rsidRPr="00106C6F">
        <w:rPr>
          <w:rFonts w:ascii="Arial" w:hAnsi="Arial" w:cs="Arial"/>
          <w:lang w:eastAsia="en-US"/>
        </w:rPr>
        <w:t xml:space="preserve">Rodziny dotknięte przemocą domową pozostają w trudnej sytuacji społecznej, co jest podstawą do udzielania im szczególnej pomocy przy użyciu metod i narzędzi określonych w porządku prawnym. </w:t>
      </w:r>
    </w:p>
    <w:p w14:paraId="11B49BCD" w14:textId="10D68B5A" w:rsidR="00D21483" w:rsidRPr="00106C6F" w:rsidRDefault="00D21483" w:rsidP="00FD47FA">
      <w:pPr>
        <w:autoSpaceDE w:val="0"/>
        <w:spacing w:line="360" w:lineRule="auto"/>
        <w:ind w:firstLine="708"/>
        <w:rPr>
          <w:rFonts w:ascii="Arial" w:hAnsi="Arial" w:cs="Arial"/>
        </w:rPr>
      </w:pPr>
      <w:r w:rsidRPr="00106C6F">
        <w:rPr>
          <w:rFonts w:ascii="Arial" w:hAnsi="Arial" w:cs="Arial"/>
        </w:rPr>
        <w:t>W celu dokonania diagnozy zjawiska przemocy domowej na terenie miasta Włocławek dokonano analizy danych staty</w:t>
      </w:r>
      <w:r w:rsidR="00AC41E4" w:rsidRPr="00106C6F">
        <w:rPr>
          <w:rFonts w:ascii="Arial" w:hAnsi="Arial" w:cs="Arial"/>
        </w:rPr>
        <w:t>stycznych</w:t>
      </w:r>
      <w:r w:rsidRPr="00106C6F">
        <w:rPr>
          <w:rFonts w:ascii="Arial" w:hAnsi="Arial" w:cs="Arial"/>
        </w:rPr>
        <w:t xml:space="preserve"> pozyskanych od </w:t>
      </w:r>
      <w:r w:rsidRPr="00106C6F">
        <w:rPr>
          <w:rFonts w:ascii="Arial" w:hAnsi="Arial" w:cs="Arial"/>
          <w:bCs/>
          <w:lang w:eastAsia="en-US"/>
        </w:rPr>
        <w:t xml:space="preserve">Wydziału Edukacji, Wydziału Polityki Społecznej i Zdrowia Publicznego Urzędu Miasta, Miejskiego Ośrodka </w:t>
      </w:r>
      <w:r w:rsidRPr="00106C6F">
        <w:rPr>
          <w:rFonts w:ascii="Arial" w:hAnsi="Arial" w:cs="Arial"/>
          <w:bCs/>
          <w:lang w:eastAsia="en-US"/>
        </w:rPr>
        <w:lastRenderedPageBreak/>
        <w:t xml:space="preserve">Pomocy Rodzinie, Komendy Miejskiej Policji, Prokuratury Rejonowej, Sądu Rejonowego i innych instytucji. </w:t>
      </w:r>
    </w:p>
    <w:p w14:paraId="58C9B6C0" w14:textId="7C77A79D" w:rsidR="00D21483" w:rsidRPr="00106C6F" w:rsidRDefault="00D21483" w:rsidP="00FD47FA">
      <w:pPr>
        <w:autoSpaceDE w:val="0"/>
        <w:autoSpaceDN w:val="0"/>
        <w:adjustRightInd w:val="0"/>
        <w:spacing w:line="360" w:lineRule="auto"/>
        <w:ind w:firstLine="708"/>
        <w:rPr>
          <w:rFonts w:ascii="Arial" w:hAnsi="Arial" w:cs="Arial"/>
          <w:bCs/>
          <w:lang w:eastAsia="en-US"/>
        </w:rPr>
      </w:pPr>
      <w:r w:rsidRPr="00106C6F">
        <w:rPr>
          <w:rFonts w:ascii="Arial" w:hAnsi="Arial" w:cs="Arial"/>
          <w:bCs/>
          <w:lang w:eastAsia="en-US"/>
        </w:rPr>
        <w:t xml:space="preserve">Podczas prac  nad Programem zidentyfikowano potrzeby i zasoby, słabe i mocne strony oraz szanse </w:t>
      </w:r>
      <w:r w:rsidR="00C456AD" w:rsidRPr="00106C6F">
        <w:rPr>
          <w:rFonts w:ascii="Arial" w:hAnsi="Arial" w:cs="Arial"/>
          <w:bCs/>
          <w:lang w:eastAsia="en-US"/>
        </w:rPr>
        <w:t xml:space="preserve">          </w:t>
      </w:r>
      <w:r w:rsidRPr="00106C6F">
        <w:rPr>
          <w:rFonts w:ascii="Arial" w:hAnsi="Arial" w:cs="Arial"/>
          <w:bCs/>
          <w:lang w:eastAsia="en-US"/>
        </w:rPr>
        <w:t xml:space="preserve">i zagrożenia w obszarze przeciwdziałania przemocy domowej we Włocławku. Analiza SWOT pozwoliła wyznaczyć cele i zadania programu adekwatne do lokalnych potrzeb mieszkańców miasta. Proponowane przedsięwzięcia mają charakter długofalowy. </w:t>
      </w:r>
    </w:p>
    <w:p w14:paraId="4D74D531" w14:textId="77777777" w:rsidR="00D21483" w:rsidRPr="00106C6F" w:rsidRDefault="00D21483" w:rsidP="00FD47FA">
      <w:pPr>
        <w:autoSpaceDE w:val="0"/>
        <w:autoSpaceDN w:val="0"/>
        <w:adjustRightInd w:val="0"/>
        <w:spacing w:line="360" w:lineRule="auto"/>
        <w:rPr>
          <w:rFonts w:ascii="Arial" w:hAnsi="Arial" w:cs="Arial"/>
          <w:bCs/>
          <w:lang w:eastAsia="en-US"/>
        </w:rPr>
      </w:pPr>
      <w:r w:rsidRPr="00106C6F">
        <w:rPr>
          <w:rFonts w:ascii="Arial" w:hAnsi="Arial" w:cs="Arial"/>
          <w:bCs/>
          <w:lang w:eastAsia="en-US"/>
        </w:rPr>
        <w:t>Działania obejmują lata 2024-2030 i korespondują z:</w:t>
      </w:r>
    </w:p>
    <w:p w14:paraId="162392CB" w14:textId="0B426B9A" w:rsidR="00D21483" w:rsidRPr="00106C6F" w:rsidRDefault="00D21483" w:rsidP="00FD47FA">
      <w:pPr>
        <w:numPr>
          <w:ilvl w:val="0"/>
          <w:numId w:val="68"/>
        </w:numPr>
        <w:autoSpaceDE w:val="0"/>
        <w:autoSpaceDN w:val="0"/>
        <w:adjustRightInd w:val="0"/>
        <w:spacing w:after="200" w:line="360" w:lineRule="auto"/>
        <w:contextualSpacing/>
        <w:rPr>
          <w:rFonts w:ascii="Arial" w:eastAsia="Calibri" w:hAnsi="Arial" w:cs="Arial"/>
          <w:bCs/>
          <w:lang w:eastAsia="en-US"/>
        </w:rPr>
      </w:pPr>
      <w:r w:rsidRPr="00106C6F">
        <w:rPr>
          <w:rFonts w:ascii="Arial" w:eastAsia="Calibri" w:hAnsi="Arial" w:cs="Arial"/>
          <w:bCs/>
          <w:lang w:eastAsia="en-US"/>
        </w:rPr>
        <w:t xml:space="preserve">Rządowym Programem Przeciwdziałania Przemocy </w:t>
      </w:r>
      <w:r w:rsidR="00D22889" w:rsidRPr="00106C6F">
        <w:rPr>
          <w:rFonts w:ascii="Arial" w:eastAsia="Calibri" w:hAnsi="Arial" w:cs="Arial"/>
          <w:bCs/>
          <w:lang w:eastAsia="en-US"/>
        </w:rPr>
        <w:t xml:space="preserve">Domowej </w:t>
      </w:r>
      <w:r w:rsidR="00B828EF" w:rsidRPr="00106C6F">
        <w:rPr>
          <w:rFonts w:ascii="Arial" w:eastAsia="Calibri" w:hAnsi="Arial" w:cs="Arial"/>
          <w:bCs/>
          <w:lang w:eastAsia="en-US"/>
        </w:rPr>
        <w:t xml:space="preserve"> na lata 2024 – 2030 (</w:t>
      </w:r>
      <w:r w:rsidRPr="00106C6F">
        <w:rPr>
          <w:rFonts w:ascii="Arial" w:eastAsia="Calibri" w:hAnsi="Arial" w:cs="Arial"/>
          <w:bCs/>
          <w:lang w:eastAsia="en-US"/>
        </w:rPr>
        <w:t xml:space="preserve">Uchwała </w:t>
      </w:r>
      <w:r w:rsidR="00B828EF" w:rsidRPr="00106C6F">
        <w:rPr>
          <w:rFonts w:ascii="Arial" w:eastAsia="Calibri" w:hAnsi="Arial" w:cs="Arial"/>
          <w:bCs/>
          <w:lang w:eastAsia="en-US"/>
        </w:rPr>
        <w:t xml:space="preserve">Nr 205 Rady Miasta </w:t>
      </w:r>
      <w:r w:rsidRPr="00106C6F">
        <w:rPr>
          <w:rFonts w:ascii="Arial" w:eastAsia="Calibri" w:hAnsi="Arial" w:cs="Arial"/>
          <w:bCs/>
          <w:lang w:eastAsia="en-US"/>
        </w:rPr>
        <w:t>Ministrów  z dnia 9 listopada 2023 r. (</w:t>
      </w:r>
      <w:r w:rsidR="00B828EF" w:rsidRPr="00106C6F">
        <w:rPr>
          <w:rFonts w:ascii="Arial" w:eastAsia="Calibri" w:hAnsi="Arial" w:cs="Arial"/>
          <w:bCs/>
          <w:lang w:eastAsia="en-US"/>
        </w:rPr>
        <w:t>MP</w:t>
      </w:r>
      <w:r w:rsidRPr="00106C6F">
        <w:rPr>
          <w:rFonts w:ascii="Arial" w:eastAsia="Calibri" w:hAnsi="Arial" w:cs="Arial"/>
          <w:bCs/>
          <w:lang w:eastAsia="en-US"/>
        </w:rPr>
        <w:t xml:space="preserve"> z 2023</w:t>
      </w:r>
      <w:r w:rsidR="00B828EF" w:rsidRPr="00106C6F">
        <w:rPr>
          <w:rFonts w:ascii="Arial" w:eastAsia="Calibri" w:hAnsi="Arial" w:cs="Arial"/>
          <w:bCs/>
          <w:lang w:eastAsia="en-US"/>
        </w:rPr>
        <w:t xml:space="preserve"> r.</w:t>
      </w:r>
      <w:r w:rsidRPr="00106C6F">
        <w:rPr>
          <w:rFonts w:ascii="Arial" w:eastAsia="Calibri" w:hAnsi="Arial" w:cs="Arial"/>
          <w:bCs/>
          <w:lang w:eastAsia="en-US"/>
        </w:rPr>
        <w:t xml:space="preserve"> poz. 1232)</w:t>
      </w:r>
    </w:p>
    <w:p w14:paraId="6DC32EFD" w14:textId="13E98E1B" w:rsidR="00D21483" w:rsidRPr="00106C6F" w:rsidRDefault="00D21483" w:rsidP="00FD47FA">
      <w:pPr>
        <w:numPr>
          <w:ilvl w:val="0"/>
          <w:numId w:val="68"/>
        </w:numPr>
        <w:autoSpaceDE w:val="0"/>
        <w:autoSpaceDN w:val="0"/>
        <w:adjustRightInd w:val="0"/>
        <w:spacing w:after="200" w:line="360" w:lineRule="auto"/>
        <w:contextualSpacing/>
        <w:rPr>
          <w:rFonts w:ascii="Arial" w:eastAsia="Calibri" w:hAnsi="Arial" w:cs="Arial"/>
          <w:bCs/>
          <w:lang w:eastAsia="en-US"/>
        </w:rPr>
      </w:pPr>
      <w:r w:rsidRPr="00106C6F">
        <w:rPr>
          <w:rFonts w:ascii="Arial" w:eastAsia="Calibri" w:hAnsi="Arial" w:cs="Arial"/>
          <w:lang w:eastAsia="en-US"/>
        </w:rPr>
        <w:t>Ustawy z dnia 29 lipca 2005 r. o przeciwdziałaniu przemocy domowej (</w:t>
      </w:r>
      <w:r w:rsidR="00B828EF" w:rsidRPr="00106C6F">
        <w:rPr>
          <w:rFonts w:ascii="Arial" w:eastAsia="Calibri" w:hAnsi="Arial" w:cs="Arial"/>
          <w:lang w:eastAsia="en-US"/>
        </w:rPr>
        <w:t>Dz.U. z 2024 r. poz.424</w:t>
      </w:r>
      <w:r w:rsidRPr="00106C6F">
        <w:rPr>
          <w:rFonts w:ascii="Arial" w:eastAsia="Calibri" w:hAnsi="Arial" w:cs="Arial"/>
          <w:lang w:eastAsia="en-US"/>
        </w:rPr>
        <w:t>).</w:t>
      </w:r>
    </w:p>
    <w:p w14:paraId="73EE976B" w14:textId="77777777" w:rsidR="00D21483" w:rsidRPr="00106C6F" w:rsidRDefault="00D21483" w:rsidP="00FD47FA">
      <w:pPr>
        <w:autoSpaceDE w:val="0"/>
        <w:autoSpaceDN w:val="0"/>
        <w:adjustRightInd w:val="0"/>
        <w:spacing w:line="360" w:lineRule="auto"/>
        <w:rPr>
          <w:rFonts w:ascii="Arial" w:hAnsi="Arial" w:cs="Arial"/>
          <w:bCs/>
          <w:lang w:eastAsia="en-US"/>
        </w:rPr>
      </w:pPr>
      <w:r w:rsidRPr="00106C6F">
        <w:rPr>
          <w:rFonts w:ascii="Arial" w:hAnsi="Arial" w:cs="Arial"/>
          <w:bCs/>
          <w:lang w:eastAsia="en-US"/>
        </w:rPr>
        <w:t>Program jest spójny z kierunkami działań przyjętymi w:</w:t>
      </w:r>
    </w:p>
    <w:p w14:paraId="2333D949" w14:textId="28C1CFEB" w:rsidR="00D21483" w:rsidRPr="00106C6F" w:rsidRDefault="00D21483" w:rsidP="00FD47FA">
      <w:pPr>
        <w:numPr>
          <w:ilvl w:val="0"/>
          <w:numId w:val="6"/>
        </w:numPr>
        <w:spacing w:after="200" w:line="360" w:lineRule="auto"/>
        <w:contextualSpacing/>
        <w:rPr>
          <w:rFonts w:ascii="Arial" w:eastAsia="Calibri" w:hAnsi="Arial" w:cs="Arial"/>
          <w:lang w:eastAsia="en-US"/>
        </w:rPr>
      </w:pPr>
      <w:r w:rsidRPr="00106C6F">
        <w:rPr>
          <w:rFonts w:ascii="Arial" w:eastAsia="Calibri" w:hAnsi="Arial" w:cs="Arial"/>
          <w:lang w:eastAsia="en-US"/>
        </w:rPr>
        <w:t>Programie wspierania rodziny i rozwoju pieczy zastępczej w Gminie Miasto Włocławek na lata 2022 - 2024(Uchwala Nr XLV/15/2022 Rady Miasta Włocławek z dnia 1 marca</w:t>
      </w:r>
      <w:r w:rsidR="00A328E9" w:rsidRPr="00106C6F">
        <w:rPr>
          <w:rFonts w:ascii="Arial" w:eastAsia="Calibri" w:hAnsi="Arial" w:cs="Arial"/>
          <w:lang w:eastAsia="en-US"/>
        </w:rPr>
        <w:t xml:space="preserve"> </w:t>
      </w:r>
      <w:r w:rsidRPr="00106C6F">
        <w:rPr>
          <w:rFonts w:ascii="Arial" w:eastAsia="Calibri" w:hAnsi="Arial" w:cs="Arial"/>
          <w:lang w:eastAsia="en-US"/>
        </w:rPr>
        <w:t>2022 r.)</w:t>
      </w:r>
    </w:p>
    <w:p w14:paraId="17239146" w14:textId="27D7AC02" w:rsidR="00D21483" w:rsidRPr="00106C6F" w:rsidRDefault="00D21483" w:rsidP="00FD47FA">
      <w:pPr>
        <w:numPr>
          <w:ilvl w:val="0"/>
          <w:numId w:val="6"/>
        </w:numPr>
        <w:spacing w:line="360" w:lineRule="auto"/>
        <w:contextualSpacing/>
        <w:rPr>
          <w:rFonts w:ascii="Arial" w:eastAsia="Calibri" w:hAnsi="Arial" w:cs="Arial"/>
          <w:lang w:eastAsia="en-US"/>
        </w:rPr>
      </w:pPr>
      <w:r w:rsidRPr="00106C6F">
        <w:rPr>
          <w:rFonts w:ascii="Arial" w:eastAsia="Calibri" w:hAnsi="Arial" w:cs="Arial"/>
          <w:lang w:eastAsia="en-US"/>
        </w:rPr>
        <w:t xml:space="preserve">Miejskim Programie Profilaktyki i Rozwiązywania Problemów Alkoholowych </w:t>
      </w:r>
      <w:r w:rsidR="00B828EF" w:rsidRPr="00106C6F">
        <w:rPr>
          <w:rFonts w:ascii="Arial" w:eastAsia="Calibri" w:hAnsi="Arial" w:cs="Arial"/>
          <w:lang w:eastAsia="en-US"/>
        </w:rPr>
        <w:t>oraz</w:t>
      </w:r>
      <w:r w:rsidRPr="00106C6F">
        <w:rPr>
          <w:rFonts w:ascii="Arial" w:eastAsia="Calibri" w:hAnsi="Arial" w:cs="Arial"/>
          <w:lang w:eastAsia="en-US"/>
        </w:rPr>
        <w:br/>
        <w:t>Przeciwdziałania Narkomanii na  2024 r</w:t>
      </w:r>
      <w:r w:rsidR="00B828EF" w:rsidRPr="00106C6F">
        <w:rPr>
          <w:rFonts w:ascii="Arial" w:eastAsia="Calibri" w:hAnsi="Arial" w:cs="Arial"/>
          <w:lang w:eastAsia="en-US"/>
        </w:rPr>
        <w:t>ok</w:t>
      </w:r>
      <w:r w:rsidRPr="00106C6F">
        <w:rPr>
          <w:rFonts w:ascii="Arial" w:eastAsia="Calibri" w:hAnsi="Arial" w:cs="Arial"/>
          <w:lang w:eastAsia="en-US"/>
        </w:rPr>
        <w:t xml:space="preserve"> (Uchwała Nr LXXII/5/2024 Rady Miasta Włocławek z dnia 30 stycznia 2024 r.). </w:t>
      </w:r>
    </w:p>
    <w:p w14:paraId="4A88F668" w14:textId="77777777" w:rsidR="00D21483" w:rsidRPr="00106C6F" w:rsidRDefault="00D21483" w:rsidP="00FD47FA">
      <w:pPr>
        <w:spacing w:line="360" w:lineRule="auto"/>
        <w:ind w:left="360"/>
        <w:rPr>
          <w:rFonts w:ascii="Arial" w:hAnsi="Arial" w:cs="Arial"/>
        </w:rPr>
      </w:pPr>
      <w:bookmarkStart w:id="4" w:name="_Toc433011920"/>
      <w:bookmarkStart w:id="5" w:name="_Toc433012749"/>
      <w:bookmarkStart w:id="6" w:name="_Ref443293485"/>
      <w:bookmarkStart w:id="7" w:name="_Ref443293490"/>
      <w:bookmarkStart w:id="8" w:name="_Toc433011924"/>
      <w:bookmarkStart w:id="9" w:name="_Toc433012753"/>
    </w:p>
    <w:p w14:paraId="0361D4AB" w14:textId="77777777" w:rsidR="00D21483" w:rsidRPr="00106C6F" w:rsidRDefault="00D21483" w:rsidP="00FD47FA">
      <w:pPr>
        <w:spacing w:line="360" w:lineRule="auto"/>
        <w:ind w:left="720"/>
        <w:contextualSpacing/>
        <w:rPr>
          <w:rFonts w:ascii="Arial" w:eastAsia="Calibri" w:hAnsi="Arial" w:cs="Arial"/>
          <w:lang w:eastAsia="en-US"/>
        </w:rPr>
      </w:pPr>
    </w:p>
    <w:p w14:paraId="5B285247" w14:textId="77777777" w:rsidR="00D21483" w:rsidRPr="00106C6F" w:rsidRDefault="00D21483" w:rsidP="00FD47FA">
      <w:pPr>
        <w:spacing w:line="360" w:lineRule="auto"/>
        <w:ind w:left="720"/>
        <w:contextualSpacing/>
        <w:rPr>
          <w:rFonts w:ascii="Arial" w:eastAsia="Calibri" w:hAnsi="Arial" w:cs="Arial"/>
          <w:lang w:eastAsia="en-US"/>
        </w:rPr>
      </w:pPr>
    </w:p>
    <w:p w14:paraId="34E94370" w14:textId="77777777" w:rsidR="00D21483" w:rsidRPr="00106C6F" w:rsidRDefault="00D21483" w:rsidP="00FD47FA">
      <w:pPr>
        <w:spacing w:line="360" w:lineRule="auto"/>
        <w:ind w:left="720"/>
        <w:contextualSpacing/>
        <w:rPr>
          <w:rFonts w:ascii="Arial" w:eastAsia="Calibri" w:hAnsi="Arial" w:cs="Arial"/>
          <w:lang w:eastAsia="en-US"/>
        </w:rPr>
      </w:pPr>
    </w:p>
    <w:p w14:paraId="73CCEAC3" w14:textId="77777777" w:rsidR="00D21483" w:rsidRPr="00106C6F" w:rsidRDefault="00D21483" w:rsidP="00FD47FA">
      <w:pPr>
        <w:spacing w:line="360" w:lineRule="auto"/>
        <w:ind w:left="720"/>
        <w:contextualSpacing/>
        <w:rPr>
          <w:rFonts w:ascii="Arial" w:eastAsia="Calibri" w:hAnsi="Arial" w:cs="Arial"/>
          <w:lang w:eastAsia="en-US"/>
        </w:rPr>
      </w:pPr>
    </w:p>
    <w:p w14:paraId="17573B32" w14:textId="77777777" w:rsidR="00D21483" w:rsidRPr="00106C6F" w:rsidRDefault="00D21483" w:rsidP="00FD47FA">
      <w:pPr>
        <w:spacing w:line="360" w:lineRule="auto"/>
        <w:ind w:left="720"/>
        <w:contextualSpacing/>
        <w:rPr>
          <w:rFonts w:ascii="Arial" w:eastAsia="Calibri" w:hAnsi="Arial" w:cs="Arial"/>
          <w:lang w:eastAsia="en-US"/>
        </w:rPr>
      </w:pPr>
    </w:p>
    <w:p w14:paraId="0886A67D" w14:textId="77777777" w:rsidR="00D21483" w:rsidRPr="00106C6F" w:rsidRDefault="00D21483" w:rsidP="00FD47FA">
      <w:pPr>
        <w:spacing w:line="360" w:lineRule="auto"/>
        <w:ind w:left="720"/>
        <w:contextualSpacing/>
        <w:rPr>
          <w:rFonts w:ascii="Arial" w:eastAsia="Calibri" w:hAnsi="Arial" w:cs="Arial"/>
          <w:lang w:eastAsia="en-US"/>
        </w:rPr>
      </w:pPr>
    </w:p>
    <w:p w14:paraId="30ADBB2A" w14:textId="77777777" w:rsidR="00D21483" w:rsidRPr="00106C6F" w:rsidRDefault="00D21483" w:rsidP="00FD47FA">
      <w:pPr>
        <w:spacing w:line="360" w:lineRule="auto"/>
        <w:ind w:left="720"/>
        <w:contextualSpacing/>
        <w:rPr>
          <w:rFonts w:ascii="Arial" w:eastAsia="Calibri" w:hAnsi="Arial" w:cs="Arial"/>
          <w:lang w:eastAsia="en-US"/>
        </w:rPr>
      </w:pPr>
    </w:p>
    <w:p w14:paraId="13F2051D" w14:textId="77777777" w:rsidR="00D21483" w:rsidRPr="00106C6F" w:rsidRDefault="00D21483" w:rsidP="00FD47FA">
      <w:pPr>
        <w:spacing w:line="360" w:lineRule="auto"/>
        <w:ind w:left="720"/>
        <w:contextualSpacing/>
        <w:rPr>
          <w:rFonts w:ascii="Arial" w:eastAsia="Calibri" w:hAnsi="Arial" w:cs="Arial"/>
          <w:lang w:eastAsia="en-US"/>
        </w:rPr>
      </w:pPr>
    </w:p>
    <w:p w14:paraId="46BAEE9E" w14:textId="77777777" w:rsidR="00D21483" w:rsidRPr="00106C6F" w:rsidRDefault="00D21483" w:rsidP="00FD47FA">
      <w:pPr>
        <w:spacing w:line="360" w:lineRule="auto"/>
        <w:ind w:left="720"/>
        <w:contextualSpacing/>
        <w:rPr>
          <w:rFonts w:ascii="Arial" w:eastAsia="Calibri" w:hAnsi="Arial" w:cs="Arial"/>
          <w:lang w:eastAsia="en-US"/>
        </w:rPr>
      </w:pPr>
    </w:p>
    <w:p w14:paraId="0C610F60" w14:textId="77777777" w:rsidR="00D21483" w:rsidRPr="00106C6F" w:rsidRDefault="00D21483" w:rsidP="00FD47FA">
      <w:pPr>
        <w:spacing w:line="360" w:lineRule="auto"/>
        <w:ind w:left="720"/>
        <w:contextualSpacing/>
        <w:rPr>
          <w:rFonts w:ascii="Arial" w:eastAsia="Calibri" w:hAnsi="Arial" w:cs="Arial"/>
          <w:lang w:eastAsia="en-US"/>
        </w:rPr>
      </w:pPr>
    </w:p>
    <w:p w14:paraId="02977F8A" w14:textId="77777777" w:rsidR="00D21483" w:rsidRPr="00106C6F" w:rsidRDefault="00D21483" w:rsidP="00FD47FA">
      <w:pPr>
        <w:spacing w:line="360" w:lineRule="auto"/>
        <w:ind w:left="720"/>
        <w:contextualSpacing/>
        <w:rPr>
          <w:rFonts w:ascii="Arial" w:eastAsia="Calibri" w:hAnsi="Arial" w:cs="Arial"/>
          <w:lang w:eastAsia="en-US"/>
        </w:rPr>
      </w:pPr>
    </w:p>
    <w:p w14:paraId="09048450" w14:textId="77777777" w:rsidR="00D21483" w:rsidRPr="00106C6F" w:rsidRDefault="00D21483" w:rsidP="00FD47FA">
      <w:pPr>
        <w:spacing w:line="360" w:lineRule="auto"/>
        <w:ind w:left="720"/>
        <w:contextualSpacing/>
        <w:rPr>
          <w:rFonts w:ascii="Arial" w:eastAsia="Calibri" w:hAnsi="Arial" w:cs="Arial"/>
          <w:lang w:eastAsia="en-US"/>
        </w:rPr>
      </w:pPr>
    </w:p>
    <w:p w14:paraId="0D54A6DE" w14:textId="77777777" w:rsidR="00D21483" w:rsidRPr="00106C6F" w:rsidRDefault="00D21483" w:rsidP="00FD47FA">
      <w:pPr>
        <w:spacing w:line="360" w:lineRule="auto"/>
        <w:ind w:left="720"/>
        <w:contextualSpacing/>
        <w:rPr>
          <w:rFonts w:ascii="Arial" w:eastAsia="Calibri" w:hAnsi="Arial" w:cs="Arial"/>
          <w:lang w:eastAsia="en-US"/>
        </w:rPr>
      </w:pPr>
    </w:p>
    <w:p w14:paraId="68BA137A" w14:textId="77777777" w:rsidR="00C456AD" w:rsidRPr="00106C6F" w:rsidRDefault="00C456AD" w:rsidP="00106C6F">
      <w:pPr>
        <w:spacing w:line="360" w:lineRule="auto"/>
        <w:contextualSpacing/>
        <w:rPr>
          <w:rFonts w:ascii="Arial" w:eastAsia="Calibri" w:hAnsi="Arial" w:cs="Arial"/>
          <w:lang w:eastAsia="en-US"/>
        </w:rPr>
      </w:pPr>
    </w:p>
    <w:p w14:paraId="660427C7" w14:textId="77777777" w:rsidR="00D21483" w:rsidRPr="00106C6F" w:rsidRDefault="00D21483" w:rsidP="00FD47FA">
      <w:pPr>
        <w:numPr>
          <w:ilvl w:val="0"/>
          <w:numId w:val="5"/>
        </w:numPr>
        <w:spacing w:before="240" w:after="60" w:line="360" w:lineRule="auto"/>
        <w:outlineLvl w:val="0"/>
        <w:rPr>
          <w:rFonts w:ascii="Arial" w:hAnsi="Arial" w:cs="Arial"/>
          <w:b/>
          <w:bCs/>
          <w:kern w:val="28"/>
        </w:rPr>
      </w:pPr>
      <w:bookmarkStart w:id="10" w:name="_Toc57975867"/>
      <w:r w:rsidRPr="00106C6F">
        <w:rPr>
          <w:rFonts w:ascii="Arial" w:hAnsi="Arial" w:cs="Arial"/>
          <w:b/>
          <w:bCs/>
          <w:kern w:val="28"/>
        </w:rPr>
        <w:lastRenderedPageBreak/>
        <w:t>Charakterystyka zjawiska przemocy domowej - podstawy teoret</w:t>
      </w:r>
      <w:bookmarkEnd w:id="10"/>
      <w:r w:rsidRPr="00106C6F">
        <w:rPr>
          <w:rFonts w:ascii="Arial" w:hAnsi="Arial" w:cs="Arial"/>
          <w:b/>
          <w:bCs/>
          <w:kern w:val="28"/>
        </w:rPr>
        <w:t xml:space="preserve">yczne </w:t>
      </w:r>
      <w:bookmarkEnd w:id="4"/>
      <w:bookmarkEnd w:id="5"/>
      <w:bookmarkEnd w:id="6"/>
      <w:bookmarkEnd w:id="7"/>
    </w:p>
    <w:p w14:paraId="4876E209" w14:textId="77777777" w:rsidR="00D21483" w:rsidRPr="00106C6F" w:rsidRDefault="00D21483" w:rsidP="00FD47FA">
      <w:pPr>
        <w:spacing w:line="360" w:lineRule="auto"/>
        <w:rPr>
          <w:rFonts w:ascii="Arial" w:hAnsi="Arial" w:cs="Arial"/>
        </w:rPr>
      </w:pPr>
    </w:p>
    <w:p w14:paraId="13CA423F" w14:textId="77777777" w:rsidR="00D21483" w:rsidRPr="00106C6F" w:rsidRDefault="00D21483" w:rsidP="00FD47FA">
      <w:pPr>
        <w:numPr>
          <w:ilvl w:val="1"/>
          <w:numId w:val="4"/>
        </w:numPr>
        <w:spacing w:line="360" w:lineRule="auto"/>
        <w:outlineLvl w:val="1"/>
        <w:rPr>
          <w:rFonts w:ascii="Arial" w:hAnsi="Arial" w:cs="Arial"/>
          <w:b/>
        </w:rPr>
      </w:pPr>
      <w:bookmarkStart w:id="11" w:name="_Toc433011921"/>
      <w:bookmarkStart w:id="12" w:name="_Toc433012750"/>
      <w:bookmarkStart w:id="13" w:name="_Toc57975868"/>
      <w:r w:rsidRPr="00106C6F">
        <w:rPr>
          <w:rFonts w:ascii="Arial" w:hAnsi="Arial" w:cs="Arial"/>
          <w:b/>
        </w:rPr>
        <w:t xml:space="preserve">Przemoc </w:t>
      </w:r>
      <w:bookmarkEnd w:id="11"/>
      <w:bookmarkEnd w:id="12"/>
      <w:bookmarkEnd w:id="13"/>
      <w:r w:rsidRPr="00106C6F">
        <w:rPr>
          <w:rFonts w:ascii="Arial" w:hAnsi="Arial" w:cs="Arial"/>
          <w:b/>
        </w:rPr>
        <w:t xml:space="preserve">domowa </w:t>
      </w:r>
    </w:p>
    <w:p w14:paraId="515C2F98" w14:textId="77777777" w:rsidR="00D21483" w:rsidRPr="00106C6F" w:rsidRDefault="00D21483" w:rsidP="00FD47FA">
      <w:pPr>
        <w:spacing w:line="360" w:lineRule="auto"/>
        <w:rPr>
          <w:rFonts w:ascii="Arial" w:hAnsi="Arial" w:cs="Arial"/>
        </w:rPr>
      </w:pPr>
      <w:r w:rsidRPr="00106C6F">
        <w:rPr>
          <w:rFonts w:ascii="Arial" w:hAnsi="Arial" w:cs="Arial"/>
        </w:rPr>
        <w:tab/>
        <w:t xml:space="preserve">Problem przemocy domowej występuje we wszystkich społeczeństwach i kręgach kulturowych, </w:t>
      </w:r>
      <w:r w:rsidRPr="00106C6F">
        <w:rPr>
          <w:rFonts w:ascii="Arial" w:hAnsi="Arial" w:cs="Arial"/>
          <w:bCs/>
        </w:rPr>
        <w:t xml:space="preserve">dotyka wszystkie grupy społeczne, dotyczyć może każdego człowieka bez względu na wiek, płeć, wykształcenie, czy status społeczny. </w:t>
      </w:r>
    </w:p>
    <w:p w14:paraId="589AC9B6" w14:textId="77777777" w:rsidR="00D21483" w:rsidRPr="00106C6F" w:rsidRDefault="00D21483" w:rsidP="00FD47FA">
      <w:pPr>
        <w:spacing w:line="360" w:lineRule="auto"/>
        <w:rPr>
          <w:rFonts w:ascii="Arial" w:hAnsi="Arial" w:cs="Arial"/>
        </w:rPr>
      </w:pPr>
      <w:r w:rsidRPr="00106C6F">
        <w:rPr>
          <w:rFonts w:ascii="Arial" w:hAnsi="Arial" w:cs="Arial"/>
          <w:bCs/>
        </w:rPr>
        <w:tab/>
        <w:t xml:space="preserve">Przemoc jest jednym z najbardziej destrukcyjnych zjawisk, którego skutki wpływają niekorzystnie na bieżące i przyszłe funkcjonowanie człowieka. Przemoc powoduje destrukcję </w:t>
      </w:r>
      <w:r w:rsidRPr="00106C6F">
        <w:rPr>
          <w:rFonts w:ascii="Arial" w:hAnsi="Arial" w:cs="Arial"/>
          <w:bCs/>
        </w:rPr>
        <w:br/>
        <w:t>w wielu aspektach życia człowieka – rozpadają się więzi społeczne, pojawia się coraz więcej zachowań autodestrukcyjnych, związanych choćby z uzależnieniami. Jednocześnie o</w:t>
      </w:r>
      <w:r w:rsidRPr="00106C6F">
        <w:rPr>
          <w:rFonts w:ascii="Arial" w:hAnsi="Arial" w:cs="Arial"/>
        </w:rPr>
        <w:t xml:space="preserve">soby krzywdzone często ukrywają problem, dlatego wiele z nich doznaje przemocy latami, skrywając rozmiar doznawanej krzywdy. Konsekwencją tej sytuacji jest charakterystyczna dla osób doznających przemocy niska samoocena, bierne strategie radzenia sobie ze stresem, silna zależność, lęk, obniżony nastrój, izolacja społeczna, skłonność do obwiniania się, liczne dolegliwości somatyczne. Udzielenie pomocy rodzinie, która doświadcza przemocy jest niezbędne, ponieważ niezatrzymana przemoc eskaluje i powoduje coraz większe cierpienie, a złe traktowanie niesie ze sobą negatywne skutki dla członków rodziny oraz wywiera wpływ na dalsze, dorosłe życie dzieci, </w:t>
      </w:r>
      <w:r w:rsidRPr="00106C6F">
        <w:rPr>
          <w:rFonts w:ascii="Arial" w:hAnsi="Arial" w:cs="Arial"/>
        </w:rPr>
        <w:br/>
        <w:t xml:space="preserve">a tym samym na społeczności lokalne. Niebagatelny wpływ na stosowanie przemocy domowej ma również dziedziczenie wzorca przemocy z rodziny pochodzenia. Dzieci wychowujące się </w:t>
      </w:r>
      <w:r w:rsidRPr="00106C6F">
        <w:rPr>
          <w:rFonts w:ascii="Arial" w:hAnsi="Arial" w:cs="Arial"/>
        </w:rPr>
        <w:br/>
        <w:t>w rodzinach z problemem przemocy przyswajają zachowania dorosłych, których są świadkami lub ofiarami. Uczą się, że najlepszym i najbardziej skutecznym sposobem rozwiązywania konfliktów jest przemoc. Wpływ na stosowanie przemocy domowej może mieć także uzależnienie oraz nadużywanie alkoholu. Wielu osób stosujących przemoc domową w chwili popełnienia czynu jest pod jego wpływem. Alkohol osłabia kontrolę nad zachowaniem i zwiększa prawdopodobieństwo reagowania złością i gniewem na trudności oraz niepowodzenia życiowe. Uzależnienie od alkoholu nie zwalnia z odpowiedzialności za czyny, mimo że sprawcy często wykorzystują fakt bycia nietrzeźwym, jako czynnik usprawiedliwiający ich zachowanie.</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p>
    <w:p w14:paraId="45392FBF" w14:textId="77777777" w:rsidR="00D21483" w:rsidRPr="00106C6F" w:rsidRDefault="00D21483" w:rsidP="00FD47FA">
      <w:pPr>
        <w:spacing w:line="360" w:lineRule="auto"/>
        <w:ind w:firstLine="426"/>
        <w:rPr>
          <w:rFonts w:ascii="Arial" w:hAnsi="Arial" w:cs="Arial"/>
          <w:bCs/>
        </w:rPr>
      </w:pPr>
      <w:r w:rsidRPr="00106C6F">
        <w:rPr>
          <w:rFonts w:ascii="Arial" w:hAnsi="Arial" w:cs="Arial"/>
        </w:rPr>
        <w:t xml:space="preserve">Według definicji przyjmowanej przez polskich specjalistów </w:t>
      </w:r>
      <w:r w:rsidRPr="00106C6F">
        <w:rPr>
          <w:rFonts w:ascii="Arial" w:hAnsi="Arial" w:cs="Arial"/>
          <w:bCs/>
        </w:rPr>
        <w:t xml:space="preserve">przemoc domowa to: </w:t>
      </w:r>
    </w:p>
    <w:p w14:paraId="3DE98A0E" w14:textId="77777777" w:rsidR="00D21483" w:rsidRPr="00106C6F" w:rsidRDefault="00D21483" w:rsidP="00FD47FA">
      <w:pPr>
        <w:numPr>
          <w:ilvl w:val="0"/>
          <w:numId w:val="62"/>
        </w:numPr>
        <w:spacing w:after="200" w:line="360" w:lineRule="auto"/>
        <w:contextualSpacing/>
        <w:rPr>
          <w:rFonts w:ascii="Arial" w:eastAsia="Calibri" w:hAnsi="Arial" w:cs="Arial"/>
          <w:lang w:eastAsia="en-US"/>
        </w:rPr>
      </w:pPr>
      <w:r w:rsidRPr="00106C6F">
        <w:rPr>
          <w:rFonts w:ascii="Arial" w:eastAsia="Calibri" w:hAnsi="Arial" w:cs="Arial"/>
          <w:bCs/>
          <w:lang w:eastAsia="en-US"/>
        </w:rPr>
        <w:t>działanie lub zaniechanie dokonywane w ramach ro</w:t>
      </w:r>
      <w:r w:rsidRPr="00106C6F">
        <w:rPr>
          <w:rFonts w:ascii="Arial" w:eastAsia="Calibri" w:hAnsi="Arial" w:cs="Arial"/>
          <w:lang w:eastAsia="en-US"/>
        </w:rPr>
        <w:t xml:space="preserve">dziny przez jednego z jej członków przeciwko pozostałym, </w:t>
      </w:r>
    </w:p>
    <w:p w14:paraId="4362027E" w14:textId="77777777" w:rsidR="00D21483" w:rsidRPr="00106C6F" w:rsidRDefault="00D21483" w:rsidP="00FD47FA">
      <w:pPr>
        <w:numPr>
          <w:ilvl w:val="0"/>
          <w:numId w:val="62"/>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wykorzystanie istniejącej lub stworzonej przez okoliczności przewagi sił lub władzy,</w:t>
      </w:r>
    </w:p>
    <w:p w14:paraId="22067996" w14:textId="77777777" w:rsidR="00D21483" w:rsidRPr="00106C6F" w:rsidRDefault="00D21483" w:rsidP="00FD47FA">
      <w:pPr>
        <w:numPr>
          <w:ilvl w:val="0"/>
          <w:numId w:val="6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godzące w ich prawa lub dobra osobiste, a w szczególności w ich życie lub zdrowie (fizyczne czy psychiczne), </w:t>
      </w:r>
    </w:p>
    <w:p w14:paraId="6D7332DA" w14:textId="77777777" w:rsidR="00D21483" w:rsidRPr="00106C6F" w:rsidRDefault="00D21483" w:rsidP="00FD47FA">
      <w:pPr>
        <w:numPr>
          <w:ilvl w:val="0"/>
          <w:numId w:val="62"/>
        </w:numPr>
        <w:spacing w:after="200" w:line="360" w:lineRule="auto"/>
        <w:contextualSpacing/>
        <w:rPr>
          <w:rFonts w:ascii="Arial" w:eastAsia="Calibri" w:hAnsi="Arial" w:cs="Arial"/>
          <w:lang w:eastAsia="en-US"/>
        </w:rPr>
      </w:pPr>
      <w:r w:rsidRPr="00106C6F">
        <w:rPr>
          <w:rFonts w:ascii="Arial" w:eastAsia="Calibri" w:hAnsi="Arial" w:cs="Arial"/>
          <w:lang w:eastAsia="en-US"/>
        </w:rPr>
        <w:t>powodujące u nich szkody lub cierpienie.</w:t>
      </w:r>
      <w:r w:rsidRPr="00106C6F">
        <w:rPr>
          <w:rFonts w:ascii="Arial" w:eastAsia="Calibri" w:hAnsi="Arial" w:cs="Arial"/>
          <w:vertAlign w:val="superscript"/>
          <w:lang w:eastAsia="en-US"/>
        </w:rPr>
        <w:footnoteReference w:id="1"/>
      </w:r>
      <w:r w:rsidRPr="00106C6F">
        <w:rPr>
          <w:rFonts w:ascii="Arial" w:eastAsia="Calibri" w:hAnsi="Arial" w:cs="Arial"/>
          <w:lang w:eastAsia="en-US"/>
        </w:rPr>
        <w:t xml:space="preserve"> </w:t>
      </w:r>
    </w:p>
    <w:p w14:paraId="7772BA58" w14:textId="77777777" w:rsidR="00D21483" w:rsidRPr="00106C6F" w:rsidRDefault="00D21483" w:rsidP="00FD47FA">
      <w:pPr>
        <w:spacing w:after="225" w:line="360" w:lineRule="auto"/>
        <w:ind w:firstLine="708"/>
        <w:rPr>
          <w:rFonts w:ascii="Arial" w:hAnsi="Arial" w:cs="Arial"/>
        </w:rPr>
      </w:pPr>
      <w:r w:rsidRPr="00106C6F">
        <w:rPr>
          <w:rFonts w:ascii="Arial" w:hAnsi="Arial" w:cs="Arial"/>
        </w:rPr>
        <w:t xml:space="preserve">Z punktu widzenia prawa, przemoc domowa to przestępstwo, którego odmiany określone </w:t>
      </w:r>
      <w:r w:rsidRPr="00106C6F">
        <w:rPr>
          <w:rFonts w:ascii="Arial" w:hAnsi="Arial" w:cs="Arial"/>
        </w:rPr>
        <w:br/>
        <w:t xml:space="preserve">są w różnych kodeksach i odpowiednio karane. Najczęściej stosowany artykuł 207 Kodeksu Karnego dotyczy znęcania się fizycznego lub moralnego nad członkiem rodziny i przewiduje za nie karę pozbawienia wolności od 3 miesięcy do 5 lat. </w:t>
      </w:r>
    </w:p>
    <w:p w14:paraId="0763CA91" w14:textId="77777777" w:rsidR="00D21483" w:rsidRPr="00106C6F" w:rsidRDefault="00D21483" w:rsidP="00FD47FA">
      <w:pPr>
        <w:spacing w:after="225" w:line="360" w:lineRule="auto"/>
        <w:ind w:firstLine="708"/>
        <w:rPr>
          <w:rFonts w:ascii="Arial" w:hAnsi="Arial" w:cs="Arial"/>
        </w:rPr>
      </w:pPr>
      <w:r w:rsidRPr="00106C6F">
        <w:rPr>
          <w:rFonts w:ascii="Arial" w:hAnsi="Arial" w:cs="Arial"/>
        </w:rPr>
        <w:t>Przez osobę stosującą przemoc domową należy rozumieć pełnoletniego, który dopuszcza się przemocy domowej wobec osób, o których mowa w art. 2 ust. 1 pkt 2 ustawy. Przemoc wykracza poza społeczne zasady wzajemnej relacji, godzi w osobistą wolność i godność jednostki, przyczynia się do fizycznej lub psychicznej szkody. O przemocy domowej można mówić wówczas, gdy spełnia następujące cechy:</w:t>
      </w:r>
    </w:p>
    <w:p w14:paraId="1A5ED540" w14:textId="77777777" w:rsidR="00D21483" w:rsidRPr="00106C6F" w:rsidRDefault="00D21483" w:rsidP="00FD47FA">
      <w:pPr>
        <w:numPr>
          <w:ilvl w:val="0"/>
          <w:numId w:val="63"/>
        </w:numPr>
        <w:spacing w:after="225" w:line="360" w:lineRule="auto"/>
        <w:rPr>
          <w:rFonts w:ascii="Arial" w:hAnsi="Arial" w:cs="Arial"/>
        </w:rPr>
      </w:pPr>
      <w:r w:rsidRPr="00106C6F">
        <w:rPr>
          <w:rFonts w:ascii="Arial" w:eastAsia="Calibri" w:hAnsi="Arial" w:cs="Arial"/>
          <w:color w:val="000000"/>
        </w:rPr>
        <w:t>intencjonalność</w:t>
      </w:r>
      <w:r w:rsidRPr="00106C6F">
        <w:rPr>
          <w:rFonts w:ascii="Arial" w:eastAsia="Calibri" w:hAnsi="Arial" w:cs="Arial"/>
          <w:b/>
          <w:bCs/>
          <w:color w:val="000000"/>
        </w:rPr>
        <w:t xml:space="preserve"> - </w:t>
      </w:r>
      <w:r w:rsidRPr="00106C6F">
        <w:rPr>
          <w:rFonts w:ascii="Arial" w:eastAsia="Calibri" w:hAnsi="Arial" w:cs="Arial"/>
          <w:color w:val="000000"/>
        </w:rPr>
        <w:t xml:space="preserve">oznacza, że przemoc jest celowym, świadomym i zamierzonym działaniem lub zaniechaniem działania i ma na celu uzyskanie kontroli i władzy nad osobą doznającą przemocy oraz jej całkowite podporządkowanie, </w:t>
      </w:r>
    </w:p>
    <w:p w14:paraId="4327B10C" w14:textId="77777777" w:rsidR="00D21483" w:rsidRPr="00106C6F" w:rsidRDefault="00D21483" w:rsidP="00FD47FA">
      <w:pPr>
        <w:numPr>
          <w:ilvl w:val="0"/>
          <w:numId w:val="63"/>
        </w:numPr>
        <w:spacing w:after="225" w:line="360" w:lineRule="auto"/>
        <w:rPr>
          <w:rFonts w:ascii="Arial" w:hAnsi="Arial" w:cs="Arial"/>
        </w:rPr>
      </w:pPr>
      <w:r w:rsidRPr="00106C6F">
        <w:rPr>
          <w:rFonts w:ascii="Arial" w:eastAsia="Calibri" w:hAnsi="Arial" w:cs="Arial"/>
          <w:color w:val="000000"/>
        </w:rPr>
        <w:t>nierównowaga sił</w:t>
      </w:r>
      <w:r w:rsidRPr="00106C6F">
        <w:rPr>
          <w:rFonts w:ascii="Arial" w:eastAsia="Calibri" w:hAnsi="Arial" w:cs="Arial"/>
          <w:b/>
          <w:bCs/>
          <w:color w:val="000000"/>
        </w:rPr>
        <w:t xml:space="preserve"> -</w:t>
      </w:r>
      <w:r w:rsidRPr="00106C6F">
        <w:rPr>
          <w:rFonts w:ascii="Arial" w:eastAsia="Calibri" w:hAnsi="Arial" w:cs="Arial"/>
          <w:color w:val="000000"/>
        </w:rPr>
        <w:t xml:space="preserve"> oznacza relację, w której jedna ze stron jest podporządkowana</w:t>
      </w:r>
      <w:r w:rsidRPr="00106C6F">
        <w:rPr>
          <w:rFonts w:ascii="Arial" w:hAnsi="Arial" w:cs="Arial"/>
        </w:rPr>
        <w:t xml:space="preserve"> </w:t>
      </w:r>
      <w:r w:rsidRPr="00106C6F">
        <w:rPr>
          <w:rFonts w:ascii="Arial" w:eastAsia="Calibri" w:hAnsi="Arial" w:cs="Arial"/>
          <w:color w:val="000000"/>
        </w:rPr>
        <w:t xml:space="preserve">drugiej. Osoba stosująca przemoc wykorzystuje swoją przewagę fizyczną i psychiczną, status materialny lub pozycję społeczną, aby zdominować i podporządkować sobie osobę doznającą przemocy, </w:t>
      </w:r>
    </w:p>
    <w:p w14:paraId="64BFE70F" w14:textId="77777777" w:rsidR="00D21483" w:rsidRPr="00106C6F" w:rsidRDefault="00D21483" w:rsidP="00FD47FA">
      <w:pPr>
        <w:numPr>
          <w:ilvl w:val="0"/>
          <w:numId w:val="63"/>
        </w:numPr>
        <w:spacing w:after="225" w:line="360" w:lineRule="auto"/>
        <w:rPr>
          <w:rFonts w:ascii="Arial" w:hAnsi="Arial" w:cs="Arial"/>
        </w:rPr>
      </w:pPr>
      <w:r w:rsidRPr="00106C6F">
        <w:rPr>
          <w:rFonts w:ascii="Arial" w:eastAsia="Calibri" w:hAnsi="Arial" w:cs="Arial"/>
          <w:color w:val="000000"/>
        </w:rPr>
        <w:t>naruszanie praw i dóbr</w:t>
      </w:r>
      <w:r w:rsidRPr="00106C6F">
        <w:rPr>
          <w:rFonts w:ascii="Arial" w:eastAsia="Calibri" w:hAnsi="Arial" w:cs="Arial"/>
          <w:b/>
          <w:bCs/>
          <w:color w:val="000000"/>
        </w:rPr>
        <w:t xml:space="preserve"> - </w:t>
      </w:r>
      <w:r w:rsidRPr="00106C6F">
        <w:rPr>
          <w:rFonts w:ascii="Arial" w:eastAsia="Calibri" w:hAnsi="Arial" w:cs="Arial"/>
          <w:color w:val="000000"/>
        </w:rPr>
        <w:t>oznacza relację, w której osoba stosująca przemoc wykorzystuje przewagę siły, aby naruszyć podstawowe prawa lub godność osoby doznającej przemocy (np. prawo do nietykalności cielesnej, szacunku, stanowienia o sobie, godności). Osoba stosująca przemoc często atakuje, obraża, ośmiesza (także w towarzystwie), traktuje przedmiotowo, zabrania kontaktów z rodziną i przyjaciółmi, podejmowania pracy zawodowej, itp.</w:t>
      </w:r>
      <w:r w:rsidRPr="00106C6F">
        <w:rPr>
          <w:rFonts w:ascii="Arial" w:hAnsi="Arial" w:cs="Arial"/>
        </w:rPr>
        <w:t xml:space="preserve">, </w:t>
      </w:r>
    </w:p>
    <w:p w14:paraId="31101227" w14:textId="77777777" w:rsidR="00D21483" w:rsidRPr="00106C6F" w:rsidRDefault="00D21483" w:rsidP="00FD47FA">
      <w:pPr>
        <w:numPr>
          <w:ilvl w:val="0"/>
          <w:numId w:val="63"/>
        </w:numPr>
        <w:spacing w:after="225" w:line="360" w:lineRule="auto"/>
        <w:rPr>
          <w:rFonts w:ascii="Arial" w:hAnsi="Arial" w:cs="Arial"/>
        </w:rPr>
      </w:pPr>
      <w:r w:rsidRPr="00106C6F">
        <w:rPr>
          <w:rFonts w:ascii="Arial" w:eastAsia="Calibri" w:hAnsi="Arial" w:cs="Arial"/>
          <w:color w:val="000000"/>
        </w:rPr>
        <w:lastRenderedPageBreak/>
        <w:t>powodowanie cierpienia i szkody</w:t>
      </w:r>
      <w:r w:rsidRPr="00106C6F">
        <w:rPr>
          <w:rFonts w:ascii="Arial" w:eastAsia="Calibri" w:hAnsi="Arial" w:cs="Arial"/>
          <w:b/>
          <w:bCs/>
          <w:color w:val="000000"/>
        </w:rPr>
        <w:t xml:space="preserve"> - </w:t>
      </w:r>
      <w:r w:rsidRPr="00106C6F">
        <w:rPr>
          <w:rFonts w:ascii="Arial" w:eastAsia="Calibri" w:hAnsi="Arial" w:cs="Arial"/>
          <w:color w:val="000000"/>
        </w:rPr>
        <w:t xml:space="preserve">oznacza relację, w której osoba stosująca przemoc naraża zdrowie i życie osoby doznającej przemocy na poważne szkody (zarówno fizyczne, jak </w:t>
      </w:r>
      <w:r w:rsidRPr="00106C6F">
        <w:rPr>
          <w:rFonts w:ascii="Arial" w:eastAsia="Calibri" w:hAnsi="Arial" w:cs="Arial"/>
          <w:color w:val="000000"/>
        </w:rPr>
        <w:br/>
        <w:t>i psychiczne), osłabiając jej zdolność do samoobrony. W wyniku wieloletniej przemocy domowej osoby te mogą dojść do przekonania, że zasługują na takie traktowanie.</w:t>
      </w:r>
    </w:p>
    <w:p w14:paraId="509524A1" w14:textId="77777777" w:rsidR="00D21483" w:rsidRPr="00106C6F" w:rsidRDefault="00D21483" w:rsidP="00FD47FA">
      <w:pPr>
        <w:spacing w:after="200" w:line="360" w:lineRule="auto"/>
        <w:ind w:firstLine="709"/>
        <w:contextualSpacing/>
        <w:rPr>
          <w:rFonts w:ascii="Arial" w:hAnsi="Arial" w:cs="Arial"/>
          <w:color w:val="000000"/>
        </w:rPr>
      </w:pPr>
      <w:r w:rsidRPr="00106C6F">
        <w:rPr>
          <w:rFonts w:ascii="Arial" w:hAnsi="Arial" w:cs="Arial"/>
          <w:color w:val="000000"/>
        </w:rPr>
        <w:t xml:space="preserve">Definicja wynikająca z art. 2 ustawy o przeciwdziałaniu przemocy domowej ujmuje </w:t>
      </w:r>
      <w:r w:rsidRPr="00106C6F">
        <w:rPr>
          <w:rFonts w:ascii="Arial" w:hAnsi="Arial" w:cs="Arial"/>
          <w:color w:val="000000"/>
        </w:rPr>
        <w:br/>
        <w:t>te wymiary określając, że przemoc domowa to ,,jednorazowe albo powtarzające się umyślne działanie lub zaniechanie, wykorzystujące przewagę fizyczną, psychiczną lub ekonomiczną, naruszające prawa lub dobra osobiste osoby doznającej przemocy domowej, w szczególności:</w:t>
      </w:r>
    </w:p>
    <w:p w14:paraId="04AB12C1" w14:textId="77777777" w:rsidR="00D21483" w:rsidRPr="00106C6F" w:rsidRDefault="00D21483" w:rsidP="00FD47FA">
      <w:pPr>
        <w:numPr>
          <w:ilvl w:val="2"/>
          <w:numId w:val="64"/>
        </w:numPr>
        <w:spacing w:after="200" w:line="360" w:lineRule="auto"/>
        <w:ind w:left="284" w:hanging="284"/>
        <w:contextualSpacing/>
        <w:rPr>
          <w:rFonts w:ascii="Arial" w:eastAsia="Calibri" w:hAnsi="Arial" w:cs="Arial"/>
          <w:color w:val="000000"/>
          <w:lang w:eastAsia="en-US"/>
        </w:rPr>
      </w:pPr>
      <w:r w:rsidRPr="00106C6F">
        <w:rPr>
          <w:rFonts w:ascii="Arial" w:eastAsia="Calibri" w:hAnsi="Arial" w:cs="Arial"/>
          <w:color w:val="000000"/>
          <w:lang w:eastAsia="en-US"/>
        </w:rPr>
        <w:t>narażające tę osobę na niebezpieczeństwo utraty życia, zdrowia lub mienia,</w:t>
      </w:r>
    </w:p>
    <w:p w14:paraId="31FB168F" w14:textId="77777777" w:rsidR="00D21483" w:rsidRPr="00106C6F" w:rsidRDefault="00D21483" w:rsidP="00FD47FA">
      <w:pPr>
        <w:numPr>
          <w:ilvl w:val="2"/>
          <w:numId w:val="64"/>
        </w:numPr>
        <w:spacing w:after="200" w:line="360" w:lineRule="auto"/>
        <w:ind w:left="284" w:hanging="284"/>
        <w:contextualSpacing/>
        <w:rPr>
          <w:rFonts w:ascii="Arial" w:eastAsia="Calibri" w:hAnsi="Arial" w:cs="Arial"/>
          <w:color w:val="000000"/>
          <w:lang w:eastAsia="en-US"/>
        </w:rPr>
      </w:pPr>
      <w:r w:rsidRPr="00106C6F">
        <w:rPr>
          <w:rFonts w:ascii="Arial" w:eastAsia="Calibri" w:hAnsi="Arial" w:cs="Arial"/>
          <w:color w:val="000000"/>
          <w:lang w:eastAsia="en-US"/>
        </w:rPr>
        <w:t>naruszające jej godność, nietykalność cielesną lub wolność, w tym seksualną,</w:t>
      </w:r>
    </w:p>
    <w:p w14:paraId="089D3861" w14:textId="77777777" w:rsidR="00D21483" w:rsidRPr="00106C6F" w:rsidRDefault="00D21483" w:rsidP="00FD47FA">
      <w:pPr>
        <w:numPr>
          <w:ilvl w:val="2"/>
          <w:numId w:val="64"/>
        </w:numPr>
        <w:spacing w:after="200" w:line="360" w:lineRule="auto"/>
        <w:ind w:left="284" w:hanging="284"/>
        <w:contextualSpacing/>
        <w:rPr>
          <w:rFonts w:ascii="Arial" w:eastAsia="Calibri" w:hAnsi="Arial" w:cs="Arial"/>
          <w:color w:val="000000"/>
          <w:lang w:eastAsia="en-US"/>
        </w:rPr>
      </w:pPr>
      <w:r w:rsidRPr="00106C6F">
        <w:rPr>
          <w:rFonts w:ascii="Arial" w:eastAsia="Calibri" w:hAnsi="Arial" w:cs="Arial"/>
          <w:color w:val="000000"/>
          <w:lang w:eastAsia="en-US"/>
        </w:rPr>
        <w:t xml:space="preserve">powodujące szkody na jej zdrowiu fizycznym lub psychicznym, wywołujące u tej osoby cierpienie lub krzywdę, </w:t>
      </w:r>
    </w:p>
    <w:p w14:paraId="12889F35" w14:textId="77777777" w:rsidR="00D21483" w:rsidRPr="00106C6F" w:rsidRDefault="00D21483" w:rsidP="00FD47FA">
      <w:pPr>
        <w:numPr>
          <w:ilvl w:val="2"/>
          <w:numId w:val="64"/>
        </w:numPr>
        <w:spacing w:after="200" w:line="360" w:lineRule="auto"/>
        <w:ind w:left="284" w:hanging="284"/>
        <w:contextualSpacing/>
        <w:rPr>
          <w:rFonts w:ascii="Arial" w:eastAsia="Calibri" w:hAnsi="Arial" w:cs="Arial"/>
          <w:color w:val="000000"/>
          <w:lang w:eastAsia="en-US"/>
        </w:rPr>
      </w:pPr>
      <w:r w:rsidRPr="00106C6F">
        <w:rPr>
          <w:rFonts w:ascii="Arial" w:eastAsia="Calibri" w:hAnsi="Arial" w:cs="Arial"/>
          <w:color w:val="000000"/>
          <w:lang w:eastAsia="en-US"/>
        </w:rPr>
        <w:t>ograniczające lub pozbawiające tę osobę dostępu do środków finansowych lub możliwości podjęcia pracy lub uzyskania samodzielności finansowej”</w:t>
      </w:r>
      <w:r w:rsidRPr="00106C6F">
        <w:rPr>
          <w:rFonts w:ascii="Arial" w:eastAsia="Calibri" w:hAnsi="Arial" w:cs="Arial"/>
          <w:color w:val="000000"/>
          <w:vertAlign w:val="superscript"/>
          <w:lang w:eastAsia="en-US"/>
        </w:rPr>
        <w:footnoteReference w:id="2"/>
      </w:r>
      <w:r w:rsidRPr="00106C6F">
        <w:rPr>
          <w:rFonts w:ascii="Arial" w:eastAsia="Calibri" w:hAnsi="Arial" w:cs="Arial"/>
          <w:color w:val="000000"/>
          <w:lang w:eastAsia="en-US"/>
        </w:rPr>
        <w:t xml:space="preserve">. </w:t>
      </w:r>
    </w:p>
    <w:p w14:paraId="1E50700D" w14:textId="77777777" w:rsidR="00D21483" w:rsidRPr="00106C6F" w:rsidRDefault="00D21483" w:rsidP="00FD47FA">
      <w:pPr>
        <w:spacing w:after="200" w:line="360" w:lineRule="auto"/>
        <w:ind w:firstLine="709"/>
        <w:rPr>
          <w:rFonts w:ascii="Arial" w:hAnsi="Arial" w:cs="Arial"/>
          <w:color w:val="000000"/>
        </w:rPr>
      </w:pPr>
      <w:r w:rsidRPr="00106C6F">
        <w:rPr>
          <w:rFonts w:ascii="Arial" w:hAnsi="Arial" w:cs="Arial"/>
          <w:color w:val="000000"/>
        </w:rPr>
        <w:t>Przemoc może przejawiać się w różnych formach: fizycznej, psychicznej, emocjonalnej, seksualnej, ekonomicznej, zaniedbywania osoby zależnej (dziecka, osoby starszej, niepełnosprawnej). Często akty przemocy występują łącznie. Fizyczna przemoc nie istnieje bez przemocy psychicznej, natomiast przemoc seksualna to zarówno fizyczna, jak i psychiczna forma wyrządzania krzywdy. Charakterystyczne dla przemocy czynnej jest skierowanie przez stosującego działań krzywdzących wprost na osobę ich doświadczającą (krzywdzących psychicznie, fizycznie, seksualnie).</w:t>
      </w:r>
    </w:p>
    <w:p w14:paraId="0EE75441" w14:textId="77777777" w:rsidR="00D21483" w:rsidRPr="00106C6F" w:rsidRDefault="00D21483" w:rsidP="00FD47FA">
      <w:pPr>
        <w:spacing w:after="200" w:line="360" w:lineRule="auto"/>
        <w:rPr>
          <w:rFonts w:ascii="Arial" w:hAnsi="Arial" w:cs="Arial"/>
        </w:rPr>
      </w:pPr>
      <w:r w:rsidRPr="00106C6F">
        <w:rPr>
          <w:rFonts w:ascii="Arial" w:hAnsi="Arial" w:cs="Arial"/>
        </w:rPr>
        <w:t>Tabela 1. Rodzaje i znamiona przemocy</w:t>
      </w:r>
    </w:p>
    <w:tbl>
      <w:tblPr>
        <w:tblStyle w:val="Tabela-Siatka"/>
        <w:tblW w:w="9104" w:type="dxa"/>
        <w:tblInd w:w="108" w:type="dxa"/>
        <w:tblLayout w:type="fixed"/>
        <w:tblLook w:val="0000" w:firstRow="0" w:lastRow="0" w:firstColumn="0" w:lastColumn="0" w:noHBand="0" w:noVBand="0"/>
      </w:tblPr>
      <w:tblGrid>
        <w:gridCol w:w="2268"/>
        <w:gridCol w:w="6836"/>
      </w:tblGrid>
      <w:tr w:rsidR="00D21483" w:rsidRPr="00106C6F" w14:paraId="76529D52" w14:textId="77777777" w:rsidTr="00E221CE">
        <w:tc>
          <w:tcPr>
            <w:tcW w:w="2268" w:type="dxa"/>
          </w:tcPr>
          <w:p w14:paraId="5B97F78F" w14:textId="77777777" w:rsidR="00D21483" w:rsidRPr="00106C6F" w:rsidRDefault="00D21483" w:rsidP="00FD47FA">
            <w:pPr>
              <w:spacing w:after="200"/>
              <w:rPr>
                <w:rFonts w:ascii="Arial" w:hAnsi="Arial" w:cs="Arial"/>
                <w:b/>
                <w:color w:val="000000"/>
              </w:rPr>
            </w:pPr>
            <w:r w:rsidRPr="00106C6F">
              <w:rPr>
                <w:rFonts w:ascii="Arial" w:hAnsi="Arial" w:cs="Arial"/>
                <w:b/>
                <w:color w:val="000000"/>
              </w:rPr>
              <w:t>FORMA PRZEMOCY</w:t>
            </w:r>
          </w:p>
        </w:tc>
        <w:tc>
          <w:tcPr>
            <w:tcW w:w="6836" w:type="dxa"/>
            <w:vAlign w:val="center"/>
          </w:tcPr>
          <w:p w14:paraId="700120C2" w14:textId="77777777" w:rsidR="00D21483" w:rsidRPr="00106C6F" w:rsidRDefault="00D21483" w:rsidP="00FD47FA">
            <w:pPr>
              <w:spacing w:after="200"/>
              <w:rPr>
                <w:rFonts w:ascii="Arial" w:eastAsia="Calibri" w:hAnsi="Arial" w:cs="Arial"/>
                <w:color w:val="000000"/>
              </w:rPr>
            </w:pPr>
            <w:r w:rsidRPr="00106C6F">
              <w:rPr>
                <w:rFonts w:ascii="Arial" w:hAnsi="Arial" w:cs="Arial"/>
                <w:b/>
                <w:color w:val="000000"/>
              </w:rPr>
              <w:t>ZACHOWANIA I ZNAMIONA</w:t>
            </w:r>
          </w:p>
        </w:tc>
      </w:tr>
      <w:tr w:rsidR="00D21483" w:rsidRPr="00106C6F" w14:paraId="104B76E3" w14:textId="77777777" w:rsidTr="00E221CE">
        <w:tc>
          <w:tcPr>
            <w:tcW w:w="2268" w:type="dxa"/>
            <w:vAlign w:val="center"/>
          </w:tcPr>
          <w:p w14:paraId="5A6A53E4" w14:textId="77777777" w:rsidR="00D21483" w:rsidRPr="00106C6F" w:rsidRDefault="00D21483" w:rsidP="00FD47FA">
            <w:pPr>
              <w:spacing w:after="200"/>
              <w:rPr>
                <w:rFonts w:ascii="Arial" w:eastAsia="Calibri" w:hAnsi="Arial" w:cs="Arial"/>
                <w:color w:val="000000"/>
              </w:rPr>
            </w:pPr>
            <w:r w:rsidRPr="00106C6F">
              <w:rPr>
                <w:rFonts w:ascii="Arial" w:hAnsi="Arial" w:cs="Arial"/>
                <w:b/>
                <w:color w:val="000000"/>
              </w:rPr>
              <w:t>FIZYCZNA</w:t>
            </w:r>
          </w:p>
        </w:tc>
        <w:tc>
          <w:tcPr>
            <w:tcW w:w="6836" w:type="dxa"/>
            <w:vAlign w:val="center"/>
          </w:tcPr>
          <w:p w14:paraId="3C212A78"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Naruszenie nietykalności fizycznej</w:t>
            </w:r>
            <w:r w:rsidRPr="00106C6F">
              <w:rPr>
                <w:rFonts w:ascii="Arial" w:eastAsia="Calibri" w:hAnsi="Arial" w:cs="Arial"/>
              </w:rPr>
              <w:t xml:space="preserve"> to każde zamierzone, agresywne działanie człowieka, polegające na użyciu siły i prowadzące do naruszenia nietykalności cielesnej, nieprzypadkowych urazów, zranień, złamań, itp. </w:t>
            </w:r>
          </w:p>
          <w:p w14:paraId="5F6712DC"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Ma na celu zadanie cierpienia fizycznego innej osobie</w:t>
            </w:r>
            <w:r w:rsidRPr="00106C6F">
              <w:rPr>
                <w:rFonts w:ascii="Arial" w:eastAsia="Calibri" w:hAnsi="Arial" w:cs="Arial"/>
              </w:rPr>
              <w:t xml:space="preserve"> niesie ryzyko uszkodzenia ciała i wywołuje ból fizyczny; najczęściej stosowane zachowania mogą przybierać postać: </w:t>
            </w:r>
            <w:r w:rsidRPr="00106C6F">
              <w:rPr>
                <w:rFonts w:ascii="Arial" w:eastAsia="Calibri" w:hAnsi="Arial" w:cs="Arial"/>
              </w:rPr>
              <w:lastRenderedPageBreak/>
              <w:t>popychania, bicia, kopania, duszenia, szarpania, wykręcania rąk, itp.</w:t>
            </w:r>
          </w:p>
        </w:tc>
      </w:tr>
      <w:tr w:rsidR="00D21483" w:rsidRPr="00106C6F" w14:paraId="76F8C7CF" w14:textId="77777777" w:rsidTr="00E221CE">
        <w:tc>
          <w:tcPr>
            <w:tcW w:w="2268" w:type="dxa"/>
            <w:vAlign w:val="center"/>
          </w:tcPr>
          <w:p w14:paraId="3A1CAAB2" w14:textId="77777777" w:rsidR="00D21483" w:rsidRPr="00106C6F" w:rsidRDefault="00D21483" w:rsidP="00FD47FA">
            <w:pPr>
              <w:spacing w:after="200"/>
              <w:rPr>
                <w:rFonts w:ascii="Arial" w:eastAsia="Calibri" w:hAnsi="Arial" w:cs="Arial"/>
                <w:color w:val="000000"/>
              </w:rPr>
            </w:pPr>
            <w:r w:rsidRPr="00106C6F">
              <w:rPr>
                <w:rFonts w:ascii="Arial" w:hAnsi="Arial" w:cs="Arial"/>
                <w:b/>
                <w:color w:val="000000"/>
              </w:rPr>
              <w:lastRenderedPageBreak/>
              <w:t>PSYCHICZNA</w:t>
            </w:r>
          </w:p>
        </w:tc>
        <w:tc>
          <w:tcPr>
            <w:tcW w:w="6836" w:type="dxa"/>
            <w:vAlign w:val="center"/>
          </w:tcPr>
          <w:p w14:paraId="78CD4C65"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 xml:space="preserve">Naruszenie godności osobistej </w:t>
            </w:r>
            <w:r w:rsidRPr="00106C6F">
              <w:rPr>
                <w:rFonts w:ascii="Arial" w:eastAsia="Calibri" w:hAnsi="Arial" w:cs="Arial"/>
              </w:rPr>
              <w:t>to umyślne agresywne działania, wykorzystujące nie tyle siłę fizyczną, co mechanizmy psychologiczne, powodujące zachwianie u osoby słabszej pozytywnego obrazu własnej osoby, obniżenie u niej poczucia własnej wartości; zachowania osoby stosującej taką formę przemocy mają na ogół charakter poniżający, wywołują emocjonalny ból i cierpienie, zmierzają do poniżenia drugiej osoby i podporządkowania jej swojej woli; przemoc psychiczna przejawia się m.in. w postaci gróźb, wyzwisk, ośmieszania, zawstydzania, poniżania i upokarzania (często w obecności innych osób), zastraszania, szantażowania, stałej krytyki, wmawiania choroby psychicznej itp., to najtrudniejsza do udowodnienia forma przemocy.</w:t>
            </w:r>
          </w:p>
        </w:tc>
      </w:tr>
      <w:tr w:rsidR="00D21483" w:rsidRPr="00106C6F" w14:paraId="75F3D9DA" w14:textId="77777777" w:rsidTr="00E221CE">
        <w:tc>
          <w:tcPr>
            <w:tcW w:w="2268" w:type="dxa"/>
            <w:vAlign w:val="center"/>
          </w:tcPr>
          <w:p w14:paraId="411639A0" w14:textId="77777777" w:rsidR="00D21483" w:rsidRPr="00106C6F" w:rsidRDefault="00D21483" w:rsidP="00FD47FA">
            <w:pPr>
              <w:spacing w:after="200"/>
              <w:rPr>
                <w:rFonts w:ascii="Arial" w:eastAsia="Calibri" w:hAnsi="Arial" w:cs="Arial"/>
                <w:color w:val="000000"/>
              </w:rPr>
            </w:pPr>
            <w:r w:rsidRPr="00106C6F">
              <w:rPr>
                <w:rFonts w:ascii="Arial" w:hAnsi="Arial" w:cs="Arial"/>
                <w:b/>
                <w:color w:val="000000"/>
              </w:rPr>
              <w:t>SEKSUALNA</w:t>
            </w:r>
          </w:p>
        </w:tc>
        <w:tc>
          <w:tcPr>
            <w:tcW w:w="6836" w:type="dxa"/>
            <w:vAlign w:val="center"/>
          </w:tcPr>
          <w:p w14:paraId="0CAD787C"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Naruszenie intymności</w:t>
            </w:r>
            <w:r w:rsidRPr="00106C6F">
              <w:rPr>
                <w:rFonts w:ascii="Arial" w:eastAsia="Calibri" w:hAnsi="Arial" w:cs="Arial"/>
                <w:bCs/>
              </w:rPr>
              <w:t>,</w:t>
            </w:r>
            <w:r w:rsidRPr="00106C6F">
              <w:rPr>
                <w:rFonts w:ascii="Arial" w:eastAsia="Calibri" w:hAnsi="Arial" w:cs="Arial"/>
              </w:rPr>
              <w:t xml:space="preserve"> wymuszanie aktywności seksualnej wbrew woli </w:t>
            </w:r>
            <w:r w:rsidRPr="00106C6F">
              <w:rPr>
                <w:rFonts w:ascii="Arial" w:eastAsia="Calibri" w:hAnsi="Arial" w:cs="Arial"/>
              </w:rPr>
              <w:br/>
              <w:t>i zgody drugiej osoby w celu zaspokojenia potrzeb seksualnych osoby stosującej przemoc; obejmuje nadużycia seksualne jak np. gwałt, wymuszanie (siłą lub szantażem) pożycia, nieakceptowanych lub niechcianych praktyk seksualnych, obmacywanie, molestowanie seksualne, upokarzające traktowanie z powodu preferencji seksualnej, płciowości, itp.</w:t>
            </w:r>
          </w:p>
        </w:tc>
      </w:tr>
      <w:tr w:rsidR="00D21483" w:rsidRPr="00106C6F" w14:paraId="5C464C0A" w14:textId="77777777" w:rsidTr="00E221CE">
        <w:tc>
          <w:tcPr>
            <w:tcW w:w="2268" w:type="dxa"/>
            <w:vAlign w:val="center"/>
          </w:tcPr>
          <w:p w14:paraId="26F971DD" w14:textId="77777777" w:rsidR="00D21483" w:rsidRPr="00106C6F" w:rsidRDefault="00D21483" w:rsidP="00FD47FA">
            <w:pPr>
              <w:spacing w:after="200"/>
              <w:rPr>
                <w:rFonts w:ascii="Arial" w:eastAsia="Calibri" w:hAnsi="Arial" w:cs="Arial"/>
                <w:color w:val="000000"/>
              </w:rPr>
            </w:pPr>
            <w:r w:rsidRPr="00106C6F">
              <w:rPr>
                <w:rFonts w:ascii="Arial" w:hAnsi="Arial" w:cs="Arial"/>
                <w:b/>
                <w:color w:val="000000"/>
              </w:rPr>
              <w:t>ZANIEDBANIE</w:t>
            </w:r>
          </w:p>
        </w:tc>
        <w:tc>
          <w:tcPr>
            <w:tcW w:w="6836" w:type="dxa"/>
            <w:vAlign w:val="center"/>
          </w:tcPr>
          <w:p w14:paraId="4A91F3E4"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Zaniedbanie – naruszenie obowiązku opieki ze strony osób bliskich</w:t>
            </w:r>
            <w:r w:rsidRPr="00106C6F">
              <w:rPr>
                <w:rFonts w:ascii="Arial" w:eastAsia="Calibri" w:hAnsi="Arial" w:cs="Arial"/>
                <w:bCs/>
              </w:rPr>
              <w:t>,</w:t>
            </w:r>
            <w:r w:rsidRPr="00106C6F">
              <w:rPr>
                <w:rFonts w:ascii="Arial" w:eastAsia="Calibri" w:hAnsi="Arial" w:cs="Arial"/>
              </w:rPr>
              <w:t xml:space="preserve"> najczęściej odnosi się do dzieci, starszych lub osób </w:t>
            </w:r>
            <w:r w:rsidRPr="00106C6F">
              <w:rPr>
                <w:rFonts w:ascii="Arial" w:eastAsia="Calibri" w:hAnsi="Arial" w:cs="Arial"/>
              </w:rPr>
              <w:br/>
              <w:t xml:space="preserve">z niepełnosprawnościami i chorych - najbliższych; to niezaspokajanie podstawowych potrzeb fizycznych i emocjonalnych członków rodziny, narażanie ich na głód, niedożywienie, brak opieki, obojętność, pozbawienie jedzenia, schronienia, ubioru, pozostawianie w warunkach niewłaściwych (lokalowych i bytowych), brak pomocy w chorobie, nieudzielenie pomocy, itp.; o zaniedbaniu można mówić również </w:t>
            </w:r>
            <w:r w:rsidRPr="00106C6F">
              <w:rPr>
                <w:rFonts w:ascii="Arial" w:eastAsia="Calibri" w:hAnsi="Arial" w:cs="Arial"/>
              </w:rPr>
              <w:br/>
              <w:t>w przypadku odrzucenia emocjonalnego dziecka, braku zainteresowania jego rozwojem, sytuacją życiową, problemami lub stanem zdrowia.</w:t>
            </w:r>
          </w:p>
        </w:tc>
      </w:tr>
      <w:tr w:rsidR="00D21483" w:rsidRPr="00106C6F" w14:paraId="0118DEF5" w14:textId="77777777" w:rsidTr="00E221CE">
        <w:tc>
          <w:tcPr>
            <w:tcW w:w="2268" w:type="dxa"/>
            <w:vAlign w:val="center"/>
          </w:tcPr>
          <w:p w14:paraId="0FE01026" w14:textId="77777777" w:rsidR="00D21483" w:rsidRPr="00106C6F" w:rsidRDefault="00D21483" w:rsidP="00FD47FA">
            <w:pPr>
              <w:spacing w:after="200"/>
              <w:rPr>
                <w:rFonts w:ascii="Arial" w:hAnsi="Arial" w:cs="Arial"/>
                <w:b/>
                <w:color w:val="000000"/>
              </w:rPr>
            </w:pPr>
            <w:r w:rsidRPr="00106C6F">
              <w:rPr>
                <w:rFonts w:ascii="Arial" w:hAnsi="Arial" w:cs="Arial"/>
                <w:b/>
                <w:color w:val="000000"/>
              </w:rPr>
              <w:t>PRZEMOC EKONOMICZNA</w:t>
            </w:r>
          </w:p>
        </w:tc>
        <w:tc>
          <w:tcPr>
            <w:tcW w:w="6836" w:type="dxa"/>
            <w:vAlign w:val="center"/>
          </w:tcPr>
          <w:p w14:paraId="21D84697" w14:textId="77777777" w:rsidR="00D21483" w:rsidRPr="00106C6F" w:rsidRDefault="00D21483" w:rsidP="00FD47FA">
            <w:pPr>
              <w:spacing w:before="100" w:after="200"/>
              <w:rPr>
                <w:rFonts w:ascii="Arial" w:eastAsia="Calibri" w:hAnsi="Arial" w:cs="Arial"/>
              </w:rPr>
            </w:pPr>
            <w:r w:rsidRPr="00106C6F">
              <w:rPr>
                <w:rFonts w:ascii="Arial" w:eastAsia="Calibri" w:hAnsi="Arial" w:cs="Arial"/>
                <w:b/>
              </w:rPr>
              <w:t xml:space="preserve">Naruszenie własności - </w:t>
            </w:r>
            <w:r w:rsidRPr="00106C6F">
              <w:rPr>
                <w:rFonts w:ascii="Arial" w:eastAsia="Calibri" w:hAnsi="Arial" w:cs="Arial"/>
              </w:rPr>
              <w:t xml:space="preserve">ta forma przemocy przejawia się w utrudnianiu dostępu do rodzinnych środków finansowych, prowadząc do całkowitego finansowego uzależnienia osoby doznających przemocy od osoby stosującej przemoc; obejmuje m.in. odbieranie zarobionych pieniędzy, okradanie, celowe niszczenie własności drugiej osoby, odmawianie lub ograniczanie dostępu do wspólnych finansów, zabieranie dokumentów, uniemożliwianie podjęcia lub wykonywania </w:t>
            </w:r>
            <w:r w:rsidRPr="00106C6F">
              <w:rPr>
                <w:rFonts w:ascii="Arial" w:eastAsia="Calibri" w:hAnsi="Arial" w:cs="Arial"/>
              </w:rPr>
              <w:lastRenderedPageBreak/>
              <w:t>pracy zarobkowej, zaciąganie pożyczek na wspólne konto bez wiedzy lub zgody drugiej osoby, itp.</w:t>
            </w:r>
          </w:p>
        </w:tc>
      </w:tr>
    </w:tbl>
    <w:p w14:paraId="322E1726" w14:textId="77777777" w:rsidR="00D21483" w:rsidRPr="00106C6F" w:rsidRDefault="00D21483" w:rsidP="00FD47FA">
      <w:pPr>
        <w:spacing w:before="100" w:after="200" w:line="360" w:lineRule="auto"/>
        <w:rPr>
          <w:rFonts w:ascii="Arial" w:eastAsia="Calibri" w:hAnsi="Arial" w:cs="Arial"/>
          <w:color w:val="000000"/>
        </w:rPr>
      </w:pPr>
      <w:r w:rsidRPr="00106C6F">
        <w:rPr>
          <w:rFonts w:ascii="Arial" w:eastAsia="Calibri" w:hAnsi="Arial" w:cs="Arial"/>
          <w:color w:val="000000"/>
        </w:rPr>
        <w:lastRenderedPageBreak/>
        <w:t>Źródło: opracowanie własne na podstawie literatury</w:t>
      </w:r>
    </w:p>
    <w:p w14:paraId="2D3AE4D9" w14:textId="096E2D7A" w:rsidR="00D21483" w:rsidRPr="00106C6F" w:rsidRDefault="00D21483" w:rsidP="00FD47FA">
      <w:pPr>
        <w:spacing w:after="200" w:line="360" w:lineRule="auto"/>
        <w:rPr>
          <w:rFonts w:ascii="Arial" w:hAnsi="Arial" w:cs="Arial"/>
        </w:rPr>
      </w:pPr>
      <w:r w:rsidRPr="00106C6F">
        <w:rPr>
          <w:rFonts w:ascii="Arial" w:hAnsi="Arial" w:cs="Arial"/>
        </w:rPr>
        <w:tab/>
        <w:t xml:space="preserve">Z perspektywy społecznej zwracamy uwagę na czynniki zawarte w obyczajach i postawach społecznych, które mogą sprzyjać przemocy lub ją usprawiedliwiać. Z drugiej strony, w obronie przed przemocą mogą organizować się znaczące siły społeczne i wywierać wpływ na stan spraw publicznych i na życie. Prosty podział form, uwzględniający zachowanie osoby stosującej przemoc, przedstawia w swojej koncepcji Jerzy </w:t>
      </w:r>
      <w:proofErr w:type="spellStart"/>
      <w:r w:rsidRPr="00106C6F">
        <w:rPr>
          <w:rFonts w:ascii="Arial" w:hAnsi="Arial" w:cs="Arial"/>
        </w:rPr>
        <w:t>Mellibruda</w:t>
      </w:r>
      <w:proofErr w:type="spellEnd"/>
      <w:r w:rsidRPr="00106C6F">
        <w:rPr>
          <w:rFonts w:ascii="Arial" w:hAnsi="Arial" w:cs="Arial"/>
          <w:vertAlign w:val="superscript"/>
        </w:rPr>
        <w:footnoteReference w:id="3"/>
      </w:r>
      <w:r w:rsidRPr="00106C6F">
        <w:rPr>
          <w:rFonts w:ascii="Arial" w:hAnsi="Arial" w:cs="Arial"/>
        </w:rPr>
        <w:t xml:space="preserve">. Opisuje dwa rodzaje przemocy: spontaniczną </w:t>
      </w:r>
      <w:r w:rsidR="006F41DE" w:rsidRPr="00106C6F">
        <w:rPr>
          <w:rFonts w:ascii="Arial" w:hAnsi="Arial" w:cs="Arial"/>
        </w:rPr>
        <w:t xml:space="preserve"> </w:t>
      </w:r>
      <w:r w:rsidRPr="00106C6F">
        <w:rPr>
          <w:rFonts w:ascii="Arial" w:hAnsi="Arial" w:cs="Arial"/>
        </w:rPr>
        <w:t>i instrumentalną, nadając pierwszej określenie „gorąca”, natomiast drugiej – „chłodna”.</w:t>
      </w:r>
    </w:p>
    <w:p w14:paraId="476A2838" w14:textId="77777777" w:rsidR="00D21483" w:rsidRPr="00106C6F" w:rsidRDefault="00D21483" w:rsidP="00FD47FA">
      <w:pPr>
        <w:spacing w:after="200" w:line="360" w:lineRule="auto"/>
        <w:rPr>
          <w:rFonts w:ascii="Arial" w:eastAsia="Calibri" w:hAnsi="Arial" w:cs="Arial"/>
          <w:i/>
          <w:color w:val="000000"/>
        </w:rPr>
      </w:pPr>
      <w:r w:rsidRPr="00106C6F">
        <w:rPr>
          <w:rFonts w:ascii="Arial" w:eastAsia="Calibri" w:hAnsi="Arial" w:cs="Arial"/>
          <w:color w:val="000000"/>
        </w:rPr>
        <w:t xml:space="preserve">Tabela 2. Formy przemocy według J. </w:t>
      </w:r>
      <w:proofErr w:type="spellStart"/>
      <w:r w:rsidRPr="00106C6F">
        <w:rPr>
          <w:rFonts w:ascii="Arial" w:eastAsia="Calibri" w:hAnsi="Arial" w:cs="Arial"/>
          <w:color w:val="000000"/>
        </w:rPr>
        <w:t>Mellibrudy</w:t>
      </w:r>
      <w:proofErr w:type="spellEnd"/>
      <w:r w:rsidRPr="00106C6F">
        <w:rPr>
          <w:rFonts w:ascii="Arial" w:eastAsia="Calibri" w:hAnsi="Arial" w:cs="Arial"/>
          <w:color w:val="000000"/>
        </w:rPr>
        <w:t xml:space="preserve"> </w:t>
      </w:r>
    </w:p>
    <w:tbl>
      <w:tblPr>
        <w:tblW w:w="9212"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4606"/>
        <w:gridCol w:w="4606"/>
      </w:tblGrid>
      <w:tr w:rsidR="00D21483" w:rsidRPr="00106C6F" w14:paraId="7A86549B" w14:textId="77777777" w:rsidTr="00E221CE">
        <w:tc>
          <w:tcPr>
            <w:tcW w:w="4606" w:type="dxa"/>
            <w:tcMar>
              <w:top w:w="100" w:type="dxa"/>
              <w:left w:w="108" w:type="dxa"/>
              <w:bottom w:w="100" w:type="dxa"/>
              <w:right w:w="108" w:type="dxa"/>
            </w:tcMar>
          </w:tcPr>
          <w:p w14:paraId="4E95C432" w14:textId="77777777" w:rsidR="00D21483" w:rsidRPr="00106C6F" w:rsidRDefault="00D21483" w:rsidP="00FD47FA">
            <w:pPr>
              <w:spacing w:after="200" w:line="360" w:lineRule="auto"/>
              <w:rPr>
                <w:rFonts w:ascii="Arial" w:eastAsia="Calibri" w:hAnsi="Arial" w:cs="Arial"/>
              </w:rPr>
            </w:pPr>
            <w:r w:rsidRPr="00106C6F">
              <w:rPr>
                <w:rFonts w:ascii="Arial" w:hAnsi="Arial" w:cs="Arial"/>
                <w:b/>
              </w:rPr>
              <w:t>SPONTANICZNA - GORĄCA</w:t>
            </w:r>
          </w:p>
        </w:tc>
        <w:tc>
          <w:tcPr>
            <w:tcW w:w="4606" w:type="dxa"/>
            <w:tcMar>
              <w:top w:w="100" w:type="dxa"/>
              <w:left w:w="108" w:type="dxa"/>
              <w:bottom w:w="100" w:type="dxa"/>
              <w:right w:w="108" w:type="dxa"/>
            </w:tcMar>
          </w:tcPr>
          <w:p w14:paraId="62949E35" w14:textId="77777777" w:rsidR="00D21483" w:rsidRPr="00106C6F" w:rsidRDefault="00D21483" w:rsidP="00FD47FA">
            <w:pPr>
              <w:spacing w:after="200" w:line="360" w:lineRule="auto"/>
              <w:rPr>
                <w:rFonts w:ascii="Arial" w:eastAsia="Calibri" w:hAnsi="Arial" w:cs="Arial"/>
              </w:rPr>
            </w:pPr>
            <w:r w:rsidRPr="00106C6F">
              <w:rPr>
                <w:rFonts w:ascii="Arial" w:hAnsi="Arial" w:cs="Arial"/>
                <w:b/>
              </w:rPr>
              <w:t>INSTRUMENTALNA - CHŁODNA</w:t>
            </w:r>
          </w:p>
        </w:tc>
      </w:tr>
      <w:tr w:rsidR="00D21483" w:rsidRPr="00106C6F" w14:paraId="433B712E" w14:textId="77777777" w:rsidTr="00E221CE">
        <w:tc>
          <w:tcPr>
            <w:tcW w:w="4606" w:type="dxa"/>
            <w:tcMar>
              <w:top w:w="100" w:type="dxa"/>
              <w:left w:w="108" w:type="dxa"/>
              <w:bottom w:w="100" w:type="dxa"/>
              <w:right w:w="108" w:type="dxa"/>
            </w:tcMar>
            <w:vAlign w:val="center"/>
          </w:tcPr>
          <w:p w14:paraId="0E68BA18" w14:textId="77777777" w:rsidR="00D21483" w:rsidRPr="00106C6F" w:rsidRDefault="00D21483" w:rsidP="00FD47FA">
            <w:pPr>
              <w:spacing w:after="200"/>
              <w:rPr>
                <w:rFonts w:ascii="Arial" w:eastAsia="Calibri" w:hAnsi="Arial" w:cs="Arial"/>
              </w:rPr>
            </w:pPr>
            <w:r w:rsidRPr="00106C6F">
              <w:rPr>
                <w:rFonts w:ascii="Arial" w:hAnsi="Arial" w:cs="Arial"/>
              </w:rPr>
              <w:t>furia, niepowstrzymana fala uczuć gniewu i wściekłości; w tym przypadku ma miejsce utrata kontroli emocji i zachowania; charakterystyczne są: krzyki, głośne wyzwiska, rękoczyny, gwałtowne zadawanie bólu.</w:t>
            </w:r>
          </w:p>
        </w:tc>
        <w:tc>
          <w:tcPr>
            <w:tcW w:w="4606" w:type="dxa"/>
            <w:tcMar>
              <w:top w:w="100" w:type="dxa"/>
              <w:left w:w="108" w:type="dxa"/>
              <w:bottom w:w="100" w:type="dxa"/>
              <w:right w:w="108" w:type="dxa"/>
            </w:tcMar>
            <w:vAlign w:val="center"/>
          </w:tcPr>
          <w:p w14:paraId="62B7E0E4" w14:textId="77777777" w:rsidR="00D21483" w:rsidRPr="00106C6F" w:rsidRDefault="00D21483" w:rsidP="00FD47FA">
            <w:pPr>
              <w:spacing w:after="200"/>
              <w:rPr>
                <w:rFonts w:ascii="Arial" w:hAnsi="Arial" w:cs="Arial"/>
              </w:rPr>
            </w:pPr>
            <w:r w:rsidRPr="00106C6F">
              <w:rPr>
                <w:rFonts w:ascii="Arial" w:hAnsi="Arial" w:cs="Arial"/>
              </w:rPr>
              <w:t xml:space="preserve">realizacja utrwalonego wzoru postępowania, często zaczerpniętego z domu rodzinnego, zazwyczaj stosowana z premedytacją; jest wyrazem autorytarnych stosunków </w:t>
            </w:r>
            <w:r w:rsidRPr="00106C6F">
              <w:rPr>
                <w:rFonts w:ascii="Arial" w:hAnsi="Arial" w:cs="Arial"/>
              </w:rPr>
              <w:br/>
              <w:t xml:space="preserve">w rodzinie, powoduje ból psychiczny </w:t>
            </w:r>
            <w:r w:rsidRPr="00106C6F">
              <w:rPr>
                <w:rFonts w:ascii="Arial" w:hAnsi="Arial" w:cs="Arial"/>
              </w:rPr>
              <w:br/>
              <w:t>i obniża poczucie własnej wartości.</w:t>
            </w:r>
          </w:p>
        </w:tc>
      </w:tr>
    </w:tbl>
    <w:p w14:paraId="5A71D032" w14:textId="77777777" w:rsidR="00D21483" w:rsidRPr="00106C6F" w:rsidRDefault="00D21483" w:rsidP="00FD47FA">
      <w:pPr>
        <w:spacing w:before="100" w:after="200" w:line="360" w:lineRule="auto"/>
        <w:rPr>
          <w:rFonts w:ascii="Arial" w:eastAsia="Calibri" w:hAnsi="Arial" w:cs="Arial"/>
          <w:color w:val="000000"/>
        </w:rPr>
      </w:pPr>
      <w:r w:rsidRPr="00106C6F">
        <w:rPr>
          <w:rFonts w:ascii="Arial" w:eastAsia="Calibri" w:hAnsi="Arial" w:cs="Arial"/>
          <w:color w:val="000000"/>
        </w:rPr>
        <w:t>Źródło: opracowanie własne na podstawie literatury</w:t>
      </w:r>
    </w:p>
    <w:p w14:paraId="5B4CE9E0" w14:textId="77777777" w:rsidR="00D21483" w:rsidRPr="00106C6F" w:rsidRDefault="00D21483" w:rsidP="00FD47FA">
      <w:pPr>
        <w:spacing w:after="120" w:line="360" w:lineRule="auto"/>
        <w:ind w:firstLine="708"/>
        <w:rPr>
          <w:rFonts w:ascii="Arial" w:hAnsi="Arial" w:cs="Arial"/>
          <w:b/>
        </w:rPr>
      </w:pPr>
      <w:r w:rsidRPr="00106C6F">
        <w:rPr>
          <w:rFonts w:ascii="Arial" w:hAnsi="Arial" w:cs="Arial"/>
        </w:rPr>
        <w:t>Zwykle przemoc między dorosłymi powtarza się według zauważalnych prawidłowości, następujących po sobie faz: budowania napięcia, gwałtownego rozładowania, skruchy (miodowego miesiąca)</w:t>
      </w:r>
      <w:r w:rsidRPr="00106C6F">
        <w:rPr>
          <w:rFonts w:ascii="Arial" w:hAnsi="Arial" w:cs="Arial"/>
          <w:vertAlign w:val="superscript"/>
        </w:rPr>
        <w:footnoteReference w:id="4"/>
      </w:r>
      <w:r w:rsidRPr="00106C6F">
        <w:rPr>
          <w:rFonts w:ascii="Arial" w:hAnsi="Arial" w:cs="Arial"/>
        </w:rPr>
        <w:t>. Według Eleonory Walker wraz z utrwaleniem przemocy, fazy narastania napięcia występują coraz częściej, są dłuższe i bardziej niszczące – podobnie fazy gwałtownego rozładowania, natomiast fazy miodowego miesiąca są coraz krótsze i coraz mniej intensywne. Każdą z nich cechują charakterystyczne zachowania i sytuacje.</w:t>
      </w:r>
    </w:p>
    <w:p w14:paraId="30B51CCE" w14:textId="77777777" w:rsidR="00D21483" w:rsidRPr="00106C6F" w:rsidRDefault="00D21483" w:rsidP="00FD47FA">
      <w:pPr>
        <w:tabs>
          <w:tab w:val="left" w:pos="2340"/>
          <w:tab w:val="left" w:pos="2880"/>
        </w:tabs>
        <w:spacing w:after="225" w:line="360" w:lineRule="auto"/>
        <w:rPr>
          <w:rFonts w:ascii="Arial" w:hAnsi="Arial" w:cs="Arial"/>
          <w:bCs/>
        </w:rPr>
      </w:pPr>
    </w:p>
    <w:p w14:paraId="2F1EC9ED" w14:textId="77777777" w:rsidR="00D21483" w:rsidRPr="00106C6F" w:rsidRDefault="00D21483" w:rsidP="00FD47FA">
      <w:pPr>
        <w:tabs>
          <w:tab w:val="left" w:pos="2340"/>
          <w:tab w:val="left" w:pos="2880"/>
        </w:tabs>
        <w:spacing w:after="225" w:line="360" w:lineRule="auto"/>
        <w:rPr>
          <w:rFonts w:ascii="Arial" w:hAnsi="Arial" w:cs="Arial"/>
          <w:noProof/>
        </w:rPr>
      </w:pPr>
      <w:r w:rsidRPr="00106C6F">
        <w:rPr>
          <w:rFonts w:ascii="Arial" w:hAnsi="Arial" w:cs="Arial"/>
          <w:bCs/>
        </w:rPr>
        <w:t>Wykres 1. Cykl przemocy domowej</w:t>
      </w:r>
    </w:p>
    <w:p w14:paraId="4B3560B0" w14:textId="77777777" w:rsidR="00D21483" w:rsidRPr="00106C6F" w:rsidRDefault="00D21483" w:rsidP="00FD47FA">
      <w:pPr>
        <w:rPr>
          <w:rFonts w:ascii="Arial" w:hAnsi="Arial" w:cs="Arial"/>
        </w:rPr>
      </w:pPr>
      <w:r w:rsidRPr="00106C6F">
        <w:rPr>
          <w:rFonts w:ascii="Arial" w:hAnsi="Arial" w:cs="Arial"/>
          <w:noProof/>
        </w:rPr>
        <w:lastRenderedPageBreak/>
        <w:drawing>
          <wp:inline distT="0" distB="0" distL="0" distR="0" wp14:anchorId="2F918D91" wp14:editId="7DF0AE1E">
            <wp:extent cx="5486400" cy="3200400"/>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9CB26BD" w14:textId="77777777" w:rsidR="00D21483" w:rsidRPr="00106C6F" w:rsidRDefault="00D21483" w:rsidP="00FD47FA">
      <w:pPr>
        <w:tabs>
          <w:tab w:val="left" w:pos="2340"/>
          <w:tab w:val="left" w:pos="2880"/>
        </w:tabs>
        <w:spacing w:after="225" w:line="360" w:lineRule="auto"/>
        <w:rPr>
          <w:rFonts w:ascii="Arial" w:hAnsi="Arial" w:cs="Arial"/>
          <w:b/>
          <w:u w:val="single"/>
        </w:rPr>
      </w:pPr>
    </w:p>
    <w:p w14:paraId="619A0297" w14:textId="77777777" w:rsidR="00D21483" w:rsidRPr="00106C6F" w:rsidRDefault="00D21483" w:rsidP="00FD47FA">
      <w:pPr>
        <w:spacing w:after="120" w:line="360" w:lineRule="auto"/>
        <w:rPr>
          <w:rFonts w:ascii="Arial" w:hAnsi="Arial" w:cs="Arial"/>
          <w:b/>
          <w:bCs/>
        </w:rPr>
      </w:pPr>
    </w:p>
    <w:p w14:paraId="6C624434" w14:textId="77777777" w:rsidR="00D21483" w:rsidRPr="00106C6F" w:rsidRDefault="00D21483" w:rsidP="00FD47FA">
      <w:pPr>
        <w:spacing w:after="120" w:line="360" w:lineRule="auto"/>
        <w:rPr>
          <w:rFonts w:ascii="Arial" w:hAnsi="Arial" w:cs="Arial"/>
        </w:rPr>
      </w:pPr>
      <w:r w:rsidRPr="00106C6F">
        <w:rPr>
          <w:rFonts w:ascii="Arial" w:hAnsi="Arial" w:cs="Arial"/>
          <w:b/>
          <w:bCs/>
        </w:rPr>
        <w:t>Faza narastania napięcia i agresywności sprawcy</w:t>
      </w:r>
      <w:r w:rsidRPr="00106C6F">
        <w:rPr>
          <w:rFonts w:ascii="Arial" w:hAnsi="Arial" w:cs="Arial"/>
        </w:rPr>
        <w:t xml:space="preserve"> - to początek cyklu, który charakteryzuje się wzrostem napięcia i natężeniem sytuacji konfliktowych; pojawiają się kłótnie i spięcia oraz mało dotkliwe incydenty przemocy, które są minimalizowane i usprawiedliwiane; w relacji dominuje frustracja, słaba komunikacja i napięcie, mimo iż osoba doznająca przemocy próbuje ratować rodzinną atmosferę. </w:t>
      </w:r>
    </w:p>
    <w:p w14:paraId="10DF6792" w14:textId="77777777" w:rsidR="00D21483" w:rsidRPr="00106C6F" w:rsidRDefault="00D21483" w:rsidP="00FD47FA">
      <w:pPr>
        <w:spacing w:after="120" w:line="360" w:lineRule="auto"/>
        <w:rPr>
          <w:rFonts w:ascii="Arial" w:hAnsi="Arial" w:cs="Arial"/>
        </w:rPr>
      </w:pPr>
      <w:r w:rsidRPr="00106C6F">
        <w:rPr>
          <w:rFonts w:ascii="Arial" w:hAnsi="Arial" w:cs="Arial"/>
          <w:b/>
        </w:rPr>
        <w:t>Faza e</w:t>
      </w:r>
      <w:r w:rsidRPr="00106C6F">
        <w:rPr>
          <w:rFonts w:ascii="Arial" w:hAnsi="Arial" w:cs="Arial"/>
          <w:b/>
          <w:bCs/>
        </w:rPr>
        <w:t>ksplozji gniewu i złości, gwałtownej przemocy</w:t>
      </w:r>
      <w:r w:rsidRPr="00106C6F">
        <w:rPr>
          <w:rFonts w:ascii="Arial" w:hAnsi="Arial" w:cs="Arial"/>
        </w:rPr>
        <w:t xml:space="preserve"> – następuje wybuch gniewu i wyładowanie agresji (kłótnia, pobicie, awantura), co zagraża życiu lub zdrowiu osoby doznającej; charakteryzuje się wymykającą się spod kontroli agresją, którą wywołuje zwykle drobne zdarzenie; często dochodzi do pobicia, zranienia, napaści; to zwykle czas, gdy osoba doznająca przemocy decyduje się na szukanie pomocy.</w:t>
      </w:r>
    </w:p>
    <w:p w14:paraId="6594F612" w14:textId="77777777" w:rsidR="00D21483" w:rsidRPr="00106C6F" w:rsidRDefault="00D21483" w:rsidP="00FD47FA">
      <w:pPr>
        <w:spacing w:after="120" w:line="360" w:lineRule="auto"/>
        <w:rPr>
          <w:rFonts w:ascii="Arial" w:hAnsi="Arial" w:cs="Arial"/>
        </w:rPr>
      </w:pPr>
      <w:r w:rsidRPr="00106C6F">
        <w:rPr>
          <w:rFonts w:ascii="Arial" w:hAnsi="Arial" w:cs="Arial"/>
          <w:b/>
          <w:bCs/>
        </w:rPr>
        <w:t>Faza miodowego miesiąca</w:t>
      </w:r>
      <w:r w:rsidRPr="00106C6F">
        <w:rPr>
          <w:rFonts w:ascii="Arial" w:hAnsi="Arial" w:cs="Arial"/>
        </w:rPr>
        <w:t xml:space="preserve"> - to faza skruchy ze strony osoby stosującej przemoc po wyładowaniu agresji; osoba ta próbuje się tłumaczyć, okazuje żal, przeprasza i obiecuje poprawę; osoba doznająca przemocy wierzy w to, że parter się zmienił a przemoc była jedynie incydentem; faza ta jednak kończy się ponownym wzrostem napięcia u osoby stosującej przemoc.</w:t>
      </w:r>
    </w:p>
    <w:p w14:paraId="4350DB7A" w14:textId="77777777" w:rsidR="00C456AD" w:rsidRPr="00106C6F" w:rsidRDefault="00C456AD" w:rsidP="00FD47FA">
      <w:pPr>
        <w:spacing w:after="120" w:line="360" w:lineRule="auto"/>
        <w:rPr>
          <w:rFonts w:ascii="Arial" w:hAnsi="Arial" w:cs="Arial"/>
        </w:rPr>
      </w:pPr>
    </w:p>
    <w:p w14:paraId="08342591" w14:textId="77777777" w:rsidR="00C456AD" w:rsidRPr="00106C6F" w:rsidRDefault="00C456AD" w:rsidP="00FD47FA">
      <w:pPr>
        <w:spacing w:after="120" w:line="360" w:lineRule="auto"/>
        <w:rPr>
          <w:rFonts w:ascii="Arial" w:hAnsi="Arial" w:cs="Arial"/>
        </w:rPr>
      </w:pPr>
    </w:p>
    <w:p w14:paraId="1E8C6872" w14:textId="77777777" w:rsidR="00C456AD" w:rsidRPr="00106C6F" w:rsidRDefault="00C456AD" w:rsidP="00FD47FA">
      <w:pPr>
        <w:spacing w:after="120" w:line="360" w:lineRule="auto"/>
        <w:rPr>
          <w:rFonts w:ascii="Arial" w:hAnsi="Arial" w:cs="Arial"/>
        </w:rPr>
      </w:pPr>
    </w:p>
    <w:p w14:paraId="1EB10CEC" w14:textId="5391E1B3" w:rsidR="00D21483" w:rsidRPr="00106C6F" w:rsidRDefault="00D21483" w:rsidP="00FD47FA">
      <w:pPr>
        <w:spacing w:after="120" w:line="360" w:lineRule="auto"/>
        <w:rPr>
          <w:rFonts w:ascii="Arial" w:hAnsi="Arial" w:cs="Arial"/>
        </w:rPr>
      </w:pPr>
      <w:r w:rsidRPr="00106C6F">
        <w:rPr>
          <w:rFonts w:ascii="Arial" w:hAnsi="Arial" w:cs="Arial"/>
        </w:rPr>
        <w:lastRenderedPageBreak/>
        <w:t xml:space="preserve">Znajomość cyklu przemocy i jej poszczególnych faz jest szczególnie ważna dla osób zajmujących się przeciwdziałaniem przemocy domowej. Fazy powodują u osób doznających przemocy różnego rodzaju zachowania. W przypadku ostrej przemocy osoby szukają przede wszystkim pomocy </w:t>
      </w:r>
      <w:r w:rsidRPr="00106C6F">
        <w:rPr>
          <w:rFonts w:ascii="Arial" w:hAnsi="Arial" w:cs="Arial"/>
        </w:rPr>
        <w:br/>
        <w:t xml:space="preserve">i wsparcia, natomiast w okresie ,,miesiąca miodowego” -wierzą w zmianę partnera, zmieniają zeznania, szukają usprawiedliwień dla zachowań osoby stosującej przemoc domową. </w:t>
      </w:r>
    </w:p>
    <w:p w14:paraId="0949814B" w14:textId="77777777" w:rsidR="00D21483" w:rsidRPr="00106C6F" w:rsidRDefault="00D21483" w:rsidP="00FD47FA">
      <w:pPr>
        <w:spacing w:after="120" w:line="360" w:lineRule="auto"/>
        <w:rPr>
          <w:rFonts w:ascii="Arial" w:hAnsi="Arial" w:cs="Arial"/>
        </w:rPr>
      </w:pPr>
    </w:p>
    <w:p w14:paraId="63F1DFA1" w14:textId="77777777" w:rsidR="00D21483" w:rsidRPr="00106C6F" w:rsidRDefault="00D21483" w:rsidP="00FD47FA">
      <w:pPr>
        <w:numPr>
          <w:ilvl w:val="1"/>
          <w:numId w:val="3"/>
        </w:numPr>
        <w:spacing w:after="60" w:line="360" w:lineRule="auto"/>
        <w:outlineLvl w:val="1"/>
        <w:rPr>
          <w:rFonts w:ascii="Arial" w:hAnsi="Arial" w:cs="Arial"/>
          <w:b/>
          <w:smallCaps/>
        </w:rPr>
      </w:pPr>
      <w:bookmarkStart w:id="14" w:name="_Toc433011922"/>
      <w:bookmarkStart w:id="15" w:name="_Toc433012751"/>
      <w:bookmarkStart w:id="16" w:name="_Toc57975869"/>
      <w:r w:rsidRPr="00106C6F">
        <w:rPr>
          <w:rFonts w:ascii="Arial" w:hAnsi="Arial" w:cs="Arial"/>
          <w:b/>
        </w:rPr>
        <w:t xml:space="preserve">Źródła  przemocy </w:t>
      </w:r>
      <w:bookmarkEnd w:id="14"/>
      <w:bookmarkEnd w:id="15"/>
      <w:bookmarkEnd w:id="16"/>
      <w:r w:rsidRPr="00106C6F">
        <w:rPr>
          <w:rFonts w:ascii="Arial" w:hAnsi="Arial" w:cs="Arial"/>
          <w:b/>
        </w:rPr>
        <w:t>domowej</w:t>
      </w:r>
    </w:p>
    <w:p w14:paraId="511D04F8" w14:textId="77777777" w:rsidR="00D21483" w:rsidRPr="00106C6F" w:rsidRDefault="00D21483" w:rsidP="00FD47FA">
      <w:pPr>
        <w:spacing w:line="360" w:lineRule="auto"/>
        <w:rPr>
          <w:rFonts w:ascii="Arial" w:hAnsi="Arial" w:cs="Arial"/>
        </w:rPr>
      </w:pPr>
    </w:p>
    <w:p w14:paraId="615483FF" w14:textId="77777777" w:rsidR="00D21483" w:rsidRPr="00106C6F" w:rsidRDefault="00D21483" w:rsidP="00FD47FA">
      <w:pPr>
        <w:widowControl w:val="0"/>
        <w:shd w:val="clear" w:color="auto" w:fill="FFFFFF"/>
        <w:autoSpaceDE w:val="0"/>
        <w:autoSpaceDN w:val="0"/>
        <w:adjustRightInd w:val="0"/>
        <w:spacing w:line="360" w:lineRule="auto"/>
        <w:ind w:left="5" w:right="19" w:firstLine="703"/>
        <w:rPr>
          <w:rFonts w:ascii="Arial" w:hAnsi="Arial" w:cs="Arial"/>
        </w:rPr>
      </w:pPr>
      <w:r w:rsidRPr="00106C6F">
        <w:rPr>
          <w:rFonts w:ascii="Arial" w:hAnsi="Arial" w:cs="Arial"/>
        </w:rPr>
        <w:t xml:space="preserve">Analizując problem przemocy domowej należy się zastanowić, dlaczego do niej dochodzi, jakie są jej źródła, jakie powoduje skutki oraz jak zapobiegać temu zjawisku. Nie istnieje jedno, proste wyjaśnienie dotyczące występowania przemocy domowej, a jej przyczyn nie można określić jednym zdaniem, czy też jednym czynnikiem, bowiem przemoc w rodzinie jest zjawiskiem wieloaspektowym. </w:t>
      </w:r>
    </w:p>
    <w:p w14:paraId="0258A8AE" w14:textId="77777777" w:rsidR="00D21483" w:rsidRPr="00106C6F" w:rsidRDefault="00D21483" w:rsidP="00FD47FA">
      <w:pPr>
        <w:widowControl w:val="0"/>
        <w:shd w:val="clear" w:color="auto" w:fill="FFFFFF"/>
        <w:autoSpaceDE w:val="0"/>
        <w:autoSpaceDN w:val="0"/>
        <w:adjustRightInd w:val="0"/>
        <w:spacing w:line="360" w:lineRule="auto"/>
        <w:ind w:left="5" w:right="19" w:firstLine="703"/>
        <w:rPr>
          <w:rFonts w:ascii="Arial" w:hAnsi="Arial" w:cs="Arial"/>
          <w:spacing w:val="-2"/>
          <w:w w:val="102"/>
        </w:rPr>
      </w:pPr>
      <w:r w:rsidRPr="00106C6F">
        <w:rPr>
          <w:rFonts w:ascii="Arial" w:hAnsi="Arial" w:cs="Arial"/>
          <w:spacing w:val="-2"/>
          <w:w w:val="102"/>
        </w:rPr>
        <w:t xml:space="preserve">Koncepcje socjologiczne wyjaśniające genezę przemocy domowej najczęściej podkreślają niekorzystny wpływ stresorów społecznych na życie człowieka, takich jak: niskie zarobki, bezrobocie, złe warunki mieszkaniowe, zatłoczenie mieszkań, izolacja, ubóstwo, trudne warunki pracy itp. Psychologiczne wyjaśnienia przemocy domowej koncentrują się głównie na indywidualnych cechach osób stosujących przemoc. Kolejne wyjaśnienie pojawiania się przemocy domowej przynosi teoria społecznego uczenia się. Podstawowe założenie tej teorii jest następujące: jeżeli agresywne zachowania jednostki wywołują pożądane, oczekiwane rezultaty, dają wzmocnienie pozytywne, to w konsekwencji będą one przez sprawcę powtarzane. I odwrotnie: jeżeli po agresywnym zachowaniu wystąpią kary, prawdopodobnie tego typu zachowania nie powtórzą się w przyszłości. </w:t>
      </w:r>
    </w:p>
    <w:p w14:paraId="1E4BC2ED" w14:textId="77777777" w:rsidR="00D21483" w:rsidRPr="00106C6F" w:rsidRDefault="00D21483" w:rsidP="00FD47FA">
      <w:pPr>
        <w:spacing w:line="360" w:lineRule="auto"/>
        <w:ind w:firstLine="708"/>
        <w:rPr>
          <w:rFonts w:ascii="Arial" w:hAnsi="Arial" w:cs="Arial"/>
        </w:rPr>
      </w:pPr>
      <w:r w:rsidRPr="00106C6F">
        <w:rPr>
          <w:rFonts w:ascii="Arial" w:hAnsi="Arial" w:cs="Arial"/>
        </w:rPr>
        <w:t xml:space="preserve">Przeprowadzane badania potwierdzają, że osoby stosujące przemoc we własnej rodzinie są zazwyczaj dziećmi pochodzącymi z rodzin, w których przemoc miała miejsce. Nie bez znaczenia </w:t>
      </w:r>
      <w:r w:rsidRPr="00106C6F">
        <w:rPr>
          <w:rFonts w:ascii="Arial" w:hAnsi="Arial" w:cs="Arial"/>
        </w:rPr>
        <w:br/>
        <w:t xml:space="preserve">w kolejnych etapach życia jednostki pozostaje również wpływ kultury, instytucji czy organizacji: szkoły, wojska, zakładu poprawczego czy karnego, które kształtują modele zachowań ludzi młodych – bardzo często zachowań </w:t>
      </w:r>
      <w:proofErr w:type="spellStart"/>
      <w:r w:rsidRPr="00106C6F">
        <w:rPr>
          <w:rFonts w:ascii="Arial" w:hAnsi="Arial" w:cs="Arial"/>
        </w:rPr>
        <w:t>przemocowych</w:t>
      </w:r>
      <w:proofErr w:type="spellEnd"/>
      <w:r w:rsidRPr="00106C6F">
        <w:rPr>
          <w:rFonts w:ascii="Arial" w:hAnsi="Arial" w:cs="Arial"/>
        </w:rPr>
        <w:t>.</w:t>
      </w:r>
    </w:p>
    <w:p w14:paraId="5B81BBEA" w14:textId="77777777" w:rsidR="00D21483" w:rsidRPr="00106C6F" w:rsidRDefault="00D21483" w:rsidP="00FD47FA">
      <w:pPr>
        <w:spacing w:line="360" w:lineRule="auto"/>
        <w:ind w:firstLine="708"/>
        <w:rPr>
          <w:rFonts w:ascii="Arial" w:hAnsi="Arial" w:cs="Arial"/>
        </w:rPr>
      </w:pPr>
    </w:p>
    <w:p w14:paraId="1B12EB3C" w14:textId="77777777" w:rsidR="00D21483" w:rsidRPr="00106C6F" w:rsidRDefault="00D21483" w:rsidP="00FD47FA">
      <w:pPr>
        <w:spacing w:line="360" w:lineRule="auto"/>
        <w:ind w:firstLine="708"/>
        <w:rPr>
          <w:rFonts w:ascii="Arial" w:hAnsi="Arial" w:cs="Arial"/>
        </w:rPr>
      </w:pPr>
    </w:p>
    <w:p w14:paraId="1FA4B642" w14:textId="77777777" w:rsidR="00C456AD" w:rsidRPr="00106C6F" w:rsidRDefault="00C456AD" w:rsidP="00FD47FA">
      <w:pPr>
        <w:spacing w:line="360" w:lineRule="auto"/>
        <w:rPr>
          <w:rFonts w:ascii="Arial" w:hAnsi="Arial" w:cs="Arial"/>
        </w:rPr>
      </w:pPr>
    </w:p>
    <w:p w14:paraId="0C5F12EF" w14:textId="77777777" w:rsidR="00C456AD" w:rsidRPr="00106C6F" w:rsidRDefault="00C456AD" w:rsidP="00FD47FA">
      <w:pPr>
        <w:spacing w:line="360" w:lineRule="auto"/>
        <w:rPr>
          <w:rFonts w:ascii="Arial" w:hAnsi="Arial" w:cs="Arial"/>
        </w:rPr>
      </w:pPr>
    </w:p>
    <w:p w14:paraId="03597BFF" w14:textId="77777777" w:rsidR="00C456AD" w:rsidRPr="00106C6F" w:rsidRDefault="00C456AD" w:rsidP="00FD47FA">
      <w:pPr>
        <w:spacing w:line="360" w:lineRule="auto"/>
        <w:rPr>
          <w:rFonts w:ascii="Arial" w:hAnsi="Arial" w:cs="Arial"/>
        </w:rPr>
      </w:pPr>
    </w:p>
    <w:p w14:paraId="7EF59AE1" w14:textId="77777777" w:rsidR="00C456AD" w:rsidRPr="00106C6F" w:rsidRDefault="00C456AD" w:rsidP="00FD47FA">
      <w:pPr>
        <w:spacing w:line="360" w:lineRule="auto"/>
        <w:rPr>
          <w:rFonts w:ascii="Arial" w:hAnsi="Arial" w:cs="Arial"/>
        </w:rPr>
      </w:pPr>
    </w:p>
    <w:p w14:paraId="51B8D5D9" w14:textId="77777777" w:rsidR="00C456AD" w:rsidRPr="00106C6F" w:rsidRDefault="00C456AD" w:rsidP="00FD47FA">
      <w:pPr>
        <w:spacing w:line="360" w:lineRule="auto"/>
        <w:rPr>
          <w:rFonts w:ascii="Arial" w:hAnsi="Arial" w:cs="Arial"/>
        </w:rPr>
      </w:pPr>
    </w:p>
    <w:p w14:paraId="3FD70D80" w14:textId="2F43A90B" w:rsidR="00D21483" w:rsidRPr="00106C6F" w:rsidRDefault="00D21483" w:rsidP="00FD47FA">
      <w:pPr>
        <w:spacing w:line="360" w:lineRule="auto"/>
        <w:rPr>
          <w:rFonts w:ascii="Arial" w:hAnsi="Arial" w:cs="Arial"/>
        </w:rPr>
      </w:pPr>
      <w:r w:rsidRPr="00106C6F">
        <w:rPr>
          <w:rFonts w:ascii="Arial" w:hAnsi="Arial" w:cs="Arial"/>
        </w:rPr>
        <w:t>Wykres Nr 2. Czynniki sprzyjające występowaniu przemocy domowej</w:t>
      </w:r>
    </w:p>
    <w:p w14:paraId="382DC3E3" w14:textId="77777777" w:rsidR="00D21483" w:rsidRPr="00106C6F" w:rsidRDefault="00D21483" w:rsidP="00FD47FA">
      <w:pPr>
        <w:spacing w:line="360" w:lineRule="auto"/>
        <w:rPr>
          <w:rFonts w:ascii="Arial" w:hAnsi="Arial" w:cs="Arial"/>
          <w:b/>
          <w:bCs/>
        </w:rPr>
      </w:pPr>
    </w:p>
    <w:p w14:paraId="4EC0B3E1" w14:textId="77777777" w:rsidR="00D21483" w:rsidRPr="00106C6F" w:rsidRDefault="00D21483" w:rsidP="00FD47FA">
      <w:pPr>
        <w:rPr>
          <w:rFonts w:ascii="Arial" w:hAnsi="Arial" w:cs="Arial"/>
        </w:rPr>
      </w:pPr>
      <w:r w:rsidRPr="00106C6F">
        <w:rPr>
          <w:rFonts w:ascii="Arial" w:hAnsi="Arial" w:cs="Arial"/>
          <w:noProof/>
        </w:rPr>
        <w:drawing>
          <wp:inline distT="0" distB="0" distL="0" distR="0" wp14:anchorId="1554A8D1" wp14:editId="6BDD0D66">
            <wp:extent cx="5486400" cy="3200400"/>
            <wp:effectExtent l="0" t="57150" r="0" b="9525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1C1A577" w14:textId="77777777" w:rsidR="00D21483" w:rsidRPr="00106C6F" w:rsidRDefault="00D21483" w:rsidP="00FD47FA">
      <w:pPr>
        <w:spacing w:after="60" w:line="360" w:lineRule="auto"/>
        <w:outlineLvl w:val="1"/>
        <w:rPr>
          <w:rFonts w:ascii="Arial" w:hAnsi="Arial" w:cs="Arial"/>
        </w:rPr>
      </w:pPr>
      <w:bookmarkStart w:id="17" w:name="_Toc57975870"/>
      <w:r w:rsidRPr="00106C6F">
        <w:rPr>
          <w:rFonts w:ascii="Arial" w:hAnsi="Arial" w:cs="Arial"/>
        </w:rPr>
        <w:t>Źródło: Opracowanie własne na podstawie literatury</w:t>
      </w:r>
      <w:bookmarkEnd w:id="17"/>
    </w:p>
    <w:p w14:paraId="0CF5A132" w14:textId="77777777" w:rsidR="00D21483" w:rsidRPr="00106C6F" w:rsidRDefault="00D21483" w:rsidP="00FD47FA">
      <w:pPr>
        <w:spacing w:line="360" w:lineRule="auto"/>
        <w:rPr>
          <w:rFonts w:ascii="Arial" w:hAnsi="Arial" w:cs="Arial"/>
        </w:rPr>
      </w:pPr>
    </w:p>
    <w:p w14:paraId="4635C245" w14:textId="77777777" w:rsidR="00D21483" w:rsidRPr="00106C6F" w:rsidRDefault="00D21483" w:rsidP="00FD47FA">
      <w:pPr>
        <w:numPr>
          <w:ilvl w:val="1"/>
          <w:numId w:val="3"/>
        </w:numPr>
        <w:spacing w:after="60" w:line="360" w:lineRule="auto"/>
        <w:outlineLvl w:val="1"/>
        <w:rPr>
          <w:rFonts w:ascii="Arial" w:hAnsi="Arial" w:cs="Arial"/>
          <w:b/>
        </w:rPr>
      </w:pPr>
      <w:bookmarkStart w:id="18" w:name="_Toc433011923"/>
      <w:bookmarkStart w:id="19" w:name="_Toc433012752"/>
      <w:bookmarkStart w:id="20" w:name="_Toc57975871"/>
      <w:r w:rsidRPr="00106C6F">
        <w:rPr>
          <w:rFonts w:ascii="Arial" w:hAnsi="Arial" w:cs="Arial"/>
          <w:b/>
        </w:rPr>
        <w:t>Skutki przemocy domowej</w:t>
      </w:r>
      <w:bookmarkEnd w:id="18"/>
      <w:bookmarkEnd w:id="19"/>
      <w:bookmarkEnd w:id="20"/>
    </w:p>
    <w:p w14:paraId="176AB95F" w14:textId="77777777" w:rsidR="00D21483" w:rsidRPr="00106C6F" w:rsidRDefault="00D21483" w:rsidP="00FD47FA">
      <w:pPr>
        <w:rPr>
          <w:rFonts w:ascii="Arial" w:hAnsi="Arial" w:cs="Arial"/>
        </w:rPr>
      </w:pPr>
    </w:p>
    <w:p w14:paraId="74561EFE" w14:textId="77777777" w:rsidR="00D21483" w:rsidRPr="00106C6F" w:rsidRDefault="00D21483" w:rsidP="00FD47FA">
      <w:pPr>
        <w:spacing w:line="360" w:lineRule="auto"/>
        <w:ind w:firstLine="708"/>
        <w:rPr>
          <w:rFonts w:ascii="Arial" w:hAnsi="Arial" w:cs="Arial"/>
        </w:rPr>
      </w:pPr>
      <w:r w:rsidRPr="00106C6F">
        <w:rPr>
          <w:rFonts w:ascii="Arial" w:hAnsi="Arial" w:cs="Arial"/>
        </w:rPr>
        <w:t>Chociaż uzyskanie dokładnych danych na temat rozmiarów przemocy domowej okazuje się niemożliwe, to skutki tej przemocy są całkowicie wyraźne i namacalne. Wielu ludzi uważa, że bicie jest dobrą metodą wychowawczą w stosunku do dzieci, a w niektórych środowiskach pochwalana jest również przemoc wśród partnerów. Potwierdzenie stanowią liczne powiedzenia i przysłowia pokazujące dobre strony bicia np.: „</w:t>
      </w:r>
      <w:r w:rsidRPr="00106C6F">
        <w:rPr>
          <w:rFonts w:ascii="Arial" w:hAnsi="Arial" w:cs="Arial"/>
          <w:i/>
        </w:rPr>
        <w:t>gdy mąż żony nie bije, to jej wątroba gnije</w:t>
      </w:r>
      <w:r w:rsidRPr="00106C6F">
        <w:rPr>
          <w:rFonts w:ascii="Arial" w:hAnsi="Arial" w:cs="Arial"/>
        </w:rPr>
        <w:t xml:space="preserve">”, czy też przekonanie </w:t>
      </w:r>
      <w:r w:rsidRPr="00106C6F">
        <w:rPr>
          <w:rFonts w:ascii="Arial" w:hAnsi="Arial" w:cs="Arial"/>
          <w:i/>
        </w:rPr>
        <w:t>„mnie ojciec bił  i wyrosłem na porządnego człowieka”</w:t>
      </w:r>
      <w:r w:rsidRPr="00106C6F">
        <w:rPr>
          <w:rFonts w:ascii="Arial" w:hAnsi="Arial" w:cs="Arial"/>
        </w:rPr>
        <w:t xml:space="preserve">. </w:t>
      </w:r>
    </w:p>
    <w:p w14:paraId="26EFD9EE" w14:textId="77777777" w:rsidR="00D21483" w:rsidRPr="00106C6F" w:rsidRDefault="00D21483" w:rsidP="00FD47FA">
      <w:pPr>
        <w:spacing w:line="360" w:lineRule="auto"/>
        <w:ind w:firstLine="708"/>
        <w:rPr>
          <w:rFonts w:ascii="Arial" w:hAnsi="Arial" w:cs="Arial"/>
        </w:rPr>
      </w:pPr>
      <w:r w:rsidRPr="00106C6F">
        <w:rPr>
          <w:rFonts w:ascii="Arial" w:hAnsi="Arial" w:cs="Arial"/>
        </w:rPr>
        <w:t xml:space="preserve">Jak podaje literatura przedmiotu coraz większa wiedza na temat przemocy domowej pokazuje, że jest wręcz przeciwnie. Bicie uczy posłuszeństwa na krótko, natomiast w dłuższym czasie powoduje ogromne szkody. Najbardziej widocznymi i oczywistymi skutkami przemocy są obrażenia cielesne, ale znacznie bardziej niszczące od urazów </w:t>
      </w:r>
      <w:r w:rsidRPr="00106C6F">
        <w:rPr>
          <w:rFonts w:ascii="Arial" w:hAnsi="Arial" w:cs="Arial"/>
        </w:rPr>
        <w:lastRenderedPageBreak/>
        <w:t xml:space="preserve">fizycznych są skutki psychiczne doświadczanej przemocy. Psychologiczna presja i ciągłe napięcie może być przyczyną wielu chorób psychosomatycznych, takich jak: bóle głowy, żołądka, problemy z jedzeniem, trudności z nauką, koszmary senne, nocne moczenie. Skutki przemocy nie dotyczą wyłącznie osób doznających przemocy. Przemoc stanowi również niebezpieczeństwo dla członków rodziny bądź innych osób podejmujących interwencję, a także samego sprawcy. </w:t>
      </w:r>
    </w:p>
    <w:p w14:paraId="5A88496A" w14:textId="77777777" w:rsidR="00D21483" w:rsidRPr="00106C6F" w:rsidRDefault="00D21483" w:rsidP="00FD47FA">
      <w:pPr>
        <w:spacing w:line="360" w:lineRule="auto"/>
        <w:ind w:firstLine="708"/>
        <w:rPr>
          <w:rFonts w:ascii="Arial" w:hAnsi="Arial" w:cs="Arial"/>
        </w:rPr>
      </w:pPr>
      <w:r w:rsidRPr="00106C6F">
        <w:rPr>
          <w:rFonts w:ascii="Arial" w:hAnsi="Arial" w:cs="Arial"/>
        </w:rPr>
        <w:t xml:space="preserve">Cechy osób doznających przemocy lub obserwujących przemoc to: agresywność, wrogość </w:t>
      </w:r>
      <w:r w:rsidRPr="00106C6F">
        <w:rPr>
          <w:rFonts w:ascii="Arial" w:hAnsi="Arial" w:cs="Arial"/>
        </w:rPr>
        <w:br/>
        <w:t xml:space="preserve">w stosunku do innych ludzi, mniejsza odpowiedzialność za wszystko, co w życiu robią, trudności </w:t>
      </w:r>
      <w:r w:rsidRPr="00106C6F">
        <w:rPr>
          <w:rFonts w:ascii="Arial" w:hAnsi="Arial" w:cs="Arial"/>
        </w:rPr>
        <w:br/>
        <w:t xml:space="preserve">w kontaktach z innymi ludźmi (mniejsza komunikatywność, większa drażliwość, nieufność), życie </w:t>
      </w:r>
      <w:r w:rsidRPr="00106C6F">
        <w:rPr>
          <w:rFonts w:ascii="Arial" w:hAnsi="Arial" w:cs="Arial"/>
        </w:rPr>
        <w:br/>
        <w:t xml:space="preserve">w rozbitych rodzinach, brak utrzymywania kontaktów z najbliższymi krewnymi, częstsze ponoszenie porażek zawodowych, trudności w osiąganiu ważnych życiowych celów, trudności w założeniu rodziny (model założonej rodziny jest bardzo często podobny do pierwotnej). </w:t>
      </w:r>
    </w:p>
    <w:p w14:paraId="39754C10" w14:textId="77777777" w:rsidR="00D21483" w:rsidRPr="00106C6F" w:rsidRDefault="00D21483" w:rsidP="00FD47FA">
      <w:pPr>
        <w:spacing w:before="100" w:after="200" w:line="360" w:lineRule="auto"/>
        <w:ind w:firstLine="708"/>
        <w:rPr>
          <w:rFonts w:ascii="Arial" w:hAnsi="Arial" w:cs="Arial"/>
          <w:color w:val="000000"/>
        </w:rPr>
      </w:pPr>
      <w:r w:rsidRPr="00106C6F">
        <w:rPr>
          <w:rFonts w:ascii="Arial" w:hAnsi="Arial" w:cs="Arial"/>
          <w:color w:val="000000"/>
        </w:rPr>
        <w:t>Wśród odległych konsekwencji doświadczania przemocy w dzieciństwie rozpoznajemy:</w:t>
      </w:r>
    </w:p>
    <w:p w14:paraId="63F3D282" w14:textId="77777777" w:rsidR="00D21483" w:rsidRPr="00106C6F" w:rsidRDefault="00D21483" w:rsidP="00FD47FA">
      <w:pPr>
        <w:numPr>
          <w:ilvl w:val="0"/>
          <w:numId w:val="65"/>
        </w:numPr>
        <w:spacing w:before="100" w:after="200" w:line="360" w:lineRule="auto"/>
        <w:rPr>
          <w:rFonts w:ascii="Arial" w:hAnsi="Arial" w:cs="Arial"/>
          <w:color w:val="000000"/>
        </w:rPr>
      </w:pPr>
      <w:r w:rsidRPr="00106C6F">
        <w:rPr>
          <w:rFonts w:ascii="Arial" w:hAnsi="Arial" w:cs="Arial"/>
          <w:color w:val="000000"/>
        </w:rPr>
        <w:t>Skutki somatyczne takie jak trwałe uszkodzenia narządów wewnętrznych, organiczne uszkodzenia mózgu, trwałe kalectwo fizyczne, stałe napięcie mięśni (drżenie rąk, tiki), różne choroby somatyczne,</w:t>
      </w:r>
    </w:p>
    <w:p w14:paraId="1BDFB71F" w14:textId="77777777" w:rsidR="00D21483" w:rsidRPr="00106C6F" w:rsidRDefault="00D21483" w:rsidP="00FD47FA">
      <w:pPr>
        <w:numPr>
          <w:ilvl w:val="0"/>
          <w:numId w:val="65"/>
        </w:numPr>
        <w:spacing w:before="100" w:after="200" w:line="360" w:lineRule="auto"/>
        <w:rPr>
          <w:rFonts w:ascii="Arial" w:hAnsi="Arial" w:cs="Arial"/>
          <w:color w:val="000000"/>
        </w:rPr>
      </w:pPr>
      <w:r w:rsidRPr="00106C6F">
        <w:rPr>
          <w:rFonts w:ascii="Arial" w:hAnsi="Arial" w:cs="Arial"/>
          <w:color w:val="000000"/>
        </w:rPr>
        <w:t>Skutki emocjonalne, behawioralne i poznawcze takie jak poczucie winy jako cecha osobowości, uzależnienia od alkoholu, narkotyków lub innych środków zmieniających nastrój, nerwice, stosowanie przemocy wobec innych, małe poczucie własnej wartości, depresja, anoreksja, przestępczość, tendencja do uzależnienia się od innych, dążenie do perfekcji, alienacja.</w:t>
      </w:r>
    </w:p>
    <w:p w14:paraId="7080D755" w14:textId="00351826" w:rsidR="00D21483" w:rsidRPr="00106C6F" w:rsidRDefault="00D21483" w:rsidP="00FD47FA">
      <w:pPr>
        <w:spacing w:before="100" w:after="200" w:line="360" w:lineRule="auto"/>
        <w:ind w:firstLine="708"/>
        <w:rPr>
          <w:rFonts w:ascii="Arial" w:hAnsi="Arial" w:cs="Arial"/>
          <w:color w:val="000000"/>
        </w:rPr>
      </w:pPr>
      <w:r w:rsidRPr="00106C6F">
        <w:rPr>
          <w:rFonts w:ascii="Arial" w:hAnsi="Arial" w:cs="Arial"/>
          <w:color w:val="000000"/>
        </w:rPr>
        <w:t xml:space="preserve">Osobowość ukształtowana w warunkach przemocy nie jest dobrze przystosowana do dorosłego życia. Dorosły, który kształtował się w atmosferze przemocy nadal pozostaje </w:t>
      </w:r>
      <w:r w:rsidRPr="00106C6F">
        <w:rPr>
          <w:rFonts w:ascii="Arial" w:hAnsi="Arial" w:cs="Arial"/>
          <w:color w:val="000000"/>
        </w:rPr>
        <w:br/>
        <w:t>z problemami dotyczącymi zaufania, autonomii i podejmowania inicjatywy. Staje na progu dorosłego życia obciążony poważnymi deficytami w zakresie umiejętności dbania o siebie, tożsamości i zdolności do tworzenia stabilnych związków; pozostaje więźniem swojego dzieciństwa. Rozpaczliwie i desperacko potrzebuje opieki</w:t>
      </w:r>
      <w:r w:rsidR="00C456AD" w:rsidRPr="00106C6F">
        <w:rPr>
          <w:rFonts w:ascii="Arial" w:hAnsi="Arial" w:cs="Arial"/>
          <w:color w:val="000000"/>
        </w:rPr>
        <w:t xml:space="preserve">            </w:t>
      </w:r>
      <w:r w:rsidRPr="00106C6F">
        <w:rPr>
          <w:rFonts w:ascii="Arial" w:hAnsi="Arial" w:cs="Arial"/>
          <w:color w:val="000000"/>
        </w:rPr>
        <w:t xml:space="preserve"> i troski a jednocześnie boi się porzucenia lub wykorzystania. Te fantastyczne, ale nierealistyczne oczekiwania czeka </w:t>
      </w:r>
      <w:r w:rsidRPr="00106C6F">
        <w:rPr>
          <w:rFonts w:ascii="Arial" w:hAnsi="Arial" w:cs="Arial"/>
          <w:color w:val="000000"/>
        </w:rPr>
        <w:lastRenderedPageBreak/>
        <w:t xml:space="preserve">frustracja – a to droga do niepowodzenia w kolejnych związkach. Tendencja do idealizowania partnera </w:t>
      </w:r>
      <w:r w:rsidR="00C456AD" w:rsidRPr="00106C6F">
        <w:rPr>
          <w:rFonts w:ascii="Arial" w:hAnsi="Arial" w:cs="Arial"/>
          <w:color w:val="000000"/>
        </w:rPr>
        <w:t xml:space="preserve">         </w:t>
      </w:r>
      <w:r w:rsidRPr="00106C6F">
        <w:rPr>
          <w:rFonts w:ascii="Arial" w:hAnsi="Arial" w:cs="Arial"/>
          <w:color w:val="000000"/>
        </w:rPr>
        <w:t xml:space="preserve">i skłonność do poniżania siebie utrudnia racjonalną ocenę sytuacji prowadząc do rozczarowań i, częstokroć, do wchodzenia w rolę ofiary lub sprawcy. </w:t>
      </w:r>
    </w:p>
    <w:p w14:paraId="19D1C521" w14:textId="58FBB238" w:rsidR="00D21483" w:rsidRPr="00106C6F" w:rsidRDefault="00D21483" w:rsidP="00FD47FA">
      <w:pPr>
        <w:spacing w:before="100" w:after="200" w:line="360" w:lineRule="auto"/>
        <w:ind w:firstLine="708"/>
        <w:rPr>
          <w:rFonts w:ascii="Arial" w:hAnsi="Arial" w:cs="Arial"/>
          <w:color w:val="000000"/>
        </w:rPr>
      </w:pPr>
      <w:r w:rsidRPr="00106C6F">
        <w:rPr>
          <w:rFonts w:ascii="Arial" w:hAnsi="Arial" w:cs="Arial"/>
          <w:color w:val="000000"/>
        </w:rPr>
        <w:t xml:space="preserve">Aby skutecznie kształtować życie bez agresji i przemocy potrzebny jest spójny system oddziaływania </w:t>
      </w:r>
      <w:r w:rsidR="00C456AD" w:rsidRPr="00106C6F">
        <w:rPr>
          <w:rFonts w:ascii="Arial" w:hAnsi="Arial" w:cs="Arial"/>
          <w:color w:val="000000"/>
        </w:rPr>
        <w:t xml:space="preserve">         </w:t>
      </w:r>
      <w:r w:rsidRPr="00106C6F">
        <w:rPr>
          <w:rFonts w:ascii="Arial" w:hAnsi="Arial" w:cs="Arial"/>
          <w:color w:val="000000"/>
        </w:rPr>
        <w:t>i profilaktyki. Niezbędne jest zrozumienie, że nawet tzw. „klaps” staje się źródłem późniejszych, olbrzymich problemów i obciążeń społecznych. Każdy rodzic musi zastanowić się nad późniejszymi, negatywnymi konsekwencjami „klapsa”, czyli uderzenia.</w:t>
      </w:r>
    </w:p>
    <w:p w14:paraId="1F84302C" w14:textId="7FE83B1F" w:rsidR="00D21483" w:rsidRPr="00106C6F" w:rsidRDefault="00D21483" w:rsidP="00FD47FA">
      <w:pPr>
        <w:spacing w:before="100" w:after="200" w:line="360" w:lineRule="auto"/>
        <w:ind w:firstLine="708"/>
        <w:rPr>
          <w:rFonts w:ascii="Arial" w:eastAsia="Calibri" w:hAnsi="Arial" w:cs="Arial"/>
          <w:color w:val="000000"/>
        </w:rPr>
      </w:pPr>
      <w:r w:rsidRPr="00106C6F">
        <w:rPr>
          <w:rFonts w:ascii="Arial" w:hAnsi="Arial" w:cs="Arial"/>
          <w:color w:val="000000"/>
        </w:rPr>
        <w:t xml:space="preserve">Dziecko doświadczające krzywd przyjmuje postawy – role, którymi komunikuje otoczeniu sytuację, </w:t>
      </w:r>
      <w:r w:rsidR="00C456AD" w:rsidRPr="00106C6F">
        <w:rPr>
          <w:rFonts w:ascii="Arial" w:hAnsi="Arial" w:cs="Arial"/>
          <w:color w:val="000000"/>
        </w:rPr>
        <w:t xml:space="preserve">             </w:t>
      </w:r>
      <w:r w:rsidRPr="00106C6F">
        <w:rPr>
          <w:rFonts w:ascii="Arial" w:hAnsi="Arial" w:cs="Arial"/>
          <w:color w:val="000000"/>
        </w:rPr>
        <w:t>w jakiej wychowuje się:</w:t>
      </w:r>
    </w:p>
    <w:p w14:paraId="2D38CFC4" w14:textId="77777777" w:rsidR="00D21483" w:rsidRPr="00106C6F" w:rsidRDefault="00D21483" w:rsidP="00FD47FA">
      <w:pPr>
        <w:spacing w:line="360" w:lineRule="auto"/>
        <w:rPr>
          <w:rFonts w:ascii="Arial" w:eastAsia="Calibri" w:hAnsi="Arial" w:cs="Arial"/>
          <w:color w:val="000000"/>
        </w:rPr>
      </w:pPr>
      <w:r w:rsidRPr="00106C6F">
        <w:rPr>
          <w:rFonts w:ascii="Arial" w:hAnsi="Arial" w:cs="Arial"/>
          <w:b/>
          <w:color w:val="000000"/>
        </w:rPr>
        <w:t xml:space="preserve">strażnik – </w:t>
      </w:r>
      <w:r w:rsidRPr="00106C6F">
        <w:rPr>
          <w:rFonts w:ascii="Arial" w:hAnsi="Arial" w:cs="Arial"/>
          <w:color w:val="000000"/>
        </w:rPr>
        <w:t>blokuje</w:t>
      </w:r>
      <w:r w:rsidRPr="00106C6F">
        <w:rPr>
          <w:rFonts w:ascii="Arial" w:hAnsi="Arial" w:cs="Arial"/>
          <w:b/>
          <w:color w:val="000000"/>
        </w:rPr>
        <w:t xml:space="preserve"> </w:t>
      </w:r>
      <w:r w:rsidRPr="00106C6F">
        <w:rPr>
          <w:rFonts w:ascii="Arial" w:hAnsi="Arial" w:cs="Arial"/>
          <w:color w:val="000000"/>
        </w:rPr>
        <w:t>informacje, chwali drobne przejawy „ludzkiego oblicza” rodzica, komunikuje się poufnie, by nie stracić rodziców, chroni rodzinę,</w:t>
      </w:r>
    </w:p>
    <w:p w14:paraId="77876C7D" w14:textId="77777777" w:rsidR="00D21483" w:rsidRPr="00106C6F" w:rsidRDefault="00D21483" w:rsidP="00FD47FA">
      <w:pPr>
        <w:spacing w:line="360" w:lineRule="auto"/>
        <w:rPr>
          <w:rFonts w:ascii="Arial" w:eastAsia="Calibri" w:hAnsi="Arial" w:cs="Arial"/>
          <w:color w:val="000000"/>
        </w:rPr>
      </w:pPr>
      <w:r w:rsidRPr="00106C6F">
        <w:rPr>
          <w:rFonts w:ascii="Arial" w:hAnsi="Arial" w:cs="Arial"/>
          <w:b/>
          <w:color w:val="000000"/>
        </w:rPr>
        <w:t xml:space="preserve">oskarżyciel - </w:t>
      </w:r>
      <w:r w:rsidRPr="00106C6F">
        <w:rPr>
          <w:rFonts w:ascii="Arial" w:hAnsi="Arial" w:cs="Arial"/>
          <w:color w:val="000000"/>
        </w:rPr>
        <w:t xml:space="preserve">komunikuje wprost, bezpośrednio, zwykle dziecko starsze, ma nadzieję na poprawę, </w:t>
      </w:r>
      <w:r w:rsidRPr="00106C6F">
        <w:rPr>
          <w:rFonts w:ascii="Arial" w:hAnsi="Arial" w:cs="Arial"/>
          <w:color w:val="000000"/>
        </w:rPr>
        <w:br/>
        <w:t>w rodzinie wielodzietnej jest reprezentantem rodzeństwa,</w:t>
      </w:r>
    </w:p>
    <w:p w14:paraId="2159F2E5" w14:textId="784888D1" w:rsidR="00D21483" w:rsidRPr="00106C6F" w:rsidRDefault="00D21483" w:rsidP="00FD47FA">
      <w:pPr>
        <w:spacing w:line="360" w:lineRule="auto"/>
        <w:rPr>
          <w:rFonts w:ascii="Arial" w:eastAsia="Calibri" w:hAnsi="Arial" w:cs="Arial"/>
          <w:color w:val="000000"/>
        </w:rPr>
      </w:pPr>
      <w:r w:rsidRPr="00106C6F">
        <w:rPr>
          <w:rFonts w:ascii="Arial" w:hAnsi="Arial" w:cs="Arial"/>
          <w:b/>
          <w:color w:val="000000"/>
        </w:rPr>
        <w:t xml:space="preserve">ślimak - </w:t>
      </w:r>
      <w:r w:rsidRPr="00106C6F">
        <w:rPr>
          <w:rFonts w:ascii="Arial" w:hAnsi="Arial" w:cs="Arial"/>
          <w:color w:val="000000"/>
        </w:rPr>
        <w:t xml:space="preserve">zaszywa się, introwertyk, nie opowiada o tym, co się dzieje, zazwyczaj szybko opuszcza rodzinę; </w:t>
      </w:r>
      <w:r w:rsidR="00C456AD" w:rsidRPr="00106C6F">
        <w:rPr>
          <w:rFonts w:ascii="Arial" w:hAnsi="Arial" w:cs="Arial"/>
          <w:color w:val="000000"/>
        </w:rPr>
        <w:t xml:space="preserve">               </w:t>
      </w:r>
      <w:r w:rsidRPr="00106C6F">
        <w:rPr>
          <w:rFonts w:ascii="Arial" w:hAnsi="Arial" w:cs="Arial"/>
          <w:color w:val="000000"/>
        </w:rPr>
        <w:t>w przyszłości może chorować i mieć zaburzenia,</w:t>
      </w:r>
    </w:p>
    <w:p w14:paraId="12C7FBDC" w14:textId="77777777" w:rsidR="00D21483" w:rsidRPr="00106C6F" w:rsidRDefault="00D21483" w:rsidP="00FD47FA">
      <w:pPr>
        <w:spacing w:line="360" w:lineRule="auto"/>
        <w:rPr>
          <w:rFonts w:ascii="Arial" w:hAnsi="Arial" w:cs="Arial"/>
          <w:color w:val="000000"/>
        </w:rPr>
      </w:pPr>
      <w:r w:rsidRPr="00106C6F">
        <w:rPr>
          <w:rFonts w:ascii="Arial" w:hAnsi="Arial" w:cs="Arial"/>
          <w:b/>
          <w:color w:val="000000"/>
        </w:rPr>
        <w:t xml:space="preserve">pacjent - </w:t>
      </w:r>
      <w:r w:rsidRPr="00106C6F">
        <w:rPr>
          <w:rFonts w:ascii="Arial" w:hAnsi="Arial" w:cs="Arial"/>
          <w:color w:val="000000"/>
        </w:rPr>
        <w:t xml:space="preserve">zwykle dziecko młodsze; zapada na różnego rodzaju choroby </w:t>
      </w:r>
      <w:r w:rsidRPr="00106C6F">
        <w:rPr>
          <w:rFonts w:ascii="Arial" w:hAnsi="Arial" w:cs="Arial"/>
          <w:b/>
          <w:color w:val="000000"/>
        </w:rPr>
        <w:t>-</w:t>
      </w:r>
      <w:r w:rsidRPr="00106C6F">
        <w:rPr>
          <w:rFonts w:ascii="Arial" w:hAnsi="Arial" w:cs="Arial"/>
          <w:color w:val="000000"/>
        </w:rPr>
        <w:t xml:space="preserve"> sprowadza na siebie uwagę, czym „poprawia atmosferę” lub jest to powodem obwiniania i rozładowania</w:t>
      </w:r>
      <w:r w:rsidRPr="00106C6F">
        <w:rPr>
          <w:rFonts w:ascii="Arial" w:hAnsi="Arial" w:cs="Arial"/>
          <w:color w:val="000000"/>
          <w:vertAlign w:val="superscript"/>
        </w:rPr>
        <w:footnoteReference w:id="5"/>
      </w:r>
      <w:r w:rsidRPr="00106C6F">
        <w:rPr>
          <w:rFonts w:ascii="Arial" w:hAnsi="Arial" w:cs="Arial"/>
          <w:color w:val="000000"/>
        </w:rPr>
        <w:t xml:space="preserve">. </w:t>
      </w:r>
      <w:r w:rsidRPr="00106C6F">
        <w:rPr>
          <w:rFonts w:ascii="Arial" w:hAnsi="Arial" w:cs="Arial"/>
          <w:color w:val="000000"/>
        </w:rPr>
        <w:tab/>
      </w:r>
    </w:p>
    <w:p w14:paraId="1D15D109" w14:textId="1C2F6CE8" w:rsidR="00D21483" w:rsidRPr="00106C6F" w:rsidRDefault="00D21483" w:rsidP="00FD47FA">
      <w:pPr>
        <w:spacing w:before="100" w:after="200" w:line="360" w:lineRule="auto"/>
        <w:ind w:firstLine="708"/>
        <w:rPr>
          <w:rFonts w:ascii="Arial" w:hAnsi="Arial" w:cs="Arial"/>
          <w:color w:val="000000"/>
        </w:rPr>
      </w:pPr>
      <w:r w:rsidRPr="00106C6F">
        <w:rPr>
          <w:rFonts w:ascii="Arial" w:hAnsi="Arial" w:cs="Arial"/>
          <w:color w:val="000000"/>
        </w:rPr>
        <w:t>Dorosły – wychowywany w atmosferze przemocy, będzie odmiennie uczestniczył w życiu społecznym</w:t>
      </w:r>
      <w:r w:rsidR="00C456AD" w:rsidRPr="00106C6F">
        <w:rPr>
          <w:rFonts w:ascii="Arial" w:hAnsi="Arial" w:cs="Arial"/>
          <w:color w:val="000000"/>
        </w:rPr>
        <w:t xml:space="preserve">        </w:t>
      </w:r>
      <w:r w:rsidRPr="00106C6F">
        <w:rPr>
          <w:rFonts w:ascii="Arial" w:hAnsi="Arial" w:cs="Arial"/>
          <w:color w:val="000000"/>
        </w:rPr>
        <w:t xml:space="preserve"> i inaczej funkcjonował psychicznie. Poczucie ciągłego zagrożenia i konieczności ochrony przed nim uczy postrzegać świat jako niebezpieczny i możliwy do opanowania jedynie siłą fizyczną i agresją</w:t>
      </w:r>
      <w:r w:rsidRPr="00106C6F">
        <w:rPr>
          <w:rFonts w:ascii="Arial" w:hAnsi="Arial" w:cs="Arial"/>
          <w:color w:val="000000"/>
          <w:vertAlign w:val="superscript"/>
        </w:rPr>
        <w:t>.</w:t>
      </w:r>
      <w:r w:rsidRPr="00106C6F">
        <w:rPr>
          <w:rFonts w:ascii="Arial" w:hAnsi="Arial" w:cs="Arial"/>
          <w:color w:val="000000"/>
        </w:rPr>
        <w:t xml:space="preserve"> Jest to wynikiem braku wystarczających umiejętności społecznych oraz interpersonalnych i wpływa na brak możliwości zbudowania zdrowego związku. Udział w życiu społecznym jest obarczony brakiem zaufania, trudnościami </w:t>
      </w:r>
      <w:r w:rsidR="00C456AD" w:rsidRPr="00106C6F">
        <w:rPr>
          <w:rFonts w:ascii="Arial" w:hAnsi="Arial" w:cs="Arial"/>
          <w:color w:val="000000"/>
        </w:rPr>
        <w:t xml:space="preserve">             </w:t>
      </w:r>
      <w:r w:rsidRPr="00106C6F">
        <w:rPr>
          <w:rFonts w:ascii="Arial" w:hAnsi="Arial" w:cs="Arial"/>
          <w:color w:val="000000"/>
        </w:rPr>
        <w:t xml:space="preserve">w nawiązaniu i utrzymaniu bliskich relacji, niezdolnością do odczuwania, nierealistycznymi oczekiwaniami wobec otoczenia, nadmierną zależnością lub tendencją do dominacji. Możliwe są również: alkoholizowanie się </w:t>
      </w:r>
      <w:r w:rsidRPr="00106C6F">
        <w:rPr>
          <w:rFonts w:ascii="Arial" w:hAnsi="Arial" w:cs="Arial"/>
          <w:color w:val="000000"/>
        </w:rPr>
        <w:br/>
        <w:t xml:space="preserve">i prezentowanie postaw antyspołecznych. Funkcjonowanie psychiczne jest obarczone </w:t>
      </w:r>
      <w:r w:rsidRPr="00106C6F">
        <w:rPr>
          <w:rFonts w:ascii="Arial" w:hAnsi="Arial" w:cs="Arial"/>
          <w:color w:val="000000"/>
        </w:rPr>
        <w:lastRenderedPageBreak/>
        <w:t xml:space="preserve">stłumionymi </w:t>
      </w:r>
      <w:r w:rsidRPr="00106C6F">
        <w:rPr>
          <w:rFonts w:ascii="Arial" w:hAnsi="Arial" w:cs="Arial"/>
          <w:color w:val="000000"/>
        </w:rPr>
        <w:br/>
        <w:t>w dzieciństwie reakcjami na doznawane krzywdy: powinny wystąpić złość i cierpienie, a dzieci tłumią uczucia</w:t>
      </w:r>
      <w:r w:rsidR="00C456AD" w:rsidRPr="00106C6F">
        <w:rPr>
          <w:rFonts w:ascii="Arial" w:hAnsi="Arial" w:cs="Arial"/>
          <w:color w:val="000000"/>
        </w:rPr>
        <w:t xml:space="preserve">         </w:t>
      </w:r>
      <w:r w:rsidRPr="00106C6F">
        <w:rPr>
          <w:rFonts w:ascii="Arial" w:hAnsi="Arial" w:cs="Arial"/>
          <w:color w:val="000000"/>
        </w:rPr>
        <w:t xml:space="preserve"> i wypierają wspomnienia, a nawet idealizują krzywdzących rodziców. W przyszłości mogą nie pamiętać wyrządzonych im krzywd, jednak w sferze funkcjonowania psychicznego potencjalnie wystąpią: problemy emocjonalne, wzmożona czujność, drażliwość, strach, niepokój, lęk przed śmiercią, poczucie winy, ataki na ciało, próby samobójcze, zachowania regresywne, nieprawidłowy rozwój osobowości, zaburzenia funkcji poznawczych, nadpobudliwość psychoruchowa, zaburzenia snu, łaknienia, </w:t>
      </w:r>
      <w:proofErr w:type="spellStart"/>
      <w:r w:rsidRPr="00106C6F">
        <w:rPr>
          <w:rFonts w:ascii="Arial" w:hAnsi="Arial" w:cs="Arial"/>
          <w:color w:val="000000"/>
        </w:rPr>
        <w:t>seksualizacja</w:t>
      </w:r>
      <w:proofErr w:type="spellEnd"/>
      <w:r w:rsidR="00121998" w:rsidRPr="00106C6F">
        <w:rPr>
          <w:rFonts w:ascii="Arial" w:hAnsi="Arial" w:cs="Arial"/>
          <w:color w:val="000000"/>
        </w:rPr>
        <w:t xml:space="preserve"> </w:t>
      </w:r>
      <w:r w:rsidRPr="00106C6F">
        <w:rPr>
          <w:rFonts w:ascii="Arial" w:hAnsi="Arial" w:cs="Arial"/>
          <w:color w:val="000000"/>
        </w:rPr>
        <w:t xml:space="preserve"> zachowań i mowy. </w:t>
      </w:r>
    </w:p>
    <w:p w14:paraId="6900FCE4" w14:textId="77777777" w:rsidR="00D21483" w:rsidRPr="00106C6F" w:rsidRDefault="00D21483" w:rsidP="00FD47FA">
      <w:pPr>
        <w:spacing w:before="100" w:after="200" w:line="360" w:lineRule="auto"/>
        <w:ind w:firstLine="708"/>
        <w:rPr>
          <w:rFonts w:ascii="Arial" w:eastAsia="Calibri" w:hAnsi="Arial" w:cs="Arial"/>
          <w:color w:val="000000"/>
        </w:rPr>
      </w:pPr>
      <w:r w:rsidRPr="00106C6F">
        <w:rPr>
          <w:rFonts w:ascii="Arial" w:eastAsia="Calibri" w:hAnsi="Arial" w:cs="Arial"/>
          <w:color w:val="000000"/>
        </w:rPr>
        <w:t xml:space="preserve">Skutki przemocy domowej to nie tylko koszty osobiste urazów osoby doznającej przemocy, ale także hospitalizowanie osób pokrzywdzonych, korzystanie z pomocy lekarskiej, interwencje policji, pomocy społecznej. To również rozpad rodziny, problemy wychowawcze z dziećmi, czyny przestępcze popełniane przez członków rodziny. </w:t>
      </w:r>
      <w:bookmarkStart w:id="21" w:name="_Toc57975872"/>
    </w:p>
    <w:p w14:paraId="65F2A0A0" w14:textId="77777777" w:rsidR="00D21483" w:rsidRPr="00106C6F" w:rsidRDefault="00D21483" w:rsidP="00FD47FA">
      <w:pPr>
        <w:spacing w:before="100" w:after="200" w:line="360" w:lineRule="auto"/>
        <w:ind w:firstLine="708"/>
        <w:rPr>
          <w:rFonts w:ascii="Arial" w:eastAsia="Calibri" w:hAnsi="Arial" w:cs="Arial"/>
          <w:color w:val="000000"/>
        </w:rPr>
      </w:pPr>
    </w:p>
    <w:p w14:paraId="28090640" w14:textId="77777777" w:rsidR="00D21483" w:rsidRPr="00106C6F" w:rsidRDefault="00D21483" w:rsidP="00FD47FA">
      <w:pPr>
        <w:numPr>
          <w:ilvl w:val="0"/>
          <w:numId w:val="3"/>
        </w:numPr>
        <w:spacing w:before="240" w:after="60" w:line="360" w:lineRule="auto"/>
        <w:outlineLvl w:val="0"/>
        <w:rPr>
          <w:rFonts w:ascii="Arial" w:hAnsi="Arial" w:cs="Arial"/>
          <w:b/>
          <w:bCs/>
          <w:kern w:val="28"/>
        </w:rPr>
      </w:pPr>
      <w:r w:rsidRPr="00106C6F">
        <w:rPr>
          <w:rFonts w:ascii="Arial" w:hAnsi="Arial" w:cs="Arial"/>
          <w:b/>
          <w:bCs/>
          <w:kern w:val="28"/>
        </w:rPr>
        <w:t>Diagnoza społeczna</w:t>
      </w:r>
      <w:bookmarkEnd w:id="8"/>
      <w:bookmarkEnd w:id="9"/>
      <w:bookmarkEnd w:id="21"/>
    </w:p>
    <w:p w14:paraId="7D417CD8" w14:textId="77777777" w:rsidR="00D21483" w:rsidRPr="00106C6F" w:rsidRDefault="00D21483" w:rsidP="00FD47FA">
      <w:pPr>
        <w:rPr>
          <w:rFonts w:ascii="Arial" w:hAnsi="Arial" w:cs="Arial"/>
        </w:rPr>
      </w:pPr>
    </w:p>
    <w:p w14:paraId="545F6221" w14:textId="779D4D34" w:rsidR="00D21483" w:rsidRPr="00106C6F" w:rsidRDefault="00D21483" w:rsidP="00FD47FA">
      <w:pPr>
        <w:spacing w:line="360" w:lineRule="auto"/>
        <w:ind w:firstLine="708"/>
        <w:rPr>
          <w:rFonts w:ascii="Arial" w:hAnsi="Arial" w:cs="Arial"/>
        </w:rPr>
      </w:pPr>
      <w:r w:rsidRPr="00106C6F">
        <w:rPr>
          <w:rFonts w:ascii="Arial" w:hAnsi="Arial" w:cs="Arial"/>
        </w:rPr>
        <w:t xml:space="preserve">Podejmowanie interwencji w środowisku wobec rodziny dotkniętej przemocą odbywa się </w:t>
      </w:r>
      <w:r w:rsidRPr="00106C6F">
        <w:rPr>
          <w:rFonts w:ascii="Arial" w:hAnsi="Arial" w:cs="Arial"/>
        </w:rPr>
        <w:br/>
        <w:t xml:space="preserve">w oparciu o procedurę „Niebieskie Karty” i nie wymaga zgody osoby dotkniętej przemocą </w:t>
      </w:r>
      <w:r w:rsidRPr="00106C6F">
        <w:rPr>
          <w:rFonts w:ascii="Arial" w:hAnsi="Arial" w:cs="Arial"/>
        </w:rPr>
        <w:br/>
        <w:t xml:space="preserve">domową. Rozporządzenie w sprawie procedury ,,Niebieskie Karty” z dnia 6 września 2023 r. zakłada jednak, że wypełnienie formularza ,,NK- A” następuje w obecności osoby doznającej przemocy domowej. Wszczęcie procedury „Niebieskie Karty” następuje przez wypełnienie formularza „Niebieska Karta – A” w przypadku powzięcia w toku prowadzonych czynności służbowych lub zawodowych, podejrzenia stosowania przemocy wobec członków rodziny lub w wyniku zgłoszenia dokonanego przez członka rodziny, bądź przez osobę będącą świadkiem przemocy domowej. W myśl aktualnych przepisów każdy małoletni, który jest świadkiem przemocy domowej, jest uznawany za osobę doznającą przemocy. Nowelizacja Ustawy o przeciwdziałaniu przemocy domowej zakłada, że Zespół Interdyscyplinarny powołuje Grupę </w:t>
      </w:r>
      <w:proofErr w:type="spellStart"/>
      <w:r w:rsidRPr="00106C6F">
        <w:rPr>
          <w:rFonts w:ascii="Arial" w:hAnsi="Arial" w:cs="Arial"/>
        </w:rPr>
        <w:t>Diagnostyczno</w:t>
      </w:r>
      <w:proofErr w:type="spellEnd"/>
      <w:r w:rsidRPr="00106C6F">
        <w:rPr>
          <w:rFonts w:ascii="Arial" w:hAnsi="Arial" w:cs="Arial"/>
        </w:rPr>
        <w:t xml:space="preserve"> – Pomocową również </w:t>
      </w:r>
      <w:r w:rsidR="00121998" w:rsidRPr="00106C6F">
        <w:rPr>
          <w:rFonts w:ascii="Arial" w:hAnsi="Arial" w:cs="Arial"/>
        </w:rPr>
        <w:t xml:space="preserve">                       </w:t>
      </w:r>
      <w:r w:rsidRPr="00106C6F">
        <w:rPr>
          <w:rFonts w:ascii="Arial" w:hAnsi="Arial" w:cs="Arial"/>
        </w:rPr>
        <w:t xml:space="preserve">w przypadku zgłoszenia o charakterze informacyjnym. Zadaniem członków GDP jest weryfikacja przekazanych informacji oraz w przypadku ich potwierdzenia sporządzenie formularza ,,Niebieska Karta – A”. Według danych zgromadzonych przez Zespół Interdyscyplinarny Przeciwdziałania Przemocy Domowej we Włocławku w okresie wrzesień – grudzień 2023 r. wpłynęło 20 zgłoszeń o charakterze informacyjnym, z czego 7 </w:t>
      </w:r>
      <w:r w:rsidRPr="00106C6F">
        <w:rPr>
          <w:rFonts w:ascii="Arial" w:hAnsi="Arial" w:cs="Arial"/>
        </w:rPr>
        <w:lastRenderedPageBreak/>
        <w:t xml:space="preserve">zakończyło się sporządzeniem formularza ,,Niebieska Karta – A”. Zatem ponad 30% przekazanych w ten sposób informacji potwierdza się. </w:t>
      </w:r>
    </w:p>
    <w:p w14:paraId="0503F686" w14:textId="77777777" w:rsidR="00121998" w:rsidRPr="00106C6F" w:rsidRDefault="00D21483" w:rsidP="00FD47FA">
      <w:pPr>
        <w:spacing w:line="360" w:lineRule="auto"/>
        <w:rPr>
          <w:rFonts w:ascii="Arial" w:hAnsi="Arial" w:cs="Arial"/>
        </w:rPr>
      </w:pPr>
      <w:r w:rsidRPr="00106C6F">
        <w:rPr>
          <w:rFonts w:ascii="Arial" w:hAnsi="Arial" w:cs="Arial"/>
        </w:rPr>
        <w:tab/>
      </w:r>
      <w:r w:rsidRPr="00106C6F">
        <w:rPr>
          <w:rFonts w:ascii="Arial" w:hAnsi="Arial" w:cs="Arial"/>
        </w:rPr>
        <w:tab/>
      </w:r>
    </w:p>
    <w:p w14:paraId="5D7C0241" w14:textId="04152BEE" w:rsidR="00D21483" w:rsidRPr="00106C6F" w:rsidRDefault="00D21483" w:rsidP="00FD47FA">
      <w:pPr>
        <w:spacing w:line="360" w:lineRule="auto"/>
        <w:rPr>
          <w:rFonts w:ascii="Arial" w:hAnsi="Arial" w:cs="Arial"/>
          <w:bCs/>
        </w:rPr>
      </w:pPr>
      <w:r w:rsidRPr="00106C6F">
        <w:rPr>
          <w:rFonts w:ascii="Arial" w:hAnsi="Arial" w:cs="Arial"/>
        </w:rPr>
        <w:tab/>
      </w:r>
      <w:bookmarkStart w:id="22" w:name="_Hlk55285998"/>
      <w:r w:rsidRPr="00106C6F">
        <w:rPr>
          <w:rFonts w:ascii="Arial" w:hAnsi="Arial" w:cs="Arial"/>
          <w:bCs/>
        </w:rPr>
        <w:t>Tabela Nr 3. Zestawienie zbiorcze „Niebieskie Karty” za lata 2021 – 2023, Liczba formularzy ,,Niebieska Karta A’’, które wpłynęły do Przewodniczącego Zespołu Interdyscyplinarnego Przeciwdziałania Przemocy Domowej  we Włocławku</w:t>
      </w:r>
    </w:p>
    <w:p w14:paraId="796F63BB" w14:textId="77777777" w:rsidR="00D21483" w:rsidRPr="00106C6F" w:rsidRDefault="00D21483" w:rsidP="00FD47FA">
      <w:pPr>
        <w:rPr>
          <w:rFonts w:ascii="Arial" w:hAnsi="Arial" w:cs="Arial"/>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5"/>
        <w:gridCol w:w="1289"/>
        <w:gridCol w:w="1350"/>
        <w:gridCol w:w="1456"/>
        <w:gridCol w:w="1451"/>
        <w:gridCol w:w="1477"/>
      </w:tblGrid>
      <w:tr w:rsidR="00D21483" w:rsidRPr="00106C6F" w14:paraId="3A53939B" w14:textId="77777777" w:rsidTr="00E221CE">
        <w:trPr>
          <w:trHeight w:val="928"/>
        </w:trPr>
        <w:tc>
          <w:tcPr>
            <w:tcW w:w="1294" w:type="dxa"/>
            <w:shd w:val="clear" w:color="auto" w:fill="auto"/>
            <w:vAlign w:val="center"/>
          </w:tcPr>
          <w:p w14:paraId="41520142" w14:textId="77777777" w:rsidR="00D21483" w:rsidRPr="00106C6F" w:rsidRDefault="00D21483" w:rsidP="00FD47FA">
            <w:pPr>
              <w:rPr>
                <w:rFonts w:ascii="Arial" w:hAnsi="Arial" w:cs="Arial"/>
                <w:b/>
                <w:bCs/>
              </w:rPr>
            </w:pPr>
            <w:r w:rsidRPr="00106C6F">
              <w:rPr>
                <w:rFonts w:ascii="Arial" w:hAnsi="Arial" w:cs="Arial"/>
                <w:b/>
                <w:bCs/>
              </w:rPr>
              <w:t>ROK</w:t>
            </w:r>
          </w:p>
        </w:tc>
        <w:tc>
          <w:tcPr>
            <w:tcW w:w="1294" w:type="dxa"/>
            <w:shd w:val="clear" w:color="auto" w:fill="auto"/>
            <w:vAlign w:val="center"/>
          </w:tcPr>
          <w:p w14:paraId="0207126D" w14:textId="77777777" w:rsidR="00D21483" w:rsidRPr="00106C6F" w:rsidRDefault="00D21483" w:rsidP="00FD47FA">
            <w:pPr>
              <w:rPr>
                <w:rFonts w:ascii="Arial" w:hAnsi="Arial" w:cs="Arial"/>
                <w:b/>
                <w:bCs/>
              </w:rPr>
            </w:pPr>
            <w:r w:rsidRPr="00106C6F">
              <w:rPr>
                <w:rFonts w:ascii="Arial" w:hAnsi="Arial" w:cs="Arial"/>
                <w:b/>
                <w:bCs/>
              </w:rPr>
              <w:t>MOPR</w:t>
            </w:r>
          </w:p>
        </w:tc>
        <w:tc>
          <w:tcPr>
            <w:tcW w:w="1294" w:type="dxa"/>
            <w:shd w:val="clear" w:color="auto" w:fill="auto"/>
            <w:vAlign w:val="center"/>
          </w:tcPr>
          <w:p w14:paraId="645AA415" w14:textId="77777777" w:rsidR="00D21483" w:rsidRPr="00106C6F" w:rsidRDefault="00D21483" w:rsidP="00FD47FA">
            <w:pPr>
              <w:rPr>
                <w:rFonts w:ascii="Arial" w:hAnsi="Arial" w:cs="Arial"/>
                <w:b/>
                <w:bCs/>
              </w:rPr>
            </w:pPr>
            <w:r w:rsidRPr="00106C6F">
              <w:rPr>
                <w:rFonts w:ascii="Arial" w:hAnsi="Arial" w:cs="Arial"/>
                <w:b/>
                <w:bCs/>
              </w:rPr>
              <w:t>POLICJA</w:t>
            </w:r>
          </w:p>
        </w:tc>
        <w:tc>
          <w:tcPr>
            <w:tcW w:w="1294" w:type="dxa"/>
            <w:shd w:val="clear" w:color="auto" w:fill="auto"/>
            <w:vAlign w:val="center"/>
          </w:tcPr>
          <w:p w14:paraId="04559439" w14:textId="77777777" w:rsidR="00D21483" w:rsidRPr="00106C6F" w:rsidRDefault="00D21483" w:rsidP="00FD47FA">
            <w:pPr>
              <w:rPr>
                <w:rFonts w:ascii="Arial" w:hAnsi="Arial" w:cs="Arial"/>
                <w:b/>
                <w:bCs/>
              </w:rPr>
            </w:pPr>
            <w:r w:rsidRPr="00106C6F">
              <w:rPr>
                <w:rFonts w:ascii="Arial" w:hAnsi="Arial" w:cs="Arial"/>
                <w:b/>
                <w:bCs/>
              </w:rPr>
              <w:t>OŚWIATA</w:t>
            </w:r>
          </w:p>
        </w:tc>
        <w:tc>
          <w:tcPr>
            <w:tcW w:w="1295" w:type="dxa"/>
            <w:shd w:val="clear" w:color="auto" w:fill="auto"/>
            <w:vAlign w:val="center"/>
          </w:tcPr>
          <w:p w14:paraId="622409F9" w14:textId="77777777" w:rsidR="00D21483" w:rsidRPr="00106C6F" w:rsidRDefault="00D21483" w:rsidP="00FD47FA">
            <w:pPr>
              <w:rPr>
                <w:rFonts w:ascii="Arial" w:hAnsi="Arial" w:cs="Arial"/>
                <w:b/>
                <w:bCs/>
              </w:rPr>
            </w:pPr>
            <w:r w:rsidRPr="00106C6F">
              <w:rPr>
                <w:rFonts w:ascii="Arial" w:hAnsi="Arial" w:cs="Arial"/>
                <w:b/>
                <w:bCs/>
              </w:rPr>
              <w:t>OCHRONA ZDROWIA</w:t>
            </w:r>
          </w:p>
        </w:tc>
        <w:tc>
          <w:tcPr>
            <w:tcW w:w="1508" w:type="dxa"/>
            <w:shd w:val="clear" w:color="auto" w:fill="auto"/>
            <w:vAlign w:val="center"/>
          </w:tcPr>
          <w:p w14:paraId="1B9F894C" w14:textId="77777777" w:rsidR="00D21483" w:rsidRPr="00106C6F" w:rsidRDefault="00D21483" w:rsidP="00FD47FA">
            <w:pPr>
              <w:rPr>
                <w:rFonts w:ascii="Arial" w:hAnsi="Arial" w:cs="Arial"/>
                <w:b/>
                <w:bCs/>
              </w:rPr>
            </w:pPr>
            <w:r w:rsidRPr="00106C6F">
              <w:rPr>
                <w:rFonts w:ascii="Arial" w:hAnsi="Arial" w:cs="Arial"/>
                <w:b/>
                <w:bCs/>
              </w:rPr>
              <w:t>MKRPA</w:t>
            </w:r>
          </w:p>
        </w:tc>
        <w:tc>
          <w:tcPr>
            <w:tcW w:w="1508" w:type="dxa"/>
            <w:vAlign w:val="center"/>
          </w:tcPr>
          <w:p w14:paraId="5262FB68" w14:textId="77777777" w:rsidR="00D21483" w:rsidRPr="00106C6F" w:rsidRDefault="00D21483" w:rsidP="00FD47FA">
            <w:pPr>
              <w:rPr>
                <w:rFonts w:ascii="Arial" w:hAnsi="Arial" w:cs="Arial"/>
                <w:b/>
                <w:bCs/>
              </w:rPr>
            </w:pPr>
            <w:r w:rsidRPr="00106C6F">
              <w:rPr>
                <w:rFonts w:ascii="Arial" w:hAnsi="Arial" w:cs="Arial"/>
                <w:b/>
                <w:bCs/>
              </w:rPr>
              <w:t>OGÓŁEM</w:t>
            </w:r>
          </w:p>
        </w:tc>
      </w:tr>
      <w:tr w:rsidR="00D21483" w:rsidRPr="00106C6F" w14:paraId="1A079183" w14:textId="77777777" w:rsidTr="00E221CE">
        <w:tc>
          <w:tcPr>
            <w:tcW w:w="1294" w:type="dxa"/>
            <w:shd w:val="clear" w:color="auto" w:fill="auto"/>
            <w:vAlign w:val="center"/>
          </w:tcPr>
          <w:p w14:paraId="33527E72" w14:textId="77777777" w:rsidR="00D21483" w:rsidRPr="00106C6F" w:rsidRDefault="00D21483" w:rsidP="00FD47FA">
            <w:pPr>
              <w:rPr>
                <w:rFonts w:ascii="Arial" w:hAnsi="Arial" w:cs="Arial"/>
              </w:rPr>
            </w:pPr>
            <w:r w:rsidRPr="00106C6F">
              <w:rPr>
                <w:rFonts w:ascii="Arial" w:hAnsi="Arial" w:cs="Arial"/>
              </w:rPr>
              <w:t>2021</w:t>
            </w:r>
          </w:p>
        </w:tc>
        <w:tc>
          <w:tcPr>
            <w:tcW w:w="1294" w:type="dxa"/>
            <w:shd w:val="clear" w:color="auto" w:fill="auto"/>
            <w:vAlign w:val="center"/>
          </w:tcPr>
          <w:p w14:paraId="7EC9ACC8" w14:textId="77777777" w:rsidR="00D21483" w:rsidRPr="00106C6F" w:rsidRDefault="00D21483" w:rsidP="00FD47FA">
            <w:pPr>
              <w:rPr>
                <w:rFonts w:ascii="Arial" w:hAnsi="Arial" w:cs="Arial"/>
              </w:rPr>
            </w:pPr>
            <w:r w:rsidRPr="00106C6F">
              <w:rPr>
                <w:rFonts w:ascii="Arial" w:hAnsi="Arial" w:cs="Arial"/>
              </w:rPr>
              <w:t>113</w:t>
            </w:r>
          </w:p>
        </w:tc>
        <w:tc>
          <w:tcPr>
            <w:tcW w:w="1294" w:type="dxa"/>
            <w:shd w:val="clear" w:color="auto" w:fill="auto"/>
            <w:vAlign w:val="center"/>
          </w:tcPr>
          <w:p w14:paraId="19F67EE7" w14:textId="77777777" w:rsidR="00D21483" w:rsidRPr="00106C6F" w:rsidRDefault="00D21483" w:rsidP="00FD47FA">
            <w:pPr>
              <w:rPr>
                <w:rFonts w:ascii="Arial" w:hAnsi="Arial" w:cs="Arial"/>
              </w:rPr>
            </w:pPr>
            <w:r w:rsidRPr="00106C6F">
              <w:rPr>
                <w:rFonts w:ascii="Arial" w:hAnsi="Arial" w:cs="Arial"/>
              </w:rPr>
              <w:t>398</w:t>
            </w:r>
          </w:p>
        </w:tc>
        <w:tc>
          <w:tcPr>
            <w:tcW w:w="1294" w:type="dxa"/>
            <w:shd w:val="clear" w:color="auto" w:fill="auto"/>
            <w:vAlign w:val="center"/>
          </w:tcPr>
          <w:p w14:paraId="206F1C57" w14:textId="77777777" w:rsidR="00D21483" w:rsidRPr="00106C6F" w:rsidRDefault="00D21483" w:rsidP="00FD47FA">
            <w:pPr>
              <w:rPr>
                <w:rFonts w:ascii="Arial" w:hAnsi="Arial" w:cs="Arial"/>
              </w:rPr>
            </w:pPr>
            <w:r w:rsidRPr="00106C6F">
              <w:rPr>
                <w:rFonts w:ascii="Arial" w:hAnsi="Arial" w:cs="Arial"/>
              </w:rPr>
              <w:t>12</w:t>
            </w:r>
          </w:p>
        </w:tc>
        <w:tc>
          <w:tcPr>
            <w:tcW w:w="1295" w:type="dxa"/>
            <w:shd w:val="clear" w:color="auto" w:fill="auto"/>
            <w:vAlign w:val="center"/>
          </w:tcPr>
          <w:p w14:paraId="619F06D3" w14:textId="77777777" w:rsidR="00D21483" w:rsidRPr="00106C6F" w:rsidRDefault="00D21483" w:rsidP="00FD47FA">
            <w:pPr>
              <w:rPr>
                <w:rFonts w:ascii="Arial" w:hAnsi="Arial" w:cs="Arial"/>
              </w:rPr>
            </w:pPr>
            <w:r w:rsidRPr="00106C6F">
              <w:rPr>
                <w:rFonts w:ascii="Arial" w:hAnsi="Arial" w:cs="Arial"/>
              </w:rPr>
              <w:t>0</w:t>
            </w:r>
          </w:p>
        </w:tc>
        <w:tc>
          <w:tcPr>
            <w:tcW w:w="1508" w:type="dxa"/>
            <w:shd w:val="clear" w:color="auto" w:fill="auto"/>
            <w:vAlign w:val="center"/>
          </w:tcPr>
          <w:p w14:paraId="2CD5C8F6" w14:textId="77777777" w:rsidR="00D21483" w:rsidRPr="00106C6F" w:rsidRDefault="00D21483" w:rsidP="00FD47FA">
            <w:pPr>
              <w:rPr>
                <w:rFonts w:ascii="Arial" w:hAnsi="Arial" w:cs="Arial"/>
              </w:rPr>
            </w:pPr>
            <w:r w:rsidRPr="00106C6F">
              <w:rPr>
                <w:rFonts w:ascii="Arial" w:hAnsi="Arial" w:cs="Arial"/>
              </w:rPr>
              <w:t>0</w:t>
            </w:r>
          </w:p>
        </w:tc>
        <w:tc>
          <w:tcPr>
            <w:tcW w:w="1508" w:type="dxa"/>
            <w:vAlign w:val="center"/>
          </w:tcPr>
          <w:p w14:paraId="208B45F5" w14:textId="77777777" w:rsidR="00D21483" w:rsidRPr="00106C6F" w:rsidRDefault="00D21483" w:rsidP="00FD47FA">
            <w:pPr>
              <w:rPr>
                <w:rFonts w:ascii="Arial" w:hAnsi="Arial" w:cs="Arial"/>
              </w:rPr>
            </w:pPr>
            <w:r w:rsidRPr="00106C6F">
              <w:rPr>
                <w:rFonts w:ascii="Arial" w:hAnsi="Arial" w:cs="Arial"/>
              </w:rPr>
              <w:t>523</w:t>
            </w:r>
          </w:p>
        </w:tc>
      </w:tr>
      <w:tr w:rsidR="00D21483" w:rsidRPr="00106C6F" w14:paraId="77A3CC14" w14:textId="77777777" w:rsidTr="00E221CE">
        <w:tc>
          <w:tcPr>
            <w:tcW w:w="1294" w:type="dxa"/>
            <w:shd w:val="clear" w:color="auto" w:fill="auto"/>
            <w:vAlign w:val="center"/>
          </w:tcPr>
          <w:p w14:paraId="2F660956" w14:textId="77777777" w:rsidR="00D21483" w:rsidRPr="00106C6F" w:rsidRDefault="00D21483" w:rsidP="00FD47FA">
            <w:pPr>
              <w:rPr>
                <w:rFonts w:ascii="Arial" w:hAnsi="Arial" w:cs="Arial"/>
              </w:rPr>
            </w:pPr>
            <w:r w:rsidRPr="00106C6F">
              <w:rPr>
                <w:rFonts w:ascii="Arial" w:hAnsi="Arial" w:cs="Arial"/>
              </w:rPr>
              <w:t>2022</w:t>
            </w:r>
          </w:p>
        </w:tc>
        <w:tc>
          <w:tcPr>
            <w:tcW w:w="1294" w:type="dxa"/>
            <w:shd w:val="clear" w:color="auto" w:fill="auto"/>
            <w:vAlign w:val="center"/>
          </w:tcPr>
          <w:p w14:paraId="7880EB4D" w14:textId="77777777" w:rsidR="00D21483" w:rsidRPr="00106C6F" w:rsidRDefault="00D21483" w:rsidP="00FD47FA">
            <w:pPr>
              <w:rPr>
                <w:rFonts w:ascii="Arial" w:hAnsi="Arial" w:cs="Arial"/>
              </w:rPr>
            </w:pPr>
            <w:r w:rsidRPr="00106C6F">
              <w:rPr>
                <w:rFonts w:ascii="Arial" w:hAnsi="Arial" w:cs="Arial"/>
              </w:rPr>
              <w:t>85</w:t>
            </w:r>
          </w:p>
        </w:tc>
        <w:tc>
          <w:tcPr>
            <w:tcW w:w="1294" w:type="dxa"/>
            <w:shd w:val="clear" w:color="auto" w:fill="auto"/>
            <w:vAlign w:val="center"/>
          </w:tcPr>
          <w:p w14:paraId="04CFD89F" w14:textId="77777777" w:rsidR="00D21483" w:rsidRPr="00106C6F" w:rsidRDefault="00D21483" w:rsidP="00FD47FA">
            <w:pPr>
              <w:rPr>
                <w:rFonts w:ascii="Arial" w:hAnsi="Arial" w:cs="Arial"/>
              </w:rPr>
            </w:pPr>
            <w:r w:rsidRPr="00106C6F">
              <w:rPr>
                <w:rFonts w:ascii="Arial" w:hAnsi="Arial" w:cs="Arial"/>
              </w:rPr>
              <w:t>254</w:t>
            </w:r>
          </w:p>
        </w:tc>
        <w:tc>
          <w:tcPr>
            <w:tcW w:w="1294" w:type="dxa"/>
            <w:shd w:val="clear" w:color="auto" w:fill="auto"/>
            <w:vAlign w:val="center"/>
          </w:tcPr>
          <w:p w14:paraId="34B5F1C0" w14:textId="77777777" w:rsidR="00D21483" w:rsidRPr="00106C6F" w:rsidRDefault="00D21483" w:rsidP="00FD47FA">
            <w:pPr>
              <w:rPr>
                <w:rFonts w:ascii="Arial" w:hAnsi="Arial" w:cs="Arial"/>
              </w:rPr>
            </w:pPr>
            <w:r w:rsidRPr="00106C6F">
              <w:rPr>
                <w:rFonts w:ascii="Arial" w:hAnsi="Arial" w:cs="Arial"/>
              </w:rPr>
              <w:t>14</w:t>
            </w:r>
          </w:p>
        </w:tc>
        <w:tc>
          <w:tcPr>
            <w:tcW w:w="1295" w:type="dxa"/>
            <w:shd w:val="clear" w:color="auto" w:fill="auto"/>
            <w:vAlign w:val="center"/>
          </w:tcPr>
          <w:p w14:paraId="4308301C" w14:textId="77777777" w:rsidR="00D21483" w:rsidRPr="00106C6F" w:rsidRDefault="00D21483" w:rsidP="00FD47FA">
            <w:pPr>
              <w:rPr>
                <w:rFonts w:ascii="Arial" w:hAnsi="Arial" w:cs="Arial"/>
              </w:rPr>
            </w:pPr>
            <w:r w:rsidRPr="00106C6F">
              <w:rPr>
                <w:rFonts w:ascii="Arial" w:hAnsi="Arial" w:cs="Arial"/>
              </w:rPr>
              <w:t>0</w:t>
            </w:r>
          </w:p>
        </w:tc>
        <w:tc>
          <w:tcPr>
            <w:tcW w:w="1508" w:type="dxa"/>
            <w:shd w:val="clear" w:color="auto" w:fill="auto"/>
            <w:vAlign w:val="center"/>
          </w:tcPr>
          <w:p w14:paraId="2C2A8873" w14:textId="77777777" w:rsidR="00D21483" w:rsidRPr="00106C6F" w:rsidRDefault="00D21483" w:rsidP="00FD47FA">
            <w:pPr>
              <w:rPr>
                <w:rFonts w:ascii="Arial" w:hAnsi="Arial" w:cs="Arial"/>
              </w:rPr>
            </w:pPr>
            <w:r w:rsidRPr="00106C6F">
              <w:rPr>
                <w:rFonts w:ascii="Arial" w:hAnsi="Arial" w:cs="Arial"/>
              </w:rPr>
              <w:t>2</w:t>
            </w:r>
          </w:p>
        </w:tc>
        <w:tc>
          <w:tcPr>
            <w:tcW w:w="1508" w:type="dxa"/>
            <w:vAlign w:val="center"/>
          </w:tcPr>
          <w:p w14:paraId="76C17B4A" w14:textId="77777777" w:rsidR="00D21483" w:rsidRPr="00106C6F" w:rsidRDefault="00D21483" w:rsidP="00FD47FA">
            <w:pPr>
              <w:rPr>
                <w:rFonts w:ascii="Arial" w:hAnsi="Arial" w:cs="Arial"/>
              </w:rPr>
            </w:pPr>
            <w:r w:rsidRPr="00106C6F">
              <w:rPr>
                <w:rFonts w:ascii="Arial" w:hAnsi="Arial" w:cs="Arial"/>
              </w:rPr>
              <w:t>355</w:t>
            </w:r>
          </w:p>
        </w:tc>
      </w:tr>
      <w:tr w:rsidR="00D21483" w:rsidRPr="00106C6F" w14:paraId="45FF252A" w14:textId="77777777" w:rsidTr="00E221CE">
        <w:tc>
          <w:tcPr>
            <w:tcW w:w="1294" w:type="dxa"/>
            <w:shd w:val="clear" w:color="auto" w:fill="auto"/>
            <w:vAlign w:val="center"/>
          </w:tcPr>
          <w:p w14:paraId="61D90164" w14:textId="77777777" w:rsidR="00D21483" w:rsidRPr="00106C6F" w:rsidRDefault="00D21483" w:rsidP="00FD47FA">
            <w:pPr>
              <w:rPr>
                <w:rFonts w:ascii="Arial" w:hAnsi="Arial" w:cs="Arial"/>
              </w:rPr>
            </w:pPr>
            <w:r w:rsidRPr="00106C6F">
              <w:rPr>
                <w:rFonts w:ascii="Arial" w:hAnsi="Arial" w:cs="Arial"/>
              </w:rPr>
              <w:t>2023</w:t>
            </w:r>
          </w:p>
        </w:tc>
        <w:tc>
          <w:tcPr>
            <w:tcW w:w="1294" w:type="dxa"/>
            <w:shd w:val="clear" w:color="auto" w:fill="auto"/>
            <w:vAlign w:val="center"/>
          </w:tcPr>
          <w:p w14:paraId="5D174958" w14:textId="77777777" w:rsidR="00D21483" w:rsidRPr="00106C6F" w:rsidRDefault="00D21483" w:rsidP="00FD47FA">
            <w:pPr>
              <w:rPr>
                <w:rFonts w:ascii="Arial" w:hAnsi="Arial" w:cs="Arial"/>
              </w:rPr>
            </w:pPr>
            <w:r w:rsidRPr="00106C6F">
              <w:rPr>
                <w:rFonts w:ascii="Arial" w:hAnsi="Arial" w:cs="Arial"/>
              </w:rPr>
              <w:t>67</w:t>
            </w:r>
          </w:p>
        </w:tc>
        <w:tc>
          <w:tcPr>
            <w:tcW w:w="1294" w:type="dxa"/>
            <w:shd w:val="clear" w:color="auto" w:fill="auto"/>
            <w:vAlign w:val="center"/>
          </w:tcPr>
          <w:p w14:paraId="6165A403" w14:textId="77777777" w:rsidR="00D21483" w:rsidRPr="00106C6F" w:rsidRDefault="00D21483" w:rsidP="00FD47FA">
            <w:pPr>
              <w:rPr>
                <w:rFonts w:ascii="Arial" w:hAnsi="Arial" w:cs="Arial"/>
              </w:rPr>
            </w:pPr>
            <w:r w:rsidRPr="00106C6F">
              <w:rPr>
                <w:rFonts w:ascii="Arial" w:hAnsi="Arial" w:cs="Arial"/>
              </w:rPr>
              <w:t>258</w:t>
            </w:r>
          </w:p>
        </w:tc>
        <w:tc>
          <w:tcPr>
            <w:tcW w:w="1294" w:type="dxa"/>
            <w:shd w:val="clear" w:color="auto" w:fill="auto"/>
            <w:vAlign w:val="center"/>
          </w:tcPr>
          <w:p w14:paraId="1351E846" w14:textId="77777777" w:rsidR="00D21483" w:rsidRPr="00106C6F" w:rsidRDefault="00D21483" w:rsidP="00FD47FA">
            <w:pPr>
              <w:rPr>
                <w:rFonts w:ascii="Arial" w:hAnsi="Arial" w:cs="Arial"/>
              </w:rPr>
            </w:pPr>
            <w:r w:rsidRPr="00106C6F">
              <w:rPr>
                <w:rFonts w:ascii="Arial" w:hAnsi="Arial" w:cs="Arial"/>
              </w:rPr>
              <w:t>18</w:t>
            </w:r>
          </w:p>
        </w:tc>
        <w:tc>
          <w:tcPr>
            <w:tcW w:w="1295" w:type="dxa"/>
            <w:shd w:val="clear" w:color="auto" w:fill="auto"/>
            <w:vAlign w:val="center"/>
          </w:tcPr>
          <w:p w14:paraId="48488F75" w14:textId="77777777" w:rsidR="00D21483" w:rsidRPr="00106C6F" w:rsidRDefault="00D21483" w:rsidP="00FD47FA">
            <w:pPr>
              <w:rPr>
                <w:rFonts w:ascii="Arial" w:hAnsi="Arial" w:cs="Arial"/>
              </w:rPr>
            </w:pPr>
            <w:r w:rsidRPr="00106C6F">
              <w:rPr>
                <w:rFonts w:ascii="Arial" w:hAnsi="Arial" w:cs="Arial"/>
              </w:rPr>
              <w:t>1</w:t>
            </w:r>
          </w:p>
        </w:tc>
        <w:tc>
          <w:tcPr>
            <w:tcW w:w="1508" w:type="dxa"/>
            <w:shd w:val="clear" w:color="auto" w:fill="auto"/>
            <w:vAlign w:val="center"/>
          </w:tcPr>
          <w:p w14:paraId="22B46707" w14:textId="77777777" w:rsidR="00D21483" w:rsidRPr="00106C6F" w:rsidRDefault="00D21483" w:rsidP="00FD47FA">
            <w:pPr>
              <w:rPr>
                <w:rFonts w:ascii="Arial" w:hAnsi="Arial" w:cs="Arial"/>
              </w:rPr>
            </w:pPr>
            <w:r w:rsidRPr="00106C6F">
              <w:rPr>
                <w:rFonts w:ascii="Arial" w:hAnsi="Arial" w:cs="Arial"/>
              </w:rPr>
              <w:t>0</w:t>
            </w:r>
          </w:p>
        </w:tc>
        <w:tc>
          <w:tcPr>
            <w:tcW w:w="1508" w:type="dxa"/>
            <w:vAlign w:val="center"/>
          </w:tcPr>
          <w:p w14:paraId="7DE1441E" w14:textId="77777777" w:rsidR="00D21483" w:rsidRPr="00106C6F" w:rsidRDefault="00D21483" w:rsidP="00FD47FA">
            <w:pPr>
              <w:rPr>
                <w:rFonts w:ascii="Arial" w:hAnsi="Arial" w:cs="Arial"/>
              </w:rPr>
            </w:pPr>
            <w:r w:rsidRPr="00106C6F">
              <w:rPr>
                <w:rFonts w:ascii="Arial" w:hAnsi="Arial" w:cs="Arial"/>
              </w:rPr>
              <w:t>344</w:t>
            </w:r>
          </w:p>
        </w:tc>
      </w:tr>
    </w:tbl>
    <w:bookmarkEnd w:id="22"/>
    <w:p w14:paraId="6841963F" w14:textId="77777777" w:rsidR="00D21483" w:rsidRPr="00106C6F" w:rsidRDefault="00D21483" w:rsidP="00FD47FA">
      <w:p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Źródło: </w:t>
      </w:r>
      <w:r w:rsidRPr="00106C6F">
        <w:rPr>
          <w:rFonts w:ascii="Arial" w:eastAsia="Calibri" w:hAnsi="Arial" w:cs="Arial"/>
          <w:i/>
          <w:lang w:eastAsia="en-US"/>
        </w:rPr>
        <w:t xml:space="preserve">Opracowanie własne </w:t>
      </w:r>
    </w:p>
    <w:p w14:paraId="372DCE7F" w14:textId="77777777" w:rsidR="00D21483" w:rsidRPr="00106C6F" w:rsidRDefault="00D21483" w:rsidP="00FD47FA">
      <w:pPr>
        <w:spacing w:line="360" w:lineRule="auto"/>
        <w:ind w:firstLine="708"/>
        <w:rPr>
          <w:rFonts w:ascii="Arial" w:hAnsi="Arial" w:cs="Arial"/>
        </w:rPr>
      </w:pPr>
      <w:bookmarkStart w:id="23" w:name="_Toc433011927"/>
      <w:bookmarkStart w:id="24" w:name="_Toc433012756"/>
      <w:bookmarkStart w:id="25" w:name="_Toc56162791"/>
      <w:bookmarkStart w:id="26" w:name="_Toc57975874"/>
      <w:r w:rsidRPr="00106C6F">
        <w:rPr>
          <w:rFonts w:ascii="Arial" w:hAnsi="Arial" w:cs="Arial"/>
        </w:rPr>
        <w:t xml:space="preserve">Powyższe zestawienie wskazuje, że instytucją, która wypełnia najwięcej formularzy ,,Niebieska Karta A’’ jest policja ok. 72%, Pomoc Społeczna ok. 24%, Oświata ok 4%. </w:t>
      </w:r>
    </w:p>
    <w:p w14:paraId="5DE254C7" w14:textId="77777777" w:rsidR="00D21483" w:rsidRPr="00106C6F" w:rsidRDefault="00D21483" w:rsidP="00FD47FA">
      <w:pPr>
        <w:spacing w:after="60" w:line="360" w:lineRule="auto"/>
        <w:outlineLvl w:val="1"/>
        <w:rPr>
          <w:rFonts w:ascii="Arial" w:hAnsi="Arial" w:cs="Arial"/>
        </w:rPr>
      </w:pPr>
      <w:r w:rsidRPr="00106C6F">
        <w:rPr>
          <w:rFonts w:ascii="Arial" w:hAnsi="Arial" w:cs="Arial"/>
        </w:rPr>
        <w:t>Wykres Nr 3.  Liczba formularzy „Niebieska Karta A” w latach 2021 - 2023 w mieście Włocławek</w:t>
      </w:r>
    </w:p>
    <w:p w14:paraId="4EDB2EC8" w14:textId="77777777" w:rsidR="00D21483" w:rsidRPr="00106C6F" w:rsidRDefault="00D21483" w:rsidP="00FD47FA">
      <w:pPr>
        <w:spacing w:after="60" w:line="360" w:lineRule="auto"/>
        <w:outlineLvl w:val="1"/>
        <w:rPr>
          <w:rFonts w:ascii="Arial" w:hAnsi="Arial" w:cs="Arial"/>
          <w:b/>
        </w:rPr>
      </w:pPr>
      <w:r w:rsidRPr="00106C6F">
        <w:rPr>
          <w:rFonts w:ascii="Arial" w:hAnsi="Arial" w:cs="Arial"/>
          <w:b/>
        </w:rPr>
        <w:t xml:space="preserve"> </w:t>
      </w:r>
      <w:r w:rsidRPr="00106C6F">
        <w:rPr>
          <w:rFonts w:ascii="Arial" w:hAnsi="Arial" w:cs="Arial"/>
          <w:noProof/>
        </w:rPr>
        <w:drawing>
          <wp:inline distT="0" distB="0" distL="0" distR="0" wp14:anchorId="1A57FA18" wp14:editId="3C221DE5">
            <wp:extent cx="4972050" cy="2908300"/>
            <wp:effectExtent l="0" t="0" r="19050" b="2540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23"/>
      <w:bookmarkEnd w:id="24"/>
      <w:bookmarkEnd w:id="25"/>
      <w:bookmarkEnd w:id="26"/>
    </w:p>
    <w:p w14:paraId="499E9C5A"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 xml:space="preserve">*Stan na podstawie informacji ZI Włocławek </w:t>
      </w:r>
    </w:p>
    <w:p w14:paraId="64E0FF89" w14:textId="77777777" w:rsidR="00D21483" w:rsidRPr="00106C6F" w:rsidRDefault="00D21483" w:rsidP="00FD47FA">
      <w:pPr>
        <w:rPr>
          <w:rFonts w:ascii="Arial" w:hAnsi="Arial" w:cs="Arial"/>
        </w:rPr>
      </w:pPr>
    </w:p>
    <w:p w14:paraId="26B8189E" w14:textId="6D3229B7" w:rsidR="00D21483" w:rsidRPr="00106C6F" w:rsidRDefault="00D21483" w:rsidP="00FD47FA">
      <w:pPr>
        <w:spacing w:line="360" w:lineRule="auto"/>
        <w:ind w:firstLine="708"/>
        <w:rPr>
          <w:rFonts w:ascii="Arial" w:hAnsi="Arial" w:cs="Arial"/>
        </w:rPr>
      </w:pPr>
      <w:r w:rsidRPr="00106C6F">
        <w:rPr>
          <w:rFonts w:ascii="Arial" w:hAnsi="Arial" w:cs="Arial"/>
        </w:rPr>
        <w:t xml:space="preserve"> </w:t>
      </w:r>
      <w:bookmarkStart w:id="27" w:name="_Toc433011931"/>
      <w:bookmarkStart w:id="28" w:name="_Toc433012760"/>
      <w:r w:rsidRPr="00106C6F">
        <w:rPr>
          <w:rFonts w:ascii="Arial" w:hAnsi="Arial" w:cs="Arial"/>
        </w:rPr>
        <w:t xml:space="preserve">Powyższe zestawienie wskazuje na bardzo duży wzrost liczby wypełnionych formularzy ,,Niebieska Karta A’’ w 2021 roku. Prawdopodobnie wpływ na tę sytuację  ma pandemia wirusa Covid 19. W roku 2021 był największy wzrost liczby </w:t>
      </w:r>
      <w:proofErr w:type="spellStart"/>
      <w:r w:rsidRPr="00106C6F">
        <w:rPr>
          <w:rFonts w:ascii="Arial" w:hAnsi="Arial" w:cs="Arial"/>
        </w:rPr>
        <w:t>zachorowań</w:t>
      </w:r>
      <w:proofErr w:type="spellEnd"/>
      <w:r w:rsidRPr="00106C6F">
        <w:rPr>
          <w:rFonts w:ascii="Arial" w:hAnsi="Arial" w:cs="Arial"/>
        </w:rPr>
        <w:t xml:space="preserve"> i restrykcji wobec obywateli co do konieczności pozostawania w domu. </w:t>
      </w:r>
      <w:r w:rsidR="00121998" w:rsidRPr="00106C6F">
        <w:rPr>
          <w:rFonts w:ascii="Arial" w:hAnsi="Arial" w:cs="Arial"/>
        </w:rPr>
        <w:t xml:space="preserve">       </w:t>
      </w:r>
      <w:r w:rsidRPr="00106C6F">
        <w:rPr>
          <w:rFonts w:ascii="Arial" w:hAnsi="Arial" w:cs="Arial"/>
        </w:rPr>
        <w:t xml:space="preserve">W latach 2022 – 2023 liczba wypełnionych formularzy spadła o 35%. </w:t>
      </w:r>
    </w:p>
    <w:p w14:paraId="178BC82B" w14:textId="77777777" w:rsidR="00D21483" w:rsidRPr="00106C6F" w:rsidRDefault="00D21483" w:rsidP="00FD47FA">
      <w:pPr>
        <w:spacing w:after="60" w:line="360" w:lineRule="auto"/>
        <w:outlineLvl w:val="1"/>
        <w:rPr>
          <w:rFonts w:ascii="Arial" w:hAnsi="Arial" w:cs="Arial"/>
        </w:rPr>
      </w:pPr>
      <w:bookmarkStart w:id="29" w:name="_Toc56162792"/>
      <w:bookmarkStart w:id="30" w:name="_Toc57975875"/>
      <w:r w:rsidRPr="00106C6F">
        <w:rPr>
          <w:rFonts w:ascii="Arial" w:hAnsi="Arial" w:cs="Arial"/>
        </w:rPr>
        <w:lastRenderedPageBreak/>
        <w:t xml:space="preserve">Wykres nr 4. Liczba </w:t>
      </w:r>
      <w:bookmarkEnd w:id="29"/>
      <w:bookmarkEnd w:id="30"/>
      <w:r w:rsidRPr="00106C6F">
        <w:rPr>
          <w:rFonts w:ascii="Arial" w:hAnsi="Arial" w:cs="Arial"/>
        </w:rPr>
        <w:t>osób zatrzymanych / doprowadzonych do wytrzeźwienia w związku ze stosowaniem przemocy domowej</w:t>
      </w:r>
      <w:bookmarkEnd w:id="27"/>
      <w:bookmarkEnd w:id="28"/>
    </w:p>
    <w:p w14:paraId="688AD8C9" w14:textId="77777777" w:rsidR="00D21483" w:rsidRPr="00106C6F" w:rsidRDefault="00D21483" w:rsidP="00FD47FA">
      <w:pPr>
        <w:spacing w:line="360" w:lineRule="auto"/>
        <w:rPr>
          <w:rFonts w:ascii="Arial" w:hAnsi="Arial" w:cs="Arial"/>
        </w:rPr>
      </w:pPr>
      <w:r w:rsidRPr="00106C6F">
        <w:rPr>
          <w:rFonts w:ascii="Arial" w:hAnsi="Arial" w:cs="Arial"/>
          <w:noProof/>
        </w:rPr>
        <w:drawing>
          <wp:inline distT="0" distB="0" distL="0" distR="0" wp14:anchorId="03E1B65B" wp14:editId="051D8493">
            <wp:extent cx="4810125" cy="2838450"/>
            <wp:effectExtent l="0" t="0" r="9525" b="1905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AB7595"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 xml:space="preserve">*Stan na podstawie informacji KMP Włocławek </w:t>
      </w:r>
    </w:p>
    <w:p w14:paraId="19CA9173" w14:textId="77777777" w:rsidR="00D21483" w:rsidRPr="00106C6F" w:rsidRDefault="00D21483" w:rsidP="00FD47FA">
      <w:pPr>
        <w:spacing w:line="360" w:lineRule="auto"/>
        <w:rPr>
          <w:rFonts w:ascii="Arial" w:hAnsi="Arial" w:cs="Arial"/>
        </w:rPr>
      </w:pPr>
    </w:p>
    <w:p w14:paraId="0B3AA4B9" w14:textId="1500189C" w:rsidR="00D21483" w:rsidRPr="00106C6F" w:rsidRDefault="00D21483" w:rsidP="00FD47FA">
      <w:pPr>
        <w:spacing w:line="360" w:lineRule="auto"/>
        <w:ind w:firstLine="708"/>
        <w:rPr>
          <w:rFonts w:ascii="Arial" w:hAnsi="Arial" w:cs="Arial"/>
        </w:rPr>
      </w:pPr>
      <w:r w:rsidRPr="00106C6F">
        <w:rPr>
          <w:rFonts w:ascii="Arial" w:hAnsi="Arial" w:cs="Arial"/>
        </w:rPr>
        <w:t>Liczba zatrzymanych sprawców przemocy domowej  na przestrzeni lat 2021 – 2023 kształtowała się</w:t>
      </w:r>
      <w:r w:rsidR="00121998" w:rsidRPr="00106C6F">
        <w:rPr>
          <w:rFonts w:ascii="Arial" w:hAnsi="Arial" w:cs="Arial"/>
        </w:rPr>
        <w:t xml:space="preserve">         </w:t>
      </w:r>
      <w:r w:rsidRPr="00106C6F">
        <w:rPr>
          <w:rFonts w:ascii="Arial" w:hAnsi="Arial" w:cs="Arial"/>
        </w:rPr>
        <w:t xml:space="preserve"> w sposób malejący. W 2021 r. było to 260 osób, natomiast w 2023 r. 173 osoby. Widoczny jest spadek o blisko 34%. </w:t>
      </w:r>
    </w:p>
    <w:p w14:paraId="63CE0CAB" w14:textId="77777777" w:rsidR="00D21483" w:rsidRPr="00106C6F" w:rsidRDefault="00D21483" w:rsidP="00FD47FA">
      <w:pPr>
        <w:spacing w:line="360" w:lineRule="auto"/>
        <w:ind w:firstLine="708"/>
        <w:rPr>
          <w:rFonts w:ascii="Arial" w:hAnsi="Arial" w:cs="Arial"/>
        </w:rPr>
      </w:pPr>
    </w:p>
    <w:p w14:paraId="72C8F68D" w14:textId="77777777" w:rsidR="00D21483" w:rsidRPr="00106C6F" w:rsidRDefault="00D21483" w:rsidP="00FD47FA">
      <w:pPr>
        <w:spacing w:after="60" w:line="360" w:lineRule="auto"/>
        <w:outlineLvl w:val="1"/>
        <w:rPr>
          <w:rFonts w:ascii="Arial" w:hAnsi="Arial" w:cs="Arial"/>
        </w:rPr>
      </w:pPr>
      <w:bookmarkStart w:id="31" w:name="_Toc433011932"/>
      <w:bookmarkStart w:id="32" w:name="_Toc433012761"/>
      <w:bookmarkStart w:id="33" w:name="_Toc56162793"/>
      <w:bookmarkStart w:id="34" w:name="_Toc57975876"/>
      <w:r w:rsidRPr="00106C6F">
        <w:rPr>
          <w:rFonts w:ascii="Arial" w:hAnsi="Arial" w:cs="Arial"/>
        </w:rPr>
        <w:t xml:space="preserve">Wykres Nr 5. Liczba </w:t>
      </w:r>
      <w:bookmarkEnd w:id="31"/>
      <w:bookmarkEnd w:id="32"/>
      <w:r w:rsidRPr="00106C6F">
        <w:rPr>
          <w:rFonts w:ascii="Arial" w:hAnsi="Arial" w:cs="Arial"/>
        </w:rPr>
        <w:t xml:space="preserve">wniosków skierowanych do </w:t>
      </w:r>
      <w:bookmarkEnd w:id="33"/>
      <w:bookmarkEnd w:id="34"/>
      <w:r w:rsidRPr="00106C6F">
        <w:rPr>
          <w:rFonts w:ascii="Arial" w:hAnsi="Arial" w:cs="Arial"/>
        </w:rPr>
        <w:t xml:space="preserve">MKRPA celem zastosowania zobowiązania do leczenia odwykowego w tym liczba wniosków skierowanych przez członków Grup </w:t>
      </w:r>
      <w:proofErr w:type="spellStart"/>
      <w:r w:rsidRPr="00106C6F">
        <w:rPr>
          <w:rFonts w:ascii="Arial" w:hAnsi="Arial" w:cs="Arial"/>
        </w:rPr>
        <w:t>Diagnostyczno</w:t>
      </w:r>
      <w:proofErr w:type="spellEnd"/>
      <w:r w:rsidRPr="00106C6F">
        <w:rPr>
          <w:rFonts w:ascii="Arial" w:hAnsi="Arial" w:cs="Arial"/>
        </w:rPr>
        <w:t xml:space="preserve"> - Pomocowych</w:t>
      </w:r>
    </w:p>
    <w:p w14:paraId="22A777C9" w14:textId="77777777" w:rsidR="00D21483" w:rsidRPr="00106C6F" w:rsidRDefault="00D21483" w:rsidP="00FD47FA">
      <w:pPr>
        <w:spacing w:line="360" w:lineRule="auto"/>
        <w:rPr>
          <w:rFonts w:ascii="Arial" w:hAnsi="Arial" w:cs="Arial"/>
          <w:noProof/>
        </w:rPr>
      </w:pPr>
    </w:p>
    <w:p w14:paraId="0DAB178A" w14:textId="77777777" w:rsidR="00D21483" w:rsidRPr="00106C6F" w:rsidRDefault="00D21483" w:rsidP="00FD47FA">
      <w:pPr>
        <w:spacing w:line="360" w:lineRule="auto"/>
        <w:rPr>
          <w:rFonts w:ascii="Arial" w:hAnsi="Arial" w:cs="Arial"/>
          <w:noProof/>
        </w:rPr>
      </w:pPr>
      <w:r w:rsidRPr="00106C6F">
        <w:rPr>
          <w:rFonts w:ascii="Arial" w:hAnsi="Arial" w:cs="Arial"/>
          <w:noProof/>
        </w:rPr>
        <w:drawing>
          <wp:inline distT="0" distB="0" distL="0" distR="0" wp14:anchorId="5873A1C4" wp14:editId="6711B60A">
            <wp:extent cx="6073140" cy="2773680"/>
            <wp:effectExtent l="0" t="0" r="22860" b="2667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B2C17A" w14:textId="77777777" w:rsidR="00D21483" w:rsidRPr="00106C6F" w:rsidRDefault="00D21483" w:rsidP="00FD47FA">
      <w:pPr>
        <w:shd w:val="clear" w:color="auto" w:fill="FFFFFF"/>
        <w:spacing w:line="360" w:lineRule="auto"/>
        <w:rPr>
          <w:rFonts w:ascii="Arial" w:hAnsi="Arial" w:cs="Arial"/>
        </w:rPr>
      </w:pPr>
    </w:p>
    <w:p w14:paraId="1FB555F1"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 xml:space="preserve">*Na podstawie informacji z MKRPA Włocławek. </w:t>
      </w:r>
    </w:p>
    <w:p w14:paraId="0AAEB254" w14:textId="77777777" w:rsidR="00D21483" w:rsidRPr="00106C6F" w:rsidRDefault="00D21483" w:rsidP="00FD47FA">
      <w:pPr>
        <w:spacing w:line="360" w:lineRule="auto"/>
        <w:rPr>
          <w:rFonts w:ascii="Arial" w:hAnsi="Arial" w:cs="Arial"/>
          <w:noProof/>
        </w:rPr>
      </w:pPr>
    </w:p>
    <w:p w14:paraId="6AFC07B2" w14:textId="77777777" w:rsidR="00D21483" w:rsidRPr="00106C6F" w:rsidRDefault="00D21483" w:rsidP="00FD47FA">
      <w:pPr>
        <w:shd w:val="clear" w:color="auto" w:fill="FFFFFF"/>
        <w:spacing w:line="360" w:lineRule="auto"/>
        <w:ind w:firstLine="708"/>
        <w:rPr>
          <w:rFonts w:ascii="Arial" w:hAnsi="Arial" w:cs="Arial"/>
        </w:rPr>
      </w:pPr>
      <w:r w:rsidRPr="00106C6F">
        <w:rPr>
          <w:rFonts w:ascii="Arial" w:hAnsi="Arial" w:cs="Arial"/>
        </w:rPr>
        <w:t xml:space="preserve">Na podstawie danych z Miejskiej Komisji Rozwiązywania Problemów Alkoholowych można stwierdzić, że w 2021 r, wpłynęło najwięcej wniosków, bo aż 39 złożonych celem zobowiązania do leczenia odwykowego. Warto zwrócić uwagę na udział w tym kierowaniu grup </w:t>
      </w:r>
      <w:proofErr w:type="spellStart"/>
      <w:r w:rsidRPr="00106C6F">
        <w:rPr>
          <w:rFonts w:ascii="Arial" w:hAnsi="Arial" w:cs="Arial"/>
        </w:rPr>
        <w:t>diagnostyczno</w:t>
      </w:r>
      <w:proofErr w:type="spellEnd"/>
      <w:r w:rsidRPr="00106C6F">
        <w:rPr>
          <w:rFonts w:ascii="Arial" w:hAnsi="Arial" w:cs="Arial"/>
        </w:rPr>
        <w:t xml:space="preserve"> – pomocowych.</w:t>
      </w:r>
    </w:p>
    <w:p w14:paraId="28CA6BC0" w14:textId="77777777" w:rsidR="00D21483" w:rsidRPr="00106C6F" w:rsidRDefault="00D21483" w:rsidP="00FD47FA">
      <w:pPr>
        <w:rPr>
          <w:rFonts w:ascii="Arial" w:hAnsi="Arial" w:cs="Arial"/>
          <w:b/>
        </w:rPr>
      </w:pPr>
      <w:bookmarkStart w:id="35" w:name="_Toc433011935"/>
      <w:bookmarkStart w:id="36" w:name="_Toc433012764"/>
      <w:bookmarkStart w:id="37" w:name="_Toc56162794"/>
      <w:bookmarkStart w:id="38" w:name="_Toc57975877"/>
    </w:p>
    <w:p w14:paraId="78947C0A" w14:textId="77777777" w:rsidR="00D21483" w:rsidRPr="00106C6F" w:rsidRDefault="00D21483" w:rsidP="00FD47FA">
      <w:pPr>
        <w:spacing w:after="60" w:line="360" w:lineRule="auto"/>
        <w:outlineLvl w:val="1"/>
        <w:rPr>
          <w:rFonts w:ascii="Arial" w:hAnsi="Arial" w:cs="Arial"/>
        </w:rPr>
      </w:pPr>
      <w:r w:rsidRPr="00106C6F">
        <w:rPr>
          <w:rFonts w:ascii="Arial" w:hAnsi="Arial" w:cs="Arial"/>
        </w:rPr>
        <w:t>Wykres Nr 6. Liczb</w:t>
      </w:r>
      <w:bookmarkEnd w:id="35"/>
      <w:bookmarkEnd w:id="36"/>
      <w:r w:rsidRPr="00106C6F">
        <w:rPr>
          <w:rFonts w:ascii="Arial" w:hAnsi="Arial" w:cs="Arial"/>
        </w:rPr>
        <w:t>a wniosków skierowanych do Sądu o tymczasowe aresztowanie</w:t>
      </w:r>
      <w:bookmarkEnd w:id="37"/>
      <w:bookmarkEnd w:id="38"/>
    </w:p>
    <w:p w14:paraId="73677CEC"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noProof/>
        </w:rPr>
        <w:drawing>
          <wp:inline distT="0" distB="0" distL="0" distR="0" wp14:anchorId="2D8195AB" wp14:editId="5F579A82">
            <wp:extent cx="4991100" cy="2430780"/>
            <wp:effectExtent l="0" t="0" r="19050" b="2667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4305C26"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 xml:space="preserve">*Stan na podstawie informacji z Prokuratury Rejonowej we Włocławku </w:t>
      </w:r>
    </w:p>
    <w:p w14:paraId="2E4C05BB" w14:textId="77777777" w:rsidR="00D21483" w:rsidRPr="00106C6F" w:rsidRDefault="00D21483" w:rsidP="00FD47FA">
      <w:pPr>
        <w:shd w:val="clear" w:color="auto" w:fill="FFFFFF"/>
        <w:spacing w:line="360" w:lineRule="auto"/>
        <w:ind w:firstLine="708"/>
        <w:rPr>
          <w:rFonts w:ascii="Arial" w:hAnsi="Arial" w:cs="Arial"/>
        </w:rPr>
      </w:pPr>
    </w:p>
    <w:p w14:paraId="3584AE4D" w14:textId="77777777" w:rsidR="00D21483" w:rsidRPr="00106C6F" w:rsidRDefault="00D21483" w:rsidP="00FD47FA">
      <w:pPr>
        <w:shd w:val="clear" w:color="auto" w:fill="FFFFFF"/>
        <w:spacing w:line="360" w:lineRule="auto"/>
        <w:ind w:firstLine="708"/>
        <w:rPr>
          <w:rFonts w:ascii="Arial" w:hAnsi="Arial" w:cs="Arial"/>
        </w:rPr>
      </w:pPr>
      <w:r w:rsidRPr="00106C6F">
        <w:rPr>
          <w:rFonts w:ascii="Arial" w:hAnsi="Arial" w:cs="Arial"/>
        </w:rPr>
        <w:t xml:space="preserve">Na podstawie danych Prokuratury Rejonowej we Włocławku na przestrzeni lat 2021 – 2023, w roku 2022 można zaobserwować znaczny wzrost środków kierowanych do osób stosujących przemoc w rodzinie. Tendencja ta uwidoczniona jest to na wykresach od 6 do 9, które dotyczą poszczególnie: liczby wniosków skierowanych do Sądu o tymczasowe aresztowanie, liczby wydanych zakazów zbliżania do osoby doświadczającej przemocy domowej, liczby wydanych nakazów opuszczenia mieszkania, liczby wydanych postanowień dotyczących tymczasowego aresztowania w związku ze stosowaniem przemocy domowej. </w:t>
      </w:r>
    </w:p>
    <w:p w14:paraId="3E1F91DF" w14:textId="77777777" w:rsidR="00D21483" w:rsidRPr="00106C6F" w:rsidRDefault="00D21483" w:rsidP="00FD47FA">
      <w:pPr>
        <w:rPr>
          <w:rFonts w:ascii="Arial" w:hAnsi="Arial" w:cs="Arial"/>
          <w:b/>
        </w:rPr>
      </w:pPr>
      <w:bookmarkStart w:id="39" w:name="_Toc433011937"/>
      <w:bookmarkStart w:id="40" w:name="_Toc433012766"/>
      <w:bookmarkStart w:id="41" w:name="_Toc56162795"/>
      <w:bookmarkStart w:id="42" w:name="_Toc57975878"/>
      <w:bookmarkStart w:id="43" w:name="_Hlk54770697"/>
    </w:p>
    <w:p w14:paraId="5C2BDFF1" w14:textId="77777777" w:rsidR="00D21483" w:rsidRPr="00106C6F" w:rsidRDefault="00D21483" w:rsidP="00FD47FA">
      <w:pPr>
        <w:spacing w:after="60" w:line="360" w:lineRule="auto"/>
        <w:outlineLvl w:val="1"/>
        <w:rPr>
          <w:rFonts w:ascii="Arial" w:hAnsi="Arial" w:cs="Arial"/>
        </w:rPr>
      </w:pPr>
      <w:r w:rsidRPr="00106C6F">
        <w:rPr>
          <w:rFonts w:ascii="Arial" w:hAnsi="Arial" w:cs="Arial"/>
        </w:rPr>
        <w:t>Wykres Nr 7. Liczba</w:t>
      </w:r>
      <w:bookmarkEnd w:id="39"/>
      <w:bookmarkEnd w:id="40"/>
      <w:r w:rsidRPr="00106C6F">
        <w:rPr>
          <w:rFonts w:ascii="Arial" w:hAnsi="Arial" w:cs="Arial"/>
        </w:rPr>
        <w:t xml:space="preserve"> zakazów zbliżania się do osoby doświadczającej </w:t>
      </w:r>
      <w:bookmarkEnd w:id="41"/>
      <w:bookmarkEnd w:id="42"/>
      <w:r w:rsidRPr="00106C6F">
        <w:rPr>
          <w:rFonts w:ascii="Arial" w:hAnsi="Arial" w:cs="Arial"/>
        </w:rPr>
        <w:t>przemocy domowej</w:t>
      </w:r>
    </w:p>
    <w:bookmarkEnd w:id="43"/>
    <w:p w14:paraId="1A3B08C7" w14:textId="77777777" w:rsidR="00D21483" w:rsidRPr="00106C6F" w:rsidRDefault="00D21483" w:rsidP="00FD47FA">
      <w:pPr>
        <w:shd w:val="clear" w:color="auto" w:fill="FFFFFF"/>
        <w:spacing w:line="360" w:lineRule="auto"/>
        <w:rPr>
          <w:rFonts w:ascii="Arial" w:hAnsi="Arial" w:cs="Arial"/>
          <w:b/>
        </w:rPr>
      </w:pPr>
      <w:r w:rsidRPr="00106C6F">
        <w:rPr>
          <w:rFonts w:ascii="Arial" w:hAnsi="Arial" w:cs="Arial"/>
          <w:b/>
          <w:noProof/>
        </w:rPr>
        <w:lastRenderedPageBreak/>
        <w:drawing>
          <wp:inline distT="0" distB="0" distL="0" distR="0" wp14:anchorId="3ECF61D1" wp14:editId="34E85AAE">
            <wp:extent cx="5524500" cy="2590800"/>
            <wp:effectExtent l="0" t="0" r="19050" b="1905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CC872B" w14:textId="77777777" w:rsidR="00D21483" w:rsidRPr="00106C6F" w:rsidRDefault="00D21483" w:rsidP="00FD47FA">
      <w:pPr>
        <w:shd w:val="clear" w:color="auto" w:fill="FFFFFF"/>
        <w:spacing w:line="360" w:lineRule="auto"/>
        <w:rPr>
          <w:rFonts w:ascii="Arial" w:hAnsi="Arial" w:cs="Arial"/>
        </w:rPr>
      </w:pPr>
      <w:bookmarkStart w:id="44" w:name="_Hlk54770765"/>
      <w:r w:rsidRPr="00106C6F">
        <w:rPr>
          <w:rFonts w:ascii="Arial" w:hAnsi="Arial" w:cs="Arial"/>
        </w:rPr>
        <w:t xml:space="preserve">*Stan na podstawie informacji PR we Włocławku </w:t>
      </w:r>
    </w:p>
    <w:p w14:paraId="726A6465" w14:textId="77777777" w:rsidR="00D21483" w:rsidRPr="00106C6F" w:rsidRDefault="00D21483" w:rsidP="00FD47FA">
      <w:pPr>
        <w:shd w:val="clear" w:color="auto" w:fill="FFFFFF"/>
        <w:spacing w:line="360" w:lineRule="auto"/>
        <w:rPr>
          <w:rFonts w:ascii="Arial" w:hAnsi="Arial" w:cs="Arial"/>
        </w:rPr>
      </w:pPr>
    </w:p>
    <w:bookmarkEnd w:id="44"/>
    <w:p w14:paraId="769A667B" w14:textId="77777777" w:rsidR="00D21483" w:rsidRPr="00106C6F" w:rsidRDefault="00D21483" w:rsidP="00FD47FA">
      <w:pPr>
        <w:shd w:val="clear" w:color="auto" w:fill="FFFFFF"/>
        <w:spacing w:line="360" w:lineRule="auto"/>
        <w:rPr>
          <w:rFonts w:ascii="Arial" w:hAnsi="Arial" w:cs="Arial"/>
        </w:rPr>
      </w:pPr>
    </w:p>
    <w:p w14:paraId="1C5A7D30" w14:textId="77777777" w:rsidR="00D21483" w:rsidRPr="00106C6F" w:rsidRDefault="00D21483" w:rsidP="00FD47FA">
      <w:pPr>
        <w:spacing w:after="60" w:line="360" w:lineRule="auto"/>
        <w:outlineLvl w:val="1"/>
        <w:rPr>
          <w:rFonts w:ascii="Arial" w:hAnsi="Arial" w:cs="Arial"/>
        </w:rPr>
      </w:pPr>
      <w:bookmarkStart w:id="45" w:name="_Toc56162796"/>
      <w:bookmarkStart w:id="46" w:name="_Toc57975879"/>
      <w:r w:rsidRPr="00106C6F">
        <w:rPr>
          <w:rFonts w:ascii="Arial" w:hAnsi="Arial" w:cs="Arial"/>
        </w:rPr>
        <w:t xml:space="preserve">Wykres Nr 8. Liczba wydanych nakazów opuszczenia mieszkania przez </w:t>
      </w:r>
      <w:bookmarkEnd w:id="45"/>
      <w:bookmarkEnd w:id="46"/>
      <w:r w:rsidRPr="00106C6F">
        <w:rPr>
          <w:rFonts w:ascii="Arial" w:hAnsi="Arial" w:cs="Arial"/>
        </w:rPr>
        <w:t>osobę stosującą przemoc domową / liczba orzeczeń zobowiązujących do opuszczenia lokalu mieszkalnego zajmowanego wspólnie z osobą najbliższą na podstawie art. 11 ustawy o przeciwdziałaniu przemocy domowej</w:t>
      </w:r>
    </w:p>
    <w:p w14:paraId="568161B1" w14:textId="77777777" w:rsidR="00D21483" w:rsidRPr="00106C6F" w:rsidRDefault="00D21483" w:rsidP="00FD47FA">
      <w:pPr>
        <w:shd w:val="clear" w:color="auto" w:fill="FFFFFF"/>
        <w:spacing w:line="360" w:lineRule="auto"/>
        <w:rPr>
          <w:rFonts w:ascii="Arial" w:hAnsi="Arial" w:cs="Arial"/>
        </w:rPr>
      </w:pPr>
    </w:p>
    <w:p w14:paraId="3C8DB98A" w14:textId="77777777" w:rsidR="00D21483" w:rsidRPr="00106C6F" w:rsidRDefault="00D21483" w:rsidP="00FD47FA">
      <w:pPr>
        <w:shd w:val="clear" w:color="auto" w:fill="FFFFFF"/>
        <w:spacing w:line="360" w:lineRule="auto"/>
        <w:rPr>
          <w:rFonts w:ascii="Arial" w:hAnsi="Arial" w:cs="Arial"/>
        </w:rPr>
      </w:pPr>
    </w:p>
    <w:p w14:paraId="2413AEBD" w14:textId="77777777" w:rsidR="00D21483" w:rsidRPr="00106C6F" w:rsidRDefault="00D21483" w:rsidP="00FD47FA">
      <w:pPr>
        <w:shd w:val="clear" w:color="auto" w:fill="FFFFFF"/>
        <w:spacing w:line="360" w:lineRule="auto"/>
        <w:rPr>
          <w:rFonts w:ascii="Arial" w:hAnsi="Arial" w:cs="Arial"/>
          <w:b/>
        </w:rPr>
      </w:pPr>
      <w:r w:rsidRPr="00106C6F">
        <w:rPr>
          <w:rFonts w:ascii="Arial" w:hAnsi="Arial" w:cs="Arial"/>
          <w:b/>
          <w:noProof/>
        </w:rPr>
        <w:drawing>
          <wp:inline distT="0" distB="0" distL="0" distR="0" wp14:anchorId="50EB9130" wp14:editId="782DBF51">
            <wp:extent cx="6079672" cy="3048000"/>
            <wp:effectExtent l="0" t="0" r="16510" b="1905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2346B4"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*Stan na podstawie informacji PR we Włocławku</w:t>
      </w:r>
    </w:p>
    <w:p w14:paraId="3E5C2A27" w14:textId="77777777" w:rsidR="00D21483" w:rsidRPr="00106C6F" w:rsidRDefault="00D21483" w:rsidP="00FD47FA">
      <w:pPr>
        <w:shd w:val="clear" w:color="auto" w:fill="FFFFFF"/>
        <w:spacing w:line="360" w:lineRule="auto"/>
        <w:rPr>
          <w:rFonts w:ascii="Arial" w:hAnsi="Arial" w:cs="Arial"/>
        </w:rPr>
      </w:pPr>
    </w:p>
    <w:p w14:paraId="70C9EDEF" w14:textId="77777777" w:rsidR="00D21483" w:rsidRPr="00106C6F" w:rsidRDefault="00D21483" w:rsidP="00FD47FA">
      <w:pPr>
        <w:shd w:val="clear" w:color="auto" w:fill="FFFFFF"/>
        <w:spacing w:line="360" w:lineRule="auto"/>
        <w:rPr>
          <w:rFonts w:ascii="Arial" w:hAnsi="Arial" w:cs="Arial"/>
        </w:rPr>
      </w:pPr>
    </w:p>
    <w:p w14:paraId="0DB9ECE1"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lastRenderedPageBreak/>
        <w:t>Wykres 9. Liczba wydanych postanowień o zastosowaniu tymczasowego aresztowania wobec osoby stosującej przemoc domową</w:t>
      </w:r>
    </w:p>
    <w:p w14:paraId="30C11B60" w14:textId="77777777" w:rsidR="00D21483" w:rsidRPr="00106C6F" w:rsidRDefault="00D21483" w:rsidP="00FD47FA">
      <w:pPr>
        <w:spacing w:before="240" w:after="60" w:line="360" w:lineRule="auto"/>
        <w:ind w:firstLine="708"/>
        <w:outlineLvl w:val="0"/>
        <w:rPr>
          <w:rFonts w:ascii="Arial" w:hAnsi="Arial" w:cs="Arial"/>
          <w:b/>
          <w:bCs/>
          <w:kern w:val="28"/>
        </w:rPr>
      </w:pPr>
      <w:bookmarkStart w:id="47" w:name="_Toc433011938"/>
      <w:bookmarkStart w:id="48" w:name="_Toc433012767"/>
      <w:bookmarkStart w:id="49" w:name="_Toc57975880"/>
      <w:r w:rsidRPr="00106C6F">
        <w:rPr>
          <w:rFonts w:ascii="Arial" w:hAnsi="Arial" w:cs="Arial"/>
          <w:b/>
          <w:bCs/>
          <w:noProof/>
          <w:kern w:val="28"/>
        </w:rPr>
        <w:drawing>
          <wp:inline distT="0" distB="0" distL="0" distR="0" wp14:anchorId="0E118150" wp14:editId="509A8957">
            <wp:extent cx="5349240" cy="2796540"/>
            <wp:effectExtent l="0" t="0" r="22860" b="2286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B440F15" w14:textId="77777777" w:rsidR="00D21483" w:rsidRPr="00106C6F" w:rsidRDefault="00D21483" w:rsidP="00FD47FA">
      <w:pPr>
        <w:shd w:val="clear" w:color="auto" w:fill="FFFFFF"/>
        <w:spacing w:line="360" w:lineRule="auto"/>
        <w:rPr>
          <w:rFonts w:ascii="Arial" w:hAnsi="Arial" w:cs="Arial"/>
        </w:rPr>
      </w:pPr>
      <w:r w:rsidRPr="00106C6F">
        <w:rPr>
          <w:rFonts w:ascii="Arial" w:hAnsi="Arial" w:cs="Arial"/>
        </w:rPr>
        <w:t>*Stan na podstawie informacji PR we Włocławku</w:t>
      </w:r>
    </w:p>
    <w:bookmarkEnd w:id="47"/>
    <w:bookmarkEnd w:id="48"/>
    <w:bookmarkEnd w:id="49"/>
    <w:p w14:paraId="7D039754" w14:textId="77777777" w:rsidR="00D21483" w:rsidRPr="00106C6F" w:rsidRDefault="00D21483" w:rsidP="00FD47FA">
      <w:pPr>
        <w:spacing w:line="360" w:lineRule="auto"/>
        <w:rPr>
          <w:rFonts w:ascii="Arial" w:hAnsi="Arial" w:cs="Arial"/>
        </w:rPr>
      </w:pPr>
    </w:p>
    <w:p w14:paraId="0DD177B7" w14:textId="77777777" w:rsidR="00D21483" w:rsidRPr="00106C6F" w:rsidRDefault="00D21483" w:rsidP="00FD47FA">
      <w:pPr>
        <w:spacing w:before="240" w:after="60" w:line="360" w:lineRule="auto"/>
        <w:ind w:left="708" w:hanging="708"/>
        <w:outlineLvl w:val="0"/>
        <w:rPr>
          <w:rFonts w:ascii="Arial" w:hAnsi="Arial" w:cs="Arial"/>
          <w:b/>
          <w:bCs/>
          <w:kern w:val="28"/>
        </w:rPr>
      </w:pPr>
      <w:r w:rsidRPr="00106C6F">
        <w:rPr>
          <w:rFonts w:ascii="Arial" w:hAnsi="Arial" w:cs="Arial"/>
          <w:b/>
          <w:bCs/>
          <w:kern w:val="28"/>
        </w:rPr>
        <w:t xml:space="preserve">III. </w:t>
      </w:r>
      <w:r w:rsidRPr="00106C6F">
        <w:rPr>
          <w:rFonts w:ascii="Arial" w:hAnsi="Arial" w:cs="Arial"/>
          <w:b/>
          <w:bCs/>
          <w:kern w:val="28"/>
        </w:rPr>
        <w:tab/>
      </w:r>
      <w:bookmarkStart w:id="50" w:name="_Toc433011939"/>
      <w:bookmarkStart w:id="51" w:name="_Toc433012768"/>
      <w:bookmarkStart w:id="52" w:name="_Toc57975881"/>
      <w:r w:rsidRPr="00106C6F">
        <w:rPr>
          <w:rFonts w:ascii="Arial" w:hAnsi="Arial" w:cs="Arial"/>
          <w:b/>
          <w:bCs/>
          <w:kern w:val="28"/>
        </w:rPr>
        <w:t>Zasoby  miasta Włocławek  w  zakresie przeciwdziałania przemocy</w:t>
      </w:r>
      <w:bookmarkEnd w:id="50"/>
      <w:bookmarkEnd w:id="51"/>
      <w:bookmarkEnd w:id="52"/>
      <w:r w:rsidRPr="00106C6F">
        <w:rPr>
          <w:rFonts w:ascii="Arial" w:hAnsi="Arial" w:cs="Arial"/>
          <w:b/>
          <w:bCs/>
          <w:kern w:val="28"/>
        </w:rPr>
        <w:t xml:space="preserve"> </w:t>
      </w:r>
      <w:r w:rsidRPr="00106C6F">
        <w:rPr>
          <w:rFonts w:ascii="Arial" w:hAnsi="Arial" w:cs="Arial"/>
          <w:b/>
          <w:bCs/>
          <w:kern w:val="28"/>
        </w:rPr>
        <w:br/>
        <w:t>domowej</w:t>
      </w:r>
    </w:p>
    <w:p w14:paraId="37EA673F" w14:textId="77777777" w:rsidR="00D21483" w:rsidRPr="00106C6F" w:rsidRDefault="00D21483" w:rsidP="00FD47FA">
      <w:pPr>
        <w:rPr>
          <w:rFonts w:ascii="Arial" w:hAnsi="Arial" w:cs="Arial"/>
        </w:rPr>
      </w:pPr>
    </w:p>
    <w:p w14:paraId="3687A578" w14:textId="77777777" w:rsidR="00D21483" w:rsidRPr="00106C6F" w:rsidRDefault="00D21483" w:rsidP="00FD47FA">
      <w:pPr>
        <w:numPr>
          <w:ilvl w:val="0"/>
          <w:numId w:val="69"/>
        </w:numPr>
        <w:shd w:val="clear" w:color="auto" w:fill="FFFFFF"/>
        <w:spacing w:line="360" w:lineRule="auto"/>
        <w:rPr>
          <w:rFonts w:ascii="Arial" w:hAnsi="Arial" w:cs="Arial"/>
          <w:bCs/>
        </w:rPr>
      </w:pPr>
      <w:bookmarkStart w:id="53" w:name="_Toc433011942"/>
      <w:bookmarkStart w:id="54" w:name="_Toc433012771"/>
      <w:bookmarkStart w:id="55" w:name="_Toc57975884"/>
      <w:r w:rsidRPr="00106C6F">
        <w:rPr>
          <w:rFonts w:ascii="Arial" w:hAnsi="Arial" w:cs="Arial"/>
          <w:b/>
        </w:rPr>
        <w:t>Miejski Ośrodek Pomocy Rodzinie Włocławek</w:t>
      </w:r>
      <w:r w:rsidRPr="00106C6F">
        <w:rPr>
          <w:rFonts w:ascii="Arial" w:hAnsi="Arial" w:cs="Arial"/>
          <w:bCs/>
        </w:rPr>
        <w:t xml:space="preserve"> ul. Ogniowa 8/10, </w:t>
      </w:r>
      <w:r w:rsidRPr="00106C6F">
        <w:rPr>
          <w:rFonts w:ascii="Arial" w:hAnsi="Arial" w:cs="Arial"/>
          <w:bCs/>
        </w:rPr>
        <w:br/>
        <w:t xml:space="preserve">tel. 54 423 23 00, e-mail </w:t>
      </w:r>
      <w:hyperlink w:history="1">
        <w:r w:rsidRPr="00106C6F">
          <w:rPr>
            <w:rFonts w:ascii="Arial" w:hAnsi="Arial" w:cs="Arial"/>
            <w:color w:val="006699"/>
          </w:rPr>
          <w:t>sekretariat@mopr.wloclawek.pl</w:t>
        </w:r>
      </w:hyperlink>
      <w:r w:rsidRPr="00106C6F">
        <w:rPr>
          <w:rFonts w:ascii="Arial" w:hAnsi="Arial" w:cs="Arial"/>
          <w:bCs/>
        </w:rPr>
        <w:t xml:space="preserve"> </w:t>
      </w:r>
    </w:p>
    <w:p w14:paraId="0CE3AE4F" w14:textId="4A05D722" w:rsidR="00D21483" w:rsidRPr="00106C6F" w:rsidRDefault="00D21483" w:rsidP="00FD47FA">
      <w:pPr>
        <w:numPr>
          <w:ilvl w:val="0"/>
          <w:numId w:val="71"/>
        </w:numPr>
        <w:shd w:val="clear" w:color="auto" w:fill="FFFFFF"/>
        <w:spacing w:line="360" w:lineRule="auto"/>
        <w:ind w:left="851" w:hanging="491"/>
        <w:contextualSpacing/>
        <w:rPr>
          <w:rFonts w:ascii="Arial" w:hAnsi="Arial" w:cs="Arial"/>
          <w:bCs/>
        </w:rPr>
      </w:pPr>
      <w:r w:rsidRPr="00106C6F">
        <w:rPr>
          <w:rFonts w:ascii="Arial" w:hAnsi="Arial" w:cs="Arial"/>
        </w:rPr>
        <w:t xml:space="preserve">Sekcja  Specjalistycznej Pomocy Rodzinie i Interwencji Kryzysowej ul. Żytnia 58, </w:t>
      </w:r>
      <w:r w:rsidRPr="00106C6F">
        <w:rPr>
          <w:rFonts w:ascii="Arial" w:hAnsi="Arial" w:cs="Arial"/>
        </w:rPr>
        <w:br/>
        <w:t xml:space="preserve">tel. 54 413 50 96, e-mail </w:t>
      </w:r>
      <w:hyperlink w:history="1">
        <w:r w:rsidRPr="00106C6F">
          <w:rPr>
            <w:rFonts w:ascii="Arial" w:hAnsi="Arial" w:cs="Arial"/>
            <w:color w:val="006699"/>
            <w:lang w:eastAsia="en-US"/>
          </w:rPr>
          <w:t>interwencja.kryzysowa@mopr.wloclawek.pl</w:t>
        </w:r>
      </w:hyperlink>
    </w:p>
    <w:p w14:paraId="15A2CBA4" w14:textId="714908CF" w:rsidR="00D21483" w:rsidRPr="00106C6F" w:rsidRDefault="00D21483" w:rsidP="00FD47FA">
      <w:pPr>
        <w:pStyle w:val="Akapitzlist"/>
        <w:numPr>
          <w:ilvl w:val="0"/>
          <w:numId w:val="71"/>
        </w:numPr>
        <w:shd w:val="clear" w:color="auto" w:fill="FFFFFF"/>
        <w:spacing w:line="360" w:lineRule="auto"/>
        <w:rPr>
          <w:rFonts w:ascii="Arial" w:hAnsi="Arial" w:cs="Arial"/>
          <w:sz w:val="24"/>
          <w:szCs w:val="24"/>
        </w:rPr>
      </w:pPr>
      <w:r w:rsidRPr="00106C6F">
        <w:rPr>
          <w:rFonts w:ascii="Arial" w:hAnsi="Arial" w:cs="Arial"/>
          <w:sz w:val="24"/>
          <w:szCs w:val="24"/>
        </w:rPr>
        <w:t>Osiedlowe Sekcje Pomocy Społecznej MOPR:</w:t>
      </w:r>
      <w:r w:rsidRPr="00106C6F">
        <w:rPr>
          <w:rFonts w:ascii="Arial" w:hAnsi="Arial" w:cs="Arial"/>
          <w:sz w:val="24"/>
          <w:szCs w:val="24"/>
        </w:rPr>
        <w:br/>
        <w:t xml:space="preserve">Osiedlowa Sekcja Pomocy Społecznej Nr 1 „Śródmieście”,  ul. Ogniowa 8/10, </w:t>
      </w:r>
      <w:r w:rsidRPr="00106C6F">
        <w:rPr>
          <w:rFonts w:ascii="Arial" w:hAnsi="Arial" w:cs="Arial"/>
          <w:sz w:val="24"/>
          <w:szCs w:val="24"/>
        </w:rPr>
        <w:br/>
        <w:t xml:space="preserve">tel. 54 423 23 65, e-mail </w:t>
      </w:r>
      <w:hyperlink w:history="1">
        <w:r w:rsidRPr="00106C6F">
          <w:rPr>
            <w:rFonts w:ascii="Arial" w:hAnsi="Arial" w:cs="Arial"/>
            <w:color w:val="006699"/>
            <w:sz w:val="24"/>
            <w:szCs w:val="24"/>
          </w:rPr>
          <w:t>ospssrodmiescie@mopr.wloclawek.pl</w:t>
        </w:r>
      </w:hyperlink>
      <w:r w:rsidRPr="00106C6F">
        <w:rPr>
          <w:rFonts w:ascii="Arial" w:hAnsi="Arial" w:cs="Arial"/>
          <w:sz w:val="24"/>
          <w:szCs w:val="24"/>
        </w:rPr>
        <w:t xml:space="preserve"> </w:t>
      </w:r>
      <w:r w:rsidRPr="00106C6F">
        <w:rPr>
          <w:rFonts w:ascii="Arial" w:hAnsi="Arial" w:cs="Arial"/>
          <w:sz w:val="24"/>
          <w:szCs w:val="24"/>
        </w:rPr>
        <w:br/>
        <w:t>Osiedlowa Sekcja Pomocy Społecznej Nr 2 „</w:t>
      </w:r>
      <w:proofErr w:type="spellStart"/>
      <w:r w:rsidRPr="00106C6F">
        <w:rPr>
          <w:rFonts w:ascii="Arial" w:hAnsi="Arial" w:cs="Arial"/>
          <w:sz w:val="24"/>
          <w:szCs w:val="24"/>
        </w:rPr>
        <w:t>Zazamcze</w:t>
      </w:r>
      <w:proofErr w:type="spellEnd"/>
      <w:r w:rsidRPr="00106C6F">
        <w:rPr>
          <w:rFonts w:ascii="Arial" w:hAnsi="Arial" w:cs="Arial"/>
          <w:sz w:val="24"/>
          <w:szCs w:val="24"/>
        </w:rPr>
        <w:t xml:space="preserve">”, ul. Wieniecka 42, </w:t>
      </w:r>
    </w:p>
    <w:p w14:paraId="216B1C3C" w14:textId="77777777" w:rsidR="00D21483" w:rsidRPr="00106C6F" w:rsidRDefault="00D21483" w:rsidP="00FD47FA">
      <w:pPr>
        <w:shd w:val="clear" w:color="auto" w:fill="FFFFFF"/>
        <w:tabs>
          <w:tab w:val="num" w:pos="851"/>
        </w:tabs>
        <w:spacing w:line="360" w:lineRule="auto"/>
        <w:ind w:left="851"/>
        <w:rPr>
          <w:rFonts w:ascii="Arial" w:hAnsi="Arial" w:cs="Arial"/>
          <w:lang w:val="en-US"/>
        </w:rPr>
      </w:pPr>
      <w:r w:rsidRPr="00106C6F">
        <w:rPr>
          <w:rFonts w:ascii="Arial" w:hAnsi="Arial" w:cs="Arial"/>
          <w:lang w:val="en-US"/>
        </w:rPr>
        <w:t xml:space="preserve">tel. 54 411 19 60, e-mail </w:t>
      </w:r>
      <w:hyperlink w:history="1">
        <w:r w:rsidRPr="00106C6F">
          <w:rPr>
            <w:rFonts w:ascii="Arial" w:hAnsi="Arial" w:cs="Arial"/>
            <w:color w:val="006699"/>
            <w:lang w:val="en-US"/>
          </w:rPr>
          <w:t>ospszazamcze@mopr.wloclawek.pl</w:t>
        </w:r>
      </w:hyperlink>
      <w:r w:rsidRPr="00106C6F">
        <w:rPr>
          <w:rFonts w:ascii="Arial" w:hAnsi="Arial" w:cs="Arial"/>
          <w:lang w:val="en-US"/>
        </w:rPr>
        <w:t xml:space="preserve"> </w:t>
      </w:r>
    </w:p>
    <w:p w14:paraId="2526F27B" w14:textId="77777777" w:rsidR="00D21483" w:rsidRPr="00106C6F" w:rsidRDefault="00D21483" w:rsidP="00FD47FA">
      <w:pPr>
        <w:shd w:val="clear" w:color="auto" w:fill="FFFFFF"/>
        <w:tabs>
          <w:tab w:val="num" w:pos="851"/>
        </w:tabs>
        <w:spacing w:line="360" w:lineRule="auto"/>
        <w:ind w:left="851"/>
        <w:rPr>
          <w:rFonts w:ascii="Arial" w:hAnsi="Arial" w:cs="Arial"/>
        </w:rPr>
      </w:pPr>
      <w:r w:rsidRPr="00106C6F">
        <w:rPr>
          <w:rFonts w:ascii="Arial" w:hAnsi="Arial" w:cs="Arial"/>
        </w:rPr>
        <w:t xml:space="preserve">Osiedlowa Sekcja Pomocy Społecznej Nr 3 „Wschód”, ul. Żytnia 58, </w:t>
      </w:r>
      <w:r w:rsidRPr="00106C6F">
        <w:rPr>
          <w:rFonts w:ascii="Arial" w:hAnsi="Arial" w:cs="Arial"/>
        </w:rPr>
        <w:br/>
        <w:t xml:space="preserve">tel. 54 412 23 83, e-mail </w:t>
      </w:r>
      <w:hyperlink w:history="1">
        <w:r w:rsidRPr="00106C6F">
          <w:rPr>
            <w:rFonts w:ascii="Arial" w:hAnsi="Arial" w:cs="Arial"/>
            <w:color w:val="006699"/>
          </w:rPr>
          <w:t>ospswschod@mopr.wloclawek.pl</w:t>
        </w:r>
      </w:hyperlink>
      <w:r w:rsidRPr="00106C6F">
        <w:rPr>
          <w:rFonts w:ascii="Arial" w:hAnsi="Arial" w:cs="Arial"/>
        </w:rPr>
        <w:t xml:space="preserve"> </w:t>
      </w:r>
      <w:r w:rsidRPr="00106C6F">
        <w:rPr>
          <w:rFonts w:ascii="Arial" w:hAnsi="Arial" w:cs="Arial"/>
        </w:rPr>
        <w:br/>
        <w:t xml:space="preserve">Osiedlowa Sekcja Pomocy Społecznej Nr 4 „Południe”, ul. Kaliska 7, </w:t>
      </w:r>
      <w:r w:rsidRPr="00106C6F">
        <w:rPr>
          <w:rFonts w:ascii="Arial" w:hAnsi="Arial" w:cs="Arial"/>
        </w:rPr>
        <w:br/>
        <w:t xml:space="preserve">tel. 54 413 34 60 e-mail </w:t>
      </w:r>
      <w:hyperlink w:history="1">
        <w:r w:rsidRPr="00106C6F">
          <w:rPr>
            <w:rFonts w:ascii="Arial" w:hAnsi="Arial" w:cs="Arial"/>
            <w:color w:val="006699"/>
          </w:rPr>
          <w:t>ospspoludnie@mopr.wloclawek.pl</w:t>
        </w:r>
      </w:hyperlink>
      <w:r w:rsidRPr="00106C6F">
        <w:rPr>
          <w:rFonts w:ascii="Arial" w:hAnsi="Arial" w:cs="Arial"/>
        </w:rPr>
        <w:t xml:space="preserve"> </w:t>
      </w:r>
      <w:r w:rsidRPr="00106C6F">
        <w:rPr>
          <w:rFonts w:ascii="Arial" w:hAnsi="Arial" w:cs="Arial"/>
        </w:rPr>
        <w:br/>
        <w:t xml:space="preserve">filia Michelin, ul. Kościelna 2, </w:t>
      </w:r>
      <w:r w:rsidRPr="00106C6F">
        <w:rPr>
          <w:rFonts w:ascii="Arial" w:hAnsi="Arial" w:cs="Arial"/>
        </w:rPr>
        <w:br/>
        <w:t xml:space="preserve">tel. 54 413 23 41, e-mail </w:t>
      </w:r>
      <w:hyperlink w:history="1">
        <w:r w:rsidRPr="00106C6F">
          <w:rPr>
            <w:rFonts w:ascii="Arial" w:hAnsi="Arial" w:cs="Arial"/>
            <w:color w:val="006699"/>
          </w:rPr>
          <w:t>michelin@mopr.wloclawek.pl</w:t>
        </w:r>
      </w:hyperlink>
      <w:r w:rsidRPr="00106C6F">
        <w:rPr>
          <w:rFonts w:ascii="Arial" w:hAnsi="Arial" w:cs="Arial"/>
        </w:rPr>
        <w:t xml:space="preserve">  </w:t>
      </w:r>
    </w:p>
    <w:p w14:paraId="62311380" w14:textId="13DBC9ED" w:rsidR="00D21483" w:rsidRPr="00106C6F" w:rsidRDefault="00D21483" w:rsidP="00FD47FA">
      <w:pPr>
        <w:pStyle w:val="Akapitzlist"/>
        <w:numPr>
          <w:ilvl w:val="0"/>
          <w:numId w:val="71"/>
        </w:numPr>
        <w:tabs>
          <w:tab w:val="left" w:pos="360"/>
        </w:tabs>
        <w:spacing w:line="360" w:lineRule="auto"/>
        <w:rPr>
          <w:rFonts w:ascii="Arial" w:hAnsi="Arial" w:cs="Arial"/>
          <w:sz w:val="24"/>
          <w:szCs w:val="24"/>
        </w:rPr>
      </w:pPr>
      <w:r w:rsidRPr="00106C6F">
        <w:rPr>
          <w:rFonts w:ascii="Arial" w:hAnsi="Arial" w:cs="Arial"/>
          <w:sz w:val="24"/>
          <w:szCs w:val="24"/>
        </w:rPr>
        <w:lastRenderedPageBreak/>
        <w:t xml:space="preserve">Placówki wsparcia dziennego: </w:t>
      </w:r>
    </w:p>
    <w:p w14:paraId="0FC605E5" w14:textId="77777777" w:rsidR="00D21483" w:rsidRPr="00106C6F" w:rsidRDefault="00D21483" w:rsidP="00FD47FA">
      <w:pPr>
        <w:tabs>
          <w:tab w:val="left" w:pos="851"/>
        </w:tabs>
        <w:spacing w:line="360" w:lineRule="auto"/>
        <w:ind w:left="851"/>
        <w:rPr>
          <w:rFonts w:ascii="Arial" w:hAnsi="Arial" w:cs="Arial"/>
        </w:rPr>
      </w:pPr>
      <w:r w:rsidRPr="00106C6F">
        <w:rPr>
          <w:rFonts w:ascii="Arial" w:hAnsi="Arial" w:cs="Arial"/>
        </w:rPr>
        <w:t xml:space="preserve">Świetlica „Zachęta”, ul. Wieniecka 42,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54 411 03 94;</w:t>
      </w:r>
    </w:p>
    <w:p w14:paraId="3ADCE75A" w14:textId="77777777" w:rsidR="00D21483" w:rsidRPr="00106C6F" w:rsidRDefault="00D21483" w:rsidP="00FD47FA">
      <w:pPr>
        <w:tabs>
          <w:tab w:val="left" w:pos="851"/>
        </w:tabs>
        <w:spacing w:line="360" w:lineRule="auto"/>
        <w:ind w:left="851"/>
        <w:rPr>
          <w:rFonts w:ascii="Arial" w:hAnsi="Arial" w:cs="Arial"/>
        </w:rPr>
      </w:pPr>
      <w:r w:rsidRPr="00106C6F">
        <w:rPr>
          <w:rFonts w:ascii="Arial" w:hAnsi="Arial" w:cs="Arial"/>
        </w:rPr>
        <w:t xml:space="preserve">Świetlica „Zacisze”, ul. Zakręt 8,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609 986 644;</w:t>
      </w:r>
      <w:r w:rsidRPr="00106C6F">
        <w:rPr>
          <w:rFonts w:ascii="Arial" w:hAnsi="Arial" w:cs="Arial"/>
        </w:rPr>
        <w:br/>
        <w:t xml:space="preserve">Świetlica  „Zapiecek”, ul. 3 Maja 6,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54 411 23 15;</w:t>
      </w:r>
      <w:r w:rsidRPr="00106C6F">
        <w:rPr>
          <w:rFonts w:ascii="Arial" w:hAnsi="Arial" w:cs="Arial"/>
        </w:rPr>
        <w:br/>
        <w:t xml:space="preserve">Świetlica „Zefir”, ul. Kaliska 7,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54 411 62 61;</w:t>
      </w:r>
    </w:p>
    <w:p w14:paraId="47A43446" w14:textId="77777777" w:rsidR="00D21483" w:rsidRPr="00106C6F" w:rsidRDefault="00D21483" w:rsidP="00FD47FA">
      <w:pPr>
        <w:tabs>
          <w:tab w:val="left" w:pos="851"/>
        </w:tabs>
        <w:spacing w:line="360" w:lineRule="auto"/>
        <w:ind w:left="851"/>
        <w:rPr>
          <w:rFonts w:ascii="Arial" w:hAnsi="Arial" w:cs="Arial"/>
        </w:rPr>
      </w:pPr>
      <w:r w:rsidRPr="00106C6F">
        <w:rPr>
          <w:rFonts w:ascii="Arial" w:hAnsi="Arial" w:cs="Arial"/>
        </w:rPr>
        <w:t>Świetlica „Zorza”, Włocławek, ul. Żytnia 58,</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54 413 54 41</w:t>
      </w:r>
    </w:p>
    <w:p w14:paraId="01762D56" w14:textId="77777777" w:rsidR="00D21483" w:rsidRPr="00106C6F" w:rsidRDefault="00D21483" w:rsidP="00FD47FA">
      <w:pPr>
        <w:numPr>
          <w:ilvl w:val="0"/>
          <w:numId w:val="71"/>
        </w:numPr>
        <w:tabs>
          <w:tab w:val="left" w:pos="360"/>
        </w:tabs>
        <w:spacing w:line="360" w:lineRule="auto"/>
        <w:ind w:left="851" w:hanging="567"/>
        <w:rPr>
          <w:rFonts w:ascii="Arial" w:hAnsi="Arial" w:cs="Arial"/>
        </w:rPr>
      </w:pPr>
      <w:r w:rsidRPr="00106C6F">
        <w:rPr>
          <w:rFonts w:ascii="Arial" w:hAnsi="Arial" w:cs="Arial"/>
        </w:rPr>
        <w:t xml:space="preserve">Specjalistyczny Ośrodek Wsparcia dla Osób Doznających Przemocy Domowej, </w:t>
      </w:r>
      <w:r w:rsidRPr="00106C6F">
        <w:rPr>
          <w:rFonts w:ascii="Arial" w:hAnsi="Arial" w:cs="Arial"/>
        </w:rPr>
        <w:br/>
        <w:t>ul. Żytnia 58,</w:t>
      </w:r>
      <w:r w:rsidRPr="00106C6F">
        <w:rPr>
          <w:rFonts w:ascii="Arial" w:hAnsi="Arial" w:cs="Arial"/>
        </w:rPr>
        <w:br/>
        <w:t xml:space="preserve">tel. 54 413 50 95 lub 668 025 026, e-mail </w:t>
      </w:r>
      <w:hyperlink w:history="1">
        <w:r w:rsidRPr="00106C6F">
          <w:rPr>
            <w:rFonts w:ascii="Arial" w:hAnsi="Arial" w:cs="Arial"/>
            <w:color w:val="006699"/>
          </w:rPr>
          <w:t>sow@mopr.wloclawek.pl</w:t>
        </w:r>
      </w:hyperlink>
      <w:r w:rsidRPr="00106C6F">
        <w:rPr>
          <w:rFonts w:ascii="Arial" w:hAnsi="Arial" w:cs="Arial"/>
        </w:rPr>
        <w:t xml:space="preserve"> </w:t>
      </w:r>
    </w:p>
    <w:p w14:paraId="2DB5EFCB" w14:textId="77777777" w:rsidR="00D21483" w:rsidRPr="00106C6F" w:rsidRDefault="00D21483" w:rsidP="00FD47FA">
      <w:pPr>
        <w:tabs>
          <w:tab w:val="left" w:pos="360"/>
        </w:tabs>
        <w:spacing w:line="360" w:lineRule="auto"/>
        <w:rPr>
          <w:rFonts w:ascii="Arial" w:hAnsi="Arial" w:cs="Arial"/>
        </w:rPr>
      </w:pPr>
    </w:p>
    <w:p w14:paraId="17B03683"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t xml:space="preserve">Całodobowe placówki opiekuńczo–wychowawcze   </w:t>
      </w:r>
    </w:p>
    <w:p w14:paraId="5E27F191" w14:textId="77777777" w:rsidR="00D21483" w:rsidRPr="00106C6F" w:rsidRDefault="00D21483" w:rsidP="00FD47FA">
      <w:pPr>
        <w:numPr>
          <w:ilvl w:val="0"/>
          <w:numId w:val="15"/>
        </w:numPr>
        <w:spacing w:line="360" w:lineRule="auto"/>
        <w:rPr>
          <w:rFonts w:ascii="Arial" w:hAnsi="Arial" w:cs="Arial"/>
          <w:bCs/>
        </w:rPr>
      </w:pPr>
      <w:r w:rsidRPr="00106C6F">
        <w:rPr>
          <w:rFonts w:ascii="Arial" w:hAnsi="Arial" w:cs="Arial"/>
          <w:bCs/>
        </w:rPr>
        <w:t xml:space="preserve">Centrum Opieki nad Dzieckiem, ul. Łubna 17,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54 233 82 64</w:t>
      </w:r>
    </w:p>
    <w:p w14:paraId="3D6B276F"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 xml:space="preserve">Placówka Opiekuńczo - Wychowawcza Nr 1 „Maluch”, ul. Sielska 3,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54 236 12 62</w:t>
      </w:r>
    </w:p>
    <w:p w14:paraId="52D4AC68"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Placówka Opiekuńczo - Wychowawcza Nr 2 „</w:t>
      </w:r>
      <w:proofErr w:type="spellStart"/>
      <w:r w:rsidRPr="00106C6F">
        <w:rPr>
          <w:rFonts w:ascii="Arial" w:hAnsi="Arial" w:cs="Arial"/>
        </w:rPr>
        <w:t>Calineczka</w:t>
      </w:r>
      <w:proofErr w:type="spellEnd"/>
      <w:r w:rsidRPr="00106C6F">
        <w:rPr>
          <w:rFonts w:ascii="Arial" w:hAnsi="Arial" w:cs="Arial"/>
        </w:rPr>
        <w:t xml:space="preserve">”, ul. Sielska 3, </w:t>
      </w:r>
      <w:r w:rsidRPr="00106C6F">
        <w:rPr>
          <w:rFonts w:ascii="Arial" w:hAnsi="Arial" w:cs="Arial"/>
        </w:rPr>
        <w:tab/>
      </w:r>
      <w:r w:rsidRPr="00106C6F">
        <w:rPr>
          <w:rFonts w:ascii="Arial" w:hAnsi="Arial" w:cs="Arial"/>
        </w:rPr>
        <w:tab/>
      </w:r>
      <w:r w:rsidRPr="00106C6F">
        <w:rPr>
          <w:rFonts w:ascii="Arial" w:hAnsi="Arial" w:cs="Arial"/>
        </w:rPr>
        <w:br/>
        <w:t>tel. 54 236 12 62;</w:t>
      </w:r>
    </w:p>
    <w:p w14:paraId="43E6FEE0"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 xml:space="preserve">Placówka Opiekuńczo - Wychowawcza Nr 3 „Zakątek Marzeń” ul. Jasna 5b, </w:t>
      </w:r>
      <w:r w:rsidRPr="00106C6F">
        <w:rPr>
          <w:rFonts w:ascii="Arial" w:hAnsi="Arial" w:cs="Arial"/>
        </w:rPr>
        <w:br/>
        <w:t>tel. 54 233 82 64</w:t>
      </w:r>
    </w:p>
    <w:p w14:paraId="0FCCC333"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 xml:space="preserve">Placówka Opiekuńczo - Wychowawcza Nr 4 „Wspólna Chata” ul. Jasna 5c, </w:t>
      </w:r>
      <w:r w:rsidRPr="00106C6F">
        <w:rPr>
          <w:rFonts w:ascii="Arial" w:hAnsi="Arial" w:cs="Arial"/>
        </w:rPr>
        <w:tab/>
      </w:r>
      <w:r w:rsidRPr="00106C6F">
        <w:rPr>
          <w:rFonts w:ascii="Arial" w:hAnsi="Arial" w:cs="Arial"/>
        </w:rPr>
        <w:tab/>
      </w:r>
      <w:r w:rsidRPr="00106C6F">
        <w:rPr>
          <w:rFonts w:ascii="Arial" w:hAnsi="Arial" w:cs="Arial"/>
        </w:rPr>
        <w:br/>
        <w:t xml:space="preserve">tel. 54 233 82 64 </w:t>
      </w:r>
    </w:p>
    <w:p w14:paraId="3D693D9D"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 xml:space="preserve">Integracyjny Dom Dziecka „Paulinka”, ul. Pszczela 20,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54 235 52 60</w:t>
      </w:r>
    </w:p>
    <w:p w14:paraId="096D91D2" w14:textId="77777777" w:rsidR="00D21483" w:rsidRPr="00106C6F" w:rsidRDefault="00D21483" w:rsidP="00FD47FA">
      <w:pPr>
        <w:numPr>
          <w:ilvl w:val="0"/>
          <w:numId w:val="15"/>
        </w:numPr>
        <w:spacing w:line="360" w:lineRule="auto"/>
        <w:rPr>
          <w:rFonts w:ascii="Arial" w:hAnsi="Arial" w:cs="Arial"/>
        </w:rPr>
      </w:pPr>
      <w:r w:rsidRPr="00106C6F">
        <w:rPr>
          <w:rFonts w:ascii="Arial" w:hAnsi="Arial" w:cs="Arial"/>
        </w:rPr>
        <w:t xml:space="preserve">Dom Dziecka „Caritas” Diecezji Włocławskiej, ul. Leśna 2A,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54 233 00 60</w:t>
      </w:r>
    </w:p>
    <w:p w14:paraId="4B7FDA57"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lastRenderedPageBreak/>
        <w:t xml:space="preserve">Komenda Miejska Policji, Włocławek, ul. Okrężna 25,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997, 112</w:t>
      </w:r>
    </w:p>
    <w:p w14:paraId="02E8062A"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t xml:space="preserve">Miejska Komisja Rozwiązywania Problemów Alkoholowych, ul. Kościuszki 12, </w:t>
      </w:r>
      <w:r w:rsidRPr="00106C6F">
        <w:rPr>
          <w:rFonts w:ascii="Arial" w:hAnsi="Arial" w:cs="Arial"/>
        </w:rPr>
        <w:br/>
        <w:t>tel. 54 414 43 53</w:t>
      </w:r>
    </w:p>
    <w:p w14:paraId="1A412279"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t xml:space="preserve">Miejski Zespół Opieki Zdrowotnej, ul. Kilińskiego 16,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54 231 10 62</w:t>
      </w:r>
    </w:p>
    <w:p w14:paraId="4FD42BB0"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t xml:space="preserve">Poradnia </w:t>
      </w:r>
      <w:proofErr w:type="spellStart"/>
      <w:r w:rsidRPr="00106C6F">
        <w:rPr>
          <w:rFonts w:ascii="Arial" w:hAnsi="Arial" w:cs="Arial"/>
        </w:rPr>
        <w:t>Psychologiczno</w:t>
      </w:r>
      <w:proofErr w:type="spellEnd"/>
      <w:r w:rsidRPr="00106C6F">
        <w:rPr>
          <w:rFonts w:ascii="Arial" w:hAnsi="Arial" w:cs="Arial"/>
        </w:rPr>
        <w:t xml:space="preserve"> – Pedagogiczna, ul. Wojska Polskiego 27,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54 232 59 18</w:t>
      </w:r>
    </w:p>
    <w:p w14:paraId="199CE478" w14:textId="77777777" w:rsidR="00D21483" w:rsidRPr="00106C6F" w:rsidRDefault="00D21483" w:rsidP="00FD47FA">
      <w:pPr>
        <w:numPr>
          <w:ilvl w:val="0"/>
          <w:numId w:val="14"/>
        </w:numPr>
        <w:spacing w:line="360" w:lineRule="auto"/>
        <w:rPr>
          <w:rFonts w:ascii="Arial" w:hAnsi="Arial" w:cs="Arial"/>
          <w:bCs/>
        </w:rPr>
      </w:pPr>
      <w:r w:rsidRPr="00106C6F">
        <w:rPr>
          <w:rFonts w:ascii="Arial" w:hAnsi="Arial" w:cs="Arial"/>
          <w:bCs/>
        </w:rPr>
        <w:t xml:space="preserve">Sąd Rejonowy, ul. Kilińskiego 20,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54 422 26 00</w:t>
      </w:r>
    </w:p>
    <w:p w14:paraId="32F587CB" w14:textId="77777777" w:rsidR="00D21483" w:rsidRPr="00106C6F" w:rsidRDefault="00D21483" w:rsidP="00FD47FA">
      <w:pPr>
        <w:numPr>
          <w:ilvl w:val="0"/>
          <w:numId w:val="14"/>
        </w:numPr>
        <w:spacing w:line="360" w:lineRule="auto"/>
        <w:rPr>
          <w:rFonts w:ascii="Arial" w:hAnsi="Arial" w:cs="Arial"/>
          <w:bCs/>
        </w:rPr>
      </w:pPr>
      <w:r w:rsidRPr="00106C6F">
        <w:rPr>
          <w:rFonts w:ascii="Arial" w:hAnsi="Arial" w:cs="Arial"/>
          <w:bCs/>
        </w:rPr>
        <w:t xml:space="preserve">Prokuratura Rejonowa, ul. Okrężna 2 c,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54 237 64 00</w:t>
      </w:r>
    </w:p>
    <w:p w14:paraId="10673311" w14:textId="77777777" w:rsidR="00D21483" w:rsidRPr="00106C6F" w:rsidRDefault="00D21483" w:rsidP="00FD47FA">
      <w:pPr>
        <w:numPr>
          <w:ilvl w:val="0"/>
          <w:numId w:val="14"/>
        </w:numPr>
        <w:spacing w:line="360" w:lineRule="auto"/>
        <w:rPr>
          <w:rFonts w:ascii="Arial" w:hAnsi="Arial" w:cs="Arial"/>
        </w:rPr>
      </w:pPr>
      <w:r w:rsidRPr="00106C6F">
        <w:rPr>
          <w:rFonts w:ascii="Arial" w:hAnsi="Arial" w:cs="Arial"/>
        </w:rPr>
        <w:t xml:space="preserve">Centrum Wsparcia dla Osób w Kryzysie ul. Krzywa Góra 3B,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605 482 033</w:t>
      </w:r>
    </w:p>
    <w:p w14:paraId="621ECF1E" w14:textId="61F6A6D7" w:rsidR="00D21483" w:rsidRPr="00106C6F" w:rsidRDefault="00D21483" w:rsidP="00FD47FA">
      <w:pPr>
        <w:numPr>
          <w:ilvl w:val="0"/>
          <w:numId w:val="14"/>
        </w:numPr>
        <w:spacing w:line="360" w:lineRule="auto"/>
        <w:rPr>
          <w:rFonts w:ascii="Arial" w:hAnsi="Arial" w:cs="Arial"/>
          <w:bCs/>
        </w:rPr>
      </w:pPr>
      <w:r w:rsidRPr="00106C6F">
        <w:rPr>
          <w:rFonts w:ascii="Arial" w:hAnsi="Arial" w:cs="Arial"/>
          <w:bCs/>
        </w:rPr>
        <w:t xml:space="preserve">Poradnia Terapii Uzależnień, ul. Kaliska 104 </w:t>
      </w:r>
      <w:r w:rsidR="00121998" w:rsidRPr="00106C6F">
        <w:rPr>
          <w:rFonts w:ascii="Arial" w:hAnsi="Arial" w:cs="Arial"/>
          <w:bCs/>
        </w:rPr>
        <w:t>A</w:t>
      </w:r>
      <w:r w:rsidRPr="00106C6F">
        <w:rPr>
          <w:rFonts w:ascii="Arial" w:hAnsi="Arial" w:cs="Arial"/>
          <w:bCs/>
        </w:rPr>
        <w:t xml:space="preserve">,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54 234 97 80</w:t>
      </w:r>
    </w:p>
    <w:p w14:paraId="52FC97BA" w14:textId="77777777" w:rsidR="00D21483" w:rsidRPr="00106C6F" w:rsidRDefault="00D21483" w:rsidP="00FD47FA">
      <w:pPr>
        <w:numPr>
          <w:ilvl w:val="0"/>
          <w:numId w:val="14"/>
        </w:numPr>
        <w:spacing w:line="360" w:lineRule="auto"/>
        <w:rPr>
          <w:rFonts w:ascii="Arial" w:hAnsi="Arial" w:cs="Arial"/>
          <w:bCs/>
        </w:rPr>
      </w:pPr>
      <w:r w:rsidRPr="00106C6F">
        <w:rPr>
          <w:rFonts w:ascii="Arial" w:hAnsi="Arial" w:cs="Arial"/>
          <w:bCs/>
        </w:rPr>
        <w:t xml:space="preserve">Przychodnia Terapii Uzależnienia od Alkoholu i Współuzależnienia, ul. Stodólna 70, </w:t>
      </w:r>
      <w:r w:rsidRPr="00106C6F">
        <w:rPr>
          <w:rFonts w:ascii="Arial" w:hAnsi="Arial" w:cs="Arial"/>
          <w:bCs/>
        </w:rPr>
        <w:br/>
        <w:t>tel. 54 412 53 42</w:t>
      </w:r>
    </w:p>
    <w:p w14:paraId="3F558EA4" w14:textId="77777777" w:rsidR="00D21483" w:rsidRPr="00106C6F" w:rsidRDefault="00D21483" w:rsidP="00FD47FA">
      <w:pPr>
        <w:spacing w:line="360" w:lineRule="auto"/>
        <w:ind w:left="720"/>
        <w:rPr>
          <w:rFonts w:ascii="Arial" w:hAnsi="Arial" w:cs="Arial"/>
          <w:bCs/>
        </w:rPr>
      </w:pPr>
    </w:p>
    <w:p w14:paraId="504DFBC6" w14:textId="77777777" w:rsidR="00D21483" w:rsidRPr="00106C6F" w:rsidRDefault="00D21483" w:rsidP="00FD47FA">
      <w:pPr>
        <w:spacing w:line="360" w:lineRule="auto"/>
        <w:ind w:left="720"/>
        <w:rPr>
          <w:rFonts w:ascii="Arial" w:hAnsi="Arial" w:cs="Arial"/>
          <w:bCs/>
        </w:rPr>
      </w:pPr>
    </w:p>
    <w:p w14:paraId="5AC0BEBC" w14:textId="77777777" w:rsidR="00D21483" w:rsidRPr="00106C6F" w:rsidRDefault="00D21483" w:rsidP="00FD47FA">
      <w:pPr>
        <w:spacing w:line="360" w:lineRule="auto"/>
        <w:rPr>
          <w:rFonts w:ascii="Arial" w:hAnsi="Arial" w:cs="Arial"/>
          <w:b/>
          <w:bCs/>
        </w:rPr>
      </w:pPr>
      <w:bookmarkStart w:id="56" w:name="_Toc433011941"/>
      <w:bookmarkStart w:id="57" w:name="_Toc433012770"/>
      <w:bookmarkStart w:id="58" w:name="_Toc57975883"/>
      <w:r w:rsidRPr="00106C6F">
        <w:rPr>
          <w:rFonts w:ascii="Arial" w:hAnsi="Arial" w:cs="Arial"/>
          <w:b/>
          <w:bCs/>
        </w:rPr>
        <w:t xml:space="preserve">3.2. </w:t>
      </w:r>
      <w:bookmarkEnd w:id="56"/>
      <w:bookmarkEnd w:id="57"/>
      <w:bookmarkEnd w:id="58"/>
      <w:r w:rsidRPr="00106C6F">
        <w:rPr>
          <w:rFonts w:ascii="Arial" w:hAnsi="Arial" w:cs="Arial"/>
          <w:b/>
          <w:bCs/>
        </w:rPr>
        <w:t>Zasoby organizacji pozarządowych</w:t>
      </w:r>
    </w:p>
    <w:p w14:paraId="2F620A0A" w14:textId="77777777" w:rsidR="00D21483" w:rsidRPr="00106C6F" w:rsidRDefault="00D21483" w:rsidP="00FD47FA">
      <w:pPr>
        <w:numPr>
          <w:ilvl w:val="0"/>
          <w:numId w:val="1"/>
        </w:numPr>
        <w:spacing w:line="360" w:lineRule="auto"/>
        <w:rPr>
          <w:rFonts w:ascii="Arial" w:hAnsi="Arial" w:cs="Arial"/>
          <w:bCs/>
        </w:rPr>
      </w:pPr>
      <w:r w:rsidRPr="00106C6F">
        <w:rPr>
          <w:rFonts w:ascii="Arial" w:hAnsi="Arial" w:cs="Arial"/>
          <w:bCs/>
        </w:rPr>
        <w:t xml:space="preserve">Schronisko dla Bezdomnych Kobiet i Mężczyzn „Caritas”, ul. Karnkowskiego 7, </w:t>
      </w:r>
      <w:r w:rsidRPr="00106C6F">
        <w:rPr>
          <w:rFonts w:ascii="Arial" w:hAnsi="Arial" w:cs="Arial"/>
          <w:bCs/>
        </w:rPr>
        <w:br/>
        <w:t>tel. 54 232 78 67</w:t>
      </w:r>
    </w:p>
    <w:p w14:paraId="5F27F002" w14:textId="77777777" w:rsidR="00D21483" w:rsidRPr="00106C6F" w:rsidRDefault="00D21483" w:rsidP="00FD47FA">
      <w:pPr>
        <w:numPr>
          <w:ilvl w:val="0"/>
          <w:numId w:val="1"/>
        </w:numPr>
        <w:spacing w:line="360" w:lineRule="auto"/>
        <w:rPr>
          <w:rFonts w:ascii="Arial" w:hAnsi="Arial" w:cs="Arial"/>
          <w:bCs/>
        </w:rPr>
      </w:pPr>
      <w:r w:rsidRPr="00106C6F">
        <w:rPr>
          <w:rFonts w:ascii="Arial" w:hAnsi="Arial" w:cs="Arial"/>
          <w:bCs/>
        </w:rPr>
        <w:t xml:space="preserve">„Caritas” Diecezji Włocławskiej, ul. Wojska Polskiego 2,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54 231 26 53</w:t>
      </w:r>
    </w:p>
    <w:p w14:paraId="1A2F566B" w14:textId="77777777" w:rsidR="00D21483" w:rsidRPr="00106C6F" w:rsidRDefault="00D21483" w:rsidP="00FD47FA">
      <w:pPr>
        <w:numPr>
          <w:ilvl w:val="0"/>
          <w:numId w:val="1"/>
        </w:numPr>
        <w:spacing w:line="360" w:lineRule="auto"/>
        <w:rPr>
          <w:rFonts w:ascii="Arial" w:hAnsi="Arial" w:cs="Arial"/>
          <w:bCs/>
        </w:rPr>
      </w:pPr>
      <w:r w:rsidRPr="00106C6F">
        <w:rPr>
          <w:rFonts w:ascii="Arial" w:hAnsi="Arial" w:cs="Arial"/>
          <w:bCs/>
        </w:rPr>
        <w:t xml:space="preserve">Schronisko dla osób bezdomnych z usługami opiekuńczymi, ul. Płocka 2, </w:t>
      </w:r>
      <w:r w:rsidRPr="00106C6F">
        <w:rPr>
          <w:rFonts w:ascii="Arial" w:hAnsi="Arial" w:cs="Arial"/>
          <w:bCs/>
        </w:rPr>
        <w:tab/>
      </w:r>
      <w:r w:rsidRPr="00106C6F">
        <w:rPr>
          <w:rFonts w:ascii="Arial" w:hAnsi="Arial" w:cs="Arial"/>
          <w:bCs/>
        </w:rPr>
        <w:tab/>
      </w:r>
      <w:r w:rsidRPr="00106C6F">
        <w:rPr>
          <w:rFonts w:ascii="Arial" w:hAnsi="Arial" w:cs="Arial"/>
          <w:bCs/>
        </w:rPr>
        <w:br/>
        <w:t>tel. 518 014 557</w:t>
      </w:r>
    </w:p>
    <w:p w14:paraId="25130A9C" w14:textId="77777777" w:rsidR="00D21483" w:rsidRPr="00106C6F" w:rsidRDefault="00D21483" w:rsidP="00FD47FA">
      <w:pPr>
        <w:numPr>
          <w:ilvl w:val="0"/>
          <w:numId w:val="1"/>
        </w:numPr>
        <w:spacing w:line="360" w:lineRule="auto"/>
        <w:rPr>
          <w:rFonts w:ascii="Arial" w:hAnsi="Arial" w:cs="Arial"/>
          <w:bCs/>
        </w:rPr>
      </w:pPr>
      <w:r w:rsidRPr="00106C6F">
        <w:rPr>
          <w:rFonts w:ascii="Arial" w:hAnsi="Arial" w:cs="Arial"/>
          <w:bCs/>
        </w:rPr>
        <w:lastRenderedPageBreak/>
        <w:t xml:space="preserve">Polski Komitet Pomocy Społecznej, ul. Związków Zawodowych 18,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54 232 10 96</w:t>
      </w:r>
    </w:p>
    <w:p w14:paraId="668ABDF0" w14:textId="77777777" w:rsidR="00D21483" w:rsidRPr="00106C6F" w:rsidRDefault="00D21483" w:rsidP="00FD47FA">
      <w:pPr>
        <w:numPr>
          <w:ilvl w:val="0"/>
          <w:numId w:val="1"/>
        </w:numPr>
        <w:tabs>
          <w:tab w:val="clear" w:pos="786"/>
        </w:tabs>
        <w:spacing w:line="360" w:lineRule="auto"/>
        <w:rPr>
          <w:rFonts w:ascii="Arial" w:hAnsi="Arial" w:cs="Arial"/>
          <w:bCs/>
        </w:rPr>
      </w:pPr>
      <w:r w:rsidRPr="00106C6F">
        <w:rPr>
          <w:rFonts w:ascii="Arial" w:hAnsi="Arial" w:cs="Arial"/>
          <w:bCs/>
        </w:rPr>
        <w:t xml:space="preserve">Fundacja „Samotna Mama”, ul. Okrężna 21,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54 231 91 00</w:t>
      </w:r>
    </w:p>
    <w:p w14:paraId="73A59406" w14:textId="77777777" w:rsidR="00D21483" w:rsidRPr="00106C6F" w:rsidRDefault="00D21483" w:rsidP="00FD47FA">
      <w:pPr>
        <w:numPr>
          <w:ilvl w:val="0"/>
          <w:numId w:val="1"/>
        </w:numPr>
        <w:tabs>
          <w:tab w:val="clear" w:pos="786"/>
        </w:tabs>
        <w:spacing w:line="360" w:lineRule="auto"/>
        <w:rPr>
          <w:rFonts w:ascii="Arial" w:hAnsi="Arial" w:cs="Arial"/>
          <w:bCs/>
        </w:rPr>
      </w:pPr>
      <w:r w:rsidRPr="00106C6F">
        <w:rPr>
          <w:rFonts w:ascii="Arial" w:hAnsi="Arial" w:cs="Arial"/>
          <w:bCs/>
        </w:rPr>
        <w:t>Fundacja ,,</w:t>
      </w:r>
      <w:proofErr w:type="spellStart"/>
      <w:r w:rsidRPr="00106C6F">
        <w:rPr>
          <w:rFonts w:ascii="Arial" w:hAnsi="Arial" w:cs="Arial"/>
          <w:bCs/>
        </w:rPr>
        <w:t>Dies</w:t>
      </w:r>
      <w:proofErr w:type="spellEnd"/>
      <w:r w:rsidRPr="00106C6F">
        <w:rPr>
          <w:rFonts w:ascii="Arial" w:hAnsi="Arial" w:cs="Arial"/>
          <w:bCs/>
        </w:rPr>
        <w:t xml:space="preserve"> </w:t>
      </w:r>
      <w:proofErr w:type="spellStart"/>
      <w:r w:rsidRPr="00106C6F">
        <w:rPr>
          <w:rFonts w:ascii="Arial" w:hAnsi="Arial" w:cs="Arial"/>
          <w:bCs/>
        </w:rPr>
        <w:t>Mei</w:t>
      </w:r>
      <w:proofErr w:type="spellEnd"/>
      <w:r w:rsidRPr="00106C6F">
        <w:rPr>
          <w:rFonts w:ascii="Arial" w:hAnsi="Arial" w:cs="Arial"/>
          <w:bCs/>
        </w:rPr>
        <w:t xml:space="preserve">’’, ul. Kościuszki 26, </w:t>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tab/>
      </w:r>
      <w:r w:rsidRPr="00106C6F">
        <w:rPr>
          <w:rFonts w:ascii="Arial" w:hAnsi="Arial" w:cs="Arial"/>
          <w:bCs/>
        </w:rPr>
        <w:br/>
        <w:t>tel. 663 584 259</w:t>
      </w:r>
    </w:p>
    <w:p w14:paraId="322CA357" w14:textId="77777777" w:rsidR="00D21483" w:rsidRPr="00106C6F" w:rsidRDefault="00D21483" w:rsidP="00FD47FA">
      <w:pPr>
        <w:numPr>
          <w:ilvl w:val="0"/>
          <w:numId w:val="1"/>
        </w:numPr>
        <w:tabs>
          <w:tab w:val="clear" w:pos="786"/>
        </w:tabs>
        <w:spacing w:line="360" w:lineRule="auto"/>
        <w:rPr>
          <w:rFonts w:ascii="Arial" w:hAnsi="Arial" w:cs="Arial"/>
          <w:bCs/>
        </w:rPr>
      </w:pPr>
      <w:r w:rsidRPr="00106C6F">
        <w:rPr>
          <w:rFonts w:ascii="Arial" w:hAnsi="Arial" w:cs="Arial"/>
          <w:bCs/>
        </w:rPr>
        <w:t>Przychodnia Specjalistyczna ,,MULTIMED’’</w:t>
      </w:r>
      <w:r w:rsidRPr="00106C6F">
        <w:rPr>
          <w:rFonts w:ascii="Arial" w:hAnsi="Arial" w:cs="Arial"/>
        </w:rPr>
        <w:t xml:space="preserve"> ul. Piekarska 5,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tel. 533 613 613</w:t>
      </w:r>
    </w:p>
    <w:p w14:paraId="75830F81" w14:textId="77777777" w:rsidR="00D21483" w:rsidRPr="00106C6F" w:rsidRDefault="00D21483" w:rsidP="00FD47FA">
      <w:pPr>
        <w:numPr>
          <w:ilvl w:val="0"/>
          <w:numId w:val="1"/>
        </w:numPr>
        <w:tabs>
          <w:tab w:val="clear" w:pos="786"/>
        </w:tabs>
        <w:spacing w:line="360" w:lineRule="auto"/>
        <w:rPr>
          <w:rFonts w:ascii="Arial" w:hAnsi="Arial" w:cs="Arial"/>
          <w:bCs/>
        </w:rPr>
      </w:pPr>
      <w:r w:rsidRPr="00106C6F">
        <w:rPr>
          <w:rFonts w:ascii="Arial" w:hAnsi="Arial" w:cs="Arial"/>
        </w:rPr>
        <w:t xml:space="preserve">Poradnia Zdrowia Psychicznego </w:t>
      </w:r>
      <w:proofErr w:type="spellStart"/>
      <w:r w:rsidRPr="00106C6F">
        <w:rPr>
          <w:rFonts w:ascii="Arial" w:hAnsi="Arial" w:cs="Arial"/>
        </w:rPr>
        <w:t>FoxMed</w:t>
      </w:r>
      <w:proofErr w:type="spellEnd"/>
      <w:r w:rsidRPr="00106C6F">
        <w:rPr>
          <w:rFonts w:ascii="Arial" w:hAnsi="Arial" w:cs="Arial"/>
        </w:rPr>
        <w:t xml:space="preserve"> ul. Królewiecka 30,m </w:t>
      </w:r>
      <w:r w:rsidRPr="00106C6F">
        <w:rPr>
          <w:rFonts w:ascii="Arial" w:hAnsi="Arial" w:cs="Arial"/>
        </w:rPr>
        <w:tab/>
      </w:r>
      <w:r w:rsidRPr="00106C6F">
        <w:rPr>
          <w:rFonts w:ascii="Arial" w:hAnsi="Arial" w:cs="Arial"/>
        </w:rPr>
        <w:tab/>
      </w:r>
      <w:r w:rsidRPr="00106C6F">
        <w:rPr>
          <w:rFonts w:ascii="Arial" w:hAnsi="Arial" w:cs="Arial"/>
        </w:rPr>
        <w:tab/>
      </w:r>
      <w:r w:rsidRPr="00106C6F">
        <w:rPr>
          <w:rFonts w:ascii="Arial" w:hAnsi="Arial" w:cs="Arial"/>
        </w:rPr>
        <w:br/>
        <w:t xml:space="preserve">tel. 605 424 305 </w:t>
      </w:r>
    </w:p>
    <w:p w14:paraId="3FF6ABF8" w14:textId="77777777" w:rsidR="00D21483" w:rsidRPr="00106C6F" w:rsidRDefault="00D21483" w:rsidP="00FD47FA">
      <w:pPr>
        <w:spacing w:line="360" w:lineRule="auto"/>
        <w:rPr>
          <w:rFonts w:ascii="Arial" w:hAnsi="Arial" w:cs="Arial"/>
          <w:b/>
        </w:rPr>
      </w:pPr>
    </w:p>
    <w:p w14:paraId="75301658" w14:textId="77777777" w:rsidR="00D21483" w:rsidRPr="00106C6F" w:rsidRDefault="00D21483" w:rsidP="00FD47FA">
      <w:pPr>
        <w:spacing w:line="360" w:lineRule="auto"/>
        <w:rPr>
          <w:rFonts w:ascii="Arial" w:hAnsi="Arial" w:cs="Arial"/>
          <w:b/>
        </w:rPr>
      </w:pPr>
      <w:r w:rsidRPr="00106C6F">
        <w:rPr>
          <w:rFonts w:ascii="Arial" w:hAnsi="Arial" w:cs="Arial"/>
          <w:b/>
        </w:rPr>
        <w:t>3.3. Analiza SWOT</w:t>
      </w:r>
      <w:bookmarkEnd w:id="53"/>
      <w:bookmarkEnd w:id="54"/>
      <w:bookmarkEnd w:id="55"/>
    </w:p>
    <w:p w14:paraId="50D61239" w14:textId="77777777" w:rsidR="00D21483" w:rsidRPr="00106C6F" w:rsidRDefault="00D21483" w:rsidP="00FD47FA">
      <w:pPr>
        <w:spacing w:line="360" w:lineRule="auto"/>
        <w:ind w:firstLine="708"/>
        <w:rPr>
          <w:rFonts w:ascii="Arial" w:hAnsi="Arial" w:cs="Arial"/>
        </w:rPr>
      </w:pPr>
      <w:r w:rsidRPr="00106C6F">
        <w:rPr>
          <w:rFonts w:ascii="Arial" w:hAnsi="Arial" w:cs="Arial"/>
        </w:rPr>
        <w:t>Analiza SWOT jest efektywną metodą identyfikacji mocnych (</w:t>
      </w:r>
      <w:proofErr w:type="spellStart"/>
      <w:r w:rsidRPr="00106C6F">
        <w:rPr>
          <w:rFonts w:ascii="Arial" w:hAnsi="Arial" w:cs="Arial"/>
        </w:rPr>
        <w:t>Strenghts</w:t>
      </w:r>
      <w:proofErr w:type="spellEnd"/>
      <w:r w:rsidRPr="00106C6F">
        <w:rPr>
          <w:rFonts w:ascii="Arial" w:hAnsi="Arial" w:cs="Arial"/>
        </w:rPr>
        <w:t>) i słabych (</w:t>
      </w:r>
      <w:proofErr w:type="spellStart"/>
      <w:r w:rsidRPr="00106C6F">
        <w:rPr>
          <w:rFonts w:ascii="Arial" w:hAnsi="Arial" w:cs="Arial"/>
        </w:rPr>
        <w:t>Weaknesses</w:t>
      </w:r>
      <w:proofErr w:type="spellEnd"/>
      <w:r w:rsidRPr="00106C6F">
        <w:rPr>
          <w:rFonts w:ascii="Arial" w:hAnsi="Arial" w:cs="Arial"/>
        </w:rPr>
        <w:t>) stron oraz badania szans (</w:t>
      </w:r>
      <w:proofErr w:type="spellStart"/>
      <w:r w:rsidRPr="00106C6F">
        <w:rPr>
          <w:rFonts w:ascii="Arial" w:hAnsi="Arial" w:cs="Arial"/>
        </w:rPr>
        <w:t>Opportunities</w:t>
      </w:r>
      <w:proofErr w:type="spellEnd"/>
      <w:r w:rsidRPr="00106C6F">
        <w:rPr>
          <w:rFonts w:ascii="Arial" w:hAnsi="Arial" w:cs="Arial"/>
        </w:rPr>
        <w:t>) i zagrożeń (</w:t>
      </w:r>
      <w:proofErr w:type="spellStart"/>
      <w:r w:rsidRPr="00106C6F">
        <w:rPr>
          <w:rFonts w:ascii="Arial" w:hAnsi="Arial" w:cs="Arial"/>
        </w:rPr>
        <w:t>Threats</w:t>
      </w:r>
      <w:proofErr w:type="spellEnd"/>
      <w:r w:rsidRPr="00106C6F">
        <w:rPr>
          <w:rFonts w:ascii="Arial" w:hAnsi="Arial" w:cs="Arial"/>
        </w:rPr>
        <w:t xml:space="preserve">), jakie stoją przed Programem. Jest oparta na klasyfikacji dzielącej wszystkie czynniki mające na niego wpływ na kategorie: </w:t>
      </w:r>
    </w:p>
    <w:p w14:paraId="3F85F00C" w14:textId="77777777" w:rsidR="00D21483" w:rsidRPr="00106C6F" w:rsidRDefault="00D21483" w:rsidP="00FD47FA">
      <w:pPr>
        <w:spacing w:line="360" w:lineRule="auto"/>
        <w:rPr>
          <w:rFonts w:ascii="Arial" w:hAnsi="Arial" w:cs="Arial"/>
        </w:rPr>
      </w:pPr>
      <w:r w:rsidRPr="00106C6F">
        <w:rPr>
          <w:rFonts w:ascii="Arial" w:hAnsi="Arial" w:cs="Arial"/>
          <w:b/>
          <w:bCs/>
        </w:rPr>
        <w:t>Wewnętrzne pozytywne – mocne strony</w:t>
      </w:r>
      <w:r w:rsidRPr="00106C6F">
        <w:rPr>
          <w:rFonts w:ascii="Arial" w:hAnsi="Arial" w:cs="Arial"/>
        </w:rPr>
        <w:t xml:space="preserve">, czyli atuty organizacji. Mocne strony, to walory, które w pozytywny sposób ją wyróżniają. </w:t>
      </w:r>
    </w:p>
    <w:p w14:paraId="1056BFF3" w14:textId="77777777" w:rsidR="00D21483" w:rsidRPr="00106C6F" w:rsidRDefault="00D21483" w:rsidP="00FD47FA">
      <w:pPr>
        <w:spacing w:line="360" w:lineRule="auto"/>
        <w:rPr>
          <w:rFonts w:ascii="Arial" w:hAnsi="Arial" w:cs="Arial"/>
        </w:rPr>
      </w:pPr>
      <w:r w:rsidRPr="00106C6F">
        <w:rPr>
          <w:rFonts w:ascii="Arial" w:hAnsi="Arial" w:cs="Arial"/>
          <w:b/>
          <w:bCs/>
        </w:rPr>
        <w:t>Wewnętrzne negatywne – słabe strony</w:t>
      </w:r>
      <w:r w:rsidRPr="00106C6F">
        <w:rPr>
          <w:rFonts w:ascii="Arial" w:hAnsi="Arial" w:cs="Arial"/>
        </w:rPr>
        <w:t xml:space="preserve"> to konsekwencja ograniczeń zasobów i niedostatecznych kwalifikacji. </w:t>
      </w:r>
    </w:p>
    <w:p w14:paraId="6B0E7A9B" w14:textId="77777777" w:rsidR="00D21483" w:rsidRPr="00106C6F" w:rsidRDefault="00D21483" w:rsidP="00FD47FA">
      <w:pPr>
        <w:spacing w:line="360" w:lineRule="auto"/>
        <w:rPr>
          <w:rFonts w:ascii="Arial" w:hAnsi="Arial" w:cs="Arial"/>
        </w:rPr>
      </w:pPr>
      <w:r w:rsidRPr="00106C6F">
        <w:rPr>
          <w:rFonts w:ascii="Arial" w:hAnsi="Arial" w:cs="Arial"/>
          <w:b/>
          <w:bCs/>
        </w:rPr>
        <w:t>Zewnętrzne pozytywne – szanse</w:t>
      </w:r>
      <w:r w:rsidRPr="00106C6F">
        <w:rPr>
          <w:rFonts w:ascii="Arial" w:hAnsi="Arial" w:cs="Arial"/>
        </w:rPr>
        <w:t xml:space="preserve">, czyli zjawiska i tendencje w otoczeniu, które odpowiednio wykorzystane stają się impulsem rozwoju oraz osłabiają zagrożenia. </w:t>
      </w:r>
    </w:p>
    <w:p w14:paraId="25828864" w14:textId="77777777" w:rsidR="00D21483" w:rsidRPr="00106C6F" w:rsidRDefault="00D21483" w:rsidP="00FD47FA">
      <w:pPr>
        <w:spacing w:line="360" w:lineRule="auto"/>
        <w:rPr>
          <w:rFonts w:ascii="Arial" w:hAnsi="Arial" w:cs="Arial"/>
        </w:rPr>
      </w:pPr>
      <w:r w:rsidRPr="00106C6F">
        <w:rPr>
          <w:rFonts w:ascii="Arial" w:hAnsi="Arial" w:cs="Arial"/>
          <w:b/>
          <w:bCs/>
        </w:rPr>
        <w:t>Zewnętrzne negatywne – zagrożenia</w:t>
      </w:r>
      <w:r w:rsidRPr="00106C6F">
        <w:rPr>
          <w:rFonts w:ascii="Arial" w:hAnsi="Arial" w:cs="Arial"/>
        </w:rPr>
        <w:t xml:space="preserve">. Zagrożenia to wszystkie czynniki, które są postrzegane jako bariery dla rozwoju, utrudnienia, dodatkowe koszty działania. </w:t>
      </w:r>
    </w:p>
    <w:p w14:paraId="1BB73661" w14:textId="77777777" w:rsidR="00D21483" w:rsidRPr="00106C6F" w:rsidRDefault="00D21483" w:rsidP="00FD47FA">
      <w:pPr>
        <w:spacing w:line="360" w:lineRule="auto"/>
        <w:rPr>
          <w:rFonts w:ascii="Arial" w:hAnsi="Arial" w:cs="Arial"/>
        </w:rPr>
      </w:pPr>
    </w:p>
    <w:p w14:paraId="5EADD6BE" w14:textId="77777777" w:rsidR="00D21483" w:rsidRPr="00106C6F" w:rsidRDefault="00D21483" w:rsidP="00FD47FA">
      <w:pPr>
        <w:spacing w:line="360" w:lineRule="auto"/>
        <w:ind w:firstLine="360"/>
        <w:rPr>
          <w:rFonts w:ascii="Arial" w:hAnsi="Arial" w:cs="Arial"/>
        </w:rPr>
      </w:pPr>
      <w:r w:rsidRPr="00106C6F">
        <w:rPr>
          <w:rFonts w:ascii="Arial" w:hAnsi="Arial" w:cs="Arial"/>
        </w:rPr>
        <w:t xml:space="preserve">Wykorzystując analizę SWOT do diagnozowania i analizy zasobów i przeszkód zewnętrznych </w:t>
      </w:r>
      <w:r w:rsidRPr="00106C6F">
        <w:rPr>
          <w:rFonts w:ascii="Arial" w:hAnsi="Arial" w:cs="Arial"/>
        </w:rPr>
        <w:br/>
        <w:t xml:space="preserve">i wewnętrznych proponowanego programu, przeprowadzone zostaną trzy etapy postępowania: </w:t>
      </w:r>
    </w:p>
    <w:p w14:paraId="4E141702" w14:textId="77777777" w:rsidR="00D21483" w:rsidRPr="00106C6F" w:rsidRDefault="00D21483" w:rsidP="00FD47FA">
      <w:pPr>
        <w:numPr>
          <w:ilvl w:val="0"/>
          <w:numId w:val="2"/>
        </w:numPr>
        <w:spacing w:line="360" w:lineRule="auto"/>
        <w:rPr>
          <w:rFonts w:ascii="Arial" w:hAnsi="Arial" w:cs="Arial"/>
        </w:rPr>
      </w:pPr>
      <w:r w:rsidRPr="00106C6F">
        <w:rPr>
          <w:rFonts w:ascii="Arial" w:hAnsi="Arial" w:cs="Arial"/>
        </w:rPr>
        <w:t>identyfikacja i analiza mocnych i słabych stron,</w:t>
      </w:r>
    </w:p>
    <w:p w14:paraId="73C37559" w14:textId="77777777" w:rsidR="00D21483" w:rsidRPr="00106C6F" w:rsidRDefault="00D21483" w:rsidP="00FD47FA">
      <w:pPr>
        <w:numPr>
          <w:ilvl w:val="0"/>
          <w:numId w:val="2"/>
        </w:numPr>
        <w:spacing w:line="360" w:lineRule="auto"/>
        <w:rPr>
          <w:rFonts w:ascii="Arial" w:hAnsi="Arial" w:cs="Arial"/>
        </w:rPr>
      </w:pPr>
      <w:r w:rsidRPr="00106C6F">
        <w:rPr>
          <w:rFonts w:ascii="Arial" w:hAnsi="Arial" w:cs="Arial"/>
        </w:rPr>
        <w:t>identyfikacja i analiza szans i zagrożeń,</w:t>
      </w:r>
    </w:p>
    <w:p w14:paraId="2C79DE6E" w14:textId="77777777" w:rsidR="00D21483" w:rsidRPr="00106C6F" w:rsidRDefault="00D21483" w:rsidP="00FD47FA">
      <w:pPr>
        <w:numPr>
          <w:ilvl w:val="0"/>
          <w:numId w:val="2"/>
        </w:numPr>
        <w:spacing w:line="360" w:lineRule="auto"/>
        <w:rPr>
          <w:rFonts w:ascii="Arial" w:hAnsi="Arial" w:cs="Arial"/>
        </w:rPr>
      </w:pPr>
      <w:r w:rsidRPr="00106C6F">
        <w:rPr>
          <w:rFonts w:ascii="Arial" w:hAnsi="Arial" w:cs="Arial"/>
        </w:rPr>
        <w:t xml:space="preserve">określenie prawdopodobieństwa zrealizowania założeń proponowanego Programu. </w:t>
      </w:r>
    </w:p>
    <w:p w14:paraId="5A56E89E" w14:textId="77777777" w:rsidR="00D21483" w:rsidRPr="00106C6F" w:rsidRDefault="00D21483" w:rsidP="00FD47FA">
      <w:pPr>
        <w:spacing w:line="360" w:lineRule="auto"/>
        <w:rPr>
          <w:rFonts w:ascii="Arial" w:hAnsi="Arial" w:cs="Arial"/>
        </w:rPr>
      </w:pPr>
    </w:p>
    <w:p w14:paraId="5326DA40" w14:textId="77777777" w:rsidR="00D21483" w:rsidRPr="00106C6F" w:rsidRDefault="00D21483" w:rsidP="00FD47FA">
      <w:pPr>
        <w:spacing w:line="360" w:lineRule="auto"/>
        <w:rPr>
          <w:rFonts w:ascii="Arial" w:hAnsi="Arial" w:cs="Arial"/>
          <w:bCs/>
        </w:rPr>
      </w:pPr>
      <w:r w:rsidRPr="00106C6F">
        <w:rPr>
          <w:rFonts w:ascii="Arial" w:hAnsi="Arial" w:cs="Arial"/>
          <w:bCs/>
        </w:rPr>
        <w:t>Tabela nr 4. Analiza SWOT</w:t>
      </w:r>
    </w:p>
    <w:tbl>
      <w:tblPr>
        <w:tblStyle w:val="Tabela-Siatka"/>
        <w:tblW w:w="9223" w:type="dxa"/>
        <w:tblInd w:w="137" w:type="dxa"/>
        <w:tblLook w:val="04A0" w:firstRow="1" w:lastRow="0" w:firstColumn="1" w:lastColumn="0" w:noHBand="0" w:noVBand="1"/>
      </w:tblPr>
      <w:tblGrid>
        <w:gridCol w:w="648"/>
        <w:gridCol w:w="4568"/>
        <w:gridCol w:w="4007"/>
      </w:tblGrid>
      <w:tr w:rsidR="00D21483" w:rsidRPr="00106C6F" w14:paraId="43A907B9" w14:textId="77777777" w:rsidTr="00E221CE">
        <w:trPr>
          <w:trHeight w:val="440"/>
        </w:trPr>
        <w:tc>
          <w:tcPr>
            <w:tcW w:w="648" w:type="dxa"/>
            <w:vMerge w:val="restart"/>
            <w:tcBorders>
              <w:top w:val="single" w:sz="4" w:space="0" w:color="auto"/>
              <w:left w:val="single" w:sz="4" w:space="0" w:color="auto"/>
              <w:right w:val="single" w:sz="4" w:space="0" w:color="auto"/>
            </w:tcBorders>
            <w:textDirection w:val="btLr"/>
            <w:vAlign w:val="center"/>
          </w:tcPr>
          <w:p w14:paraId="148FB5D3" w14:textId="77777777" w:rsidR="00D21483" w:rsidRPr="00106C6F" w:rsidRDefault="00D21483" w:rsidP="00FD47FA">
            <w:pPr>
              <w:spacing w:line="360" w:lineRule="auto"/>
              <w:rPr>
                <w:rFonts w:ascii="Arial" w:hAnsi="Arial" w:cs="Arial"/>
              </w:rPr>
            </w:pPr>
            <w:r w:rsidRPr="00106C6F">
              <w:rPr>
                <w:rFonts w:ascii="Arial" w:hAnsi="Arial" w:cs="Arial"/>
                <w:b/>
              </w:rPr>
              <w:t xml:space="preserve">                                                                                                                          WEWNĘTRZNE</w:t>
            </w:r>
          </w:p>
        </w:tc>
        <w:tc>
          <w:tcPr>
            <w:tcW w:w="4568" w:type="dxa"/>
            <w:tcBorders>
              <w:top w:val="single" w:sz="4" w:space="0" w:color="auto"/>
              <w:left w:val="single" w:sz="4" w:space="0" w:color="auto"/>
              <w:bottom w:val="single" w:sz="4" w:space="0" w:color="auto"/>
              <w:right w:val="single" w:sz="4" w:space="0" w:color="auto"/>
            </w:tcBorders>
            <w:vAlign w:val="center"/>
            <w:hideMark/>
          </w:tcPr>
          <w:p w14:paraId="683F1AB2" w14:textId="77777777" w:rsidR="00D21483" w:rsidRPr="00106C6F" w:rsidRDefault="00D21483" w:rsidP="00FD47FA">
            <w:pPr>
              <w:spacing w:line="360" w:lineRule="auto"/>
              <w:rPr>
                <w:rFonts w:ascii="Arial" w:hAnsi="Arial" w:cs="Arial"/>
                <w:b/>
                <w:bCs/>
              </w:rPr>
            </w:pPr>
            <w:r w:rsidRPr="00106C6F">
              <w:rPr>
                <w:rFonts w:ascii="Arial" w:hAnsi="Arial" w:cs="Arial"/>
                <w:b/>
                <w:bCs/>
              </w:rPr>
              <w:t>MOCNE STRONY</w:t>
            </w:r>
          </w:p>
          <w:p w14:paraId="57EFFD99" w14:textId="77777777" w:rsidR="00D21483" w:rsidRPr="00106C6F" w:rsidRDefault="00D21483" w:rsidP="00FD47FA">
            <w:pPr>
              <w:spacing w:line="360" w:lineRule="auto"/>
              <w:rPr>
                <w:rFonts w:ascii="Arial" w:hAnsi="Arial" w:cs="Arial"/>
                <w:b/>
                <w:bCs/>
              </w:rPr>
            </w:pPr>
          </w:p>
        </w:tc>
        <w:tc>
          <w:tcPr>
            <w:tcW w:w="4007" w:type="dxa"/>
            <w:tcBorders>
              <w:top w:val="single" w:sz="4" w:space="0" w:color="auto"/>
              <w:left w:val="single" w:sz="4" w:space="0" w:color="auto"/>
              <w:bottom w:val="single" w:sz="4" w:space="0" w:color="auto"/>
              <w:right w:val="single" w:sz="4" w:space="0" w:color="auto"/>
            </w:tcBorders>
            <w:vAlign w:val="center"/>
            <w:hideMark/>
          </w:tcPr>
          <w:p w14:paraId="2CE0B5BE" w14:textId="77777777" w:rsidR="00D21483" w:rsidRPr="00106C6F" w:rsidRDefault="00D21483" w:rsidP="00FD47FA">
            <w:pPr>
              <w:spacing w:line="360" w:lineRule="auto"/>
              <w:rPr>
                <w:rFonts w:ascii="Arial" w:hAnsi="Arial" w:cs="Arial"/>
                <w:b/>
                <w:bCs/>
              </w:rPr>
            </w:pPr>
            <w:r w:rsidRPr="00106C6F">
              <w:rPr>
                <w:rFonts w:ascii="Arial" w:hAnsi="Arial" w:cs="Arial"/>
                <w:b/>
                <w:bCs/>
              </w:rPr>
              <w:t>SŁABE STRONY</w:t>
            </w:r>
          </w:p>
        </w:tc>
      </w:tr>
      <w:tr w:rsidR="00D21483" w:rsidRPr="00106C6F" w14:paraId="307F9DE4" w14:textId="77777777" w:rsidTr="00E221CE">
        <w:trPr>
          <w:trHeight w:val="4392"/>
        </w:trPr>
        <w:tc>
          <w:tcPr>
            <w:tcW w:w="648" w:type="dxa"/>
            <w:vMerge/>
            <w:tcBorders>
              <w:left w:val="single" w:sz="4" w:space="0" w:color="auto"/>
              <w:bottom w:val="single" w:sz="4" w:space="0" w:color="auto"/>
              <w:right w:val="single" w:sz="4" w:space="0" w:color="auto"/>
            </w:tcBorders>
            <w:hideMark/>
          </w:tcPr>
          <w:p w14:paraId="469A2BE8" w14:textId="77777777" w:rsidR="00D21483" w:rsidRPr="00106C6F" w:rsidRDefault="00D21483" w:rsidP="00FD47FA">
            <w:pPr>
              <w:spacing w:line="360" w:lineRule="auto"/>
              <w:rPr>
                <w:rFonts w:ascii="Arial" w:hAnsi="Arial" w:cs="Arial"/>
              </w:rPr>
            </w:pPr>
          </w:p>
        </w:tc>
        <w:tc>
          <w:tcPr>
            <w:tcW w:w="4568" w:type="dxa"/>
            <w:tcBorders>
              <w:top w:val="single" w:sz="4" w:space="0" w:color="auto"/>
              <w:left w:val="single" w:sz="4" w:space="0" w:color="auto"/>
              <w:bottom w:val="single" w:sz="4" w:space="0" w:color="auto"/>
              <w:right w:val="single" w:sz="4" w:space="0" w:color="auto"/>
            </w:tcBorders>
          </w:tcPr>
          <w:p w14:paraId="23934C1C"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sprawne działanie Zespołu Interdyscyplinarnego Przeciwdziałania Przemocy Domowej oraz grup diagnostyczno-pomocowych powołanych do indywidualnych przypadków przemocy domowej;</w:t>
            </w:r>
          </w:p>
          <w:p w14:paraId="64DB8611"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dostęp do bezpłatnego poradnictwa prawnego, psychologicznego </w:t>
            </w:r>
            <w:r w:rsidRPr="00106C6F">
              <w:rPr>
                <w:rFonts w:ascii="Arial" w:eastAsia="Calibri" w:hAnsi="Arial" w:cs="Arial"/>
                <w:lang w:eastAsia="en-US"/>
              </w:rPr>
              <w:br/>
              <w:t>i pedagogicznego;</w:t>
            </w:r>
          </w:p>
          <w:p w14:paraId="54B32758"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funkcjonowanie Specjalistycznego Ośrodka Wsparcia dla Osób Doznających Przemocy Domowej;</w:t>
            </w:r>
          </w:p>
          <w:p w14:paraId="77F94DC1"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dostępność do szkoleń dla pracowników; </w:t>
            </w:r>
          </w:p>
          <w:p w14:paraId="3228EFCF"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wysoka gotowość pracowników instytucji zaangażowanych </w:t>
            </w:r>
            <w:r w:rsidRPr="00106C6F">
              <w:rPr>
                <w:rFonts w:ascii="Arial" w:eastAsia="Calibri" w:hAnsi="Arial" w:cs="Arial"/>
                <w:lang w:eastAsia="en-US"/>
              </w:rPr>
              <w:br/>
              <w:t xml:space="preserve">w przeciwdziałanie przemocy do podejmowania szkoleń </w:t>
            </w:r>
            <w:r w:rsidRPr="00106C6F">
              <w:rPr>
                <w:rFonts w:ascii="Arial" w:eastAsia="Calibri" w:hAnsi="Arial" w:cs="Arial"/>
                <w:lang w:eastAsia="en-US"/>
              </w:rPr>
              <w:br/>
              <w:t>i podnoszenia kwalifikacji;</w:t>
            </w:r>
          </w:p>
          <w:p w14:paraId="67849411"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dobrze rozwinięta sieć instytucji działających w zakresie przeciwdziałania przemocy                          domowej;</w:t>
            </w:r>
          </w:p>
          <w:p w14:paraId="64312F08"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upowszechnianie kampanii społecznych na rzecz przeciwdziałania przemocy domowej;</w:t>
            </w:r>
          </w:p>
          <w:p w14:paraId="4DE64476" w14:textId="4098554B"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 xml:space="preserve">większy nacisk na kierowanie przez grupy diagnostyczno-pomocowe osoby stosujące przemoc domową do uczestnictwa </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w programach korekcyjno-edukacyjnych </w:t>
            </w:r>
            <w:r w:rsidR="00121998" w:rsidRPr="00106C6F">
              <w:rPr>
                <w:rFonts w:ascii="Arial" w:eastAsia="Calibri" w:hAnsi="Arial" w:cs="Arial"/>
                <w:lang w:eastAsia="en-US"/>
              </w:rPr>
              <w:t xml:space="preserve">         </w:t>
            </w:r>
            <w:r w:rsidRPr="00106C6F">
              <w:rPr>
                <w:rFonts w:ascii="Arial" w:eastAsia="Calibri" w:hAnsi="Arial" w:cs="Arial"/>
                <w:lang w:eastAsia="en-US"/>
              </w:rPr>
              <w:t>i psychologiczno-terapeutycznych;</w:t>
            </w:r>
          </w:p>
          <w:p w14:paraId="15DD34B1"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każdorazowo powoływanie grupy diagnostyczno-pomocowej w  celu weryfikacji zgłoszeń anonimowych dotyczących przemocy domowej.</w:t>
            </w:r>
          </w:p>
        </w:tc>
        <w:tc>
          <w:tcPr>
            <w:tcW w:w="4007" w:type="dxa"/>
            <w:tcBorders>
              <w:top w:val="single" w:sz="4" w:space="0" w:color="auto"/>
              <w:left w:val="single" w:sz="4" w:space="0" w:color="auto"/>
              <w:bottom w:val="single" w:sz="4" w:space="0" w:color="auto"/>
              <w:right w:val="single" w:sz="4" w:space="0" w:color="auto"/>
            </w:tcBorders>
          </w:tcPr>
          <w:p w14:paraId="623B2B43"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niewystraczający przepływ informacji pomiędzy poszczególnymi instytucjami;</w:t>
            </w:r>
          </w:p>
          <w:p w14:paraId="12F795B0"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wtórna </w:t>
            </w:r>
            <w:proofErr w:type="spellStart"/>
            <w:r w:rsidRPr="00106C6F">
              <w:rPr>
                <w:rFonts w:ascii="Arial" w:eastAsia="Calibri" w:hAnsi="Arial" w:cs="Arial"/>
                <w:lang w:eastAsia="en-US"/>
              </w:rPr>
              <w:t>wiktymizacja</w:t>
            </w:r>
            <w:proofErr w:type="spellEnd"/>
            <w:r w:rsidRPr="00106C6F">
              <w:rPr>
                <w:rFonts w:ascii="Arial" w:eastAsia="Calibri" w:hAnsi="Arial" w:cs="Arial"/>
                <w:lang w:eastAsia="en-US"/>
              </w:rPr>
              <w:t xml:space="preserve"> osób doznających przemocy spowodowana działaniami służb;</w:t>
            </w:r>
          </w:p>
          <w:p w14:paraId="3F364D71"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niewystarczająca oferta wsparcia merytorycznego dla pracowników zaangażowanych w działania;</w:t>
            </w:r>
          </w:p>
          <w:p w14:paraId="2145ACFD"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duże obciążenie pracą pracowników socjalnych/duża liczba środowisk wymagających pracy socjalnej;</w:t>
            </w:r>
          </w:p>
          <w:p w14:paraId="090A1D96"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wypalenie zawodowe pracowników obszaru przeciwdziałania przemocy;</w:t>
            </w:r>
          </w:p>
          <w:p w14:paraId="641DB564" w14:textId="77777777" w:rsidR="00D21483" w:rsidRPr="00106C6F" w:rsidRDefault="00D21483" w:rsidP="00FD47FA">
            <w:pPr>
              <w:numPr>
                <w:ilvl w:val="0"/>
                <w:numId w:val="41"/>
              </w:numPr>
              <w:spacing w:after="200" w:line="360" w:lineRule="auto"/>
              <w:contextualSpacing/>
              <w:rPr>
                <w:rFonts w:ascii="Arial" w:eastAsia="Calibri" w:hAnsi="Arial" w:cs="Arial"/>
                <w:lang w:eastAsia="en-US"/>
              </w:rPr>
            </w:pPr>
            <w:r w:rsidRPr="00106C6F">
              <w:rPr>
                <w:rFonts w:ascii="Arial" w:eastAsia="Calibri" w:hAnsi="Arial" w:cs="Arial"/>
                <w:lang w:eastAsia="en-US"/>
              </w:rPr>
              <w:t>biurokratyzacja obszaru wspierania rodziny.</w:t>
            </w:r>
          </w:p>
          <w:p w14:paraId="62C4BC7B" w14:textId="77777777" w:rsidR="00D21483" w:rsidRPr="00106C6F" w:rsidRDefault="00D21483" w:rsidP="00FD47FA">
            <w:pPr>
              <w:spacing w:line="360" w:lineRule="auto"/>
              <w:rPr>
                <w:rFonts w:ascii="Arial" w:hAnsi="Arial" w:cs="Arial"/>
              </w:rPr>
            </w:pPr>
          </w:p>
        </w:tc>
      </w:tr>
    </w:tbl>
    <w:p w14:paraId="2AD8FA30" w14:textId="77777777" w:rsidR="00D21483" w:rsidRPr="00106C6F" w:rsidRDefault="00D21483" w:rsidP="00FD47FA">
      <w:pPr>
        <w:spacing w:line="360" w:lineRule="auto"/>
        <w:rPr>
          <w:rFonts w:ascii="Arial" w:hAnsi="Arial" w:cs="Arial"/>
        </w:rPr>
      </w:pPr>
    </w:p>
    <w:tbl>
      <w:tblPr>
        <w:tblStyle w:val="Tabela-Siatka"/>
        <w:tblW w:w="0" w:type="auto"/>
        <w:tblInd w:w="137" w:type="dxa"/>
        <w:tblLook w:val="04A0" w:firstRow="1" w:lastRow="0" w:firstColumn="1" w:lastColumn="0" w:noHBand="0" w:noVBand="1"/>
      </w:tblPr>
      <w:tblGrid>
        <w:gridCol w:w="709"/>
        <w:gridCol w:w="4507"/>
        <w:gridCol w:w="3969"/>
      </w:tblGrid>
      <w:tr w:rsidR="00D21483" w:rsidRPr="00106C6F" w14:paraId="478D885D" w14:textId="77777777" w:rsidTr="00E221CE">
        <w:trPr>
          <w:trHeight w:val="513"/>
        </w:trPr>
        <w:tc>
          <w:tcPr>
            <w:tcW w:w="709" w:type="dxa"/>
            <w:vMerge w:val="restart"/>
            <w:tcBorders>
              <w:top w:val="single" w:sz="4" w:space="0" w:color="auto"/>
              <w:left w:val="single" w:sz="4" w:space="0" w:color="auto"/>
              <w:right w:val="single" w:sz="4" w:space="0" w:color="auto"/>
            </w:tcBorders>
            <w:textDirection w:val="btLr"/>
            <w:vAlign w:val="center"/>
          </w:tcPr>
          <w:p w14:paraId="6102CC6A" w14:textId="77777777" w:rsidR="00D21483" w:rsidRPr="00106C6F" w:rsidRDefault="00D21483" w:rsidP="00FD47FA">
            <w:pPr>
              <w:spacing w:line="360" w:lineRule="auto"/>
              <w:rPr>
                <w:rFonts w:ascii="Arial" w:hAnsi="Arial" w:cs="Arial"/>
                <w:b/>
              </w:rPr>
            </w:pPr>
            <w:r w:rsidRPr="00106C6F">
              <w:rPr>
                <w:rFonts w:ascii="Arial" w:hAnsi="Arial" w:cs="Arial"/>
                <w:b/>
              </w:rPr>
              <w:t xml:space="preserve">                                                                                                                     ZEWNĘTRZNE</w:t>
            </w:r>
          </w:p>
        </w:tc>
        <w:tc>
          <w:tcPr>
            <w:tcW w:w="4507" w:type="dxa"/>
            <w:tcBorders>
              <w:top w:val="single" w:sz="4" w:space="0" w:color="auto"/>
              <w:left w:val="single" w:sz="4" w:space="0" w:color="auto"/>
              <w:bottom w:val="single" w:sz="4" w:space="0" w:color="auto"/>
              <w:right w:val="single" w:sz="4" w:space="0" w:color="auto"/>
            </w:tcBorders>
            <w:hideMark/>
          </w:tcPr>
          <w:p w14:paraId="4368FB90" w14:textId="77777777" w:rsidR="00D21483" w:rsidRPr="00106C6F" w:rsidRDefault="00D21483" w:rsidP="00FD47FA">
            <w:pPr>
              <w:spacing w:line="360" w:lineRule="auto"/>
              <w:rPr>
                <w:rFonts w:ascii="Arial" w:hAnsi="Arial" w:cs="Arial"/>
                <w:b/>
                <w:bCs/>
              </w:rPr>
            </w:pPr>
            <w:r w:rsidRPr="00106C6F">
              <w:rPr>
                <w:rFonts w:ascii="Arial" w:hAnsi="Arial" w:cs="Arial"/>
                <w:b/>
                <w:bCs/>
              </w:rPr>
              <w:t>SZANSE</w:t>
            </w:r>
          </w:p>
        </w:tc>
        <w:tc>
          <w:tcPr>
            <w:tcW w:w="3969" w:type="dxa"/>
            <w:tcBorders>
              <w:top w:val="single" w:sz="4" w:space="0" w:color="auto"/>
              <w:left w:val="single" w:sz="4" w:space="0" w:color="auto"/>
              <w:bottom w:val="single" w:sz="4" w:space="0" w:color="auto"/>
              <w:right w:val="single" w:sz="4" w:space="0" w:color="auto"/>
            </w:tcBorders>
            <w:hideMark/>
          </w:tcPr>
          <w:p w14:paraId="2D87A339" w14:textId="77777777" w:rsidR="00D21483" w:rsidRPr="00106C6F" w:rsidRDefault="00D21483" w:rsidP="00FD47FA">
            <w:pPr>
              <w:spacing w:line="360" w:lineRule="auto"/>
              <w:rPr>
                <w:rFonts w:ascii="Arial" w:hAnsi="Arial" w:cs="Arial"/>
                <w:b/>
                <w:bCs/>
              </w:rPr>
            </w:pPr>
            <w:r w:rsidRPr="00106C6F">
              <w:rPr>
                <w:rFonts w:ascii="Arial" w:hAnsi="Arial" w:cs="Arial"/>
                <w:b/>
                <w:bCs/>
              </w:rPr>
              <w:t>ZAGROŻENIA</w:t>
            </w:r>
          </w:p>
        </w:tc>
      </w:tr>
      <w:tr w:rsidR="00D21483" w:rsidRPr="00106C6F" w14:paraId="73214D48" w14:textId="77777777" w:rsidTr="00E221CE">
        <w:trPr>
          <w:trHeight w:val="3576"/>
        </w:trPr>
        <w:tc>
          <w:tcPr>
            <w:tcW w:w="709" w:type="dxa"/>
            <w:vMerge/>
            <w:tcBorders>
              <w:left w:val="single" w:sz="4" w:space="0" w:color="auto"/>
              <w:bottom w:val="single" w:sz="4" w:space="0" w:color="auto"/>
              <w:right w:val="single" w:sz="4" w:space="0" w:color="auto"/>
            </w:tcBorders>
            <w:hideMark/>
          </w:tcPr>
          <w:p w14:paraId="1BB53CA4" w14:textId="77777777" w:rsidR="00D21483" w:rsidRPr="00106C6F" w:rsidRDefault="00D21483" w:rsidP="00FD47FA">
            <w:pPr>
              <w:spacing w:line="360" w:lineRule="auto"/>
              <w:rPr>
                <w:rFonts w:ascii="Arial" w:hAnsi="Arial" w:cs="Arial"/>
              </w:rPr>
            </w:pPr>
          </w:p>
        </w:tc>
        <w:tc>
          <w:tcPr>
            <w:tcW w:w="4507" w:type="dxa"/>
            <w:tcBorders>
              <w:top w:val="single" w:sz="4" w:space="0" w:color="auto"/>
              <w:left w:val="single" w:sz="4" w:space="0" w:color="auto"/>
              <w:bottom w:val="single" w:sz="4" w:space="0" w:color="auto"/>
              <w:right w:val="single" w:sz="4" w:space="0" w:color="auto"/>
            </w:tcBorders>
          </w:tcPr>
          <w:p w14:paraId="12E425CA" w14:textId="606DA7D9"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zmiany prawne umożliwiające skuteczniejsze przeciwdziałanie przemocy </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w zakresie postępowania zobowiązującego osobę stosującą przemoc domową do opuszczenia mieszkania zajmowanego wspólnie </w:t>
            </w:r>
            <w:r w:rsidRPr="00106C6F">
              <w:rPr>
                <w:rFonts w:ascii="Arial" w:eastAsia="Calibri" w:hAnsi="Arial" w:cs="Arial"/>
                <w:lang w:eastAsia="en-US"/>
              </w:rPr>
              <w:br/>
              <w:t xml:space="preserve">z osobą doznającą przemocy domowej, zakazu zbliżania się do osoby doznającej przemocy na odległość ustaloną w metrach, zakazu kontaktowania się z osobą doznającą przemocy, zakazu wstępu </w:t>
            </w:r>
            <w:r w:rsidR="00121998" w:rsidRPr="00106C6F">
              <w:rPr>
                <w:rFonts w:ascii="Arial" w:eastAsia="Calibri" w:hAnsi="Arial" w:cs="Arial"/>
                <w:lang w:eastAsia="en-US"/>
              </w:rPr>
              <w:t xml:space="preserve">             </w:t>
            </w:r>
            <w:r w:rsidRPr="00106C6F">
              <w:rPr>
                <w:rFonts w:ascii="Arial" w:eastAsia="Calibri" w:hAnsi="Arial" w:cs="Arial"/>
                <w:lang w:eastAsia="en-US"/>
              </w:rPr>
              <w:t>i przebywania w określonych miejscach,</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 w których uczęszcza osoba doznająca przemocy lub jej dzieci;</w:t>
            </w:r>
          </w:p>
          <w:p w14:paraId="558A716D"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rozszerzenie uprawnień sądu w zakresie zakazów kontaktów z osobą doznającą przemocy domowej i wstępu osoby stosującej przemoc domową do zajmowanego wspólnie z osobą doznającą przemocy  domową  lokalu;</w:t>
            </w:r>
          </w:p>
          <w:p w14:paraId="3B2E4188"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rozrzedzenie listy osób doznających przemocy domowej;</w:t>
            </w:r>
          </w:p>
          <w:p w14:paraId="7894DD90"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uznanie przemocy ekonomicznej jako jednej z form przemocy domowej;</w:t>
            </w:r>
          </w:p>
          <w:p w14:paraId="0204D161"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rozwijanie dostępu do specjalistycznego wsparcia rodziny;</w:t>
            </w:r>
          </w:p>
          <w:p w14:paraId="0DE137A7" w14:textId="3FDD247E"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wzrastająca liczba doświadczeń </w:t>
            </w:r>
            <w:r w:rsidRPr="00106C6F">
              <w:rPr>
                <w:rFonts w:ascii="Arial" w:eastAsia="Calibri" w:hAnsi="Arial" w:cs="Arial"/>
                <w:lang w:eastAsia="en-US"/>
              </w:rPr>
              <w:br/>
              <w:t>i dobrych praktyk dotyczących działań</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  w ramach zespołów interdyscyplinarnych;</w:t>
            </w:r>
          </w:p>
          <w:p w14:paraId="1420CB1A"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kampanie i programy edukacyjne wpływające na wzrost świadomości społeczności lokalnej w zakresie problemu przemocy domowej;</w:t>
            </w:r>
          </w:p>
          <w:p w14:paraId="491C6F39"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upowszechnianie praktyk wprowadzania procedur działania </w:t>
            </w:r>
            <w:r w:rsidRPr="00106C6F">
              <w:rPr>
                <w:rFonts w:ascii="Arial" w:eastAsia="Calibri" w:hAnsi="Arial" w:cs="Arial"/>
                <w:lang w:eastAsia="en-US"/>
              </w:rPr>
              <w:br/>
              <w:t>w przypadku zgłoszenia podejrzenia przemocy domowej przez powołanie grupy diagnostyczno-pomocowej.</w:t>
            </w:r>
          </w:p>
          <w:p w14:paraId="62E3C22F" w14:textId="77777777" w:rsidR="00D21483" w:rsidRPr="00106C6F" w:rsidRDefault="00D21483" w:rsidP="00FD47FA">
            <w:pPr>
              <w:spacing w:line="360" w:lineRule="auto"/>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hideMark/>
          </w:tcPr>
          <w:p w14:paraId="569D752A"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 xml:space="preserve">niska świadomość społeczna </w:t>
            </w:r>
            <w:r w:rsidRPr="00106C6F">
              <w:rPr>
                <w:rFonts w:ascii="Arial" w:eastAsia="Calibri" w:hAnsi="Arial" w:cs="Arial"/>
                <w:lang w:eastAsia="en-US"/>
              </w:rPr>
              <w:br/>
              <w:t>i obojętność w zakresie zjawiska przemocy domowej;</w:t>
            </w:r>
          </w:p>
          <w:p w14:paraId="71A4C244" w14:textId="2753A303"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przekonania o marginalnym zasięgu zjawiska / stereotypowe postrzeganie i identyfikowanie przemocy </w:t>
            </w:r>
            <w:r w:rsidR="00121998" w:rsidRPr="00106C6F">
              <w:rPr>
                <w:rFonts w:ascii="Arial" w:eastAsia="Calibri" w:hAnsi="Arial" w:cs="Arial"/>
                <w:lang w:eastAsia="en-US"/>
              </w:rPr>
              <w:t xml:space="preserve">                 </w:t>
            </w:r>
            <w:r w:rsidRPr="00106C6F">
              <w:rPr>
                <w:rFonts w:ascii="Arial" w:eastAsia="Calibri" w:hAnsi="Arial" w:cs="Arial"/>
                <w:lang w:eastAsia="en-US"/>
              </w:rPr>
              <w:t>z określonym typem rodzin;</w:t>
            </w:r>
          </w:p>
          <w:p w14:paraId="58BDAE20"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brak wsparcia i bierność świadków przemocy;</w:t>
            </w:r>
          </w:p>
          <w:p w14:paraId="7FCDF28A"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nieznajomość kompetencji </w:t>
            </w:r>
            <w:r w:rsidRPr="00106C6F">
              <w:rPr>
                <w:rFonts w:ascii="Arial" w:eastAsia="Calibri" w:hAnsi="Arial" w:cs="Arial"/>
                <w:lang w:eastAsia="en-US"/>
              </w:rPr>
              <w:br/>
              <w:t xml:space="preserve">i zadań instytucji i podmiotów działających na rzecz przeciwdziałania przemocy </w:t>
            </w:r>
            <w:r w:rsidRPr="00106C6F">
              <w:rPr>
                <w:rFonts w:ascii="Arial" w:eastAsia="Calibri" w:hAnsi="Arial" w:cs="Arial"/>
                <w:lang w:eastAsia="en-US"/>
              </w:rPr>
              <w:br/>
              <w:t>domowe;</w:t>
            </w:r>
          </w:p>
          <w:p w14:paraId="1ADE8E13"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 xml:space="preserve">wydłużony tryb postępowania karnego o znęcanie się nad rodziną oraz niskie kary </w:t>
            </w:r>
            <w:r w:rsidRPr="00106C6F">
              <w:rPr>
                <w:rFonts w:ascii="Arial" w:eastAsia="Calibri" w:hAnsi="Arial" w:cs="Arial"/>
                <w:lang w:eastAsia="en-US"/>
              </w:rPr>
              <w:br/>
              <w:t xml:space="preserve">w stosunku do rangi popełnionych czynów, </w:t>
            </w:r>
          </w:p>
          <w:p w14:paraId="66FD1EC8"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nadużywania zawieszenia wykonania kar;</w:t>
            </w:r>
          </w:p>
          <w:p w14:paraId="1792BB1F" w14:textId="77777777" w:rsidR="00D21483" w:rsidRPr="00106C6F" w:rsidRDefault="00D21483" w:rsidP="00FD47FA">
            <w:pPr>
              <w:numPr>
                <w:ilvl w:val="0"/>
                <w:numId w:val="42"/>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brak opracowanych uregulowań prawnych (przepisów prawa miejscowego, regulaminów) umożliwiających pomoc osobom dotkniętym przemocą domową </w:t>
            </w:r>
            <w:r w:rsidRPr="00106C6F">
              <w:rPr>
                <w:rFonts w:ascii="Arial" w:eastAsia="Calibri" w:hAnsi="Arial" w:cs="Arial"/>
                <w:lang w:eastAsia="en-US"/>
              </w:rPr>
              <w:br/>
              <w:t>w uzyskaniu w pierwszej kolejności mieszkania socjalnego.</w:t>
            </w:r>
          </w:p>
        </w:tc>
      </w:tr>
    </w:tbl>
    <w:p w14:paraId="5F9EA5C3" w14:textId="77777777" w:rsidR="00D21483" w:rsidRPr="00106C6F" w:rsidRDefault="00D21483" w:rsidP="00FD47FA">
      <w:pPr>
        <w:spacing w:line="360" w:lineRule="auto"/>
        <w:rPr>
          <w:rFonts w:ascii="Arial" w:hAnsi="Arial" w:cs="Arial"/>
        </w:rPr>
      </w:pPr>
      <w:bookmarkStart w:id="59" w:name="_Toc56162802"/>
      <w:bookmarkStart w:id="60" w:name="_Toc57975885"/>
      <w:bookmarkEnd w:id="59"/>
      <w:bookmarkEnd w:id="60"/>
      <w:r w:rsidRPr="00106C6F">
        <w:rPr>
          <w:rFonts w:ascii="Arial" w:hAnsi="Arial" w:cs="Arial"/>
        </w:rPr>
        <w:t xml:space="preserve">Źródło: </w:t>
      </w:r>
      <w:r w:rsidRPr="00106C6F">
        <w:rPr>
          <w:rFonts w:ascii="Arial" w:hAnsi="Arial" w:cs="Arial"/>
          <w:iCs/>
        </w:rPr>
        <w:t>opracowanie własne</w:t>
      </w:r>
    </w:p>
    <w:p w14:paraId="644A052D" w14:textId="77777777" w:rsidR="00D21483" w:rsidRPr="00106C6F" w:rsidRDefault="00D21483" w:rsidP="00FD47FA">
      <w:pPr>
        <w:spacing w:line="360" w:lineRule="auto"/>
        <w:rPr>
          <w:rFonts w:ascii="Arial" w:hAnsi="Arial" w:cs="Arial"/>
        </w:rPr>
      </w:pPr>
    </w:p>
    <w:p w14:paraId="5CAFF2B4" w14:textId="77777777" w:rsidR="00D21483" w:rsidRPr="00106C6F" w:rsidRDefault="00D21483" w:rsidP="00FD47FA">
      <w:pPr>
        <w:spacing w:line="360" w:lineRule="auto"/>
        <w:rPr>
          <w:rFonts w:ascii="Arial" w:hAnsi="Arial" w:cs="Arial"/>
        </w:rPr>
      </w:pPr>
    </w:p>
    <w:p w14:paraId="7F6091CA" w14:textId="77777777" w:rsidR="00121998" w:rsidRPr="00106C6F" w:rsidRDefault="00121998" w:rsidP="00FD47FA">
      <w:pPr>
        <w:spacing w:line="360" w:lineRule="auto"/>
        <w:rPr>
          <w:rFonts w:ascii="Arial" w:hAnsi="Arial" w:cs="Arial"/>
          <w:b/>
          <w:bCs/>
        </w:rPr>
      </w:pPr>
    </w:p>
    <w:p w14:paraId="446C3E57" w14:textId="36C5E998" w:rsidR="00D21483" w:rsidRPr="00106C6F" w:rsidRDefault="00D21483" w:rsidP="00FD47FA">
      <w:pPr>
        <w:spacing w:line="360" w:lineRule="auto"/>
        <w:rPr>
          <w:rFonts w:ascii="Arial" w:hAnsi="Arial" w:cs="Arial"/>
          <w:b/>
          <w:bCs/>
        </w:rPr>
      </w:pPr>
      <w:r w:rsidRPr="00106C6F">
        <w:rPr>
          <w:rFonts w:ascii="Arial" w:hAnsi="Arial" w:cs="Arial"/>
          <w:b/>
          <w:bCs/>
        </w:rPr>
        <w:t xml:space="preserve">IV. </w:t>
      </w:r>
      <w:bookmarkStart w:id="61" w:name="_Toc57975886"/>
      <w:r w:rsidRPr="00106C6F">
        <w:rPr>
          <w:rFonts w:ascii="Arial" w:hAnsi="Arial" w:cs="Arial"/>
          <w:b/>
          <w:bCs/>
        </w:rPr>
        <w:t>Realizacja pomocy w zakresie przeciwdziałania przemocy domowej na terenie miasta Włocławek</w:t>
      </w:r>
      <w:bookmarkEnd w:id="61"/>
    </w:p>
    <w:p w14:paraId="07A05D63" w14:textId="77777777" w:rsidR="00D21483" w:rsidRPr="00106C6F" w:rsidRDefault="00D21483" w:rsidP="00FD47FA">
      <w:pPr>
        <w:spacing w:line="360" w:lineRule="auto"/>
        <w:rPr>
          <w:rFonts w:ascii="Arial" w:hAnsi="Arial" w:cs="Arial"/>
          <w:b/>
          <w:bCs/>
        </w:rPr>
      </w:pPr>
    </w:p>
    <w:p w14:paraId="2E2B40E9" w14:textId="77777777" w:rsidR="00D21483" w:rsidRPr="00106C6F" w:rsidRDefault="00D21483" w:rsidP="00FD47FA">
      <w:pPr>
        <w:spacing w:line="360" w:lineRule="auto"/>
        <w:rPr>
          <w:rFonts w:ascii="Arial" w:hAnsi="Arial" w:cs="Arial"/>
          <w:b/>
        </w:rPr>
      </w:pPr>
      <w:bookmarkStart w:id="62" w:name="_Toc57975887"/>
      <w:bookmarkStart w:id="63" w:name="_Toc433011946"/>
      <w:bookmarkStart w:id="64" w:name="_Toc433012775"/>
      <w:r w:rsidRPr="00106C6F">
        <w:rPr>
          <w:rFonts w:ascii="Arial" w:hAnsi="Arial" w:cs="Arial"/>
          <w:b/>
        </w:rPr>
        <w:t>4.1. Miejski Ośrodek Pomocy Rodzinie</w:t>
      </w:r>
      <w:bookmarkEnd w:id="62"/>
      <w:bookmarkEnd w:id="63"/>
      <w:bookmarkEnd w:id="64"/>
    </w:p>
    <w:p w14:paraId="4C65E8FC" w14:textId="77777777" w:rsidR="00D21483" w:rsidRPr="00106C6F" w:rsidRDefault="00D21483" w:rsidP="00FD47FA">
      <w:pPr>
        <w:spacing w:line="360" w:lineRule="auto"/>
        <w:rPr>
          <w:rFonts w:ascii="Arial" w:hAnsi="Arial" w:cs="Arial"/>
        </w:rPr>
      </w:pPr>
    </w:p>
    <w:p w14:paraId="7CA7EA2E" w14:textId="77777777" w:rsidR="00D21483" w:rsidRPr="00106C6F" w:rsidRDefault="00D21483" w:rsidP="00FD47FA">
      <w:pPr>
        <w:numPr>
          <w:ilvl w:val="0"/>
          <w:numId w:val="22"/>
        </w:numPr>
        <w:spacing w:line="360" w:lineRule="auto"/>
        <w:rPr>
          <w:rFonts w:ascii="Arial" w:hAnsi="Arial" w:cs="Arial"/>
          <w:b/>
        </w:rPr>
      </w:pPr>
      <w:r w:rsidRPr="00106C6F">
        <w:rPr>
          <w:rFonts w:ascii="Arial" w:hAnsi="Arial" w:cs="Arial"/>
          <w:b/>
        </w:rPr>
        <w:t xml:space="preserve">Sekcja Specjalistycznej Pomocy Rodzinie i Interwencji Kryzysowej </w:t>
      </w:r>
    </w:p>
    <w:p w14:paraId="50CFD05C" w14:textId="77777777" w:rsidR="00D21483" w:rsidRPr="00106C6F" w:rsidRDefault="00D21483" w:rsidP="00FD47FA">
      <w:pPr>
        <w:spacing w:line="360" w:lineRule="auto"/>
        <w:rPr>
          <w:rFonts w:ascii="Arial" w:hAnsi="Arial" w:cs="Arial"/>
          <w:b/>
        </w:rPr>
      </w:pPr>
    </w:p>
    <w:p w14:paraId="4F7937C2" w14:textId="77777777" w:rsidR="00D21483" w:rsidRPr="00106C6F" w:rsidRDefault="00D21483" w:rsidP="00FD47FA">
      <w:pPr>
        <w:spacing w:line="360" w:lineRule="auto"/>
        <w:ind w:firstLine="708"/>
        <w:rPr>
          <w:rFonts w:ascii="Arial" w:hAnsi="Arial" w:cs="Arial"/>
        </w:rPr>
      </w:pPr>
      <w:r w:rsidRPr="00106C6F">
        <w:rPr>
          <w:rFonts w:ascii="Arial" w:hAnsi="Arial" w:cs="Arial"/>
        </w:rPr>
        <w:t xml:space="preserve">Działalność Sekcji Specjalistycznej Pomocy Rodzinie i Interwencji Kryzysowej </w:t>
      </w:r>
      <w:r w:rsidRPr="00106C6F">
        <w:rPr>
          <w:rFonts w:ascii="Arial" w:hAnsi="Arial" w:cs="Arial"/>
        </w:rPr>
        <w:br/>
        <w:t xml:space="preserve">we Włocławku, ul. Żytnia 58 jest jednym z elementów działań prowadzonych przez Miejski Ośrodek Pomocy Rodzinie we Włocławku na rzecz przeciwdziałania przemocy domowej. Teren działania stanowi miasto Włocławek. </w:t>
      </w:r>
    </w:p>
    <w:p w14:paraId="785CDB40" w14:textId="77777777" w:rsidR="00D21483" w:rsidRPr="00106C6F" w:rsidRDefault="00D21483" w:rsidP="00FD47FA">
      <w:pPr>
        <w:spacing w:line="360" w:lineRule="auto"/>
        <w:ind w:firstLine="708"/>
        <w:rPr>
          <w:rFonts w:ascii="Arial" w:hAnsi="Arial" w:cs="Arial"/>
        </w:rPr>
      </w:pPr>
    </w:p>
    <w:p w14:paraId="1D5414EC" w14:textId="77777777" w:rsidR="00D21483" w:rsidRPr="00106C6F" w:rsidRDefault="00D21483" w:rsidP="00FD47FA">
      <w:pPr>
        <w:numPr>
          <w:ilvl w:val="0"/>
          <w:numId w:val="49"/>
        </w:numPr>
        <w:spacing w:after="200" w:line="360" w:lineRule="auto"/>
        <w:contextualSpacing/>
        <w:rPr>
          <w:rFonts w:ascii="Arial" w:eastAsia="Calibri" w:hAnsi="Arial" w:cs="Arial"/>
          <w:lang w:eastAsia="en-US"/>
        </w:rPr>
      </w:pPr>
      <w:r w:rsidRPr="00106C6F">
        <w:rPr>
          <w:rFonts w:ascii="Arial" w:eastAsia="Calibri" w:hAnsi="Arial" w:cs="Arial"/>
          <w:lang w:eastAsia="en-US"/>
        </w:rPr>
        <w:t>Do zadań Sekcji Specjalistycznej Pomocy Rodzinie i Interwencji Kryzysowej należy:</w:t>
      </w:r>
    </w:p>
    <w:p w14:paraId="3DB36026" w14:textId="77777777" w:rsidR="00D21483" w:rsidRPr="00106C6F" w:rsidRDefault="00D21483" w:rsidP="00FD47FA">
      <w:pPr>
        <w:numPr>
          <w:ilvl w:val="0"/>
          <w:numId w:val="60"/>
        </w:numPr>
        <w:spacing w:after="200" w:line="360" w:lineRule="auto"/>
        <w:contextualSpacing/>
        <w:rPr>
          <w:rFonts w:ascii="Arial" w:eastAsia="Calibri" w:hAnsi="Arial" w:cs="Arial"/>
          <w:lang w:eastAsia="en-US"/>
        </w:rPr>
      </w:pPr>
      <w:r w:rsidRPr="00106C6F">
        <w:rPr>
          <w:rFonts w:ascii="Arial" w:eastAsia="Calibri" w:hAnsi="Arial" w:cs="Arial"/>
          <w:lang w:eastAsia="en-US"/>
        </w:rPr>
        <w:t>udzielanie wsparcia osobom i rodzinom doświadczającym trudności w wypełnianiu funkcji opiekuńczo – wychowawczych;</w:t>
      </w:r>
    </w:p>
    <w:p w14:paraId="257C7769" w14:textId="77777777" w:rsidR="00D21483" w:rsidRPr="00106C6F" w:rsidRDefault="00D21483" w:rsidP="00FD47FA">
      <w:pPr>
        <w:numPr>
          <w:ilvl w:val="0"/>
          <w:numId w:val="60"/>
        </w:numPr>
        <w:spacing w:after="200" w:line="360" w:lineRule="auto"/>
        <w:contextualSpacing/>
        <w:rPr>
          <w:rFonts w:ascii="Arial" w:eastAsia="Calibri" w:hAnsi="Arial" w:cs="Arial"/>
          <w:lang w:eastAsia="en-US"/>
        </w:rPr>
      </w:pPr>
      <w:r w:rsidRPr="00106C6F">
        <w:rPr>
          <w:rFonts w:ascii="Arial" w:eastAsia="Calibri" w:hAnsi="Arial" w:cs="Arial"/>
          <w:lang w:eastAsia="en-US"/>
        </w:rPr>
        <w:t>pomoc osobom i rodzinom przeżywającym kryzysy, w tym przemocy domowej;</w:t>
      </w:r>
    </w:p>
    <w:p w14:paraId="32FDB64F" w14:textId="77777777" w:rsidR="00D21483" w:rsidRPr="00106C6F" w:rsidRDefault="00D21483" w:rsidP="00FD47FA">
      <w:pPr>
        <w:numPr>
          <w:ilvl w:val="0"/>
          <w:numId w:val="60"/>
        </w:numPr>
        <w:spacing w:after="200" w:line="360" w:lineRule="auto"/>
        <w:contextualSpacing/>
        <w:rPr>
          <w:rFonts w:ascii="Arial" w:eastAsia="Calibri" w:hAnsi="Arial" w:cs="Arial"/>
          <w:lang w:eastAsia="en-US"/>
        </w:rPr>
      </w:pPr>
      <w:r w:rsidRPr="00106C6F">
        <w:rPr>
          <w:rFonts w:ascii="Arial" w:eastAsia="Calibri" w:hAnsi="Arial" w:cs="Arial"/>
          <w:lang w:eastAsia="en-US"/>
        </w:rPr>
        <w:t>przywracanie równowagi psychicznej i umiejętności samodzielnego radzenia sobie z trudnościami życiowymi;</w:t>
      </w:r>
    </w:p>
    <w:p w14:paraId="4A47D342" w14:textId="77777777" w:rsidR="00D21483" w:rsidRPr="00106C6F" w:rsidRDefault="00D21483" w:rsidP="00FD47FA">
      <w:pPr>
        <w:numPr>
          <w:ilvl w:val="0"/>
          <w:numId w:val="60"/>
        </w:numPr>
        <w:spacing w:after="200" w:line="360" w:lineRule="auto"/>
        <w:contextualSpacing/>
        <w:rPr>
          <w:rFonts w:ascii="Arial" w:eastAsia="Calibri" w:hAnsi="Arial" w:cs="Arial"/>
          <w:lang w:eastAsia="en-US"/>
        </w:rPr>
      </w:pPr>
      <w:r w:rsidRPr="00106C6F">
        <w:rPr>
          <w:rFonts w:ascii="Arial" w:eastAsia="Calibri" w:hAnsi="Arial" w:cs="Arial"/>
          <w:lang w:eastAsia="en-US"/>
        </w:rPr>
        <w:t>wspieranie kobiet w ciąży w formie koordynowania przez asystenta rodziny ich uprawnień;</w:t>
      </w:r>
    </w:p>
    <w:p w14:paraId="40806DA8" w14:textId="77777777" w:rsidR="00D21483" w:rsidRPr="00106C6F" w:rsidRDefault="00D21483" w:rsidP="00FD47FA">
      <w:pPr>
        <w:numPr>
          <w:ilvl w:val="0"/>
          <w:numId w:val="60"/>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zapewnienie obsługi </w:t>
      </w:r>
      <w:proofErr w:type="spellStart"/>
      <w:r w:rsidRPr="00106C6F">
        <w:rPr>
          <w:rFonts w:ascii="Arial" w:eastAsia="Calibri" w:hAnsi="Arial" w:cs="Arial"/>
          <w:lang w:eastAsia="en-US"/>
        </w:rPr>
        <w:t>organizacyjno</w:t>
      </w:r>
      <w:proofErr w:type="spellEnd"/>
      <w:r w:rsidRPr="00106C6F">
        <w:rPr>
          <w:rFonts w:ascii="Arial" w:eastAsia="Calibri" w:hAnsi="Arial" w:cs="Arial"/>
          <w:lang w:eastAsia="en-US"/>
        </w:rPr>
        <w:t>–technicznej Zespołu Interdyscyplinarnego;</w:t>
      </w:r>
    </w:p>
    <w:p w14:paraId="19FBA857" w14:textId="77777777" w:rsidR="00D21483" w:rsidRPr="00106C6F" w:rsidRDefault="00D21483" w:rsidP="00FD47FA">
      <w:pPr>
        <w:spacing w:line="360" w:lineRule="auto"/>
        <w:rPr>
          <w:rFonts w:ascii="Arial" w:hAnsi="Arial" w:cs="Arial"/>
        </w:rPr>
      </w:pPr>
      <w:r w:rsidRPr="00106C6F">
        <w:rPr>
          <w:rFonts w:ascii="Arial" w:hAnsi="Arial" w:cs="Arial"/>
        </w:rPr>
        <w:t>Sekcja realizuje zadania szczegółowe:</w:t>
      </w:r>
    </w:p>
    <w:p w14:paraId="6675D111" w14:textId="77777777" w:rsidR="00D21483" w:rsidRPr="00106C6F" w:rsidRDefault="00D21483" w:rsidP="00FD47FA">
      <w:pPr>
        <w:numPr>
          <w:ilvl w:val="0"/>
          <w:numId w:val="50"/>
        </w:numPr>
        <w:spacing w:after="200" w:line="360" w:lineRule="auto"/>
        <w:contextualSpacing/>
        <w:rPr>
          <w:rFonts w:ascii="Arial" w:eastAsia="Calibri" w:hAnsi="Arial" w:cs="Arial"/>
          <w:lang w:eastAsia="en-US"/>
        </w:rPr>
      </w:pPr>
      <w:r w:rsidRPr="00106C6F">
        <w:rPr>
          <w:rFonts w:ascii="Arial" w:eastAsia="Calibri" w:hAnsi="Arial" w:cs="Arial"/>
          <w:lang w:eastAsia="en-US"/>
        </w:rPr>
        <w:t>W zakresie prac Zespołu Interdyscyplinarnego, wynikające z ustawy z dnia 29 lipca 2005 r. o przeciwdziałaniu przemocy domowej:</w:t>
      </w:r>
    </w:p>
    <w:p w14:paraId="50E2739C" w14:textId="77777777" w:rsidR="00D21483" w:rsidRPr="00106C6F" w:rsidRDefault="00D21483" w:rsidP="00FD47FA">
      <w:pPr>
        <w:numPr>
          <w:ilvl w:val="0"/>
          <w:numId w:val="5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obsługę </w:t>
      </w:r>
      <w:proofErr w:type="spellStart"/>
      <w:r w:rsidRPr="00106C6F">
        <w:rPr>
          <w:rFonts w:ascii="Arial" w:eastAsia="Calibri" w:hAnsi="Arial" w:cs="Arial"/>
          <w:lang w:eastAsia="en-US"/>
        </w:rPr>
        <w:t>organizacyjno</w:t>
      </w:r>
      <w:proofErr w:type="spellEnd"/>
      <w:r w:rsidRPr="00106C6F">
        <w:rPr>
          <w:rFonts w:ascii="Arial" w:eastAsia="Calibri" w:hAnsi="Arial" w:cs="Arial"/>
          <w:lang w:eastAsia="en-US"/>
        </w:rPr>
        <w:t xml:space="preserve"> – techniczną Zespołu Interdyscyplinarnego Przeciwdziałania Przemocy Domowej, między innymi w zakresie:</w:t>
      </w:r>
    </w:p>
    <w:p w14:paraId="1A79F9DF" w14:textId="77777777" w:rsidR="00D21483" w:rsidRPr="00106C6F" w:rsidRDefault="00D21483" w:rsidP="00FD47FA">
      <w:pPr>
        <w:numPr>
          <w:ilvl w:val="0"/>
          <w:numId w:val="52"/>
        </w:numPr>
        <w:spacing w:after="200" w:line="360" w:lineRule="auto"/>
        <w:contextualSpacing/>
        <w:rPr>
          <w:rFonts w:ascii="Arial" w:eastAsia="Calibri" w:hAnsi="Arial" w:cs="Arial"/>
          <w:lang w:eastAsia="en-US"/>
        </w:rPr>
      </w:pPr>
      <w:r w:rsidRPr="00106C6F">
        <w:rPr>
          <w:rFonts w:ascii="Arial" w:eastAsia="Calibri" w:hAnsi="Arial" w:cs="Arial"/>
          <w:lang w:eastAsia="en-US"/>
        </w:rPr>
        <w:t>sprawozdań, analiz, gromadzenia danych wyjściowych do opracowań programów i projektów inicjowanych przez Sekcję,</w:t>
      </w:r>
    </w:p>
    <w:p w14:paraId="54739D74" w14:textId="77777777" w:rsidR="00D21483" w:rsidRPr="00106C6F" w:rsidRDefault="00D21483" w:rsidP="00FD47FA">
      <w:pPr>
        <w:numPr>
          <w:ilvl w:val="0"/>
          <w:numId w:val="52"/>
        </w:numPr>
        <w:spacing w:after="200" w:line="360" w:lineRule="auto"/>
        <w:contextualSpacing/>
        <w:rPr>
          <w:rFonts w:ascii="Arial" w:eastAsia="Calibri" w:hAnsi="Arial" w:cs="Arial"/>
          <w:lang w:eastAsia="en-US"/>
        </w:rPr>
      </w:pPr>
      <w:r w:rsidRPr="00106C6F">
        <w:rPr>
          <w:rFonts w:ascii="Arial" w:eastAsia="Calibri" w:hAnsi="Arial" w:cs="Arial"/>
          <w:lang w:eastAsia="en-US"/>
        </w:rPr>
        <w:t>prowadzenie niezbędnej dokumentacji Zespołu,</w:t>
      </w:r>
    </w:p>
    <w:p w14:paraId="726C42E1" w14:textId="77777777" w:rsidR="00D21483" w:rsidRPr="00106C6F" w:rsidRDefault="00D21483" w:rsidP="00FD47FA">
      <w:pPr>
        <w:numPr>
          <w:ilvl w:val="0"/>
          <w:numId w:val="51"/>
        </w:numPr>
        <w:spacing w:after="200" w:line="360" w:lineRule="auto"/>
        <w:contextualSpacing/>
        <w:rPr>
          <w:rFonts w:ascii="Arial" w:eastAsia="Calibri" w:hAnsi="Arial" w:cs="Arial"/>
          <w:lang w:eastAsia="en-US"/>
        </w:rPr>
      </w:pPr>
      <w:r w:rsidRPr="00106C6F">
        <w:rPr>
          <w:rFonts w:ascii="Arial" w:eastAsia="Calibri" w:hAnsi="Arial" w:cs="Arial"/>
          <w:lang w:eastAsia="en-US"/>
        </w:rPr>
        <w:t>udzielanie poradnictwa i konsultacji w sprawach związanych z przemocą domową oraz procedury „Niebieskie Karty” prowadzonych przez pracowników Ośrodka i pozostałe podmioty uprawnione do rozpoczynania tej procedury lub pracujących na rzecz ochrony osób i rodzin przed przemocą,</w:t>
      </w:r>
    </w:p>
    <w:p w14:paraId="3E4EA67A" w14:textId="77777777" w:rsidR="00D21483" w:rsidRPr="00106C6F" w:rsidRDefault="00D21483" w:rsidP="00FD47FA">
      <w:pPr>
        <w:numPr>
          <w:ilvl w:val="0"/>
          <w:numId w:val="51"/>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udzielanie osobom zgłaszającym się do Sekcji informacji o dostępnych formach pomocy i uprawnieniach do pomocy bezpłatnej,</w:t>
      </w:r>
    </w:p>
    <w:p w14:paraId="6A557028" w14:textId="77777777" w:rsidR="00D21483" w:rsidRPr="00106C6F" w:rsidRDefault="00D21483" w:rsidP="00FD47FA">
      <w:pPr>
        <w:numPr>
          <w:ilvl w:val="0"/>
          <w:numId w:val="51"/>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zapewnianie grupom diagnostyczno-pomocowym dostępu do bezpiecznego miejsca pracy </w:t>
      </w:r>
      <w:r w:rsidRPr="00106C6F">
        <w:rPr>
          <w:rFonts w:ascii="Arial" w:eastAsia="Calibri" w:hAnsi="Arial" w:cs="Arial"/>
          <w:lang w:eastAsia="en-US"/>
        </w:rPr>
        <w:br/>
        <w:t>z rodzinami,</w:t>
      </w:r>
    </w:p>
    <w:p w14:paraId="6ABCA690" w14:textId="77777777" w:rsidR="00D21483" w:rsidRPr="00106C6F" w:rsidRDefault="00D21483" w:rsidP="00FD47FA">
      <w:pPr>
        <w:numPr>
          <w:ilvl w:val="0"/>
          <w:numId w:val="51"/>
        </w:numPr>
        <w:spacing w:after="200" w:line="360" w:lineRule="auto"/>
        <w:contextualSpacing/>
        <w:rPr>
          <w:rFonts w:ascii="Arial" w:eastAsia="Calibri" w:hAnsi="Arial" w:cs="Arial"/>
          <w:lang w:eastAsia="en-US"/>
        </w:rPr>
      </w:pPr>
      <w:r w:rsidRPr="00106C6F">
        <w:rPr>
          <w:rFonts w:ascii="Arial" w:eastAsia="Calibri" w:hAnsi="Arial" w:cs="Arial"/>
          <w:lang w:eastAsia="en-US"/>
        </w:rPr>
        <w:t>koordynowanie działań i prowadzenie sprawozdawczości z realizacji Gminnego Programu Przeciwdziałania Przemocy Domowej oraz Ochrony Ofiar Przemocy Domowej.</w:t>
      </w:r>
    </w:p>
    <w:p w14:paraId="624EE210" w14:textId="77777777" w:rsidR="00D21483" w:rsidRPr="00106C6F" w:rsidRDefault="00D21483" w:rsidP="00FD47FA">
      <w:pPr>
        <w:spacing w:line="360" w:lineRule="auto"/>
        <w:rPr>
          <w:rFonts w:ascii="Arial" w:hAnsi="Arial" w:cs="Arial"/>
        </w:rPr>
      </w:pPr>
      <w:r w:rsidRPr="00106C6F">
        <w:rPr>
          <w:rFonts w:ascii="Arial" w:hAnsi="Arial" w:cs="Arial"/>
        </w:rPr>
        <w:t>2.  W zakresie asysty rodzinnej:</w:t>
      </w:r>
    </w:p>
    <w:p w14:paraId="07437468" w14:textId="77777777" w:rsidR="00D21483" w:rsidRPr="00106C6F" w:rsidRDefault="00D21483" w:rsidP="00FD47FA">
      <w:pPr>
        <w:numPr>
          <w:ilvl w:val="0"/>
          <w:numId w:val="53"/>
        </w:numPr>
        <w:spacing w:after="200" w:line="360" w:lineRule="auto"/>
        <w:contextualSpacing/>
        <w:rPr>
          <w:rFonts w:ascii="Arial" w:eastAsia="Calibri" w:hAnsi="Arial" w:cs="Arial"/>
          <w:lang w:eastAsia="en-US"/>
        </w:rPr>
      </w:pPr>
      <w:r w:rsidRPr="00106C6F">
        <w:rPr>
          <w:rFonts w:ascii="Arial" w:eastAsia="Calibri" w:hAnsi="Arial" w:cs="Arial"/>
          <w:lang w:eastAsia="en-US"/>
        </w:rPr>
        <w:t>udzielanie rodzinom wsparcia określonego w ustawie z dnia 4 listopada 2016 r. o wsparciu kobiet w ciąży i rodzin „Za życiem”,</w:t>
      </w:r>
    </w:p>
    <w:p w14:paraId="41D55F2C" w14:textId="0AB6575C" w:rsidR="00D21483" w:rsidRPr="00106C6F" w:rsidRDefault="00D21483" w:rsidP="00FD47FA">
      <w:pPr>
        <w:numPr>
          <w:ilvl w:val="0"/>
          <w:numId w:val="53"/>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prowadzenie pracy z rodziną w miejscu jej zamieszkania lub w miejscu wskazanym przez rodzinę </w:t>
      </w:r>
      <w:r w:rsidR="00121998" w:rsidRPr="00106C6F">
        <w:rPr>
          <w:rFonts w:ascii="Arial" w:eastAsia="Calibri" w:hAnsi="Arial" w:cs="Arial"/>
          <w:lang w:eastAsia="en-US"/>
        </w:rPr>
        <w:t xml:space="preserve">               </w:t>
      </w:r>
      <w:r w:rsidRPr="00106C6F">
        <w:rPr>
          <w:rFonts w:ascii="Arial" w:eastAsia="Calibri" w:hAnsi="Arial" w:cs="Arial"/>
          <w:lang w:eastAsia="en-US"/>
        </w:rPr>
        <w:t>w zakresie między innymi:</w:t>
      </w:r>
    </w:p>
    <w:p w14:paraId="31B0E6F6" w14:textId="77777777" w:rsidR="00D21483" w:rsidRPr="00106C6F" w:rsidRDefault="00D21483" w:rsidP="00FD47FA">
      <w:pPr>
        <w:numPr>
          <w:ilvl w:val="0"/>
          <w:numId w:val="43"/>
        </w:numPr>
        <w:spacing w:after="200" w:line="360" w:lineRule="auto"/>
        <w:contextualSpacing/>
        <w:rPr>
          <w:rFonts w:ascii="Arial" w:eastAsia="Calibri" w:hAnsi="Arial" w:cs="Arial"/>
          <w:b/>
          <w:lang w:eastAsia="en-US"/>
        </w:rPr>
      </w:pPr>
      <w:r w:rsidRPr="00106C6F">
        <w:rPr>
          <w:rFonts w:ascii="Arial" w:eastAsia="Calibri" w:hAnsi="Arial" w:cs="Arial"/>
          <w:lang w:eastAsia="en-US"/>
        </w:rPr>
        <w:t>opracowania we współpracy z członkami rodziny i koordynatorem rodzinnej pieczy zastępczej, planu pracy z rodziną, który jest skoordynowany z planem pomocy dziecku umieszczonemu w pieczy zastępczej;</w:t>
      </w:r>
    </w:p>
    <w:p w14:paraId="6A994C3F" w14:textId="77777777" w:rsidR="00D21483" w:rsidRPr="00106C6F" w:rsidRDefault="00D21483" w:rsidP="00FD47FA">
      <w:pPr>
        <w:numPr>
          <w:ilvl w:val="0"/>
          <w:numId w:val="43"/>
        </w:numPr>
        <w:spacing w:after="200" w:line="360" w:lineRule="auto"/>
        <w:contextualSpacing/>
        <w:rPr>
          <w:rFonts w:ascii="Arial" w:eastAsia="Calibri" w:hAnsi="Arial" w:cs="Arial"/>
          <w:b/>
          <w:lang w:eastAsia="en-US"/>
        </w:rPr>
      </w:pPr>
      <w:r w:rsidRPr="00106C6F">
        <w:rPr>
          <w:rFonts w:ascii="Arial" w:eastAsia="Calibri" w:hAnsi="Arial" w:cs="Arial"/>
          <w:lang w:eastAsia="en-US"/>
        </w:rPr>
        <w:t>udzielania pomocy rodzinom w poprawie ich sytuacji życiowej, w tym w zdobywaniu umiejętności prawidłowego prowadzenia gospodarstwa domowego oraz w rozwiązywaniu problemów socjalnych, psychologicznych i wychowawczych z dziećmi;</w:t>
      </w:r>
    </w:p>
    <w:p w14:paraId="160F07C6" w14:textId="77777777" w:rsidR="00D21483" w:rsidRPr="00106C6F" w:rsidRDefault="00D21483" w:rsidP="00FD47FA">
      <w:pPr>
        <w:numPr>
          <w:ilvl w:val="0"/>
          <w:numId w:val="43"/>
        </w:numPr>
        <w:spacing w:after="200" w:line="360" w:lineRule="auto"/>
        <w:contextualSpacing/>
        <w:rPr>
          <w:rFonts w:ascii="Arial" w:eastAsia="Calibri" w:hAnsi="Arial" w:cs="Arial"/>
          <w:b/>
          <w:lang w:eastAsia="en-US"/>
        </w:rPr>
      </w:pPr>
      <w:r w:rsidRPr="00106C6F">
        <w:rPr>
          <w:rFonts w:ascii="Arial" w:eastAsia="Calibri" w:hAnsi="Arial" w:cs="Arial"/>
          <w:lang w:eastAsia="en-US"/>
        </w:rPr>
        <w:t xml:space="preserve">udzielania wsparcia dzieciom, w szczególności poprzez udział w zajęciach </w:t>
      </w:r>
      <w:proofErr w:type="spellStart"/>
      <w:r w:rsidRPr="00106C6F">
        <w:rPr>
          <w:rFonts w:ascii="Arial" w:eastAsia="Calibri" w:hAnsi="Arial" w:cs="Arial"/>
          <w:lang w:eastAsia="en-US"/>
        </w:rPr>
        <w:t>psychoedukacyjnych</w:t>
      </w:r>
      <w:proofErr w:type="spellEnd"/>
      <w:r w:rsidRPr="00106C6F">
        <w:rPr>
          <w:rFonts w:ascii="Arial" w:eastAsia="Calibri" w:hAnsi="Arial" w:cs="Arial"/>
          <w:lang w:eastAsia="en-US"/>
        </w:rPr>
        <w:t>,</w:t>
      </w:r>
    </w:p>
    <w:p w14:paraId="59A9E635" w14:textId="77777777" w:rsidR="00D21483" w:rsidRPr="00106C6F" w:rsidRDefault="00D21483" w:rsidP="00FD47FA">
      <w:pPr>
        <w:numPr>
          <w:ilvl w:val="0"/>
          <w:numId w:val="43"/>
        </w:numPr>
        <w:spacing w:after="200" w:line="360" w:lineRule="auto"/>
        <w:contextualSpacing/>
        <w:rPr>
          <w:rFonts w:ascii="Arial" w:eastAsia="Calibri" w:hAnsi="Arial" w:cs="Arial"/>
          <w:b/>
          <w:lang w:eastAsia="en-US"/>
        </w:rPr>
      </w:pPr>
      <w:r w:rsidRPr="00106C6F">
        <w:rPr>
          <w:rFonts w:ascii="Arial" w:eastAsia="Calibri" w:hAnsi="Arial" w:cs="Arial"/>
          <w:lang w:eastAsia="en-US"/>
        </w:rPr>
        <w:t>inicjowanie rozwiązań z zakresu wspierania rodzin.</w:t>
      </w:r>
    </w:p>
    <w:p w14:paraId="65F170B1" w14:textId="77777777" w:rsidR="00D21483" w:rsidRPr="00106C6F" w:rsidRDefault="00D21483" w:rsidP="00FD47FA">
      <w:pPr>
        <w:spacing w:line="360" w:lineRule="auto"/>
        <w:rPr>
          <w:rFonts w:ascii="Arial" w:hAnsi="Arial" w:cs="Arial"/>
        </w:rPr>
      </w:pPr>
      <w:r w:rsidRPr="00106C6F">
        <w:rPr>
          <w:rFonts w:ascii="Arial" w:hAnsi="Arial" w:cs="Arial"/>
        </w:rPr>
        <w:t>3. W zakresie interwencji kryzysowej:</w:t>
      </w:r>
    </w:p>
    <w:p w14:paraId="7A7D36A6" w14:textId="77777777" w:rsidR="00D21483" w:rsidRPr="00106C6F" w:rsidRDefault="00D21483" w:rsidP="00FD47FA">
      <w:pPr>
        <w:numPr>
          <w:ilvl w:val="0"/>
          <w:numId w:val="44"/>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zapewnienie wsparcia osobom i rodzinom w zakresie przywracanie stabilizacji psychicznej </w:t>
      </w:r>
      <w:r w:rsidRPr="00106C6F">
        <w:rPr>
          <w:rFonts w:ascii="Arial" w:eastAsia="Calibri" w:hAnsi="Arial" w:cs="Arial"/>
          <w:lang w:eastAsia="en-US"/>
        </w:rPr>
        <w:br/>
        <w:t xml:space="preserve">i wzmacnianie zasobów własnych w przypadku wystąpienia sytuacji kryzysowej poprzez udzielanie pomocy psychologicznej, pedagogicznej, prawnej i w zakresie pracy socjalnej </w:t>
      </w:r>
      <w:r w:rsidRPr="00106C6F">
        <w:rPr>
          <w:rFonts w:ascii="Arial" w:eastAsia="Calibri" w:hAnsi="Arial" w:cs="Arial"/>
          <w:lang w:eastAsia="en-US"/>
        </w:rPr>
        <w:br/>
        <w:t>w sposób zapobiegający przejściu reakcji kryzysowej w stan chronicznej niewydolności psychospołecznej;</w:t>
      </w:r>
    </w:p>
    <w:p w14:paraId="30A68447" w14:textId="22F9143F" w:rsidR="00D21483" w:rsidRPr="00106C6F" w:rsidRDefault="00D21483" w:rsidP="00FD47FA">
      <w:pPr>
        <w:numPr>
          <w:ilvl w:val="0"/>
          <w:numId w:val="44"/>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współpracowanie z pracownikami socjalnymi Osiedlowych Sekcji Pomocy Społecznej, Policją, Sądem, </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z organizacjami, stowarzyszeniami, instytucjami oraz osobami fizycznymi działającymi na rzecz osób </w:t>
      </w:r>
      <w:r w:rsidR="00121998" w:rsidRPr="00106C6F">
        <w:rPr>
          <w:rFonts w:ascii="Arial" w:eastAsia="Calibri" w:hAnsi="Arial" w:cs="Arial"/>
          <w:lang w:eastAsia="en-US"/>
        </w:rPr>
        <w:t xml:space="preserve">        </w:t>
      </w:r>
      <w:r w:rsidRPr="00106C6F">
        <w:rPr>
          <w:rFonts w:ascii="Arial" w:eastAsia="Calibri" w:hAnsi="Arial" w:cs="Arial"/>
          <w:lang w:eastAsia="en-US"/>
        </w:rPr>
        <w:t xml:space="preserve">i rodzin doznających przemocy </w:t>
      </w:r>
      <w:r w:rsidRPr="00106C6F">
        <w:rPr>
          <w:rFonts w:ascii="Arial" w:eastAsia="Calibri" w:hAnsi="Arial" w:cs="Arial"/>
          <w:lang w:eastAsia="en-US"/>
        </w:rPr>
        <w:lastRenderedPageBreak/>
        <w:t>bądź znajdujących się w innej sytuacji kryzysowej, także w zakresie konsultowania prowadzonych przez nich spraw;</w:t>
      </w:r>
    </w:p>
    <w:p w14:paraId="7F2D68F0" w14:textId="77777777" w:rsidR="00D21483" w:rsidRPr="00106C6F" w:rsidRDefault="00D21483" w:rsidP="00FD47FA">
      <w:pPr>
        <w:numPr>
          <w:ilvl w:val="0"/>
          <w:numId w:val="44"/>
        </w:numPr>
        <w:spacing w:after="200" w:line="360" w:lineRule="auto"/>
        <w:contextualSpacing/>
        <w:rPr>
          <w:rFonts w:ascii="Arial" w:eastAsia="Calibri" w:hAnsi="Arial" w:cs="Arial"/>
          <w:lang w:eastAsia="en-US"/>
        </w:rPr>
      </w:pPr>
      <w:r w:rsidRPr="00106C6F">
        <w:rPr>
          <w:rFonts w:ascii="Arial" w:eastAsia="Calibri" w:hAnsi="Arial" w:cs="Arial"/>
          <w:lang w:eastAsia="en-US"/>
        </w:rPr>
        <w:t>koordynowanie działań i prowadzenie sprawozdawczości z realizacji Gminnego Programu Przeciwdziałania Przemocy Domowej;</w:t>
      </w:r>
    </w:p>
    <w:p w14:paraId="0C1FB487" w14:textId="77777777" w:rsidR="00D21483" w:rsidRPr="00106C6F" w:rsidRDefault="00D21483" w:rsidP="00FD47FA">
      <w:pPr>
        <w:numPr>
          <w:ilvl w:val="0"/>
          <w:numId w:val="44"/>
        </w:numPr>
        <w:spacing w:after="200" w:line="360" w:lineRule="auto"/>
        <w:contextualSpacing/>
        <w:rPr>
          <w:rFonts w:ascii="Arial" w:eastAsia="Calibri" w:hAnsi="Arial" w:cs="Arial"/>
          <w:lang w:eastAsia="en-US"/>
        </w:rPr>
      </w:pPr>
      <w:r w:rsidRPr="00106C6F">
        <w:rPr>
          <w:rFonts w:ascii="Arial" w:eastAsia="Calibri" w:hAnsi="Arial" w:cs="Arial"/>
          <w:lang w:eastAsia="en-US"/>
        </w:rPr>
        <w:t>prowadzenie oddziaływań wobec osób stosujących przemoc domową, w szczególności poprzez organizowanie programów korekcyjno-edukacyjne i psychologiczno-terapeutycznych.</w:t>
      </w:r>
    </w:p>
    <w:p w14:paraId="375D63E7" w14:textId="77777777" w:rsidR="00D21483" w:rsidRPr="00106C6F" w:rsidRDefault="00D21483" w:rsidP="00FD47FA">
      <w:pPr>
        <w:spacing w:line="360" w:lineRule="auto"/>
        <w:rPr>
          <w:rFonts w:ascii="Arial" w:hAnsi="Arial" w:cs="Arial"/>
        </w:rPr>
      </w:pPr>
      <w:r w:rsidRPr="00106C6F">
        <w:rPr>
          <w:rFonts w:ascii="Arial" w:hAnsi="Arial" w:cs="Arial"/>
        </w:rPr>
        <w:t>4. W zakresie poradnictwa specjalistycznego:</w:t>
      </w:r>
    </w:p>
    <w:p w14:paraId="14CE6BFD" w14:textId="77777777" w:rsidR="00D21483" w:rsidRPr="00106C6F" w:rsidRDefault="00D21483" w:rsidP="00FD47FA">
      <w:pPr>
        <w:numPr>
          <w:ilvl w:val="0"/>
          <w:numId w:val="24"/>
        </w:numPr>
        <w:spacing w:line="360" w:lineRule="auto"/>
        <w:ind w:left="567"/>
        <w:rPr>
          <w:rFonts w:ascii="Arial" w:hAnsi="Arial" w:cs="Arial"/>
        </w:rPr>
      </w:pPr>
      <w:r w:rsidRPr="00106C6F">
        <w:rPr>
          <w:rFonts w:ascii="Arial" w:hAnsi="Arial" w:cs="Arial"/>
        </w:rPr>
        <w:t>poradnictwo psychologiczne:</w:t>
      </w:r>
    </w:p>
    <w:p w14:paraId="4E117EEF" w14:textId="77777777" w:rsidR="00D21483" w:rsidRPr="00106C6F" w:rsidRDefault="00D21483" w:rsidP="00FD47FA">
      <w:pPr>
        <w:numPr>
          <w:ilvl w:val="0"/>
          <w:numId w:val="26"/>
        </w:numPr>
        <w:spacing w:line="360" w:lineRule="auto"/>
        <w:rPr>
          <w:rFonts w:ascii="Arial" w:hAnsi="Arial" w:cs="Arial"/>
        </w:rPr>
      </w:pPr>
      <w:r w:rsidRPr="00106C6F">
        <w:rPr>
          <w:rFonts w:ascii="Arial" w:hAnsi="Arial" w:cs="Arial"/>
        </w:rPr>
        <w:t>udzielanie pomocy psychologicznej i świadczenie psychoterapii osobom i rodzinom znajdującym się w sytuacji kryzysowej, w tym doświadczającym przemocy;</w:t>
      </w:r>
    </w:p>
    <w:p w14:paraId="103F6F3E" w14:textId="77777777" w:rsidR="00D21483" w:rsidRPr="00106C6F" w:rsidRDefault="00D21483" w:rsidP="00FD47FA">
      <w:pPr>
        <w:numPr>
          <w:ilvl w:val="0"/>
          <w:numId w:val="26"/>
        </w:numPr>
        <w:spacing w:line="360" w:lineRule="auto"/>
        <w:rPr>
          <w:rFonts w:ascii="Arial" w:hAnsi="Arial" w:cs="Arial"/>
        </w:rPr>
      </w:pPr>
      <w:r w:rsidRPr="00106C6F">
        <w:rPr>
          <w:rFonts w:ascii="Arial" w:hAnsi="Arial" w:cs="Arial"/>
        </w:rPr>
        <w:t>prowadzenie poradnictwa psychologicznego dla osób i rodzin, polegającego na udzielaniu podstawowych informacji oraz motywowaniu do podjęcia pogłębionej współpracy;</w:t>
      </w:r>
    </w:p>
    <w:p w14:paraId="6C9B5DE2" w14:textId="77777777" w:rsidR="00D21483" w:rsidRPr="00106C6F" w:rsidRDefault="00D21483" w:rsidP="00FD47FA">
      <w:pPr>
        <w:numPr>
          <w:ilvl w:val="0"/>
          <w:numId w:val="26"/>
        </w:numPr>
        <w:spacing w:line="360" w:lineRule="auto"/>
        <w:rPr>
          <w:rFonts w:ascii="Arial" w:hAnsi="Arial" w:cs="Arial"/>
        </w:rPr>
      </w:pPr>
      <w:r w:rsidRPr="00106C6F">
        <w:rPr>
          <w:rFonts w:ascii="Arial" w:hAnsi="Arial" w:cs="Arial"/>
        </w:rPr>
        <w:t>udzielanie poradnictwa oraz uczestniczenie w konsultacjach spraw prowadzonych przez pracowników Ośrodka;</w:t>
      </w:r>
    </w:p>
    <w:p w14:paraId="1F6DA86E" w14:textId="77777777" w:rsidR="00D21483" w:rsidRPr="00106C6F" w:rsidRDefault="00D21483" w:rsidP="00FD47FA">
      <w:pPr>
        <w:numPr>
          <w:ilvl w:val="0"/>
          <w:numId w:val="26"/>
        </w:numPr>
        <w:spacing w:line="360" w:lineRule="auto"/>
        <w:rPr>
          <w:rFonts w:ascii="Arial" w:hAnsi="Arial" w:cs="Arial"/>
        </w:rPr>
      </w:pPr>
      <w:r w:rsidRPr="00106C6F">
        <w:rPr>
          <w:rFonts w:ascii="Arial" w:hAnsi="Arial" w:cs="Arial"/>
        </w:rPr>
        <w:t>prowadzenie grup wsparcia dla osób w kryzysie oraz grup edukacyjnych;</w:t>
      </w:r>
    </w:p>
    <w:p w14:paraId="4CE34B38" w14:textId="77777777" w:rsidR="00D21483" w:rsidRPr="00106C6F" w:rsidRDefault="00D21483" w:rsidP="00FD47FA">
      <w:pPr>
        <w:numPr>
          <w:ilvl w:val="0"/>
          <w:numId w:val="26"/>
        </w:numPr>
        <w:spacing w:line="360" w:lineRule="auto"/>
        <w:rPr>
          <w:rFonts w:ascii="Arial" w:hAnsi="Arial" w:cs="Arial"/>
        </w:rPr>
      </w:pPr>
      <w:r w:rsidRPr="00106C6F">
        <w:rPr>
          <w:rFonts w:ascii="Arial" w:hAnsi="Arial" w:cs="Arial"/>
        </w:rPr>
        <w:t>opracowywanie i realizacji projektów na rzecz przeciwdziałania przemocy;</w:t>
      </w:r>
    </w:p>
    <w:p w14:paraId="46C97338" w14:textId="77777777" w:rsidR="00D21483" w:rsidRPr="00106C6F" w:rsidRDefault="00D21483" w:rsidP="00FD47FA">
      <w:pPr>
        <w:spacing w:line="360" w:lineRule="auto"/>
        <w:ind w:left="1080"/>
        <w:rPr>
          <w:rFonts w:ascii="Arial" w:hAnsi="Arial" w:cs="Arial"/>
        </w:rPr>
      </w:pPr>
    </w:p>
    <w:p w14:paraId="3955F6F2" w14:textId="77777777" w:rsidR="00D21483" w:rsidRPr="00106C6F" w:rsidRDefault="00D21483" w:rsidP="00FD47FA">
      <w:pPr>
        <w:numPr>
          <w:ilvl w:val="0"/>
          <w:numId w:val="24"/>
        </w:numPr>
        <w:spacing w:line="360" w:lineRule="auto"/>
        <w:ind w:left="567"/>
        <w:rPr>
          <w:rFonts w:ascii="Arial" w:hAnsi="Arial" w:cs="Arial"/>
        </w:rPr>
      </w:pPr>
      <w:r w:rsidRPr="00106C6F">
        <w:rPr>
          <w:rFonts w:ascii="Arial" w:hAnsi="Arial" w:cs="Arial"/>
        </w:rPr>
        <w:t>poradnictwo pedagogiczne:</w:t>
      </w:r>
    </w:p>
    <w:p w14:paraId="31EF8652" w14:textId="77777777" w:rsidR="00D21483" w:rsidRPr="00106C6F" w:rsidRDefault="00D21483" w:rsidP="00FD47FA">
      <w:pPr>
        <w:numPr>
          <w:ilvl w:val="0"/>
          <w:numId w:val="27"/>
        </w:numPr>
        <w:spacing w:line="360" w:lineRule="auto"/>
        <w:ind w:left="1134"/>
        <w:rPr>
          <w:rFonts w:ascii="Arial" w:hAnsi="Arial" w:cs="Arial"/>
        </w:rPr>
      </w:pPr>
      <w:r w:rsidRPr="00106C6F">
        <w:rPr>
          <w:rFonts w:ascii="Arial" w:hAnsi="Arial" w:cs="Arial"/>
        </w:rPr>
        <w:t>prowadzenie poradnictwa i udzielanie pomocy pedagogicznej w rozwiązywaniu trudności opiekuńczo – wychowawczych osobom i rodzinom znajdującym się w sytuacji kryzysowej, w tym doświadczającym przemocy;</w:t>
      </w:r>
    </w:p>
    <w:p w14:paraId="4D00BA8D" w14:textId="77777777" w:rsidR="00D21483" w:rsidRPr="00106C6F" w:rsidRDefault="00D21483" w:rsidP="00FD47FA">
      <w:pPr>
        <w:numPr>
          <w:ilvl w:val="0"/>
          <w:numId w:val="27"/>
        </w:numPr>
        <w:spacing w:line="360" w:lineRule="auto"/>
        <w:ind w:left="1134"/>
        <w:rPr>
          <w:rFonts w:ascii="Arial" w:hAnsi="Arial" w:cs="Arial"/>
        </w:rPr>
      </w:pPr>
      <w:r w:rsidRPr="00106C6F">
        <w:rPr>
          <w:rFonts w:ascii="Arial" w:hAnsi="Arial" w:cs="Arial"/>
        </w:rPr>
        <w:t>prowadzenie grup edukacyjnych;</w:t>
      </w:r>
    </w:p>
    <w:p w14:paraId="300186FE" w14:textId="77777777" w:rsidR="00D21483" w:rsidRPr="00106C6F" w:rsidRDefault="00D21483" w:rsidP="00FD47FA">
      <w:pPr>
        <w:numPr>
          <w:ilvl w:val="0"/>
          <w:numId w:val="27"/>
        </w:numPr>
        <w:spacing w:line="360" w:lineRule="auto"/>
        <w:ind w:left="1134"/>
        <w:rPr>
          <w:rFonts w:ascii="Arial" w:hAnsi="Arial" w:cs="Arial"/>
        </w:rPr>
      </w:pPr>
      <w:r w:rsidRPr="00106C6F">
        <w:rPr>
          <w:rFonts w:ascii="Arial" w:hAnsi="Arial" w:cs="Arial"/>
        </w:rPr>
        <w:t>udzielanie poradnictwa oraz uczestniczenie w konsultacjach spraw prowadzonych przez pracowników Ośrodka;</w:t>
      </w:r>
    </w:p>
    <w:p w14:paraId="45A49AF6" w14:textId="77777777" w:rsidR="00D21483" w:rsidRPr="00106C6F" w:rsidRDefault="00D21483" w:rsidP="00FD47FA">
      <w:pPr>
        <w:numPr>
          <w:ilvl w:val="0"/>
          <w:numId w:val="27"/>
        </w:numPr>
        <w:spacing w:line="360" w:lineRule="auto"/>
        <w:ind w:left="1134"/>
        <w:rPr>
          <w:rFonts w:ascii="Arial" w:hAnsi="Arial" w:cs="Arial"/>
        </w:rPr>
      </w:pPr>
      <w:r w:rsidRPr="00106C6F">
        <w:rPr>
          <w:rFonts w:ascii="Arial" w:hAnsi="Arial" w:cs="Arial"/>
        </w:rPr>
        <w:t>opracowywanie i realizacja projektów na rzecz wzmacniania rodzin;</w:t>
      </w:r>
    </w:p>
    <w:p w14:paraId="56D99D4B" w14:textId="77777777" w:rsidR="00D21483" w:rsidRPr="00106C6F" w:rsidRDefault="00D21483" w:rsidP="00FD47FA">
      <w:pPr>
        <w:spacing w:line="360" w:lineRule="auto"/>
        <w:ind w:left="1134"/>
        <w:rPr>
          <w:rFonts w:ascii="Arial" w:hAnsi="Arial" w:cs="Arial"/>
        </w:rPr>
      </w:pPr>
    </w:p>
    <w:p w14:paraId="75741C7C" w14:textId="77777777" w:rsidR="00D21483" w:rsidRPr="00106C6F" w:rsidRDefault="00D21483" w:rsidP="00FD47FA">
      <w:pPr>
        <w:numPr>
          <w:ilvl w:val="0"/>
          <w:numId w:val="24"/>
        </w:numPr>
        <w:spacing w:line="360" w:lineRule="auto"/>
        <w:ind w:left="567"/>
        <w:rPr>
          <w:rFonts w:ascii="Arial" w:hAnsi="Arial" w:cs="Arial"/>
        </w:rPr>
      </w:pPr>
      <w:r w:rsidRPr="00106C6F">
        <w:rPr>
          <w:rFonts w:ascii="Arial" w:hAnsi="Arial" w:cs="Arial"/>
        </w:rPr>
        <w:t>poradnictwo prawne:</w:t>
      </w:r>
    </w:p>
    <w:p w14:paraId="0275C3E0" w14:textId="77777777" w:rsidR="00D21483" w:rsidRPr="00106C6F" w:rsidRDefault="00D21483" w:rsidP="00FD47FA">
      <w:pPr>
        <w:numPr>
          <w:ilvl w:val="0"/>
          <w:numId w:val="66"/>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 xml:space="preserve">udzielanie poradnictwa prawnego osobom i rodzinom będącym w sytuacji kryzysowej </w:t>
      </w:r>
      <w:r w:rsidRPr="00106C6F">
        <w:rPr>
          <w:rFonts w:ascii="Arial" w:eastAsia="Calibri" w:hAnsi="Arial" w:cs="Arial"/>
          <w:lang w:eastAsia="en-US"/>
        </w:rPr>
        <w:br/>
        <w:t>w sposób zapewniający umiejętność samodzielnego radzenia sobie i poznania przysługujących praw i obowiązków;</w:t>
      </w:r>
    </w:p>
    <w:p w14:paraId="7AE8218B" w14:textId="7F8CCA6B" w:rsidR="00D21483" w:rsidRPr="00106C6F" w:rsidRDefault="00D21483" w:rsidP="00FD47FA">
      <w:pPr>
        <w:numPr>
          <w:ilvl w:val="0"/>
          <w:numId w:val="66"/>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lastRenderedPageBreak/>
        <w:t xml:space="preserve">udzielanie osobom zgłaszającym się do Sekcji informacji o dostępnych formach pomocy </w:t>
      </w:r>
      <w:r w:rsidR="00121998" w:rsidRPr="00106C6F">
        <w:rPr>
          <w:rFonts w:ascii="Arial" w:eastAsia="Calibri" w:hAnsi="Arial" w:cs="Arial"/>
          <w:lang w:eastAsia="en-US"/>
        </w:rPr>
        <w:t xml:space="preserve">                         </w:t>
      </w:r>
      <w:r w:rsidRPr="00106C6F">
        <w:rPr>
          <w:rFonts w:ascii="Arial" w:eastAsia="Calibri" w:hAnsi="Arial" w:cs="Arial"/>
          <w:lang w:eastAsia="en-US"/>
        </w:rPr>
        <w:t>i uprawnieniach do pomocy bezpłatnej;</w:t>
      </w:r>
    </w:p>
    <w:p w14:paraId="365BC20B" w14:textId="77777777" w:rsidR="00D21483" w:rsidRPr="00106C6F" w:rsidRDefault="00D21483" w:rsidP="00FD47FA">
      <w:pPr>
        <w:numPr>
          <w:ilvl w:val="0"/>
          <w:numId w:val="66"/>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w razie potrzeby – wykonywanie pracy w miejscu zamieszkania lub pobytu rodzin i osób wymagających wspierania;</w:t>
      </w:r>
    </w:p>
    <w:p w14:paraId="792FE3CE" w14:textId="77777777" w:rsidR="00D21483" w:rsidRPr="00106C6F" w:rsidRDefault="00D21483" w:rsidP="00FD47FA">
      <w:pPr>
        <w:numPr>
          <w:ilvl w:val="0"/>
          <w:numId w:val="66"/>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udzielanie poradnictwa oraz uczestniczenie w konsultacjach indywidualnych spraw interesantów, prowadzonych przez pracowników Ośrodka;</w:t>
      </w:r>
    </w:p>
    <w:p w14:paraId="3D433E70" w14:textId="77777777" w:rsidR="00D21483" w:rsidRPr="00106C6F" w:rsidRDefault="00D21483" w:rsidP="00FD47FA">
      <w:pPr>
        <w:numPr>
          <w:ilvl w:val="0"/>
          <w:numId w:val="24"/>
        </w:numPr>
        <w:spacing w:line="360" w:lineRule="auto"/>
        <w:ind w:left="567"/>
        <w:rPr>
          <w:rFonts w:ascii="Arial" w:hAnsi="Arial" w:cs="Arial"/>
        </w:rPr>
      </w:pPr>
      <w:r w:rsidRPr="00106C6F">
        <w:rPr>
          <w:rFonts w:ascii="Arial" w:hAnsi="Arial" w:cs="Arial"/>
        </w:rPr>
        <w:t>praca socjalna:</w:t>
      </w:r>
    </w:p>
    <w:p w14:paraId="57BF180B" w14:textId="77777777" w:rsidR="00D21483" w:rsidRPr="00106C6F" w:rsidRDefault="00D21483" w:rsidP="00FD47FA">
      <w:pPr>
        <w:numPr>
          <w:ilvl w:val="0"/>
          <w:numId w:val="28"/>
        </w:numPr>
        <w:spacing w:line="360" w:lineRule="auto"/>
        <w:ind w:left="1134"/>
        <w:rPr>
          <w:rFonts w:ascii="Arial" w:hAnsi="Arial" w:cs="Arial"/>
        </w:rPr>
      </w:pPr>
      <w:r w:rsidRPr="00106C6F">
        <w:rPr>
          <w:rFonts w:ascii="Arial" w:hAnsi="Arial" w:cs="Arial"/>
        </w:rPr>
        <w:t xml:space="preserve">udzielanie osobom zgłaszającym się do Sekcji informacji o dostępnych formach pomocy  </w:t>
      </w:r>
      <w:r w:rsidRPr="00106C6F">
        <w:rPr>
          <w:rFonts w:ascii="Arial" w:hAnsi="Arial" w:cs="Arial"/>
        </w:rPr>
        <w:br/>
        <w:t>i uprawnieniach do pomocy bezpłatnej,</w:t>
      </w:r>
    </w:p>
    <w:p w14:paraId="590A312A" w14:textId="05190635" w:rsidR="00D21483" w:rsidRPr="00106C6F" w:rsidRDefault="00D21483" w:rsidP="00FD47FA">
      <w:pPr>
        <w:numPr>
          <w:ilvl w:val="0"/>
          <w:numId w:val="28"/>
        </w:numPr>
        <w:spacing w:line="360" w:lineRule="auto"/>
        <w:ind w:left="1134"/>
        <w:rPr>
          <w:rFonts w:ascii="Arial" w:hAnsi="Arial" w:cs="Arial"/>
        </w:rPr>
      </w:pPr>
      <w:r w:rsidRPr="00106C6F">
        <w:rPr>
          <w:rFonts w:ascii="Arial" w:hAnsi="Arial" w:cs="Arial"/>
        </w:rPr>
        <w:t xml:space="preserve">rozpoznawanie sytuacji socjalno-bytowej oraz relacji ze środowiskiem rodzinnym i lokalnym osób </w:t>
      </w:r>
      <w:r w:rsidR="00121998" w:rsidRPr="00106C6F">
        <w:rPr>
          <w:rFonts w:ascii="Arial" w:hAnsi="Arial" w:cs="Arial"/>
        </w:rPr>
        <w:t xml:space="preserve">                               </w:t>
      </w:r>
      <w:r w:rsidRPr="00106C6F">
        <w:rPr>
          <w:rFonts w:ascii="Arial" w:hAnsi="Arial" w:cs="Arial"/>
        </w:rPr>
        <w:t>i rodzin korzystających ze świadczeń Sekcji  w oparciu o przekazywane informacje oraz przedstawiane dokumenty oraz określenie potrzeb i planu pomocy,</w:t>
      </w:r>
    </w:p>
    <w:p w14:paraId="770D09EC" w14:textId="77777777" w:rsidR="00D21483" w:rsidRPr="00106C6F" w:rsidRDefault="00D21483" w:rsidP="00FD47FA">
      <w:pPr>
        <w:numPr>
          <w:ilvl w:val="0"/>
          <w:numId w:val="28"/>
        </w:numPr>
        <w:spacing w:line="360" w:lineRule="auto"/>
        <w:ind w:left="1134"/>
        <w:rPr>
          <w:rFonts w:ascii="Arial" w:hAnsi="Arial" w:cs="Arial"/>
        </w:rPr>
      </w:pPr>
      <w:r w:rsidRPr="00106C6F">
        <w:rPr>
          <w:rFonts w:ascii="Arial" w:hAnsi="Arial" w:cs="Arial"/>
        </w:rPr>
        <w:t>prowadzenie poradnictwa i pracy socjalnej na rzecz osób i rodzin znajdujących się w sytuacji kryzysowej, w tym doświadczającym przemocy,</w:t>
      </w:r>
    </w:p>
    <w:p w14:paraId="4A4291A1" w14:textId="77777777" w:rsidR="00D21483" w:rsidRPr="00106C6F" w:rsidRDefault="00D21483" w:rsidP="00FD47FA">
      <w:pPr>
        <w:numPr>
          <w:ilvl w:val="0"/>
          <w:numId w:val="28"/>
        </w:numPr>
        <w:spacing w:line="360" w:lineRule="auto"/>
        <w:ind w:left="1134"/>
        <w:rPr>
          <w:rFonts w:ascii="Arial" w:hAnsi="Arial" w:cs="Arial"/>
        </w:rPr>
      </w:pPr>
      <w:r w:rsidRPr="00106C6F">
        <w:rPr>
          <w:rFonts w:ascii="Arial" w:hAnsi="Arial" w:cs="Arial"/>
        </w:rPr>
        <w:t>w razie potrzeby – wykonywanie pracy w miejscu zamieszkania lub pobytu rodzin i osób wymagających wspierania,</w:t>
      </w:r>
    </w:p>
    <w:p w14:paraId="76D9A0BB" w14:textId="77777777" w:rsidR="00D21483" w:rsidRPr="00106C6F" w:rsidRDefault="00D21483" w:rsidP="00FD47FA">
      <w:pPr>
        <w:numPr>
          <w:ilvl w:val="0"/>
          <w:numId w:val="28"/>
        </w:numPr>
        <w:spacing w:line="360" w:lineRule="auto"/>
        <w:ind w:left="1134"/>
        <w:rPr>
          <w:rFonts w:ascii="Arial" w:hAnsi="Arial" w:cs="Arial"/>
        </w:rPr>
      </w:pPr>
      <w:r w:rsidRPr="00106C6F">
        <w:rPr>
          <w:rFonts w:ascii="Arial" w:hAnsi="Arial" w:cs="Arial"/>
        </w:rPr>
        <w:t>inicjowanie działań poszerzających ofertę pomocową Sekcji oraz współpraca w tworzeniu nowych form wsparcia.</w:t>
      </w:r>
    </w:p>
    <w:p w14:paraId="15F81E92" w14:textId="77777777" w:rsidR="00D21483" w:rsidRPr="00106C6F" w:rsidRDefault="00D21483" w:rsidP="00FD47FA">
      <w:pPr>
        <w:spacing w:line="360" w:lineRule="auto"/>
        <w:rPr>
          <w:rFonts w:ascii="Arial" w:hAnsi="Arial" w:cs="Arial"/>
        </w:rPr>
      </w:pPr>
    </w:p>
    <w:p w14:paraId="6AB98B99" w14:textId="2C0FDE45" w:rsidR="00D21483" w:rsidRPr="00106C6F" w:rsidRDefault="00D21483" w:rsidP="00FD47FA">
      <w:pPr>
        <w:spacing w:line="360" w:lineRule="auto"/>
        <w:ind w:firstLine="708"/>
        <w:rPr>
          <w:rFonts w:ascii="Arial" w:hAnsi="Arial" w:cs="Arial"/>
        </w:rPr>
      </w:pPr>
      <w:r w:rsidRPr="00106C6F">
        <w:rPr>
          <w:rFonts w:ascii="Arial" w:hAnsi="Arial" w:cs="Arial"/>
        </w:rPr>
        <w:t>Oferta Sekcji skierowana jest również do osób stosujących przemoc domową. Sekcja  realizowała  programy korekcyjno-edukacyjne dla osób stosujących przemoc domową oraz programy psychologiczno-terapeutyczne, w następujących terminach:</w:t>
      </w:r>
    </w:p>
    <w:p w14:paraId="6B2D4E23" w14:textId="77777777" w:rsidR="00D21483" w:rsidRPr="00106C6F" w:rsidRDefault="00D21483" w:rsidP="00FD47FA">
      <w:pPr>
        <w:spacing w:line="360" w:lineRule="auto"/>
        <w:rPr>
          <w:rFonts w:ascii="Arial" w:hAnsi="Arial" w:cs="Arial"/>
          <w:u w:val="single"/>
        </w:rPr>
      </w:pPr>
    </w:p>
    <w:p w14:paraId="441B8196" w14:textId="77777777" w:rsidR="00D21483" w:rsidRPr="00106C6F" w:rsidRDefault="00D21483" w:rsidP="00FD47FA">
      <w:pPr>
        <w:spacing w:line="360" w:lineRule="auto"/>
        <w:rPr>
          <w:rFonts w:ascii="Arial" w:hAnsi="Arial" w:cs="Arial"/>
          <w:u w:val="single"/>
        </w:rPr>
      </w:pPr>
      <w:r w:rsidRPr="00106C6F">
        <w:rPr>
          <w:rFonts w:ascii="Arial" w:hAnsi="Arial" w:cs="Arial"/>
          <w:u w:val="single"/>
        </w:rPr>
        <w:t>Program korekcyjno-edukacyjny:</w:t>
      </w:r>
    </w:p>
    <w:p w14:paraId="6E472E7B" w14:textId="126DD20F" w:rsidR="00D21483" w:rsidRPr="00106C6F" w:rsidRDefault="00D21483" w:rsidP="00FD47FA">
      <w:pPr>
        <w:spacing w:line="360" w:lineRule="auto"/>
        <w:rPr>
          <w:rFonts w:ascii="Arial" w:hAnsi="Arial" w:cs="Arial"/>
        </w:rPr>
      </w:pPr>
      <w:r w:rsidRPr="00106C6F">
        <w:rPr>
          <w:rFonts w:ascii="Arial" w:hAnsi="Arial" w:cs="Arial"/>
        </w:rPr>
        <w:t>W 2021 roku: I edycja 13.09.2021</w:t>
      </w:r>
      <w:r w:rsidR="003A3903" w:rsidRPr="00106C6F">
        <w:rPr>
          <w:rFonts w:ascii="Arial" w:hAnsi="Arial" w:cs="Arial"/>
        </w:rPr>
        <w:t xml:space="preserve"> r.</w:t>
      </w:r>
      <w:r w:rsidRPr="00106C6F">
        <w:rPr>
          <w:rFonts w:ascii="Arial" w:hAnsi="Arial" w:cs="Arial"/>
        </w:rPr>
        <w:t xml:space="preserve"> do 15.10.2021</w:t>
      </w:r>
      <w:r w:rsidR="003A3903" w:rsidRPr="00106C6F">
        <w:rPr>
          <w:rFonts w:ascii="Arial" w:hAnsi="Arial" w:cs="Arial"/>
        </w:rPr>
        <w:t xml:space="preserve"> r.</w:t>
      </w:r>
      <w:r w:rsidRPr="00106C6F">
        <w:rPr>
          <w:rFonts w:ascii="Arial" w:hAnsi="Arial" w:cs="Arial"/>
        </w:rPr>
        <w:t xml:space="preserve">; II edycja 27.09.2021 </w:t>
      </w:r>
      <w:r w:rsidR="003A3903" w:rsidRPr="00106C6F">
        <w:rPr>
          <w:rFonts w:ascii="Arial" w:hAnsi="Arial" w:cs="Arial"/>
        </w:rPr>
        <w:t xml:space="preserve">r. </w:t>
      </w:r>
      <w:r w:rsidRPr="00106C6F">
        <w:rPr>
          <w:rFonts w:ascii="Arial" w:hAnsi="Arial" w:cs="Arial"/>
        </w:rPr>
        <w:t>do 30.11.2021</w:t>
      </w:r>
      <w:r w:rsidR="003A3903" w:rsidRPr="00106C6F">
        <w:rPr>
          <w:rFonts w:ascii="Arial" w:hAnsi="Arial" w:cs="Arial"/>
        </w:rPr>
        <w:t xml:space="preserve"> r.</w:t>
      </w:r>
    </w:p>
    <w:p w14:paraId="3BCF2077" w14:textId="6468F472" w:rsidR="00D21483" w:rsidRPr="00106C6F" w:rsidRDefault="00D21483" w:rsidP="00FD47FA">
      <w:pPr>
        <w:spacing w:line="360" w:lineRule="auto"/>
        <w:rPr>
          <w:rFonts w:ascii="Arial" w:hAnsi="Arial" w:cs="Arial"/>
        </w:rPr>
      </w:pPr>
      <w:r w:rsidRPr="00106C6F">
        <w:rPr>
          <w:rFonts w:ascii="Arial" w:hAnsi="Arial" w:cs="Arial"/>
        </w:rPr>
        <w:t>W 2022 roku: I edycja 31.08.2022</w:t>
      </w:r>
      <w:r w:rsidR="003A3903" w:rsidRPr="00106C6F">
        <w:rPr>
          <w:rFonts w:ascii="Arial" w:hAnsi="Arial" w:cs="Arial"/>
        </w:rPr>
        <w:t xml:space="preserve"> r.</w:t>
      </w:r>
      <w:r w:rsidRPr="00106C6F">
        <w:rPr>
          <w:rFonts w:ascii="Arial" w:hAnsi="Arial" w:cs="Arial"/>
        </w:rPr>
        <w:t xml:space="preserve"> do 06.09.2022</w:t>
      </w:r>
      <w:r w:rsidR="00B47642" w:rsidRPr="00106C6F">
        <w:rPr>
          <w:rFonts w:ascii="Arial" w:hAnsi="Arial" w:cs="Arial"/>
        </w:rPr>
        <w:t xml:space="preserve"> r.</w:t>
      </w:r>
      <w:r w:rsidRPr="00106C6F">
        <w:rPr>
          <w:rFonts w:ascii="Arial" w:hAnsi="Arial" w:cs="Arial"/>
        </w:rPr>
        <w:t>; II edycja 06.10.2022</w:t>
      </w:r>
      <w:r w:rsidR="00B47642" w:rsidRPr="00106C6F">
        <w:rPr>
          <w:rFonts w:ascii="Arial" w:hAnsi="Arial" w:cs="Arial"/>
        </w:rPr>
        <w:t xml:space="preserve"> r.</w:t>
      </w:r>
      <w:r w:rsidRPr="00106C6F">
        <w:rPr>
          <w:rFonts w:ascii="Arial" w:hAnsi="Arial" w:cs="Arial"/>
        </w:rPr>
        <w:t xml:space="preserve"> do 24.11.2022</w:t>
      </w:r>
      <w:r w:rsidR="00B47642" w:rsidRPr="00106C6F">
        <w:rPr>
          <w:rFonts w:ascii="Arial" w:hAnsi="Arial" w:cs="Arial"/>
        </w:rPr>
        <w:t xml:space="preserve"> r.</w:t>
      </w:r>
    </w:p>
    <w:p w14:paraId="141D51C5" w14:textId="77777777" w:rsidR="00D21483" w:rsidRPr="00106C6F" w:rsidRDefault="00D21483" w:rsidP="00FD47FA">
      <w:pPr>
        <w:spacing w:line="360" w:lineRule="auto"/>
        <w:rPr>
          <w:rFonts w:ascii="Arial" w:hAnsi="Arial" w:cs="Arial"/>
        </w:rPr>
      </w:pPr>
    </w:p>
    <w:p w14:paraId="43D6B28E" w14:textId="77777777" w:rsidR="00D21483" w:rsidRPr="00106C6F" w:rsidRDefault="00D21483" w:rsidP="00FD47FA">
      <w:pPr>
        <w:spacing w:line="360" w:lineRule="auto"/>
        <w:rPr>
          <w:rFonts w:ascii="Arial" w:hAnsi="Arial" w:cs="Arial"/>
          <w:u w:val="single"/>
        </w:rPr>
      </w:pPr>
      <w:r w:rsidRPr="00106C6F">
        <w:rPr>
          <w:rFonts w:ascii="Arial" w:hAnsi="Arial" w:cs="Arial"/>
          <w:u w:val="single"/>
        </w:rPr>
        <w:t>Program psychologiczno-terapeutyczny:</w:t>
      </w:r>
    </w:p>
    <w:p w14:paraId="1E8CD013" w14:textId="51841B8D" w:rsidR="00D21483" w:rsidRPr="00106C6F" w:rsidRDefault="00D21483" w:rsidP="00FD47FA">
      <w:pPr>
        <w:spacing w:line="360" w:lineRule="auto"/>
        <w:rPr>
          <w:rFonts w:ascii="Arial" w:hAnsi="Arial" w:cs="Arial"/>
        </w:rPr>
      </w:pPr>
      <w:r w:rsidRPr="00106C6F">
        <w:rPr>
          <w:rFonts w:ascii="Arial" w:hAnsi="Arial" w:cs="Arial"/>
        </w:rPr>
        <w:t xml:space="preserve">W 2022 roku: od 09.11.2022 </w:t>
      </w:r>
      <w:r w:rsidR="00B47642" w:rsidRPr="00106C6F">
        <w:rPr>
          <w:rFonts w:ascii="Arial" w:hAnsi="Arial" w:cs="Arial"/>
        </w:rPr>
        <w:t xml:space="preserve"> r. </w:t>
      </w:r>
      <w:r w:rsidRPr="00106C6F">
        <w:rPr>
          <w:rFonts w:ascii="Arial" w:hAnsi="Arial" w:cs="Arial"/>
        </w:rPr>
        <w:t xml:space="preserve">do 07.12.2022 </w:t>
      </w:r>
      <w:r w:rsidR="00B47642" w:rsidRPr="00106C6F">
        <w:rPr>
          <w:rFonts w:ascii="Arial" w:hAnsi="Arial" w:cs="Arial"/>
        </w:rPr>
        <w:t xml:space="preserve">r. </w:t>
      </w:r>
    </w:p>
    <w:p w14:paraId="1B171E41" w14:textId="319BBB99" w:rsidR="00D21483" w:rsidRPr="00106C6F" w:rsidRDefault="00D21483" w:rsidP="00FD47FA">
      <w:pPr>
        <w:spacing w:line="360" w:lineRule="auto"/>
        <w:rPr>
          <w:rFonts w:ascii="Arial" w:hAnsi="Arial" w:cs="Arial"/>
        </w:rPr>
      </w:pPr>
      <w:r w:rsidRPr="00106C6F">
        <w:rPr>
          <w:rFonts w:ascii="Arial" w:hAnsi="Arial" w:cs="Arial"/>
        </w:rPr>
        <w:t>W 2023 roku: I edycja od 3.07.2023</w:t>
      </w:r>
      <w:r w:rsidR="00B47642" w:rsidRPr="00106C6F">
        <w:rPr>
          <w:rFonts w:ascii="Arial" w:hAnsi="Arial" w:cs="Arial"/>
        </w:rPr>
        <w:t xml:space="preserve"> r. </w:t>
      </w:r>
      <w:r w:rsidRPr="00106C6F">
        <w:rPr>
          <w:rFonts w:ascii="Arial" w:hAnsi="Arial" w:cs="Arial"/>
        </w:rPr>
        <w:t xml:space="preserve"> do 18.07.2023</w:t>
      </w:r>
      <w:r w:rsidR="00B47642" w:rsidRPr="00106C6F">
        <w:rPr>
          <w:rFonts w:ascii="Arial" w:hAnsi="Arial" w:cs="Arial"/>
        </w:rPr>
        <w:t xml:space="preserve"> r.</w:t>
      </w:r>
      <w:r w:rsidRPr="00106C6F">
        <w:rPr>
          <w:rFonts w:ascii="Arial" w:hAnsi="Arial" w:cs="Arial"/>
        </w:rPr>
        <w:t xml:space="preserve">; </w:t>
      </w:r>
    </w:p>
    <w:p w14:paraId="60F063AD" w14:textId="1DF0F13C" w:rsidR="00D21483" w:rsidRPr="00106C6F" w:rsidRDefault="00D21483" w:rsidP="00FD47FA">
      <w:pPr>
        <w:spacing w:line="360" w:lineRule="auto"/>
        <w:rPr>
          <w:rFonts w:ascii="Arial" w:hAnsi="Arial" w:cs="Arial"/>
        </w:rPr>
      </w:pPr>
      <w:r w:rsidRPr="00106C6F">
        <w:rPr>
          <w:rFonts w:ascii="Arial" w:hAnsi="Arial" w:cs="Arial"/>
        </w:rPr>
        <w:t xml:space="preserve">II edycja od 6.09.2023 </w:t>
      </w:r>
      <w:r w:rsidR="00B47642" w:rsidRPr="00106C6F">
        <w:rPr>
          <w:rFonts w:ascii="Arial" w:hAnsi="Arial" w:cs="Arial"/>
        </w:rPr>
        <w:t xml:space="preserve"> r. </w:t>
      </w:r>
      <w:r w:rsidRPr="00106C6F">
        <w:rPr>
          <w:rFonts w:ascii="Arial" w:hAnsi="Arial" w:cs="Arial"/>
        </w:rPr>
        <w:t>do 25.09.2023</w:t>
      </w:r>
      <w:r w:rsidR="00B47642" w:rsidRPr="00106C6F">
        <w:rPr>
          <w:rFonts w:ascii="Arial" w:hAnsi="Arial" w:cs="Arial"/>
        </w:rPr>
        <w:t xml:space="preserve"> r.</w:t>
      </w:r>
      <w:r w:rsidRPr="00106C6F">
        <w:rPr>
          <w:rFonts w:ascii="Arial" w:hAnsi="Arial" w:cs="Arial"/>
        </w:rPr>
        <w:t>;</w:t>
      </w:r>
    </w:p>
    <w:p w14:paraId="012CC94E" w14:textId="44DDD14D" w:rsidR="00D21483" w:rsidRPr="00106C6F" w:rsidRDefault="00D21483" w:rsidP="00FD47FA">
      <w:pPr>
        <w:spacing w:line="360" w:lineRule="auto"/>
        <w:rPr>
          <w:rFonts w:ascii="Arial" w:hAnsi="Arial" w:cs="Arial"/>
        </w:rPr>
      </w:pPr>
      <w:r w:rsidRPr="00106C6F">
        <w:rPr>
          <w:rFonts w:ascii="Arial" w:hAnsi="Arial" w:cs="Arial"/>
        </w:rPr>
        <w:lastRenderedPageBreak/>
        <w:t>III edycja od 01.12.2023</w:t>
      </w:r>
      <w:r w:rsidR="00B47642" w:rsidRPr="00106C6F">
        <w:rPr>
          <w:rFonts w:ascii="Arial" w:hAnsi="Arial" w:cs="Arial"/>
        </w:rPr>
        <w:t xml:space="preserve"> r. </w:t>
      </w:r>
      <w:r w:rsidRPr="00106C6F">
        <w:rPr>
          <w:rFonts w:ascii="Arial" w:hAnsi="Arial" w:cs="Arial"/>
        </w:rPr>
        <w:t xml:space="preserve"> do 08.12.2023</w:t>
      </w:r>
      <w:r w:rsidR="00B47642" w:rsidRPr="00106C6F">
        <w:rPr>
          <w:rFonts w:ascii="Arial" w:hAnsi="Arial" w:cs="Arial"/>
        </w:rPr>
        <w:t>r.</w:t>
      </w:r>
      <w:r w:rsidRPr="00106C6F">
        <w:rPr>
          <w:rFonts w:ascii="Arial" w:hAnsi="Arial" w:cs="Arial"/>
        </w:rPr>
        <w:t>.</w:t>
      </w:r>
    </w:p>
    <w:p w14:paraId="2E336691" w14:textId="77777777" w:rsidR="00D21483" w:rsidRPr="00106C6F" w:rsidRDefault="00D21483" w:rsidP="00FD47FA">
      <w:pPr>
        <w:spacing w:line="360" w:lineRule="auto"/>
        <w:ind w:firstLine="644"/>
        <w:rPr>
          <w:rFonts w:ascii="Arial" w:hAnsi="Arial" w:cs="Arial"/>
        </w:rPr>
      </w:pPr>
    </w:p>
    <w:p w14:paraId="04F2891F" w14:textId="77777777" w:rsidR="00D21483" w:rsidRPr="00106C6F" w:rsidRDefault="00D21483" w:rsidP="00FD47FA">
      <w:pPr>
        <w:spacing w:line="360" w:lineRule="auto"/>
        <w:ind w:firstLine="644"/>
        <w:rPr>
          <w:rFonts w:ascii="Arial" w:hAnsi="Arial" w:cs="Arial"/>
        </w:rPr>
      </w:pPr>
      <w:r w:rsidRPr="00106C6F">
        <w:rPr>
          <w:rFonts w:ascii="Arial" w:hAnsi="Arial" w:cs="Arial"/>
        </w:rPr>
        <w:t>Ponadto podejmowane są działania na rzecz tworzenia systemu przeciwdziałania przemocy domowej oraz dostosowanie metod i form pomocy do zdiagnozowanych potrzeb społeczności lokalnej poprzez:</w:t>
      </w:r>
    </w:p>
    <w:p w14:paraId="67830AF7" w14:textId="77777777" w:rsidR="00D21483" w:rsidRPr="00106C6F" w:rsidRDefault="00D21483" w:rsidP="00FD47FA">
      <w:pPr>
        <w:numPr>
          <w:ilvl w:val="0"/>
          <w:numId w:val="7"/>
        </w:numPr>
        <w:spacing w:line="360" w:lineRule="auto"/>
        <w:rPr>
          <w:rFonts w:ascii="Arial" w:hAnsi="Arial" w:cs="Arial"/>
        </w:rPr>
      </w:pPr>
      <w:r w:rsidRPr="00106C6F">
        <w:rPr>
          <w:rFonts w:ascii="Arial" w:hAnsi="Arial" w:cs="Arial"/>
        </w:rPr>
        <w:t>stały kontakt z dzielnicowymi, kuratorami, pracownikami socjalnymi MOPR,</w:t>
      </w:r>
    </w:p>
    <w:p w14:paraId="29489DBB" w14:textId="77777777" w:rsidR="00D21483" w:rsidRPr="00106C6F" w:rsidRDefault="00D21483" w:rsidP="00FD47FA">
      <w:pPr>
        <w:numPr>
          <w:ilvl w:val="0"/>
          <w:numId w:val="7"/>
        </w:numPr>
        <w:spacing w:line="360" w:lineRule="auto"/>
        <w:rPr>
          <w:rFonts w:ascii="Arial" w:hAnsi="Arial" w:cs="Arial"/>
        </w:rPr>
      </w:pPr>
      <w:r w:rsidRPr="00106C6F">
        <w:rPr>
          <w:rFonts w:ascii="Arial" w:hAnsi="Arial" w:cs="Arial"/>
        </w:rPr>
        <w:t xml:space="preserve">współpracę z organizacjami i instytucjami działającymi na rzecz pomocy osobom </w:t>
      </w:r>
      <w:r w:rsidRPr="00106C6F">
        <w:rPr>
          <w:rFonts w:ascii="Arial" w:hAnsi="Arial" w:cs="Arial"/>
        </w:rPr>
        <w:br/>
        <w:t>i  rodzinom znajdującym się w trudnej sytuacji życiowej,</w:t>
      </w:r>
    </w:p>
    <w:p w14:paraId="61D7D19E" w14:textId="77777777" w:rsidR="00D21483" w:rsidRPr="00106C6F" w:rsidRDefault="00D21483" w:rsidP="00FD47FA">
      <w:pPr>
        <w:numPr>
          <w:ilvl w:val="0"/>
          <w:numId w:val="7"/>
        </w:numPr>
        <w:spacing w:line="360" w:lineRule="auto"/>
        <w:rPr>
          <w:rFonts w:ascii="Arial" w:hAnsi="Arial" w:cs="Arial"/>
        </w:rPr>
      </w:pPr>
      <w:r w:rsidRPr="00106C6F">
        <w:rPr>
          <w:rFonts w:ascii="Arial" w:hAnsi="Arial" w:cs="Arial"/>
        </w:rPr>
        <w:t>udzielanie poradnictwa i konsultacji w sprawach związanych z przemocą domową oraz procedur Niebieskie Karty prowadzonych przez pracowników MOPR i pozostałe podmioty uprawnione do rozpoczynania tej procedury lub pracujących na rzecz ochrony osób i rodzin przed przemocą,</w:t>
      </w:r>
    </w:p>
    <w:p w14:paraId="6C063871" w14:textId="77777777" w:rsidR="002E4C84" w:rsidRPr="00106C6F" w:rsidRDefault="002E4C84" w:rsidP="00FD47FA">
      <w:pPr>
        <w:numPr>
          <w:ilvl w:val="0"/>
          <w:numId w:val="7"/>
        </w:numPr>
        <w:spacing w:line="360" w:lineRule="auto"/>
        <w:rPr>
          <w:rFonts w:ascii="Arial" w:hAnsi="Arial" w:cs="Arial"/>
        </w:rPr>
      </w:pPr>
      <w:r w:rsidRPr="00106C6F">
        <w:rPr>
          <w:rFonts w:ascii="Arial" w:hAnsi="Arial" w:cs="Arial"/>
        </w:rPr>
        <w:t xml:space="preserve">udzielanie osobom zgłaszającym się do Sekcji informacji o dostępnych formach pomocy </w:t>
      </w:r>
      <w:r w:rsidRPr="00106C6F">
        <w:rPr>
          <w:rFonts w:ascii="Arial" w:hAnsi="Arial" w:cs="Arial"/>
        </w:rPr>
        <w:br/>
        <w:t>i uprawnieniach do pomocy bezpłatnej,</w:t>
      </w:r>
    </w:p>
    <w:p w14:paraId="45B03B90" w14:textId="6892EDFB" w:rsidR="002E4C84" w:rsidRPr="00106C6F" w:rsidRDefault="002E4C84" w:rsidP="00FD47FA">
      <w:pPr>
        <w:numPr>
          <w:ilvl w:val="0"/>
          <w:numId w:val="7"/>
        </w:numPr>
        <w:spacing w:line="360" w:lineRule="auto"/>
        <w:rPr>
          <w:rFonts w:ascii="Arial" w:hAnsi="Arial" w:cs="Arial"/>
        </w:rPr>
      </w:pPr>
      <w:r w:rsidRPr="00106C6F">
        <w:rPr>
          <w:rFonts w:ascii="Arial" w:hAnsi="Arial" w:cs="Arial"/>
        </w:rPr>
        <w:t xml:space="preserve">zapewnianie grupom diagnostyczno-pomocowym dostępu do bezpiecznego miejsca pracy </w:t>
      </w:r>
      <w:r w:rsidR="00121998" w:rsidRPr="00106C6F">
        <w:rPr>
          <w:rFonts w:ascii="Arial" w:hAnsi="Arial" w:cs="Arial"/>
        </w:rPr>
        <w:t xml:space="preserve">                     </w:t>
      </w:r>
      <w:r w:rsidRPr="00106C6F">
        <w:rPr>
          <w:rFonts w:ascii="Arial" w:hAnsi="Arial" w:cs="Arial"/>
        </w:rPr>
        <w:t>z rodzinami.</w:t>
      </w:r>
    </w:p>
    <w:p w14:paraId="14E9EE8A" w14:textId="77777777" w:rsidR="002E4C84" w:rsidRPr="00106C6F" w:rsidRDefault="002E4C84" w:rsidP="00FD47FA">
      <w:pPr>
        <w:spacing w:line="360" w:lineRule="auto"/>
        <w:rPr>
          <w:rFonts w:ascii="Arial" w:hAnsi="Arial" w:cs="Arial"/>
        </w:rPr>
      </w:pPr>
    </w:p>
    <w:p w14:paraId="6D70D4D5" w14:textId="77777777" w:rsidR="002E4C84" w:rsidRPr="00106C6F" w:rsidRDefault="002E4C84" w:rsidP="00FD47FA">
      <w:pPr>
        <w:spacing w:line="360" w:lineRule="auto"/>
        <w:ind w:left="360"/>
        <w:rPr>
          <w:rFonts w:ascii="Arial" w:hAnsi="Arial" w:cs="Arial"/>
          <w:b/>
        </w:rPr>
      </w:pPr>
      <w:r w:rsidRPr="00106C6F">
        <w:rPr>
          <w:rFonts w:ascii="Arial" w:hAnsi="Arial" w:cs="Arial"/>
          <w:b/>
        </w:rPr>
        <w:t>b) Specjalistyczny Ośrodek Wsparcia dla Osób Doznających Przemocy Domowej we Włocławku</w:t>
      </w:r>
    </w:p>
    <w:p w14:paraId="1CA1F222" w14:textId="77777777" w:rsidR="002E4C84" w:rsidRPr="00106C6F" w:rsidRDefault="002E4C84" w:rsidP="00FD47FA">
      <w:pPr>
        <w:spacing w:line="360" w:lineRule="auto"/>
        <w:rPr>
          <w:rFonts w:ascii="Arial" w:hAnsi="Arial" w:cs="Arial"/>
          <w:b/>
        </w:rPr>
      </w:pPr>
    </w:p>
    <w:p w14:paraId="0BD2B47B" w14:textId="714821FD" w:rsidR="002E4C84" w:rsidRPr="00106C6F" w:rsidRDefault="002E4C84" w:rsidP="00FD47FA">
      <w:pPr>
        <w:spacing w:line="360" w:lineRule="auto"/>
        <w:ind w:firstLine="708"/>
        <w:rPr>
          <w:rFonts w:ascii="Arial" w:hAnsi="Arial" w:cs="Arial"/>
        </w:rPr>
      </w:pPr>
      <w:r w:rsidRPr="00106C6F">
        <w:rPr>
          <w:rFonts w:ascii="Arial" w:hAnsi="Arial" w:cs="Arial"/>
        </w:rPr>
        <w:t xml:space="preserve">Specjalistyczny Ośrodek jest jednostką o zasięgu ogólnopolskim. Działa w ramach struktury Miejskiego Ośrodka Pomocy Rodzinie we Włocławku, dysponuje 12 miejscami noclegowymi </w:t>
      </w:r>
      <w:r w:rsidR="003329B2" w:rsidRPr="00106C6F">
        <w:rPr>
          <w:rFonts w:ascii="Arial" w:hAnsi="Arial" w:cs="Arial"/>
        </w:rPr>
        <w:t xml:space="preserve"> </w:t>
      </w:r>
      <w:r w:rsidRPr="00106C6F">
        <w:rPr>
          <w:rFonts w:ascii="Arial" w:hAnsi="Arial" w:cs="Arial"/>
        </w:rPr>
        <w:t>i udziela pomocy:</w:t>
      </w:r>
    </w:p>
    <w:p w14:paraId="2D629A04" w14:textId="77777777" w:rsidR="002E4C84" w:rsidRPr="00106C6F" w:rsidRDefault="002E4C84" w:rsidP="00FD47FA">
      <w:pPr>
        <w:numPr>
          <w:ilvl w:val="0"/>
          <w:numId w:val="16"/>
        </w:numPr>
        <w:spacing w:line="360" w:lineRule="auto"/>
        <w:rPr>
          <w:rFonts w:ascii="Arial" w:hAnsi="Arial" w:cs="Arial"/>
        </w:rPr>
      </w:pPr>
      <w:r w:rsidRPr="00106C6F">
        <w:rPr>
          <w:rFonts w:ascii="Arial" w:hAnsi="Arial" w:cs="Arial"/>
        </w:rPr>
        <w:t>osobom, doznającym przemocy domowej i nie mającym możliwości pobytu w ich miejscu zamieszkania, z udziałem których jest prowadzona procedura Niebieskie Karty,</w:t>
      </w:r>
    </w:p>
    <w:p w14:paraId="3ABB624C" w14:textId="77777777" w:rsidR="002E4C84" w:rsidRPr="00106C6F" w:rsidRDefault="002E4C84" w:rsidP="00FD47FA">
      <w:pPr>
        <w:numPr>
          <w:ilvl w:val="0"/>
          <w:numId w:val="16"/>
        </w:numPr>
        <w:spacing w:line="360" w:lineRule="auto"/>
        <w:rPr>
          <w:rFonts w:ascii="Arial" w:hAnsi="Arial" w:cs="Arial"/>
        </w:rPr>
      </w:pPr>
      <w:r w:rsidRPr="00106C6F">
        <w:rPr>
          <w:rFonts w:ascii="Arial" w:hAnsi="Arial" w:cs="Arial"/>
        </w:rPr>
        <w:t>osobom, które doświadczały przemocy w przeszłości, z udziałem których była prowadzona procedura Niebieskie Karty – pomoc ambulatoryjna.</w:t>
      </w:r>
    </w:p>
    <w:p w14:paraId="41B6C517" w14:textId="1EA13D44" w:rsidR="002E4C84" w:rsidRPr="00106C6F" w:rsidRDefault="002E4C84" w:rsidP="00FD47FA">
      <w:pPr>
        <w:spacing w:line="360" w:lineRule="auto"/>
        <w:ind w:firstLine="708"/>
        <w:rPr>
          <w:rFonts w:ascii="Arial" w:hAnsi="Arial" w:cs="Arial"/>
        </w:rPr>
      </w:pPr>
      <w:r w:rsidRPr="00106C6F">
        <w:rPr>
          <w:rFonts w:ascii="Arial" w:hAnsi="Arial" w:cs="Arial"/>
        </w:rPr>
        <w:t xml:space="preserve">Pomoc w Specjalistycznym Ośrodku jest udzielana zgodnie z zasadami wynikającymi </w:t>
      </w:r>
      <w:r w:rsidRPr="00106C6F">
        <w:rPr>
          <w:rFonts w:ascii="Arial" w:hAnsi="Arial" w:cs="Arial"/>
        </w:rPr>
        <w:br/>
        <w:t xml:space="preserve">z rozporządzenia Ministra Rodziny i Polityki Społecznej z dnia 20 czerwca 2023 r. (Dz. U. 2023, poz. 1158) </w:t>
      </w:r>
      <w:r w:rsidR="003329B2" w:rsidRPr="00106C6F">
        <w:rPr>
          <w:rFonts w:ascii="Arial" w:hAnsi="Arial" w:cs="Arial"/>
        </w:rPr>
        <w:t xml:space="preserve">             </w:t>
      </w:r>
      <w:r w:rsidRPr="00106C6F">
        <w:rPr>
          <w:rFonts w:ascii="Arial" w:hAnsi="Arial" w:cs="Arial"/>
        </w:rPr>
        <w:t xml:space="preserve">w sprawie standardu podstawowych usług świadczonych przez specjalistyczne ośrodki wsparcia dla osób doznających przemocy domowej oraz wymagań kwalifikacyjnych wobec osób zatrudnionych w tych ośrodkach. Standard podstawowych </w:t>
      </w:r>
      <w:r w:rsidRPr="00106C6F">
        <w:rPr>
          <w:rFonts w:ascii="Arial" w:hAnsi="Arial" w:cs="Arial"/>
        </w:rPr>
        <w:lastRenderedPageBreak/>
        <w:t xml:space="preserve">usług świadczonych przez Specjalistyczny Ośrodek obejmuje zakres interwencyjny, </w:t>
      </w:r>
      <w:proofErr w:type="spellStart"/>
      <w:r w:rsidRPr="00106C6F">
        <w:rPr>
          <w:rFonts w:ascii="Arial" w:hAnsi="Arial" w:cs="Arial"/>
        </w:rPr>
        <w:t>terapeutyczno</w:t>
      </w:r>
      <w:proofErr w:type="spellEnd"/>
      <w:r w:rsidRPr="00106C6F">
        <w:rPr>
          <w:rFonts w:ascii="Arial" w:hAnsi="Arial" w:cs="Arial"/>
        </w:rPr>
        <w:t xml:space="preserve"> – wspomagający oraz potrzeb bytowych.</w:t>
      </w:r>
    </w:p>
    <w:p w14:paraId="1BB3E823" w14:textId="23BEC67D" w:rsidR="002E4C84" w:rsidRPr="00106C6F" w:rsidRDefault="002E4C84" w:rsidP="00FD47FA">
      <w:pPr>
        <w:spacing w:line="360" w:lineRule="auto"/>
        <w:ind w:firstLine="708"/>
        <w:rPr>
          <w:rFonts w:ascii="Arial" w:hAnsi="Arial" w:cs="Arial"/>
        </w:rPr>
      </w:pPr>
      <w:r w:rsidRPr="00106C6F">
        <w:rPr>
          <w:rFonts w:ascii="Arial" w:hAnsi="Arial" w:cs="Arial"/>
        </w:rPr>
        <w:t xml:space="preserve">Specjalistyczny Ośrodek tworzy ocenę sytuacji dzieci będących pod opieką osoby doznającej przemocy domowej na podstawie przeprowadzanego rodzinnego wywiadu środowiskowego zgodnie z art. 107 ustawy </w:t>
      </w:r>
      <w:r w:rsidR="003329B2" w:rsidRPr="00106C6F">
        <w:rPr>
          <w:rFonts w:ascii="Arial" w:hAnsi="Arial" w:cs="Arial"/>
        </w:rPr>
        <w:t xml:space="preserve">          </w:t>
      </w:r>
      <w:r w:rsidRPr="00106C6F">
        <w:rPr>
          <w:rFonts w:ascii="Arial" w:hAnsi="Arial" w:cs="Arial"/>
        </w:rPr>
        <w:t>z dnia 12 marca 2004 r. o pomocy społecznej (Dz.U. z dnia 2023 r. poz. 901 ze zm.). Wywiad, o którym mowa przeprowadza Ośrodek Pomocy Społecznej właściwy ze względu na ostatnie miejsce pobytu osoby.</w:t>
      </w:r>
    </w:p>
    <w:p w14:paraId="5FDD45F4" w14:textId="73828DB3" w:rsidR="002E4C84" w:rsidRPr="00106C6F" w:rsidRDefault="002E4C84" w:rsidP="00FD47FA">
      <w:pPr>
        <w:spacing w:line="360" w:lineRule="auto"/>
        <w:ind w:firstLine="708"/>
        <w:rPr>
          <w:rFonts w:ascii="Arial" w:hAnsi="Arial" w:cs="Arial"/>
        </w:rPr>
      </w:pPr>
      <w:r w:rsidRPr="00106C6F">
        <w:rPr>
          <w:rFonts w:ascii="Arial" w:hAnsi="Arial" w:cs="Arial"/>
        </w:rPr>
        <w:t xml:space="preserve">Specjalistyczny Ośrodek świadczy pomoc ambulatoryjną oraz z możliwością czasowego pobytu. </w:t>
      </w:r>
      <w:r w:rsidR="003329B2" w:rsidRPr="00106C6F">
        <w:rPr>
          <w:rFonts w:ascii="Arial" w:hAnsi="Arial" w:cs="Arial"/>
        </w:rPr>
        <w:t xml:space="preserve">               </w:t>
      </w:r>
      <w:r w:rsidRPr="00106C6F">
        <w:rPr>
          <w:rFonts w:ascii="Arial" w:hAnsi="Arial" w:cs="Arial"/>
        </w:rPr>
        <w:t xml:space="preserve">W zakresie ambulatoryjnym świadczona jest pomoc w zakresie interwencyjnym oraz </w:t>
      </w:r>
      <w:proofErr w:type="spellStart"/>
      <w:r w:rsidRPr="00106C6F">
        <w:rPr>
          <w:rFonts w:ascii="Arial" w:hAnsi="Arial" w:cs="Arial"/>
        </w:rPr>
        <w:t>terapeutyczno</w:t>
      </w:r>
      <w:proofErr w:type="spellEnd"/>
      <w:r w:rsidRPr="00106C6F">
        <w:rPr>
          <w:rFonts w:ascii="Arial" w:hAnsi="Arial" w:cs="Arial"/>
        </w:rPr>
        <w:t xml:space="preserve"> – wspomagającym, natomiast osobom przebywającym w Specjalistycznym Ośrodku udzielana jest dodatkowo pomoc w zakresie zaspokajania potrzeb  bytowych. Udzielane wsparcie w formie specjalistycznego poradnictwa prawnego, psychologicznego, pedagogicznego, medycznego ma charakter bezpłatny, natomiast pomoc </w:t>
      </w:r>
      <w:r w:rsidR="003329B2" w:rsidRPr="00106C6F">
        <w:rPr>
          <w:rFonts w:ascii="Arial" w:hAnsi="Arial" w:cs="Arial"/>
        </w:rPr>
        <w:t xml:space="preserve">                 </w:t>
      </w:r>
      <w:r w:rsidRPr="00106C6F">
        <w:rPr>
          <w:rFonts w:ascii="Arial" w:hAnsi="Arial" w:cs="Arial"/>
        </w:rPr>
        <w:t xml:space="preserve"> o charakterze socjalnym jest uzależniona od kryterium dochodowego wynikającego z przepisów prawa w zakresie pomocy społecznej i udzielana przez Ośrodki Pomocy Społecznej zgodne z ostatnim miejscem zamieszkania, </w:t>
      </w:r>
      <w:r w:rsidR="003329B2" w:rsidRPr="00106C6F">
        <w:rPr>
          <w:rFonts w:ascii="Arial" w:hAnsi="Arial" w:cs="Arial"/>
        </w:rPr>
        <w:t xml:space="preserve">   </w:t>
      </w:r>
      <w:r w:rsidRPr="00106C6F">
        <w:rPr>
          <w:rFonts w:ascii="Arial" w:hAnsi="Arial" w:cs="Arial"/>
        </w:rPr>
        <w:t>z którego przybywa osoba doznająca przemocy domowej. Specjalistyczny Ośrodek udziela także konsultacji wychowawczych osobom doznającym przemocy domowej w formie treningu umiejętności domowych</w:t>
      </w:r>
      <w:r w:rsidR="003329B2" w:rsidRPr="00106C6F">
        <w:rPr>
          <w:rFonts w:ascii="Arial" w:hAnsi="Arial" w:cs="Arial"/>
        </w:rPr>
        <w:t xml:space="preserve">                         </w:t>
      </w:r>
      <w:r w:rsidRPr="00106C6F">
        <w:rPr>
          <w:rFonts w:ascii="Arial" w:hAnsi="Arial" w:cs="Arial"/>
        </w:rPr>
        <w:t xml:space="preserve"> i rodzicielskich. </w:t>
      </w:r>
    </w:p>
    <w:p w14:paraId="46D1872B" w14:textId="1C3F26F6" w:rsidR="002E4C84" w:rsidRPr="00106C6F" w:rsidRDefault="002E4C84" w:rsidP="00FD47FA">
      <w:pPr>
        <w:spacing w:line="360" w:lineRule="auto"/>
        <w:ind w:firstLine="708"/>
        <w:rPr>
          <w:rFonts w:ascii="Arial" w:hAnsi="Arial" w:cs="Arial"/>
        </w:rPr>
      </w:pPr>
      <w:r w:rsidRPr="00106C6F">
        <w:rPr>
          <w:rFonts w:ascii="Arial" w:hAnsi="Arial" w:cs="Arial"/>
        </w:rPr>
        <w:t xml:space="preserve">Osoba ubiegająca się o pomoc specjalistyczną otrzymuje ją na podstawie złożonego wniosku </w:t>
      </w:r>
      <w:r w:rsidR="003329B2" w:rsidRPr="00106C6F">
        <w:rPr>
          <w:rFonts w:ascii="Arial" w:hAnsi="Arial" w:cs="Arial"/>
        </w:rPr>
        <w:t xml:space="preserve">                       </w:t>
      </w:r>
      <w:r w:rsidRPr="00106C6F">
        <w:rPr>
          <w:rFonts w:ascii="Arial" w:hAnsi="Arial" w:cs="Arial"/>
        </w:rPr>
        <w:t>o korzystanie z usług Specjalistycznego Ośrodka Wsparcia dla Osób Doznających Przemocy Domowej, rozpoznania sytuacji osobistej i rodzinnej osoby doznającej przemocy domowej, oceny ryzyka w zakresie zagrożenia bezpieczeństwa tej osoby lub dzieci pozostających pod jej opieką, postawionej diagnozy</w:t>
      </w:r>
      <w:r w:rsidR="003329B2" w:rsidRPr="00106C6F">
        <w:rPr>
          <w:rFonts w:ascii="Arial" w:hAnsi="Arial" w:cs="Arial"/>
        </w:rPr>
        <w:t xml:space="preserve">                              </w:t>
      </w:r>
      <w:r w:rsidRPr="00106C6F">
        <w:rPr>
          <w:rFonts w:ascii="Arial" w:hAnsi="Arial" w:cs="Arial"/>
        </w:rPr>
        <w:t xml:space="preserve"> i oddziaływań specjalistycznych, których celem jest: </w:t>
      </w:r>
    </w:p>
    <w:p w14:paraId="6F3B5B2E" w14:textId="77777777" w:rsidR="002E4C84" w:rsidRPr="00106C6F" w:rsidRDefault="002E4C84" w:rsidP="00FD47FA">
      <w:pPr>
        <w:numPr>
          <w:ilvl w:val="0"/>
          <w:numId w:val="25"/>
        </w:numPr>
        <w:spacing w:line="360" w:lineRule="auto"/>
        <w:ind w:left="851"/>
        <w:rPr>
          <w:rFonts w:ascii="Arial" w:hAnsi="Arial" w:cs="Arial"/>
        </w:rPr>
      </w:pPr>
      <w:r w:rsidRPr="00106C6F">
        <w:rPr>
          <w:rFonts w:ascii="Arial" w:hAnsi="Arial" w:cs="Arial"/>
        </w:rPr>
        <w:t xml:space="preserve">udzielenie osobie doznającej przemocy domowej bezpłatnej pomocy, w szczególności </w:t>
      </w:r>
      <w:r w:rsidRPr="00106C6F">
        <w:rPr>
          <w:rFonts w:ascii="Arial" w:hAnsi="Arial" w:cs="Arial"/>
        </w:rPr>
        <w:br/>
        <w:t>w formie: poradnictwa psychologicznego, prawnego, socjalnego, pedagogicznego, zawodowego, rodzinnego, interwencji kryzysowej i wsparcia;</w:t>
      </w:r>
    </w:p>
    <w:p w14:paraId="5325D664" w14:textId="77777777" w:rsidR="002E4C84" w:rsidRPr="00106C6F" w:rsidRDefault="002E4C84" w:rsidP="00FD47FA">
      <w:pPr>
        <w:numPr>
          <w:ilvl w:val="0"/>
          <w:numId w:val="25"/>
        </w:numPr>
        <w:spacing w:line="360" w:lineRule="auto"/>
        <w:ind w:left="851"/>
        <w:rPr>
          <w:rFonts w:ascii="Arial" w:hAnsi="Arial" w:cs="Arial"/>
        </w:rPr>
      </w:pPr>
      <w:r w:rsidRPr="00106C6F">
        <w:rPr>
          <w:rFonts w:ascii="Arial" w:hAnsi="Arial" w:cs="Arial"/>
        </w:rPr>
        <w:t xml:space="preserve">zapewnienia osobie doznającej przemocy domowej bezpłatnego schronienia </w:t>
      </w:r>
      <w:r w:rsidRPr="00106C6F">
        <w:rPr>
          <w:rFonts w:ascii="Arial" w:hAnsi="Arial" w:cs="Arial"/>
        </w:rPr>
        <w:br/>
        <w:t>w Specjalistycznym Ośrodku Wsparcia dla Osób Doznających Przemocy Domowej;</w:t>
      </w:r>
    </w:p>
    <w:p w14:paraId="6D9E9CB5" w14:textId="751ED6B9" w:rsidR="002E4C84" w:rsidRPr="00106C6F" w:rsidRDefault="002E4C84" w:rsidP="00FD47FA">
      <w:pPr>
        <w:numPr>
          <w:ilvl w:val="0"/>
          <w:numId w:val="25"/>
        </w:numPr>
        <w:spacing w:line="360" w:lineRule="auto"/>
        <w:ind w:left="851"/>
        <w:rPr>
          <w:rFonts w:ascii="Arial" w:hAnsi="Arial" w:cs="Arial"/>
        </w:rPr>
      </w:pPr>
      <w:r w:rsidRPr="00106C6F">
        <w:rPr>
          <w:rFonts w:ascii="Arial" w:hAnsi="Arial" w:cs="Arial"/>
        </w:rPr>
        <w:t>wspieranie osoby doznającej przemocy domowej w rozwiązywaniu jej sytuacji życiowej, szczególnie</w:t>
      </w:r>
      <w:r w:rsidR="003329B2" w:rsidRPr="00106C6F">
        <w:rPr>
          <w:rFonts w:ascii="Arial" w:hAnsi="Arial" w:cs="Arial"/>
        </w:rPr>
        <w:t xml:space="preserve">    </w:t>
      </w:r>
      <w:r w:rsidRPr="00106C6F">
        <w:rPr>
          <w:rFonts w:ascii="Arial" w:hAnsi="Arial" w:cs="Arial"/>
        </w:rPr>
        <w:t xml:space="preserve"> w zakresie prawnym, rodzinnym, finansowym i  zawodowym.  </w:t>
      </w:r>
    </w:p>
    <w:p w14:paraId="78EEB88C" w14:textId="77777777" w:rsidR="002E4C84" w:rsidRPr="00106C6F" w:rsidRDefault="002E4C84" w:rsidP="00FD47FA">
      <w:pPr>
        <w:spacing w:line="360" w:lineRule="auto"/>
        <w:rPr>
          <w:rFonts w:ascii="Arial" w:hAnsi="Arial" w:cs="Arial"/>
        </w:rPr>
      </w:pPr>
      <w:r w:rsidRPr="00106C6F">
        <w:rPr>
          <w:rFonts w:ascii="Arial" w:hAnsi="Arial" w:cs="Arial"/>
        </w:rPr>
        <w:lastRenderedPageBreak/>
        <w:t xml:space="preserve">Podstawą do czasu i zakresu udzielania pomocy specjalistycznej stanowi rodzinny wywiad środowiskowy oraz prowadzona procedura Niebieskie Karty. </w:t>
      </w:r>
    </w:p>
    <w:p w14:paraId="792AC92B" w14:textId="3B206846" w:rsidR="002E4C84" w:rsidRPr="00106C6F" w:rsidRDefault="002E4C84" w:rsidP="00FD47FA">
      <w:pPr>
        <w:spacing w:line="360" w:lineRule="auto"/>
        <w:ind w:firstLine="708"/>
        <w:rPr>
          <w:rFonts w:ascii="Arial" w:hAnsi="Arial" w:cs="Arial"/>
        </w:rPr>
      </w:pPr>
      <w:r w:rsidRPr="00106C6F">
        <w:rPr>
          <w:rFonts w:ascii="Arial" w:hAnsi="Arial" w:cs="Arial"/>
        </w:rPr>
        <w:t xml:space="preserve">Pobyt w Specjalistycznym Ośrodku trwa do trzech miesięcy z możliwością przedłużenia </w:t>
      </w:r>
      <w:r w:rsidRPr="00106C6F">
        <w:rPr>
          <w:rFonts w:ascii="Arial" w:hAnsi="Arial" w:cs="Arial"/>
        </w:rPr>
        <w:br/>
        <w:t xml:space="preserve">w przypadkach uzasadnionych sytuacją osoby doznającej przemocy domowej. Zgodę na przedłużenie pobytu wydaje Kierownik Specjalistycznego Ośrodka po uprzednim rozeznaniu w aktualnej sytuacji osoby i rozeznaniu w realizacji indywidulanego planu wsparcia oraz ustaleniu, jakie działania podjął Ośrodek Pomocy Społecznej ostatniego miejsca pobytu osoby na rzecz przywrócenia jej do samodzielności. </w:t>
      </w:r>
    </w:p>
    <w:p w14:paraId="79746FA1" w14:textId="654D2303" w:rsidR="002E4C84" w:rsidRPr="00106C6F" w:rsidRDefault="002E4C84" w:rsidP="00FD47FA">
      <w:pPr>
        <w:spacing w:line="360" w:lineRule="auto"/>
        <w:ind w:firstLine="708"/>
        <w:rPr>
          <w:rFonts w:ascii="Arial" w:hAnsi="Arial" w:cs="Arial"/>
        </w:rPr>
      </w:pPr>
      <w:r w:rsidRPr="00106C6F">
        <w:rPr>
          <w:rFonts w:ascii="Arial" w:hAnsi="Arial" w:cs="Arial"/>
        </w:rPr>
        <w:t xml:space="preserve">Realizacja usług w zakresie </w:t>
      </w:r>
      <w:proofErr w:type="spellStart"/>
      <w:r w:rsidRPr="00106C6F">
        <w:rPr>
          <w:rFonts w:ascii="Arial" w:hAnsi="Arial" w:cs="Arial"/>
        </w:rPr>
        <w:t>terapeutyczno</w:t>
      </w:r>
      <w:proofErr w:type="spellEnd"/>
      <w:r w:rsidRPr="00106C6F">
        <w:rPr>
          <w:rFonts w:ascii="Arial" w:hAnsi="Arial" w:cs="Arial"/>
        </w:rPr>
        <w:t xml:space="preserve"> – wspomagającym w Specjalistycznym Ośrodku odbywa się w oparciu o indywidualny plan wsparcia, który jest niezwłocznie opracowywany po przyjęciu osoby doznającej przemocy domowej przez pracownika socjalnego i pedagoga zgodnie z obowiązkami zawodowymi wynikającymi z zawartej umowy z pracownikiem. Plan jest opracowywany w uzgodnieniu z osobą doznającą przemocy domowej  i realizowany z jej aktywnym udziałem. Działania zawarte w planie mają na celu wzmocnienie osoby doznającej przemocy domowej w pokonaniu trudnej sytuacji życiowej.</w:t>
      </w:r>
    </w:p>
    <w:p w14:paraId="02EB5AD2"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Indywidualny plan wsparcia określa metody pracy z osobą doznającą przemocy domowej: rozmowy wspierające i motywujące, towarzyszenie w załatwianiu bieżących spraw związanych </w:t>
      </w:r>
      <w:r w:rsidRPr="00106C6F">
        <w:rPr>
          <w:rFonts w:ascii="Arial" w:hAnsi="Arial" w:cs="Arial"/>
        </w:rPr>
        <w:br/>
        <w:t>z ustabilizowaniem sytuacji życiowej. Plan uwzględnia indywidualną terapię ukierunkowaną na wsparcie osoby doznającej przemocy domowej oraz nabywania przez nią umiejętności ochrony przed osobą stosującą przemoc domową.</w:t>
      </w:r>
    </w:p>
    <w:p w14:paraId="1A07C9FD" w14:textId="77777777" w:rsidR="002E4C84" w:rsidRPr="00106C6F" w:rsidRDefault="002E4C84" w:rsidP="00FD47FA">
      <w:pPr>
        <w:spacing w:line="360" w:lineRule="auto"/>
        <w:rPr>
          <w:rFonts w:ascii="Arial" w:hAnsi="Arial" w:cs="Arial"/>
        </w:rPr>
      </w:pPr>
    </w:p>
    <w:p w14:paraId="37DC9C05" w14:textId="77777777" w:rsidR="002E4C84" w:rsidRPr="00106C6F" w:rsidRDefault="002E4C84" w:rsidP="00FD47FA">
      <w:pPr>
        <w:spacing w:line="360" w:lineRule="auto"/>
        <w:rPr>
          <w:rFonts w:ascii="Arial" w:hAnsi="Arial" w:cs="Arial"/>
          <w:b/>
        </w:rPr>
      </w:pPr>
      <w:r w:rsidRPr="00106C6F">
        <w:rPr>
          <w:rFonts w:ascii="Arial" w:hAnsi="Arial" w:cs="Arial"/>
          <w:b/>
        </w:rPr>
        <w:t>c) Osiedlowe Sekcje Pomocy Społecznej  MOPR</w:t>
      </w:r>
    </w:p>
    <w:p w14:paraId="255A43A2" w14:textId="77777777" w:rsidR="002E4C84" w:rsidRPr="00106C6F" w:rsidRDefault="002E4C84" w:rsidP="00FD47FA">
      <w:pPr>
        <w:spacing w:line="360" w:lineRule="auto"/>
        <w:rPr>
          <w:rFonts w:ascii="Arial" w:hAnsi="Arial" w:cs="Arial"/>
          <w:b/>
        </w:rPr>
      </w:pPr>
    </w:p>
    <w:p w14:paraId="12E17333" w14:textId="067FD33B" w:rsidR="002E4C84" w:rsidRPr="00106C6F" w:rsidRDefault="002E4C84" w:rsidP="00FD47FA">
      <w:pPr>
        <w:spacing w:line="360" w:lineRule="auto"/>
        <w:ind w:firstLine="567"/>
        <w:rPr>
          <w:rFonts w:ascii="Arial" w:hAnsi="Arial" w:cs="Arial"/>
        </w:rPr>
      </w:pPr>
      <w:r w:rsidRPr="00106C6F">
        <w:rPr>
          <w:rFonts w:ascii="Arial" w:hAnsi="Arial" w:cs="Arial"/>
        </w:rPr>
        <w:t xml:space="preserve">Osobami pierwszego kontaktu ze środowiskiem wymagającym udzielenia wsparcia </w:t>
      </w:r>
      <w:r w:rsidRPr="00106C6F">
        <w:rPr>
          <w:rFonts w:ascii="Arial" w:hAnsi="Arial" w:cs="Arial"/>
        </w:rPr>
        <w:br/>
        <w:t xml:space="preserve">i pomocy są pracownicy socjalni pracujący w poszczególnych rejonach miasta. Dokonują oni oceny </w:t>
      </w:r>
      <w:r w:rsidRPr="00106C6F">
        <w:rPr>
          <w:rFonts w:ascii="Arial" w:hAnsi="Arial" w:cs="Arial"/>
        </w:rPr>
        <w:br/>
        <w:t xml:space="preserve">i analizy sytuacji, w tym bardzo często sytuacji związanej z występowaniem przemocy domowej </w:t>
      </w:r>
      <w:r w:rsidRPr="00106C6F">
        <w:rPr>
          <w:rFonts w:ascii="Arial" w:hAnsi="Arial" w:cs="Arial"/>
        </w:rPr>
        <w:br/>
        <w:t xml:space="preserve">i wymagającej natychmiastowej interwencji. Szczególnie istotne znaczenie ma identyfikowanie zaniedbań bądź krzywdzenia dzieci, które nie korzystają z form edukacji szkolnej, przedszkolnej i opieki żłobkowej. Dzieci te pozostają w pewnego rodzaju izolacji społecznej, poza kontrolą przedstawicieli innych służb. Pracownik socjalny w takich </w:t>
      </w:r>
      <w:r w:rsidRPr="00106C6F">
        <w:rPr>
          <w:rFonts w:ascii="Arial" w:hAnsi="Arial" w:cs="Arial"/>
        </w:rPr>
        <w:lastRenderedPageBreak/>
        <w:t xml:space="preserve">przypadkach to jedyna osoba, która ma możliwość dostrzeżenia krzywdy dziecka i podjęcia działań </w:t>
      </w:r>
      <w:r w:rsidR="003329B2" w:rsidRPr="00106C6F">
        <w:rPr>
          <w:rFonts w:ascii="Arial" w:hAnsi="Arial" w:cs="Arial"/>
        </w:rPr>
        <w:t xml:space="preserve">          </w:t>
      </w:r>
      <w:r w:rsidRPr="00106C6F">
        <w:rPr>
          <w:rFonts w:ascii="Arial" w:hAnsi="Arial" w:cs="Arial"/>
        </w:rPr>
        <w:t xml:space="preserve">w celu jej przeciwdziałania. Pracownicy socjalni zatrudnieni w Osiedlowych Sekcjach Pomocy Społecznej ściśle współpracują z Komendą Miejską Policji w zakresie wdrażania procedury „Niebieska Karta”. </w:t>
      </w:r>
    </w:p>
    <w:p w14:paraId="6E0D1ABB" w14:textId="77777777" w:rsidR="002E4C84" w:rsidRPr="00106C6F" w:rsidRDefault="002E4C84" w:rsidP="00FD47FA">
      <w:pPr>
        <w:spacing w:line="360" w:lineRule="auto"/>
        <w:ind w:firstLine="567"/>
        <w:rPr>
          <w:rFonts w:ascii="Arial" w:hAnsi="Arial" w:cs="Arial"/>
          <w:color w:val="FF0000"/>
        </w:rPr>
      </w:pPr>
      <w:r w:rsidRPr="00106C6F">
        <w:rPr>
          <w:rFonts w:ascii="Arial" w:hAnsi="Arial" w:cs="Arial"/>
        </w:rPr>
        <w:t xml:space="preserve">Do zadań pracownika socjalnego powołanego do grupy diagnostyczno-pomocowej należy </w:t>
      </w:r>
      <w:r w:rsidRPr="00106C6F">
        <w:rPr>
          <w:rFonts w:ascii="Arial" w:hAnsi="Arial" w:cs="Arial"/>
        </w:rPr>
        <w:br/>
        <w:t xml:space="preserve">w szczególności praca z osobą doznającą przemocy domowej i opracowanie indywidualnego planu pomocy, zgodnie z jej uzasadnionymi potrzebami. </w:t>
      </w:r>
    </w:p>
    <w:p w14:paraId="07C76269" w14:textId="77777777" w:rsidR="002E4C84" w:rsidRPr="00106C6F" w:rsidRDefault="002E4C84" w:rsidP="00FD47FA">
      <w:pPr>
        <w:spacing w:line="360" w:lineRule="auto"/>
        <w:rPr>
          <w:rFonts w:ascii="Arial" w:hAnsi="Arial" w:cs="Arial"/>
        </w:rPr>
      </w:pPr>
    </w:p>
    <w:p w14:paraId="07170DF8" w14:textId="77777777" w:rsidR="002E4C84" w:rsidRPr="00106C6F" w:rsidRDefault="002E4C84" w:rsidP="00FD47FA">
      <w:pPr>
        <w:spacing w:line="360" w:lineRule="auto"/>
        <w:rPr>
          <w:rFonts w:ascii="Arial" w:hAnsi="Arial" w:cs="Arial"/>
          <w:b/>
          <w:color w:val="000000" w:themeColor="text1"/>
        </w:rPr>
      </w:pPr>
      <w:r w:rsidRPr="00106C6F">
        <w:rPr>
          <w:rFonts w:ascii="Arial" w:hAnsi="Arial" w:cs="Arial"/>
          <w:b/>
          <w:color w:val="000000" w:themeColor="text1"/>
        </w:rPr>
        <w:t>d) Placówki wsparcia dziennego MOPR</w:t>
      </w:r>
    </w:p>
    <w:p w14:paraId="1A7FA2EF" w14:textId="77777777" w:rsidR="002E4C84" w:rsidRPr="00106C6F" w:rsidRDefault="002E4C84" w:rsidP="00FD47FA">
      <w:pPr>
        <w:spacing w:line="360" w:lineRule="auto"/>
        <w:rPr>
          <w:rFonts w:ascii="Arial" w:hAnsi="Arial" w:cs="Arial"/>
          <w:b/>
          <w:color w:val="C00000"/>
        </w:rPr>
      </w:pPr>
    </w:p>
    <w:p w14:paraId="2D9A7B60" w14:textId="77777777" w:rsidR="002E4C84" w:rsidRPr="00106C6F" w:rsidRDefault="002E4C84" w:rsidP="00FD47FA">
      <w:pPr>
        <w:spacing w:line="360" w:lineRule="auto"/>
        <w:ind w:firstLine="708"/>
        <w:rPr>
          <w:rFonts w:ascii="Arial" w:hAnsi="Arial" w:cs="Arial"/>
          <w:color w:val="000000" w:themeColor="text1"/>
        </w:rPr>
      </w:pPr>
      <w:r w:rsidRPr="00106C6F">
        <w:rPr>
          <w:rFonts w:ascii="Arial" w:hAnsi="Arial" w:cs="Arial"/>
          <w:color w:val="000000" w:themeColor="text1"/>
        </w:rPr>
        <w:t xml:space="preserve">Zadaniem Placówek Wsparcia Dziennego </w:t>
      </w:r>
      <w:r w:rsidRPr="00106C6F">
        <w:rPr>
          <w:rFonts w:ascii="Arial" w:hAnsi="Arial" w:cs="Arial"/>
          <w:color w:val="000000" w:themeColor="text1"/>
        </w:rPr>
        <w:sym w:font="Symbol" w:char="F02D"/>
      </w:r>
      <w:r w:rsidRPr="00106C6F">
        <w:rPr>
          <w:rFonts w:ascii="Arial" w:hAnsi="Arial" w:cs="Arial"/>
          <w:color w:val="000000" w:themeColor="text1"/>
        </w:rPr>
        <w:t xml:space="preserve"> Świetlic jest wspieranie rodziny w wypełnianiu funkcji opiekuńczo-wychowawczych, w szczególności:</w:t>
      </w:r>
    </w:p>
    <w:p w14:paraId="1A7BCF78" w14:textId="70D7299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 xml:space="preserve">zapewnienie dzieciom dziennej opieki i wychowania, </w:t>
      </w:r>
    </w:p>
    <w:p w14:paraId="1AD2EDE9"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organizowanie pomocy dzieciom sprawiającym problemy wychowawcze;</w:t>
      </w:r>
    </w:p>
    <w:p w14:paraId="28FDC9C7"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pomoc w nauce;</w:t>
      </w:r>
    </w:p>
    <w:p w14:paraId="2B32B1BC"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organizacja czasu wolnego, rozwój zainteresowań i uzdolnień, organizacja zabaw i zajęć sportowych;</w:t>
      </w:r>
    </w:p>
    <w:p w14:paraId="52D935FD"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 xml:space="preserve">kształcenie właściwych postaw i zachowań; </w:t>
      </w:r>
    </w:p>
    <w:p w14:paraId="71F909B1"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zapewnienie posiłku;</w:t>
      </w:r>
    </w:p>
    <w:p w14:paraId="79F5C2E2" w14:textId="77777777" w:rsidR="002E4C84" w:rsidRPr="00106C6F" w:rsidRDefault="002E4C84" w:rsidP="00FD47FA">
      <w:pPr>
        <w:numPr>
          <w:ilvl w:val="0"/>
          <w:numId w:val="9"/>
        </w:numPr>
        <w:spacing w:line="360" w:lineRule="auto"/>
        <w:rPr>
          <w:rFonts w:ascii="Arial" w:hAnsi="Arial" w:cs="Arial"/>
          <w:color w:val="000000" w:themeColor="text1"/>
        </w:rPr>
      </w:pPr>
      <w:r w:rsidRPr="00106C6F">
        <w:rPr>
          <w:rFonts w:ascii="Arial" w:hAnsi="Arial" w:cs="Arial"/>
          <w:color w:val="000000" w:themeColor="text1"/>
        </w:rPr>
        <w:t xml:space="preserve">współpraca z rodzicami lub opiekunami dziecka, a także placówkami oświatowymi </w:t>
      </w:r>
    </w:p>
    <w:p w14:paraId="64425468" w14:textId="77777777" w:rsidR="002E4C84" w:rsidRPr="00106C6F" w:rsidRDefault="002E4C84" w:rsidP="00FD47FA">
      <w:pPr>
        <w:spacing w:line="360" w:lineRule="auto"/>
        <w:ind w:left="720"/>
        <w:rPr>
          <w:rFonts w:ascii="Arial" w:hAnsi="Arial" w:cs="Arial"/>
          <w:color w:val="000000" w:themeColor="text1"/>
        </w:rPr>
      </w:pPr>
      <w:r w:rsidRPr="00106C6F">
        <w:rPr>
          <w:rFonts w:ascii="Arial" w:hAnsi="Arial" w:cs="Arial"/>
          <w:color w:val="000000" w:themeColor="text1"/>
        </w:rPr>
        <w:t xml:space="preserve">i leczniczymi. </w:t>
      </w:r>
    </w:p>
    <w:p w14:paraId="5FAD00CE" w14:textId="4EE045B9" w:rsidR="002E4C84" w:rsidRPr="00106C6F" w:rsidRDefault="002E4C84" w:rsidP="00FD47FA">
      <w:pPr>
        <w:spacing w:line="360" w:lineRule="auto"/>
        <w:ind w:firstLine="708"/>
        <w:rPr>
          <w:rFonts w:ascii="Arial" w:hAnsi="Arial" w:cs="Arial"/>
        </w:rPr>
      </w:pPr>
      <w:r w:rsidRPr="00106C6F">
        <w:rPr>
          <w:rFonts w:ascii="Arial" w:hAnsi="Arial" w:cs="Arial"/>
        </w:rPr>
        <w:t xml:space="preserve">Wychowankami świetlicy mogą być dzieci i młodzież od 7 do 16 roku życia. Praca z wychowankiem opiera się na zasadzie dobrowolności, prawidłowej relacji zachowań i dobrej współpracy z rodziną. Pobyt </w:t>
      </w:r>
      <w:r w:rsidR="003329B2" w:rsidRPr="00106C6F">
        <w:rPr>
          <w:rFonts w:ascii="Arial" w:hAnsi="Arial" w:cs="Arial"/>
        </w:rPr>
        <w:t xml:space="preserve">                 </w:t>
      </w:r>
      <w:r w:rsidRPr="00106C6F">
        <w:rPr>
          <w:rFonts w:ascii="Arial" w:hAnsi="Arial" w:cs="Arial"/>
        </w:rPr>
        <w:t xml:space="preserve">w placówce jest dobrowolny i nieodpłatny. Przyjęcie do placówki następuje na pisemny wniosek rodziców lub opiekunów prawnych dziecka. </w:t>
      </w:r>
    </w:p>
    <w:p w14:paraId="0B04D5AD" w14:textId="77777777" w:rsidR="002E4C84" w:rsidRPr="00106C6F" w:rsidRDefault="002E4C84" w:rsidP="00FD47FA">
      <w:pPr>
        <w:spacing w:line="360" w:lineRule="auto"/>
        <w:rPr>
          <w:rFonts w:ascii="Arial" w:hAnsi="Arial" w:cs="Arial"/>
          <w:b/>
        </w:rPr>
      </w:pPr>
    </w:p>
    <w:p w14:paraId="53860478" w14:textId="77777777" w:rsidR="002E4C84" w:rsidRPr="00106C6F" w:rsidRDefault="002E4C84" w:rsidP="00FD47FA">
      <w:pPr>
        <w:spacing w:line="360" w:lineRule="auto"/>
        <w:rPr>
          <w:rFonts w:ascii="Arial" w:hAnsi="Arial" w:cs="Arial"/>
          <w:b/>
        </w:rPr>
      </w:pPr>
    </w:p>
    <w:p w14:paraId="57665964" w14:textId="77777777" w:rsidR="002E4C84" w:rsidRPr="00106C6F" w:rsidRDefault="002E4C84" w:rsidP="00FD47FA">
      <w:pPr>
        <w:spacing w:line="360" w:lineRule="auto"/>
        <w:rPr>
          <w:rFonts w:ascii="Arial" w:hAnsi="Arial" w:cs="Arial"/>
          <w:b/>
        </w:rPr>
      </w:pPr>
      <w:bookmarkStart w:id="65" w:name="_Toc57975888"/>
      <w:bookmarkStart w:id="66" w:name="_Toc433011947"/>
      <w:bookmarkStart w:id="67" w:name="_Toc433012776"/>
      <w:r w:rsidRPr="00106C6F">
        <w:rPr>
          <w:rFonts w:ascii="Arial" w:hAnsi="Arial" w:cs="Arial"/>
          <w:b/>
        </w:rPr>
        <w:t xml:space="preserve">4.2. Wydział Polityki Społecznej i Zdrowia Publicznego Urzędu Miasta Włocławek </w:t>
      </w:r>
      <w:bookmarkEnd w:id="65"/>
      <w:bookmarkEnd w:id="66"/>
      <w:bookmarkEnd w:id="67"/>
    </w:p>
    <w:p w14:paraId="0C803D74" w14:textId="77777777" w:rsidR="002E4C84" w:rsidRPr="00106C6F" w:rsidRDefault="002E4C84" w:rsidP="00FD47FA">
      <w:pPr>
        <w:spacing w:line="360" w:lineRule="auto"/>
        <w:rPr>
          <w:rFonts w:ascii="Arial" w:hAnsi="Arial" w:cs="Arial"/>
          <w:color w:val="FF0000"/>
        </w:rPr>
      </w:pPr>
    </w:p>
    <w:p w14:paraId="2EC242BD" w14:textId="7D6B3216" w:rsidR="002E4C84" w:rsidRPr="00106C6F" w:rsidRDefault="002E4C84" w:rsidP="00FD47FA">
      <w:pPr>
        <w:spacing w:line="360" w:lineRule="auto"/>
        <w:ind w:firstLine="708"/>
        <w:rPr>
          <w:rFonts w:ascii="Arial" w:hAnsi="Arial" w:cs="Arial"/>
          <w:color w:val="000000" w:themeColor="text1"/>
        </w:rPr>
      </w:pPr>
      <w:r w:rsidRPr="00106C6F">
        <w:rPr>
          <w:rFonts w:ascii="Arial" w:hAnsi="Arial" w:cs="Arial"/>
          <w:color w:val="000000" w:themeColor="text1"/>
        </w:rPr>
        <w:t xml:space="preserve">Przedstawiciel Wydziału Polityki Społecznej i Zdrowia Publicznego wchodzi w skład Zespołu Interdyscyplinarnego Przeciwdziałania Przemocy Domowej współpracując razem z instytucjami działającymi na rzecz przeciwdziałania przemocy domowej. Wydział Polityki Społecznej i Zdrowia Publicznego prowadzi m.in. lokalne kampanie społeczne, </w:t>
      </w:r>
      <w:r w:rsidRPr="00106C6F">
        <w:rPr>
          <w:rFonts w:ascii="Arial" w:hAnsi="Arial" w:cs="Arial"/>
          <w:color w:val="000000" w:themeColor="text1"/>
        </w:rPr>
        <w:lastRenderedPageBreak/>
        <w:t>współpracuje z organami samorządu terytorialnego i organizacjami pozarządowymi w celu wprowadzania elementów edukacji na temat zjawiska przemocy domowej w ramach działania projektów prowadzonych przez organizacje samorządowe.</w:t>
      </w:r>
    </w:p>
    <w:p w14:paraId="6D871DF4" w14:textId="77777777" w:rsidR="002E4C84" w:rsidRPr="00106C6F" w:rsidRDefault="002E4C84" w:rsidP="00FD47FA">
      <w:pPr>
        <w:spacing w:line="360" w:lineRule="auto"/>
        <w:rPr>
          <w:rFonts w:ascii="Arial" w:hAnsi="Arial" w:cs="Arial"/>
        </w:rPr>
      </w:pPr>
    </w:p>
    <w:p w14:paraId="73951CEA" w14:textId="77777777" w:rsidR="002E4C84" w:rsidRPr="00106C6F" w:rsidRDefault="002E4C84" w:rsidP="00FD47FA">
      <w:pPr>
        <w:spacing w:line="360" w:lineRule="auto"/>
        <w:rPr>
          <w:rFonts w:ascii="Arial" w:hAnsi="Arial" w:cs="Arial"/>
          <w:b/>
          <w:color w:val="000000" w:themeColor="text1"/>
        </w:rPr>
      </w:pPr>
      <w:r w:rsidRPr="00106C6F">
        <w:rPr>
          <w:rFonts w:ascii="Arial" w:hAnsi="Arial" w:cs="Arial"/>
          <w:b/>
          <w:bCs/>
          <w:color w:val="000000" w:themeColor="text1"/>
        </w:rPr>
        <w:t>4.3.</w:t>
      </w:r>
      <w:r w:rsidRPr="00106C6F">
        <w:rPr>
          <w:rFonts w:ascii="Arial" w:hAnsi="Arial" w:cs="Arial"/>
          <w:b/>
          <w:color w:val="000000" w:themeColor="text1"/>
        </w:rPr>
        <w:t xml:space="preserve"> Miejska Komisja Rozwiązywania Problemów Alkoholowych</w:t>
      </w:r>
    </w:p>
    <w:p w14:paraId="3A831FD7" w14:textId="77777777" w:rsidR="002E4C84" w:rsidRPr="00106C6F" w:rsidRDefault="002E4C84" w:rsidP="00FD47FA">
      <w:pPr>
        <w:spacing w:line="360" w:lineRule="auto"/>
        <w:ind w:firstLine="708"/>
        <w:rPr>
          <w:rFonts w:ascii="Arial" w:hAnsi="Arial" w:cs="Arial"/>
          <w:color w:val="000000" w:themeColor="text1"/>
        </w:rPr>
      </w:pPr>
    </w:p>
    <w:p w14:paraId="5369450F" w14:textId="77777777" w:rsidR="002E4C84" w:rsidRPr="00106C6F" w:rsidRDefault="002E4C84" w:rsidP="00FD47FA">
      <w:pPr>
        <w:spacing w:line="360" w:lineRule="auto"/>
        <w:ind w:firstLine="708"/>
        <w:rPr>
          <w:rFonts w:ascii="Arial" w:hAnsi="Arial" w:cs="Arial"/>
          <w:color w:val="000000" w:themeColor="text1"/>
        </w:rPr>
      </w:pPr>
      <w:r w:rsidRPr="00106C6F">
        <w:rPr>
          <w:rFonts w:ascii="Arial" w:hAnsi="Arial" w:cs="Arial"/>
          <w:color w:val="000000" w:themeColor="text1"/>
        </w:rPr>
        <w:t xml:space="preserve">W sytuacji, gdy w wyniku podejmowanych działań o doświadczaniu przemocy podejrzenie powezmą członkowie Miejskiej Komisji Rozwiązywania Problemów Alkoholowych, Komisja zobowiązana jest do: wszczynania procedury „Niebieskie Karty” zgodnie z rozporządzeniem Rady Ministrów z dnia 6 września 2023 r. w sprawie procedury „Niebieskie Karty” oraz wzorów formularzy „Niebieska Karta”. </w:t>
      </w:r>
    </w:p>
    <w:p w14:paraId="088B3502" w14:textId="77777777" w:rsidR="002E4C84" w:rsidRPr="00106C6F" w:rsidRDefault="002E4C84" w:rsidP="00FD47FA">
      <w:pPr>
        <w:spacing w:line="360" w:lineRule="auto"/>
        <w:ind w:firstLine="708"/>
        <w:rPr>
          <w:rFonts w:ascii="Arial" w:hAnsi="Arial" w:cs="Arial"/>
        </w:rPr>
      </w:pPr>
      <w:r w:rsidRPr="00106C6F">
        <w:rPr>
          <w:rFonts w:ascii="Arial" w:hAnsi="Arial" w:cs="Arial"/>
        </w:rPr>
        <w:t>Ponadto przedstawiciel MKRPA uczestniczy w spotkaniach Zespołu Interdyscyplinarnego Przeciwdziałania Przemocy Domowej oraz może wchodzić w skład grup diagnostyczno-pomocowych współpracujących z Zespołem Interdyscyplinarnym.</w:t>
      </w:r>
    </w:p>
    <w:p w14:paraId="5F7D380F" w14:textId="77777777" w:rsidR="002E4C84" w:rsidRPr="00106C6F" w:rsidRDefault="002E4C84" w:rsidP="00FD47FA">
      <w:pPr>
        <w:spacing w:line="360" w:lineRule="auto"/>
        <w:rPr>
          <w:rFonts w:ascii="Arial" w:hAnsi="Arial" w:cs="Arial"/>
          <w:b/>
        </w:rPr>
      </w:pPr>
      <w:bookmarkStart w:id="68" w:name="_Toc57975889"/>
      <w:bookmarkStart w:id="69" w:name="_Toc433011948"/>
      <w:bookmarkStart w:id="70" w:name="_Toc433012777"/>
    </w:p>
    <w:p w14:paraId="61DC8957" w14:textId="77777777" w:rsidR="002E4C84" w:rsidRPr="00106C6F" w:rsidRDefault="002E4C84" w:rsidP="00FD47FA">
      <w:pPr>
        <w:spacing w:line="360" w:lineRule="auto"/>
        <w:rPr>
          <w:rFonts w:ascii="Arial" w:hAnsi="Arial" w:cs="Arial"/>
          <w:b/>
        </w:rPr>
      </w:pPr>
      <w:r w:rsidRPr="00106C6F">
        <w:rPr>
          <w:rFonts w:ascii="Arial" w:hAnsi="Arial" w:cs="Arial"/>
          <w:b/>
        </w:rPr>
        <w:t>4.4. Komenda Miejska Policji</w:t>
      </w:r>
      <w:bookmarkEnd w:id="68"/>
      <w:bookmarkEnd w:id="69"/>
      <w:bookmarkEnd w:id="70"/>
    </w:p>
    <w:p w14:paraId="648DAC0A" w14:textId="77777777" w:rsidR="002E4C84" w:rsidRPr="00106C6F" w:rsidRDefault="002E4C84" w:rsidP="00FD47FA">
      <w:pPr>
        <w:spacing w:line="360" w:lineRule="auto"/>
        <w:rPr>
          <w:rFonts w:ascii="Arial" w:hAnsi="Arial" w:cs="Arial"/>
          <w:bCs/>
        </w:rPr>
      </w:pPr>
    </w:p>
    <w:p w14:paraId="2A0DE8E1" w14:textId="77777777" w:rsidR="002E4C84" w:rsidRPr="00106C6F" w:rsidRDefault="002E4C84" w:rsidP="00FD47FA">
      <w:pPr>
        <w:spacing w:line="360" w:lineRule="auto"/>
        <w:ind w:firstLine="708"/>
        <w:rPr>
          <w:rFonts w:ascii="Arial" w:hAnsi="Arial" w:cs="Arial"/>
          <w:bCs/>
        </w:rPr>
      </w:pPr>
      <w:r w:rsidRPr="00106C6F">
        <w:rPr>
          <w:rFonts w:ascii="Arial" w:hAnsi="Arial" w:cs="Arial"/>
          <w:bCs/>
        </w:rPr>
        <w:t xml:space="preserve">Funkcjonariusze Policji są najczęściej pierwszymi osobami, do których trafia informacja </w:t>
      </w:r>
      <w:r w:rsidRPr="00106C6F">
        <w:rPr>
          <w:rFonts w:ascii="Arial" w:hAnsi="Arial" w:cs="Arial"/>
          <w:bCs/>
        </w:rPr>
        <w:br/>
        <w:t xml:space="preserve">o występowaniu przemocy domowej. Od skuteczności podjętej interwencji zależy często efektywność pomocy udzielonej przez inne służby. Do zadań funkcjonariusza Policji powołanego do grupy diagnostyczno-pomocowej należy w szczególności praca z osobą stosującą przemoc domową. </w:t>
      </w:r>
    </w:p>
    <w:p w14:paraId="72ABD321" w14:textId="146D614B" w:rsidR="002E4C84" w:rsidRPr="00106C6F" w:rsidRDefault="002E4C84" w:rsidP="00FD47FA">
      <w:pPr>
        <w:spacing w:line="360" w:lineRule="auto"/>
        <w:rPr>
          <w:rFonts w:ascii="Arial" w:hAnsi="Arial" w:cs="Arial"/>
          <w:bCs/>
        </w:rPr>
      </w:pPr>
      <w:r w:rsidRPr="00106C6F">
        <w:rPr>
          <w:rFonts w:ascii="Arial" w:hAnsi="Arial" w:cs="Arial"/>
          <w:bCs/>
        </w:rPr>
        <w:t>Podstawowymi zadaniami Policji jest między innymi ochrona życia i zdrowia ludzi. Działania chroniące ofiary przemocy domowej podejmowane przez funkcjonariusza Policji zgodnie z obowiązującym prawem to:</w:t>
      </w:r>
    </w:p>
    <w:p w14:paraId="44CF9F8F" w14:textId="77777777" w:rsidR="002E4C84" w:rsidRPr="00106C6F" w:rsidRDefault="002E4C84" w:rsidP="00FD47FA">
      <w:pPr>
        <w:numPr>
          <w:ilvl w:val="0"/>
          <w:numId w:val="10"/>
        </w:numPr>
        <w:spacing w:line="360" w:lineRule="auto"/>
        <w:rPr>
          <w:rFonts w:ascii="Arial" w:hAnsi="Arial" w:cs="Arial"/>
        </w:rPr>
      </w:pPr>
      <w:r w:rsidRPr="00106C6F">
        <w:rPr>
          <w:rFonts w:ascii="Arial" w:hAnsi="Arial" w:cs="Arial"/>
        </w:rPr>
        <w:t>udzielanie osobie doznającej przemocy domowej niezbędnej pomocy, w tym udzielenia pierwszej pomocy przedmedycznej;</w:t>
      </w:r>
    </w:p>
    <w:p w14:paraId="6C29137A" w14:textId="77777777"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organizowanie niezwłocznego dostępu do pomocy medycznej, jeżeli wymaga tego stan zdrowia osoby doznającej przemocy. </w:t>
      </w:r>
    </w:p>
    <w:p w14:paraId="7EDD2A0D" w14:textId="42422C43" w:rsidR="002E4C84" w:rsidRPr="00106C6F" w:rsidRDefault="002E4C84" w:rsidP="00FD47FA">
      <w:pPr>
        <w:numPr>
          <w:ilvl w:val="0"/>
          <w:numId w:val="10"/>
        </w:numPr>
        <w:spacing w:line="360" w:lineRule="auto"/>
        <w:rPr>
          <w:rFonts w:ascii="Arial" w:hAnsi="Arial" w:cs="Arial"/>
        </w:rPr>
      </w:pPr>
      <w:r w:rsidRPr="00106C6F">
        <w:rPr>
          <w:rFonts w:ascii="Arial" w:hAnsi="Arial" w:cs="Arial"/>
        </w:rPr>
        <w:t>podejmowanie, w razie potrzeby, innych niezbędnych czynności zapewniających ochronę życia, zdrowia i mienia osób doznających przemocy domowej, włącznie z zastosowaniem na podstawie odrębnych przepisów w stosunku do osoby stosującej przemoc domową środków przymusu bezpośredniego</w:t>
      </w:r>
      <w:r w:rsidR="003329B2" w:rsidRPr="00106C6F">
        <w:rPr>
          <w:rFonts w:ascii="Arial" w:hAnsi="Arial" w:cs="Arial"/>
        </w:rPr>
        <w:t xml:space="preserve">               </w:t>
      </w:r>
      <w:r w:rsidRPr="00106C6F">
        <w:rPr>
          <w:rFonts w:ascii="Arial" w:hAnsi="Arial" w:cs="Arial"/>
        </w:rPr>
        <w:t xml:space="preserve"> i zatrzymania; </w:t>
      </w:r>
    </w:p>
    <w:p w14:paraId="05A322F2" w14:textId="77777777" w:rsidR="002E4C84" w:rsidRPr="00106C6F" w:rsidRDefault="002E4C84" w:rsidP="00FD47FA">
      <w:pPr>
        <w:numPr>
          <w:ilvl w:val="0"/>
          <w:numId w:val="10"/>
        </w:numPr>
        <w:spacing w:line="360" w:lineRule="auto"/>
        <w:rPr>
          <w:rFonts w:ascii="Arial" w:hAnsi="Arial" w:cs="Arial"/>
        </w:rPr>
      </w:pPr>
      <w:r w:rsidRPr="00106C6F">
        <w:rPr>
          <w:rFonts w:ascii="Arial" w:hAnsi="Arial" w:cs="Arial"/>
        </w:rPr>
        <w:lastRenderedPageBreak/>
        <w:t xml:space="preserve">przeprowadzanie z osobą stosującą przemoc domową rozmowy, w szczególności </w:t>
      </w:r>
      <w:r w:rsidRPr="00106C6F">
        <w:rPr>
          <w:rFonts w:ascii="Arial" w:hAnsi="Arial" w:cs="Arial"/>
        </w:rPr>
        <w:br/>
        <w:t xml:space="preserve">o odpowiedzialności karnej za znęcanie fizyczne i psychiczne na osobą najbliższą lub inną osobą pozostającą w stałym lub przemijającym stosunku zależności od osoby stosującej przemoc domową albo nad małoletnim lub pełnoletnią osobą nieporadną ze względu na jej wiek lub stan zdrowia, oraz wzywa osobę stosującą przemoc domową do zachowania zgodnego z prawem i zasadami współżycia społecznego; </w:t>
      </w:r>
    </w:p>
    <w:p w14:paraId="5E8058E2" w14:textId="39AF54FE"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przeprowadzanie na miejscu zdarzenia, w przypadkach niecierpiących zwłoki, czynności procesowych w niezbędnym zakresie, w granicach koniecznych dla zabezpieczenia śladów  i dowodów </w:t>
      </w:r>
      <w:r w:rsidR="003329B2" w:rsidRPr="00106C6F">
        <w:rPr>
          <w:rFonts w:ascii="Arial" w:hAnsi="Arial" w:cs="Arial"/>
        </w:rPr>
        <w:t>p</w:t>
      </w:r>
      <w:r w:rsidRPr="00106C6F">
        <w:rPr>
          <w:rFonts w:ascii="Arial" w:hAnsi="Arial" w:cs="Arial"/>
        </w:rPr>
        <w:t>rzestępstwa;</w:t>
      </w:r>
    </w:p>
    <w:p w14:paraId="7CDEAE10" w14:textId="77777777"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podejmowanie działań mających na celu zapobieganie zagrożeniom mogącym występować </w:t>
      </w:r>
      <w:r w:rsidRPr="00106C6F">
        <w:rPr>
          <w:rFonts w:ascii="Arial" w:hAnsi="Arial" w:cs="Arial"/>
        </w:rPr>
        <w:br/>
        <w:t xml:space="preserve">w rodzinie, w szczególności składanie systematycznych wizyt sprawdzających stan bezpieczeństwa osoby doznającej przemocy domowej, w zależności od potrzeb określonych przez grupę diagnostyczno-pomocową; </w:t>
      </w:r>
    </w:p>
    <w:p w14:paraId="05C8A576" w14:textId="77777777"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dokonanie niezbędnych ustaleń w zakresie udziału osoby stosującej przemoc domową </w:t>
      </w:r>
      <w:r w:rsidRPr="00106C6F">
        <w:rPr>
          <w:rFonts w:ascii="Arial" w:hAnsi="Arial" w:cs="Arial"/>
        </w:rPr>
        <w:br/>
        <w:t xml:space="preserve">w programach korekcyjno-edukacyjnych dla osób stosujących przemoc domową lub </w:t>
      </w:r>
      <w:r w:rsidRPr="00106C6F">
        <w:rPr>
          <w:rFonts w:ascii="Arial" w:hAnsi="Arial" w:cs="Arial"/>
        </w:rPr>
        <w:br/>
        <w:t>w programach psychologiczno-terapeutycznych dla osób stosujących przemoc domową;</w:t>
      </w:r>
    </w:p>
    <w:p w14:paraId="7D8046E7" w14:textId="2DAE09BD"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informowanie, w formie notatki urzędowej Zespół Interdyscyplinarnego o działaniach podejmowanych wobec osoby doznającej przemocy domowej oraz osoby stosującej przemoc domową, w tym </w:t>
      </w:r>
      <w:r w:rsidR="003329B2" w:rsidRPr="00106C6F">
        <w:rPr>
          <w:rFonts w:ascii="Arial" w:hAnsi="Arial" w:cs="Arial"/>
        </w:rPr>
        <w:t xml:space="preserve">                        </w:t>
      </w:r>
      <w:r w:rsidRPr="00106C6F">
        <w:rPr>
          <w:rFonts w:ascii="Arial" w:hAnsi="Arial" w:cs="Arial"/>
        </w:rPr>
        <w:t xml:space="preserve">w szczególności o udziale w programach korekcyjno-edukacyjnych dla osób stosujących przemoc domową lub w programach psychologiczno-terapeutycznych dla osób stosujących przemoc domową.  </w:t>
      </w:r>
    </w:p>
    <w:p w14:paraId="3D2CFE1C" w14:textId="58CF80E3" w:rsidR="002E4C84" w:rsidRPr="00106C6F" w:rsidRDefault="002E4C84" w:rsidP="00FD47FA">
      <w:pPr>
        <w:numPr>
          <w:ilvl w:val="0"/>
          <w:numId w:val="10"/>
        </w:numPr>
        <w:spacing w:line="360" w:lineRule="auto"/>
        <w:rPr>
          <w:rFonts w:ascii="Arial" w:hAnsi="Arial" w:cs="Arial"/>
        </w:rPr>
      </w:pPr>
      <w:r w:rsidRPr="00106C6F">
        <w:rPr>
          <w:rFonts w:ascii="Arial" w:hAnsi="Arial" w:cs="Arial"/>
        </w:rPr>
        <w:t xml:space="preserve">wszczynanie procedury „Niebieskie Karty” zgodnie z rozporządzeniem Rady Ministrów </w:t>
      </w:r>
      <w:r w:rsidRPr="00106C6F">
        <w:rPr>
          <w:rFonts w:ascii="Arial" w:hAnsi="Arial" w:cs="Arial"/>
        </w:rPr>
        <w:br/>
        <w:t xml:space="preserve">z dnia 6 września 2023 r.  </w:t>
      </w:r>
      <w:r w:rsidR="007F67B8" w:rsidRPr="00106C6F">
        <w:rPr>
          <w:rFonts w:ascii="Arial" w:hAnsi="Arial" w:cs="Arial"/>
        </w:rPr>
        <w:t>w sprawie</w:t>
      </w:r>
      <w:r w:rsidR="00821645" w:rsidRPr="00106C6F">
        <w:rPr>
          <w:rFonts w:ascii="Arial" w:hAnsi="Arial" w:cs="Arial"/>
        </w:rPr>
        <w:t xml:space="preserve"> </w:t>
      </w:r>
      <w:r w:rsidR="001A72B2" w:rsidRPr="00106C6F">
        <w:rPr>
          <w:rFonts w:ascii="Arial" w:hAnsi="Arial" w:cs="Arial"/>
        </w:rPr>
        <w:t>procedury „Niebieskie Karty” oraz wzorów formularzy „Niebieska Karta” (Dz.U. z 2023 r., poz.1870).</w:t>
      </w:r>
    </w:p>
    <w:p w14:paraId="021D4B1F" w14:textId="7F6EB60D" w:rsidR="002E4C84" w:rsidRPr="00106C6F" w:rsidRDefault="002E4C84" w:rsidP="00FD47FA">
      <w:pPr>
        <w:spacing w:line="360" w:lineRule="auto"/>
        <w:ind w:firstLine="708"/>
        <w:rPr>
          <w:rFonts w:ascii="Arial" w:hAnsi="Arial" w:cs="Arial"/>
        </w:rPr>
      </w:pPr>
      <w:r w:rsidRPr="00106C6F">
        <w:rPr>
          <w:rFonts w:ascii="Arial" w:hAnsi="Arial" w:cs="Arial"/>
        </w:rPr>
        <w:t xml:space="preserve">Ponadto funkcjonariusz Policji uczestniczy w spotkaniach Zespołu Interdyscyplinarnego </w:t>
      </w:r>
      <w:r w:rsidR="003329B2" w:rsidRPr="00106C6F">
        <w:rPr>
          <w:rFonts w:ascii="Arial" w:hAnsi="Arial" w:cs="Arial"/>
        </w:rPr>
        <w:t>P</w:t>
      </w:r>
      <w:r w:rsidRPr="00106C6F">
        <w:rPr>
          <w:rFonts w:ascii="Arial" w:hAnsi="Arial" w:cs="Arial"/>
        </w:rPr>
        <w:t>rzeciwdziałania Przemocy Domowej oraz grup diagnostyczno-pomocowych współpracujących z Zespołem Interdyscyplinarnym.</w:t>
      </w:r>
    </w:p>
    <w:p w14:paraId="38D79AA9" w14:textId="77777777" w:rsidR="002E4C84" w:rsidRPr="00106C6F" w:rsidRDefault="002E4C84" w:rsidP="00FD47FA">
      <w:pPr>
        <w:spacing w:line="360" w:lineRule="auto"/>
        <w:ind w:firstLine="708"/>
        <w:rPr>
          <w:rFonts w:ascii="Arial" w:hAnsi="Arial" w:cs="Arial"/>
        </w:rPr>
      </w:pPr>
    </w:p>
    <w:p w14:paraId="42551A4A" w14:textId="77777777" w:rsidR="002E4C84" w:rsidRPr="00106C6F" w:rsidRDefault="002E4C84" w:rsidP="00FD47FA">
      <w:pPr>
        <w:spacing w:line="360" w:lineRule="auto"/>
        <w:ind w:firstLine="708"/>
        <w:rPr>
          <w:rFonts w:ascii="Arial" w:hAnsi="Arial" w:cs="Arial"/>
        </w:rPr>
      </w:pPr>
    </w:p>
    <w:p w14:paraId="6BF09A93" w14:textId="77777777" w:rsidR="002E4C84" w:rsidRPr="00106C6F" w:rsidRDefault="002E4C84" w:rsidP="00FD47FA">
      <w:pPr>
        <w:spacing w:line="360" w:lineRule="auto"/>
        <w:rPr>
          <w:rFonts w:ascii="Arial" w:hAnsi="Arial" w:cs="Arial"/>
          <w:b/>
        </w:rPr>
      </w:pPr>
      <w:bookmarkStart w:id="71" w:name="_Toc57975890"/>
      <w:bookmarkStart w:id="72" w:name="_Toc433011949"/>
      <w:bookmarkStart w:id="73" w:name="_Toc433012778"/>
      <w:r w:rsidRPr="00106C6F">
        <w:rPr>
          <w:rFonts w:ascii="Arial" w:hAnsi="Arial" w:cs="Arial"/>
          <w:b/>
        </w:rPr>
        <w:lastRenderedPageBreak/>
        <w:t xml:space="preserve">4.5. Wydział Edukacji Urzędu Miasta Włocławek i  Poradnia </w:t>
      </w:r>
      <w:proofErr w:type="spellStart"/>
      <w:r w:rsidRPr="00106C6F">
        <w:rPr>
          <w:rFonts w:ascii="Arial" w:hAnsi="Arial" w:cs="Arial"/>
          <w:b/>
        </w:rPr>
        <w:t>Psychologiczno</w:t>
      </w:r>
      <w:proofErr w:type="spellEnd"/>
      <w:r w:rsidRPr="00106C6F">
        <w:rPr>
          <w:rFonts w:ascii="Arial" w:hAnsi="Arial" w:cs="Arial"/>
          <w:b/>
        </w:rPr>
        <w:t xml:space="preserve"> – Pedagogiczna</w:t>
      </w:r>
      <w:bookmarkEnd w:id="71"/>
      <w:bookmarkEnd w:id="72"/>
      <w:bookmarkEnd w:id="73"/>
    </w:p>
    <w:p w14:paraId="0866F603" w14:textId="77777777" w:rsidR="002E4C84" w:rsidRPr="00106C6F" w:rsidRDefault="002E4C84" w:rsidP="00FD47FA">
      <w:pPr>
        <w:spacing w:line="360" w:lineRule="auto"/>
        <w:rPr>
          <w:rFonts w:ascii="Arial" w:hAnsi="Arial" w:cs="Arial"/>
          <w:b/>
        </w:rPr>
      </w:pPr>
    </w:p>
    <w:p w14:paraId="70F88743" w14:textId="18FCA4E0" w:rsidR="002E4C84" w:rsidRPr="00106C6F" w:rsidRDefault="002E4C84" w:rsidP="00FD47FA">
      <w:pPr>
        <w:spacing w:line="360" w:lineRule="auto"/>
        <w:ind w:firstLine="708"/>
        <w:rPr>
          <w:rFonts w:ascii="Arial" w:hAnsi="Arial" w:cs="Arial"/>
        </w:rPr>
      </w:pPr>
      <w:r w:rsidRPr="00106C6F">
        <w:rPr>
          <w:rFonts w:ascii="Arial" w:hAnsi="Arial" w:cs="Arial"/>
        </w:rPr>
        <w:t xml:space="preserve">Ustawa o prawie oświatowym zobowiązuje szkoły do wspomagania wychowawczej roli rodziny oraz zapewnienia opieki uczniom pozostającym w trudnej sytuacji życiowej. Rola szkoły w systemie ochrony dziecka jest znacząca. Nauczyciele mają możliwość regularnego obserwowania funkcjonowania dziecka oraz zmian </w:t>
      </w:r>
      <w:r w:rsidR="003329B2" w:rsidRPr="00106C6F">
        <w:rPr>
          <w:rFonts w:ascii="Arial" w:hAnsi="Arial" w:cs="Arial"/>
        </w:rPr>
        <w:t xml:space="preserve">        </w:t>
      </w:r>
      <w:r w:rsidRPr="00106C6F">
        <w:rPr>
          <w:rFonts w:ascii="Arial" w:hAnsi="Arial" w:cs="Arial"/>
        </w:rPr>
        <w:t>w jego zachowaniu. Pedagog i psycholog szkolny mają możliwość zdiagnozowania sytuacji szkolnej i rodzinnej dziecka.  Zgodnie z Ustawą z dnia 29 lipca 2005 r. o przeciwdziałaniu przemocy domowej (</w:t>
      </w:r>
      <w:proofErr w:type="spellStart"/>
      <w:r w:rsidRPr="00106C6F">
        <w:rPr>
          <w:rFonts w:ascii="Arial" w:hAnsi="Arial" w:cs="Arial"/>
        </w:rPr>
        <w:t>t.j</w:t>
      </w:r>
      <w:proofErr w:type="spellEnd"/>
      <w:r w:rsidRPr="00106C6F">
        <w:rPr>
          <w:rFonts w:ascii="Arial" w:hAnsi="Arial" w:cs="Arial"/>
        </w:rPr>
        <w:t>. Dz.U. z 202</w:t>
      </w:r>
      <w:r w:rsidR="00B130C7" w:rsidRPr="00106C6F">
        <w:rPr>
          <w:rFonts w:ascii="Arial" w:hAnsi="Arial" w:cs="Arial"/>
        </w:rPr>
        <w:t>4</w:t>
      </w:r>
      <w:r w:rsidRPr="00106C6F">
        <w:rPr>
          <w:rFonts w:ascii="Arial" w:hAnsi="Arial" w:cs="Arial"/>
        </w:rPr>
        <w:t xml:space="preserve"> r., poz.</w:t>
      </w:r>
      <w:r w:rsidR="00B130C7" w:rsidRPr="00106C6F">
        <w:rPr>
          <w:rFonts w:ascii="Arial" w:hAnsi="Arial" w:cs="Arial"/>
        </w:rPr>
        <w:t xml:space="preserve"> 424</w:t>
      </w:r>
      <w:r w:rsidRPr="00106C6F">
        <w:rPr>
          <w:rFonts w:ascii="Arial" w:hAnsi="Arial" w:cs="Arial"/>
        </w:rPr>
        <w:t xml:space="preserve">) pracownikami oświaty uprawnionymi do wszczęcia procedury ,,Niebieskie Karty” są: nauczyciel wychowawca będący wychowawcą klasy lub nauczyciel znający sytuację domową małoletniego, pedagog, psycholog lub terapeuta. </w:t>
      </w:r>
    </w:p>
    <w:p w14:paraId="0969FBB2" w14:textId="426FDDDD" w:rsidR="002E4C84" w:rsidRPr="00106C6F" w:rsidRDefault="002E4C84" w:rsidP="00FD47FA">
      <w:pPr>
        <w:spacing w:line="360" w:lineRule="auto"/>
        <w:ind w:firstLine="708"/>
        <w:rPr>
          <w:rFonts w:ascii="Arial" w:hAnsi="Arial" w:cs="Arial"/>
        </w:rPr>
      </w:pPr>
      <w:r w:rsidRPr="00106C6F">
        <w:rPr>
          <w:rFonts w:ascii="Arial" w:hAnsi="Arial" w:cs="Arial"/>
        </w:rPr>
        <w:t xml:space="preserve">Wydział Edukacji Urzędu Miasta Włocławek prowadzi dialog społeczny pomiędzy instytucjami zaangażowanymi w przeciwdziałanie przemocy domowej, opracowuje raporty na temat występowania zjawiska przemocy domowej, prowadzi konferencje i seminaria na temat przeciwdziałania przemocy domowej. Ponadto bierze udział w kampaniach społecznych o charakterze lokalnym, oraz prowadzi programy i warsztaty w zakresie promowania i wdrożenia prawidłowych metod wychowawczych w stosunku do dzieci zagrożonych przemocą domową. </w:t>
      </w:r>
    </w:p>
    <w:p w14:paraId="41E993EF" w14:textId="2D7D2A4C" w:rsidR="002E4C84" w:rsidRPr="00106C6F" w:rsidRDefault="002E4C84" w:rsidP="00FD47FA">
      <w:pPr>
        <w:spacing w:line="360" w:lineRule="auto"/>
        <w:ind w:firstLine="708"/>
        <w:rPr>
          <w:rFonts w:ascii="Arial" w:hAnsi="Arial" w:cs="Arial"/>
        </w:rPr>
      </w:pPr>
      <w:r w:rsidRPr="00106C6F">
        <w:rPr>
          <w:rFonts w:ascii="Arial" w:hAnsi="Arial" w:cs="Arial"/>
        </w:rPr>
        <w:t xml:space="preserve">Poradnia </w:t>
      </w:r>
      <w:proofErr w:type="spellStart"/>
      <w:r w:rsidRPr="00106C6F">
        <w:rPr>
          <w:rFonts w:ascii="Arial" w:hAnsi="Arial" w:cs="Arial"/>
        </w:rPr>
        <w:t>Psychologiczno</w:t>
      </w:r>
      <w:proofErr w:type="spellEnd"/>
      <w:r w:rsidRPr="00106C6F">
        <w:rPr>
          <w:rFonts w:ascii="Arial" w:hAnsi="Arial" w:cs="Arial"/>
        </w:rPr>
        <w:t xml:space="preserve"> – Pedagogiczna we Włocławku ul. Wojska Polskiego 27 to publiczna placówka działająca w systemie oświaty udzielająca dzieciom i młodzieży, a także rodzicom i nauczycielom pomocy </w:t>
      </w:r>
      <w:proofErr w:type="spellStart"/>
      <w:r w:rsidRPr="00106C6F">
        <w:rPr>
          <w:rFonts w:ascii="Arial" w:hAnsi="Arial" w:cs="Arial"/>
        </w:rPr>
        <w:t>psychologiczno</w:t>
      </w:r>
      <w:proofErr w:type="spellEnd"/>
      <w:r w:rsidRPr="00106C6F">
        <w:rPr>
          <w:rFonts w:ascii="Arial" w:hAnsi="Arial" w:cs="Arial"/>
        </w:rPr>
        <w:t xml:space="preserve"> – pedagogicznej związanej z problemami opiekuńczo – wychowawczymi oraz nauką </w:t>
      </w:r>
      <w:r w:rsidR="003329B2" w:rsidRPr="00106C6F">
        <w:rPr>
          <w:rFonts w:ascii="Arial" w:hAnsi="Arial" w:cs="Arial"/>
        </w:rPr>
        <w:t xml:space="preserve">                           </w:t>
      </w:r>
      <w:r w:rsidRPr="00106C6F">
        <w:rPr>
          <w:rFonts w:ascii="Arial" w:hAnsi="Arial" w:cs="Arial"/>
        </w:rPr>
        <w:t>i kształceniem. Poradnia świadczy również pomoc dla rodzin  z problemem przemocy domowej poprzez:</w:t>
      </w:r>
    </w:p>
    <w:p w14:paraId="38DD2179" w14:textId="77777777" w:rsidR="002E4C84" w:rsidRPr="00106C6F" w:rsidRDefault="002E4C84" w:rsidP="00FD47FA">
      <w:pPr>
        <w:numPr>
          <w:ilvl w:val="0"/>
          <w:numId w:val="8"/>
        </w:numPr>
        <w:spacing w:line="360" w:lineRule="auto"/>
        <w:rPr>
          <w:rFonts w:ascii="Arial" w:hAnsi="Arial" w:cs="Arial"/>
        </w:rPr>
      </w:pPr>
      <w:r w:rsidRPr="00106C6F">
        <w:rPr>
          <w:rFonts w:ascii="Arial" w:hAnsi="Arial" w:cs="Arial"/>
        </w:rPr>
        <w:t xml:space="preserve">diagnozę problemu; </w:t>
      </w:r>
    </w:p>
    <w:p w14:paraId="1659FD25" w14:textId="77777777" w:rsidR="002E4C84" w:rsidRPr="00106C6F" w:rsidRDefault="002E4C84" w:rsidP="00FD47FA">
      <w:pPr>
        <w:numPr>
          <w:ilvl w:val="0"/>
          <w:numId w:val="8"/>
        </w:numPr>
        <w:spacing w:line="360" w:lineRule="auto"/>
        <w:rPr>
          <w:rFonts w:ascii="Arial" w:hAnsi="Arial" w:cs="Arial"/>
        </w:rPr>
      </w:pPr>
      <w:r w:rsidRPr="00106C6F">
        <w:rPr>
          <w:rFonts w:ascii="Arial" w:hAnsi="Arial" w:cs="Arial"/>
        </w:rPr>
        <w:t>udzielanie porad i informacji dotyczących możliwości uzyskania pomocy;</w:t>
      </w:r>
    </w:p>
    <w:p w14:paraId="15513449" w14:textId="77777777" w:rsidR="002E4C84" w:rsidRPr="00106C6F" w:rsidRDefault="002E4C84" w:rsidP="00FD47FA">
      <w:pPr>
        <w:numPr>
          <w:ilvl w:val="0"/>
          <w:numId w:val="8"/>
        </w:numPr>
        <w:spacing w:line="360" w:lineRule="auto"/>
        <w:rPr>
          <w:rFonts w:ascii="Arial" w:hAnsi="Arial" w:cs="Arial"/>
        </w:rPr>
      </w:pPr>
      <w:r w:rsidRPr="00106C6F">
        <w:rPr>
          <w:rFonts w:ascii="Arial" w:hAnsi="Arial" w:cs="Arial"/>
        </w:rPr>
        <w:t xml:space="preserve">pomoc terapeutyczną dla rodziców i dzieci – ofiar przemocy domowej. </w:t>
      </w:r>
    </w:p>
    <w:p w14:paraId="01508FCF" w14:textId="77777777" w:rsidR="003329B2" w:rsidRPr="00106C6F" w:rsidRDefault="003329B2" w:rsidP="00FD47FA">
      <w:pPr>
        <w:spacing w:line="360" w:lineRule="auto"/>
        <w:rPr>
          <w:rFonts w:ascii="Arial" w:hAnsi="Arial" w:cs="Arial"/>
        </w:rPr>
      </w:pPr>
    </w:p>
    <w:p w14:paraId="270421DD" w14:textId="77777777" w:rsidR="003329B2" w:rsidRPr="00106C6F" w:rsidRDefault="003329B2" w:rsidP="00FD47FA">
      <w:pPr>
        <w:spacing w:line="360" w:lineRule="auto"/>
        <w:rPr>
          <w:rFonts w:ascii="Arial" w:hAnsi="Arial" w:cs="Arial"/>
        </w:rPr>
      </w:pPr>
    </w:p>
    <w:p w14:paraId="1828F127" w14:textId="77777777" w:rsidR="003329B2" w:rsidRPr="00106C6F" w:rsidRDefault="003329B2" w:rsidP="00FD47FA">
      <w:pPr>
        <w:spacing w:line="360" w:lineRule="auto"/>
        <w:rPr>
          <w:rFonts w:ascii="Arial" w:hAnsi="Arial" w:cs="Arial"/>
        </w:rPr>
      </w:pPr>
    </w:p>
    <w:p w14:paraId="674F7EB4" w14:textId="77777777" w:rsidR="002E4C84" w:rsidRPr="00106C6F" w:rsidRDefault="002E4C84" w:rsidP="00FD47FA">
      <w:pPr>
        <w:spacing w:line="360" w:lineRule="auto"/>
        <w:rPr>
          <w:rFonts w:ascii="Arial" w:hAnsi="Arial" w:cs="Arial"/>
        </w:rPr>
      </w:pPr>
    </w:p>
    <w:p w14:paraId="6FBCA358" w14:textId="77777777" w:rsidR="002E4C84" w:rsidRPr="00106C6F" w:rsidRDefault="002E4C84" w:rsidP="00FD47FA">
      <w:pPr>
        <w:spacing w:line="360" w:lineRule="auto"/>
        <w:rPr>
          <w:rFonts w:ascii="Arial" w:hAnsi="Arial" w:cs="Arial"/>
          <w:b/>
        </w:rPr>
      </w:pPr>
      <w:bookmarkStart w:id="74" w:name="_Toc57975891"/>
      <w:bookmarkStart w:id="75" w:name="_Toc433011950"/>
      <w:bookmarkStart w:id="76" w:name="_Toc433012779"/>
      <w:r w:rsidRPr="00106C6F">
        <w:rPr>
          <w:rFonts w:ascii="Arial" w:hAnsi="Arial" w:cs="Arial"/>
          <w:b/>
        </w:rPr>
        <w:t xml:space="preserve">4.6. Miejski Zespół Opieki Zdrowotnej </w:t>
      </w:r>
      <w:bookmarkEnd w:id="74"/>
      <w:bookmarkEnd w:id="75"/>
      <w:bookmarkEnd w:id="76"/>
    </w:p>
    <w:p w14:paraId="32D34CA6" w14:textId="77777777" w:rsidR="002E4C84" w:rsidRPr="00106C6F" w:rsidRDefault="002E4C84" w:rsidP="00FD47FA">
      <w:pPr>
        <w:spacing w:line="360" w:lineRule="auto"/>
        <w:rPr>
          <w:rFonts w:ascii="Arial" w:hAnsi="Arial" w:cs="Arial"/>
          <w:b/>
        </w:rPr>
      </w:pPr>
    </w:p>
    <w:p w14:paraId="6F304283"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Głównym zadaniem służby zdrowia jest ochrona zdrowia pacjenta. Zjawisko przemocy domowej zalicza się do zakresu sytuacji objętych świadczeniami zdrowotnymi, </w:t>
      </w:r>
      <w:r w:rsidRPr="00106C6F">
        <w:rPr>
          <w:rFonts w:ascii="Arial" w:hAnsi="Arial" w:cs="Arial"/>
        </w:rPr>
        <w:lastRenderedPageBreak/>
        <w:t>ponieważ bardzo często towarzyszą jej poważne uszkodzenia zdrowia somatycznego i zdrowia psychicznego. Pomoc ofiarom przemocy domowej powinna, oprócz udzielenia pierwszej przemocy, obejmować następujące zadania:</w:t>
      </w:r>
    </w:p>
    <w:p w14:paraId="29747D00" w14:textId="6E4E8451" w:rsidR="002E4C84" w:rsidRPr="00106C6F" w:rsidRDefault="002E4C84" w:rsidP="00FD47FA">
      <w:pPr>
        <w:spacing w:line="360" w:lineRule="auto"/>
        <w:ind w:firstLine="708"/>
        <w:rPr>
          <w:rFonts w:ascii="Arial" w:hAnsi="Arial" w:cs="Arial"/>
        </w:rPr>
      </w:pPr>
      <w:r w:rsidRPr="00106C6F">
        <w:rPr>
          <w:rFonts w:ascii="Arial" w:hAnsi="Arial" w:cs="Arial"/>
        </w:rPr>
        <w:t xml:space="preserve">Przedstawiciel ochrony zdrowia uczestniczy w spotkaniach Zespołu Interdyscyplinarnego Przeciwdziałania Przemocy Domowej lub grup diagnostyczno-pomocowych współpracujących </w:t>
      </w:r>
      <w:r w:rsidRPr="00106C6F">
        <w:rPr>
          <w:rFonts w:ascii="Arial" w:hAnsi="Arial" w:cs="Arial"/>
        </w:rPr>
        <w:br/>
        <w:t xml:space="preserve">z Zespołem Interdyscyplinarnym, jak również zobowiązany jest do wszczęcia procedury „Niebieskie Karty”. Ponad to lekarz może wystawić zaświadczenie lekarskie o przyczynach i rodzaju uszkodzeń ciała związanych </w:t>
      </w:r>
      <w:r w:rsidR="003329B2" w:rsidRPr="00106C6F">
        <w:rPr>
          <w:rFonts w:ascii="Arial" w:hAnsi="Arial" w:cs="Arial"/>
        </w:rPr>
        <w:t xml:space="preserve">     </w:t>
      </w:r>
      <w:r w:rsidRPr="00106C6F">
        <w:rPr>
          <w:rFonts w:ascii="Arial" w:hAnsi="Arial" w:cs="Arial"/>
        </w:rPr>
        <w:t>z użyciem przemocy domowej, które wydawane jest celem zapewnienia ochrony prawnej doznającej przemocy domowej.</w:t>
      </w:r>
    </w:p>
    <w:p w14:paraId="74EC2191" w14:textId="695C6D53" w:rsidR="002E4C84" w:rsidRPr="00106C6F" w:rsidRDefault="002E4C84" w:rsidP="00FD47FA">
      <w:pPr>
        <w:spacing w:line="360" w:lineRule="auto"/>
        <w:ind w:firstLine="708"/>
        <w:rPr>
          <w:rFonts w:ascii="Arial" w:hAnsi="Arial" w:cs="Arial"/>
        </w:rPr>
      </w:pPr>
      <w:r w:rsidRPr="00106C6F">
        <w:rPr>
          <w:rFonts w:ascii="Arial" w:hAnsi="Arial" w:cs="Arial"/>
        </w:rPr>
        <w:t>Występowanie przemocy domowej wiąże się ściśle z nadużywaniem alkoholu. Podjęcie leczenia</w:t>
      </w:r>
      <w:r w:rsidR="003329B2" w:rsidRPr="00106C6F">
        <w:rPr>
          <w:rFonts w:ascii="Arial" w:hAnsi="Arial" w:cs="Arial"/>
        </w:rPr>
        <w:t xml:space="preserve">                 </w:t>
      </w:r>
      <w:r w:rsidRPr="00106C6F">
        <w:rPr>
          <w:rFonts w:ascii="Arial" w:hAnsi="Arial" w:cs="Arial"/>
        </w:rPr>
        <w:t xml:space="preserve"> i zachowanie abstynencji oraz stały udział osoby stosującej przemoc w terapii stanowi istotny element w kierunku zmiany jego zachowań i zatrzymania przemocy. W sytuacjach nadużywania alkoholu Poradnia Terapii Uzależnień, Włocławek, ul. Kaliska 104A jest jednym z ogniw wspomagających skuteczność i kompleksowość działań podejmowanych w celu ochrony ofiar przemocy domowej. </w:t>
      </w:r>
    </w:p>
    <w:p w14:paraId="21D0BD33" w14:textId="77777777" w:rsidR="002E4C84" w:rsidRPr="00106C6F" w:rsidRDefault="002E4C84" w:rsidP="00FD47FA">
      <w:pPr>
        <w:spacing w:line="360" w:lineRule="auto"/>
        <w:rPr>
          <w:rFonts w:ascii="Arial" w:hAnsi="Arial" w:cs="Arial"/>
        </w:rPr>
      </w:pPr>
    </w:p>
    <w:p w14:paraId="5FF71B60" w14:textId="77777777" w:rsidR="002E4C84" w:rsidRPr="00106C6F" w:rsidRDefault="002E4C84" w:rsidP="00FD47FA">
      <w:pPr>
        <w:spacing w:line="360" w:lineRule="auto"/>
        <w:rPr>
          <w:rFonts w:ascii="Arial" w:hAnsi="Arial" w:cs="Arial"/>
          <w:b/>
          <w:bCs/>
        </w:rPr>
      </w:pPr>
      <w:r w:rsidRPr="00106C6F">
        <w:rPr>
          <w:rFonts w:ascii="Arial" w:hAnsi="Arial" w:cs="Arial"/>
          <w:b/>
          <w:bCs/>
        </w:rPr>
        <w:t xml:space="preserve">4.7.  Sąd i Prokuratura  </w:t>
      </w:r>
    </w:p>
    <w:p w14:paraId="25E22784" w14:textId="77777777" w:rsidR="002E4C84" w:rsidRPr="00106C6F" w:rsidRDefault="002E4C84" w:rsidP="00FD47FA">
      <w:pPr>
        <w:spacing w:line="360" w:lineRule="auto"/>
        <w:rPr>
          <w:rFonts w:ascii="Arial" w:hAnsi="Arial" w:cs="Arial"/>
          <w:b/>
          <w:bCs/>
        </w:rPr>
      </w:pPr>
    </w:p>
    <w:p w14:paraId="7012AD2B" w14:textId="77777777" w:rsidR="002E4C84" w:rsidRPr="00106C6F" w:rsidRDefault="002E4C84" w:rsidP="00FD47FA">
      <w:pPr>
        <w:spacing w:line="360" w:lineRule="auto"/>
        <w:ind w:firstLine="708"/>
        <w:rPr>
          <w:rFonts w:ascii="Arial" w:hAnsi="Arial" w:cs="Arial"/>
          <w:shd w:val="clear" w:color="auto" w:fill="FFFFFF"/>
        </w:rPr>
      </w:pPr>
      <w:r w:rsidRPr="00106C6F">
        <w:rPr>
          <w:rFonts w:ascii="Arial" w:hAnsi="Arial" w:cs="Arial"/>
          <w:shd w:val="clear" w:color="auto" w:fill="FFFFFF"/>
        </w:rPr>
        <w:t>Sąd ma możliwość zapewnienia osobie doznającej przemocy domowej ochrony przed przemocą.</w:t>
      </w:r>
    </w:p>
    <w:p w14:paraId="178A4FFF" w14:textId="77777777" w:rsidR="002E4C84" w:rsidRPr="00106C6F" w:rsidRDefault="002E4C84" w:rsidP="00FD47FA">
      <w:pPr>
        <w:numPr>
          <w:ilvl w:val="0"/>
          <w:numId w:val="54"/>
        </w:numPr>
        <w:spacing w:after="200" w:line="360" w:lineRule="auto"/>
        <w:contextualSpacing/>
        <w:rPr>
          <w:rFonts w:ascii="Arial" w:eastAsia="Calibri" w:hAnsi="Arial" w:cs="Arial"/>
          <w:shd w:val="clear" w:color="auto" w:fill="FFFFFF"/>
          <w:lang w:eastAsia="en-US"/>
        </w:rPr>
      </w:pPr>
      <w:r w:rsidRPr="00106C6F">
        <w:rPr>
          <w:rFonts w:ascii="Arial" w:eastAsia="Calibri" w:hAnsi="Arial" w:cs="Arial"/>
          <w:lang w:eastAsia="en-US"/>
        </w:rPr>
        <w:t>Jeżeli osoba stosująca przemoc domową wspólnie zajmująca mieszkanie swoim zachowaniem polegającym na stosowaniu przemocy domowej czyni szczególnie uciążliwym wspólne zamieszkiwanie, osoba doznająca tej przemocy może żądać, aby </w:t>
      </w:r>
      <w:r w:rsidRPr="00106C6F">
        <w:rPr>
          <w:rFonts w:ascii="Arial" w:eastAsia="Calibri" w:hAnsi="Arial" w:cs="Arial"/>
          <w:shd w:val="clear" w:color="auto" w:fill="FFFFFF"/>
          <w:lang w:eastAsia="en-US"/>
        </w:rPr>
        <w:t>sąd</w:t>
      </w:r>
      <w:r w:rsidRPr="00106C6F">
        <w:rPr>
          <w:rFonts w:ascii="Arial" w:eastAsia="Calibri" w:hAnsi="Arial" w:cs="Arial"/>
          <w:b/>
          <w:bCs/>
          <w:shd w:val="clear" w:color="auto" w:fill="FFFFFF"/>
          <w:lang w:eastAsia="en-US"/>
        </w:rPr>
        <w:t>:</w:t>
      </w:r>
    </w:p>
    <w:p w14:paraId="302BA967" w14:textId="37B9EFF1" w:rsidR="002E4C84" w:rsidRPr="00106C6F" w:rsidRDefault="002E4C84" w:rsidP="00FD47FA">
      <w:pPr>
        <w:numPr>
          <w:ilvl w:val="0"/>
          <w:numId w:val="55"/>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zobowiązał osobę stosującą przemoc domową do opuszczenia wspólnie zajmowanego mieszkania  </w:t>
      </w:r>
      <w:r w:rsidR="003329B2" w:rsidRPr="00106C6F">
        <w:rPr>
          <w:rFonts w:ascii="Arial" w:eastAsia="Calibri" w:hAnsi="Arial" w:cs="Arial"/>
          <w:lang w:eastAsia="en-US"/>
        </w:rPr>
        <w:t xml:space="preserve">            </w:t>
      </w:r>
      <w:r w:rsidRPr="00106C6F">
        <w:rPr>
          <w:rFonts w:ascii="Arial" w:eastAsia="Calibri" w:hAnsi="Arial" w:cs="Arial"/>
          <w:lang w:eastAsia="en-US"/>
        </w:rPr>
        <w:t xml:space="preserve">i jego bezpośredniego otoczenia, lub zakazał zbliżania się do mieszkania i jego bezpośredniego otoczenia. ( art. 11a </w:t>
      </w:r>
      <w:r w:rsidR="003329B2" w:rsidRPr="00106C6F">
        <w:rPr>
          <w:rFonts w:ascii="Arial" w:eastAsia="Calibri" w:hAnsi="Arial" w:cs="Arial"/>
          <w:lang w:eastAsia="en-US"/>
        </w:rPr>
        <w:t>U</w:t>
      </w:r>
      <w:r w:rsidRPr="00106C6F">
        <w:rPr>
          <w:rFonts w:ascii="Arial" w:eastAsia="Calibri" w:hAnsi="Arial" w:cs="Arial"/>
          <w:lang w:eastAsia="en-US"/>
        </w:rPr>
        <w:t>stawy z dnia 29 lipca 2005 r. o przeciwdziałaniu przemocy domowej (</w:t>
      </w:r>
      <w:proofErr w:type="spellStart"/>
      <w:r w:rsidRPr="00106C6F">
        <w:rPr>
          <w:rFonts w:ascii="Arial" w:eastAsia="Calibri" w:hAnsi="Arial" w:cs="Arial"/>
          <w:lang w:eastAsia="en-US"/>
        </w:rPr>
        <w:t>t.j</w:t>
      </w:r>
      <w:proofErr w:type="spellEnd"/>
      <w:r w:rsidRPr="00106C6F">
        <w:rPr>
          <w:rFonts w:ascii="Arial" w:eastAsia="Calibri" w:hAnsi="Arial" w:cs="Arial"/>
          <w:lang w:eastAsia="en-US"/>
        </w:rPr>
        <w:t xml:space="preserve">. Dz.U. </w:t>
      </w:r>
      <w:r w:rsidR="003329B2" w:rsidRPr="00106C6F">
        <w:rPr>
          <w:rFonts w:ascii="Arial" w:eastAsia="Calibri" w:hAnsi="Arial" w:cs="Arial"/>
          <w:lang w:eastAsia="en-US"/>
        </w:rPr>
        <w:t xml:space="preserve">          </w:t>
      </w:r>
      <w:r w:rsidRPr="00106C6F">
        <w:rPr>
          <w:rFonts w:ascii="Arial" w:eastAsia="Calibri" w:hAnsi="Arial" w:cs="Arial"/>
          <w:lang w:eastAsia="en-US"/>
        </w:rPr>
        <w:t>z 202</w:t>
      </w:r>
      <w:r w:rsidR="00013115" w:rsidRPr="00106C6F">
        <w:rPr>
          <w:rFonts w:ascii="Arial" w:eastAsia="Calibri" w:hAnsi="Arial" w:cs="Arial"/>
          <w:lang w:eastAsia="en-US"/>
        </w:rPr>
        <w:t>4</w:t>
      </w:r>
      <w:r w:rsidRPr="00106C6F">
        <w:rPr>
          <w:rFonts w:ascii="Arial" w:eastAsia="Calibri" w:hAnsi="Arial" w:cs="Arial"/>
          <w:lang w:eastAsia="en-US"/>
        </w:rPr>
        <w:t xml:space="preserve"> r., poz. </w:t>
      </w:r>
      <w:r w:rsidR="00013115" w:rsidRPr="00106C6F">
        <w:rPr>
          <w:rFonts w:ascii="Arial" w:eastAsia="Calibri" w:hAnsi="Arial" w:cs="Arial"/>
          <w:lang w:eastAsia="en-US"/>
        </w:rPr>
        <w:t>424</w:t>
      </w:r>
      <w:r w:rsidRPr="00106C6F">
        <w:rPr>
          <w:rFonts w:ascii="Arial" w:eastAsia="Calibri" w:hAnsi="Arial" w:cs="Arial"/>
          <w:lang w:eastAsia="en-US"/>
        </w:rPr>
        <w:t>)</w:t>
      </w:r>
    </w:p>
    <w:p w14:paraId="160E9E00" w14:textId="0ECF3305" w:rsidR="002E4C84" w:rsidRPr="00106C6F" w:rsidRDefault="002E4C84" w:rsidP="00FD47FA">
      <w:pPr>
        <w:numPr>
          <w:ilvl w:val="0"/>
          <w:numId w:val="54"/>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Gdy osoba stosująca przemoc domową swoim zachowaniem polegającym na stosowaniu przemocy domowej stwarza zagrożenie dla życia lub zdrowia osoby doznającej tej przemocy; </w:t>
      </w:r>
      <w:r w:rsidRPr="00106C6F">
        <w:rPr>
          <w:rFonts w:ascii="Arial" w:eastAsia="Calibri" w:hAnsi="Arial" w:cs="Arial"/>
          <w:shd w:val="clear" w:color="auto" w:fill="FFFFFF"/>
          <w:lang w:eastAsia="en-US"/>
        </w:rPr>
        <w:t xml:space="preserve">zarówno wtedy, gdy osoba doznająca przemocy domowej i osoba stosująca przemoc domową zamieszkują razem, jak </w:t>
      </w:r>
      <w:r w:rsidR="003329B2" w:rsidRPr="00106C6F">
        <w:rPr>
          <w:rFonts w:ascii="Arial" w:eastAsia="Calibri" w:hAnsi="Arial" w:cs="Arial"/>
          <w:shd w:val="clear" w:color="auto" w:fill="FFFFFF"/>
          <w:lang w:eastAsia="en-US"/>
        </w:rPr>
        <w:t xml:space="preserve">               </w:t>
      </w:r>
      <w:r w:rsidRPr="00106C6F">
        <w:rPr>
          <w:rFonts w:ascii="Arial" w:eastAsia="Calibri" w:hAnsi="Arial" w:cs="Arial"/>
          <w:shd w:val="clear" w:color="auto" w:fill="FFFFFF"/>
          <w:lang w:eastAsia="en-US"/>
        </w:rPr>
        <w:t xml:space="preserve">i wtedy, gdy nie zamieszkują razem, </w:t>
      </w:r>
      <w:r w:rsidRPr="00106C6F">
        <w:rPr>
          <w:rFonts w:ascii="Arial" w:eastAsia="Calibri" w:hAnsi="Arial" w:cs="Arial"/>
          <w:lang w:eastAsia="en-US"/>
        </w:rPr>
        <w:t>osoba doznająca przemocy domowej może żądać, aby sąd:</w:t>
      </w:r>
    </w:p>
    <w:p w14:paraId="49D027B6" w14:textId="77777777" w:rsidR="002E4C84" w:rsidRPr="00106C6F" w:rsidRDefault="002E4C84" w:rsidP="00FD47FA">
      <w:pPr>
        <w:numPr>
          <w:ilvl w:val="0"/>
          <w:numId w:val="55"/>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zakazał osobie stosującej przemoc domową zbliżania się do niej na wyrażoną w metrach odległość lub: zakazał osobie stosującej przemoc domową kontaktowania się z nią lub: zakazał osobie stosującej przemoc domową wstępu na teren szkoły, placówki oświatowej, opiekuńczej lub artystycznej, lub obiektu sportowego, do których uczęszcza osoba doznająca przemocy domowej, miejsca pracy lub innego miejsca, w którym zwykle lub regularnie przebywa osoba doznająca przemocy domowej, i przebywania na tym terenie.</w:t>
      </w:r>
    </w:p>
    <w:p w14:paraId="5190566B" w14:textId="77777777" w:rsidR="002E4C84" w:rsidRPr="00106C6F" w:rsidRDefault="002E4C84" w:rsidP="00FD47FA">
      <w:pPr>
        <w:numPr>
          <w:ilvl w:val="0"/>
          <w:numId w:val="54"/>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Gdy osoba stosująca przemoc domową nęka osobę doznającą przemocy domowej za pomocą środków komunikacji elektronicznej na odległość, wzbudzając u niej uzasadnione poczucie zagrożenia, poniżenia lub udręczenia a także istotnie narusza jej prywatność, </w:t>
      </w:r>
      <w:r w:rsidRPr="00106C6F">
        <w:rPr>
          <w:rFonts w:ascii="Arial" w:eastAsia="Calibri" w:hAnsi="Arial" w:cs="Arial"/>
          <w:shd w:val="clear" w:color="auto" w:fill="FFFFFF"/>
          <w:lang w:eastAsia="en-US"/>
        </w:rPr>
        <w:t xml:space="preserve">zarówno wtedy, gdy osoba doznająca przemocy domowej i osoba stosująca przemoc domową zamieszkują razem, jak i wtedy, gdy nie zamieszkują razem, </w:t>
      </w:r>
      <w:r w:rsidRPr="00106C6F">
        <w:rPr>
          <w:rFonts w:ascii="Arial" w:eastAsia="Calibri" w:hAnsi="Arial" w:cs="Arial"/>
          <w:lang w:eastAsia="en-US"/>
        </w:rPr>
        <w:t xml:space="preserve">osoba doznająca przemocy domowej może żądać, aby sąd zakazał osobie stosującej przemoc kontaktowania się z nią. Wszystkie wymienione wyżej środki mogą być orzeczone samodzielnie lub łącznie. </w:t>
      </w:r>
    </w:p>
    <w:p w14:paraId="295036E4" w14:textId="5C0CB2F5" w:rsidR="002E4C84" w:rsidRPr="00106C6F" w:rsidRDefault="002E4C84" w:rsidP="00FD47FA">
      <w:pPr>
        <w:spacing w:line="360" w:lineRule="auto"/>
        <w:ind w:firstLine="708"/>
        <w:rPr>
          <w:rFonts w:ascii="Arial" w:hAnsi="Arial" w:cs="Arial"/>
        </w:rPr>
      </w:pPr>
      <w:r w:rsidRPr="00106C6F">
        <w:rPr>
          <w:rFonts w:ascii="Arial" w:hAnsi="Arial" w:cs="Arial"/>
        </w:rPr>
        <w:t xml:space="preserve">Prokuratura w zakresie swoich kompetencji ma obowiązek podejmować działania zmierzające do przeciwdziałania przemocy domowej zgłaszanej zarówno przez osoby bezpośrednio dotknięte przemocą jak </w:t>
      </w:r>
      <w:r w:rsidR="003329B2" w:rsidRPr="00106C6F">
        <w:rPr>
          <w:rFonts w:ascii="Arial" w:hAnsi="Arial" w:cs="Arial"/>
        </w:rPr>
        <w:t xml:space="preserve">           </w:t>
      </w:r>
      <w:r w:rsidRPr="00106C6F">
        <w:rPr>
          <w:rFonts w:ascii="Arial" w:hAnsi="Arial" w:cs="Arial"/>
        </w:rPr>
        <w:t xml:space="preserve">i przez osoby spoza kręgu rodziny, w tym instytucje publiczne, które </w:t>
      </w:r>
      <w:r w:rsidR="003329B2" w:rsidRPr="00106C6F">
        <w:rPr>
          <w:rFonts w:ascii="Arial" w:hAnsi="Arial" w:cs="Arial"/>
        </w:rPr>
        <w:t xml:space="preserve"> </w:t>
      </w:r>
      <w:r w:rsidRPr="00106C6F">
        <w:rPr>
          <w:rFonts w:ascii="Arial" w:hAnsi="Arial" w:cs="Arial"/>
        </w:rPr>
        <w:t xml:space="preserve">w ramach swoich obowiązków winne reagować na ujawnianą przemoc domową. W przypadku podejrzenia o popełnieniu przestępstwa prokuratura ma obowiązek: wszcząć postępowanie przygotowawcze mające na celu sprawdzenie czy popełniono przestępstwo, zlecić zebranie i zabezpieczenie dowodów, zlecić ujęcie sprawcy. Może też zastosować środek zapobiegawczy wobec sprawcy przemocy w postaci np. dozoru policyjnego lub wystąpić do sądu z wnioskiem </w:t>
      </w:r>
      <w:r w:rsidRPr="00106C6F">
        <w:rPr>
          <w:rFonts w:ascii="Arial" w:hAnsi="Arial" w:cs="Arial"/>
        </w:rPr>
        <w:br/>
        <w:t>o zastosowanie tymczasowego aresztowania. W zależności od oceny materiału dowodowego postępowanie może zakończyć się skierowaniem do sądu aktu oskarżenia lub umorzeniem postępowania.</w:t>
      </w:r>
    </w:p>
    <w:p w14:paraId="05569183" w14:textId="77777777" w:rsidR="002E4C84" w:rsidRPr="00106C6F" w:rsidRDefault="002E4C84" w:rsidP="00FD47FA">
      <w:pPr>
        <w:spacing w:line="360" w:lineRule="auto"/>
        <w:ind w:firstLine="709"/>
        <w:rPr>
          <w:rFonts w:ascii="Arial" w:hAnsi="Arial" w:cs="Arial"/>
        </w:rPr>
      </w:pPr>
      <w:r w:rsidRPr="00106C6F">
        <w:rPr>
          <w:rFonts w:ascii="Arial" w:hAnsi="Arial" w:cs="Arial"/>
        </w:rPr>
        <w:t>Prokuratura stanowi istotny element systemu przeciwdziałania przemocy domowej, bowiem ma możliwość zastosowania prawa do wydania nakazu opuszczenia mieszkania wobec osoby stosującej przemoc domową w trakcie trwania postępowania przygotowawczego. Nakaz taki jest stosowany jako środek zapobiegawczy na 3 miesiące, a na kolejne okresy może być przedłużany przez sąd na wniosek prokuratora.</w:t>
      </w:r>
    </w:p>
    <w:p w14:paraId="65190968" w14:textId="77777777" w:rsidR="002E4C84" w:rsidRPr="00106C6F" w:rsidRDefault="002E4C84" w:rsidP="00FD47FA">
      <w:pPr>
        <w:spacing w:line="360" w:lineRule="auto"/>
        <w:rPr>
          <w:rFonts w:ascii="Arial" w:hAnsi="Arial" w:cs="Arial"/>
        </w:rPr>
      </w:pPr>
    </w:p>
    <w:p w14:paraId="0C8ACB2D" w14:textId="77777777" w:rsidR="002E4C84" w:rsidRPr="00106C6F" w:rsidRDefault="002E4C84" w:rsidP="00FD47FA">
      <w:pPr>
        <w:spacing w:line="360" w:lineRule="auto"/>
        <w:rPr>
          <w:rFonts w:ascii="Arial" w:hAnsi="Arial" w:cs="Arial"/>
          <w:b/>
        </w:rPr>
      </w:pPr>
      <w:r w:rsidRPr="00106C6F">
        <w:rPr>
          <w:rFonts w:ascii="Arial" w:hAnsi="Arial" w:cs="Arial"/>
          <w:b/>
        </w:rPr>
        <w:t xml:space="preserve">4.8. Organizacje pozarządowe </w:t>
      </w:r>
    </w:p>
    <w:p w14:paraId="43A14282" w14:textId="77777777" w:rsidR="002E4C84" w:rsidRPr="00106C6F" w:rsidRDefault="002E4C84" w:rsidP="00FD47FA">
      <w:pPr>
        <w:spacing w:line="360" w:lineRule="auto"/>
        <w:rPr>
          <w:rFonts w:ascii="Arial" w:hAnsi="Arial" w:cs="Arial"/>
          <w:b/>
        </w:rPr>
      </w:pPr>
    </w:p>
    <w:p w14:paraId="1C8141CE" w14:textId="77777777" w:rsidR="002E4C84" w:rsidRPr="00106C6F" w:rsidRDefault="002E4C84" w:rsidP="00FD47FA">
      <w:pPr>
        <w:spacing w:line="360" w:lineRule="auto"/>
        <w:ind w:firstLine="708"/>
        <w:rPr>
          <w:rFonts w:ascii="Arial" w:hAnsi="Arial" w:cs="Arial"/>
        </w:rPr>
      </w:pPr>
      <w:r w:rsidRPr="00106C6F">
        <w:rPr>
          <w:rFonts w:ascii="Arial" w:hAnsi="Arial" w:cs="Arial"/>
        </w:rPr>
        <w:lastRenderedPageBreak/>
        <w:t xml:space="preserve">Wiodącymi podmiotami pozarządowymi w obszarze przeciwdziałania przemocy domowej działającymi na terenie miasta Włocławek są; Fundacja </w:t>
      </w:r>
      <w:proofErr w:type="spellStart"/>
      <w:r w:rsidRPr="00106C6F">
        <w:rPr>
          <w:rFonts w:ascii="Arial" w:hAnsi="Arial" w:cs="Arial"/>
        </w:rPr>
        <w:t>Dies</w:t>
      </w:r>
      <w:proofErr w:type="spellEnd"/>
      <w:r w:rsidRPr="00106C6F">
        <w:rPr>
          <w:rFonts w:ascii="Arial" w:hAnsi="Arial" w:cs="Arial"/>
        </w:rPr>
        <w:t xml:space="preserve"> </w:t>
      </w:r>
      <w:proofErr w:type="spellStart"/>
      <w:r w:rsidRPr="00106C6F">
        <w:rPr>
          <w:rFonts w:ascii="Arial" w:hAnsi="Arial" w:cs="Arial"/>
        </w:rPr>
        <w:t>Mei</w:t>
      </w:r>
      <w:proofErr w:type="spellEnd"/>
      <w:r w:rsidRPr="00106C6F">
        <w:rPr>
          <w:rFonts w:ascii="Arial" w:hAnsi="Arial" w:cs="Arial"/>
        </w:rPr>
        <w:t xml:space="preserve">, Spółdzielnia Socjalna Empatia, Polski Komitet Pomocy Społecznej. </w:t>
      </w:r>
    </w:p>
    <w:p w14:paraId="42BAF793"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Fundacja </w:t>
      </w:r>
      <w:proofErr w:type="spellStart"/>
      <w:r w:rsidRPr="00106C6F">
        <w:rPr>
          <w:rFonts w:ascii="Arial" w:hAnsi="Arial" w:cs="Arial"/>
        </w:rPr>
        <w:t>Dies</w:t>
      </w:r>
      <w:proofErr w:type="spellEnd"/>
      <w:r w:rsidRPr="00106C6F">
        <w:rPr>
          <w:rFonts w:ascii="Arial" w:hAnsi="Arial" w:cs="Arial"/>
        </w:rPr>
        <w:t xml:space="preserve"> </w:t>
      </w:r>
      <w:proofErr w:type="spellStart"/>
      <w:r w:rsidRPr="00106C6F">
        <w:rPr>
          <w:rFonts w:ascii="Arial" w:hAnsi="Arial" w:cs="Arial"/>
        </w:rPr>
        <w:t>Mei</w:t>
      </w:r>
      <w:proofErr w:type="spellEnd"/>
      <w:r w:rsidRPr="00106C6F">
        <w:rPr>
          <w:rFonts w:ascii="Arial" w:hAnsi="Arial" w:cs="Arial"/>
        </w:rPr>
        <w:t xml:space="preserve"> to ośrodek pomocy osobom pokrzywdzonym przestępstwem, oraz świadkom. Oferuje szerokie wsparcie ofiarom przestępstw, ich rodzinom oraz w niewielkim zakresie świadkom, w tym pomoc:</w:t>
      </w:r>
    </w:p>
    <w:p w14:paraId="19B89B0C" w14:textId="6E3A39DE"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prawną świadczoną przez prawników </w:t>
      </w:r>
      <w:r w:rsidR="003329B2" w:rsidRPr="00106C6F">
        <w:rPr>
          <w:rFonts w:ascii="Arial" w:eastAsia="Calibri" w:hAnsi="Arial" w:cs="Arial"/>
          <w:lang w:eastAsia="en-US"/>
        </w:rPr>
        <w:t>,</w:t>
      </w:r>
    </w:p>
    <w:p w14:paraId="5A20CA43" w14:textId="41116B41"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psychologiczną i w razie konieczności psychiatryczną oraz psychoterapeutyczną </w:t>
      </w:r>
      <w:r w:rsidR="001F47BF" w:rsidRPr="00106C6F">
        <w:rPr>
          <w:rFonts w:ascii="Arial" w:eastAsia="Calibri" w:hAnsi="Arial" w:cs="Arial"/>
          <w:lang w:eastAsia="en-US"/>
        </w:rPr>
        <w:t>,</w:t>
      </w:r>
    </w:p>
    <w:p w14:paraId="36FC614E" w14:textId="544C7241"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socjalną obejmującą bony żywnościowe, ale także możliwość wsparcia w życiu codziennym</w:t>
      </w:r>
      <w:r w:rsidR="001F47BF" w:rsidRPr="00106C6F">
        <w:rPr>
          <w:rFonts w:ascii="Arial" w:eastAsia="Calibri" w:hAnsi="Arial" w:cs="Arial"/>
          <w:lang w:eastAsia="en-US"/>
        </w:rPr>
        <w:t>,</w:t>
      </w:r>
    </w:p>
    <w:p w14:paraId="0B2DB592" w14:textId="77777777"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zorganizowania wyjazdu na wakacje dla dziecka lub opiekuna z dzieckiem, dofinansowanie do utrzymania mieszkania, dofinansowanie dziecka w żłobku lub przedszkolu, czy zajęć w ramach systemu edukacji,</w:t>
      </w:r>
    </w:p>
    <w:p w14:paraId="739B5969" w14:textId="77777777"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mieszkaniową poprzez wynajem lub inne zapewnienie lokalu dla rodziny pokrzywdzonej przestępstwem, w przypadku takiej konieczności,</w:t>
      </w:r>
    </w:p>
    <w:p w14:paraId="29C1F3E7" w14:textId="77777777" w:rsidR="002E4C84" w:rsidRPr="00106C6F" w:rsidRDefault="002E4C84" w:rsidP="00FD47FA">
      <w:pPr>
        <w:numPr>
          <w:ilvl w:val="0"/>
          <w:numId w:val="45"/>
        </w:numPr>
        <w:spacing w:after="200" w:line="360" w:lineRule="auto"/>
        <w:contextualSpacing/>
        <w:rPr>
          <w:rFonts w:ascii="Arial" w:eastAsia="Calibri" w:hAnsi="Arial" w:cs="Arial"/>
          <w:lang w:eastAsia="en-US"/>
        </w:rPr>
      </w:pPr>
      <w:r w:rsidRPr="00106C6F">
        <w:rPr>
          <w:rFonts w:ascii="Arial" w:eastAsia="Calibri" w:hAnsi="Arial" w:cs="Arial"/>
          <w:lang w:eastAsia="en-US"/>
        </w:rPr>
        <w:t>w dostosowaniu lokalu do potrzeb osoby trwale pokrzywdzonej przestępstwem.</w:t>
      </w:r>
    </w:p>
    <w:p w14:paraId="10B6A7FB"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Spółdzielnia Socjalna „Empatia” została utworzona, aby nieść pomoc i poprawić komfort życia osobom niepełnosprawnym, świadcząc min. usługi opiekuńcze. </w:t>
      </w:r>
    </w:p>
    <w:p w14:paraId="4A571177"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Polski Komitet Pomocy Społecznej Zarząd Rejonowy we Włocławku realizuje zadania </w:t>
      </w:r>
      <w:r w:rsidRPr="00106C6F">
        <w:rPr>
          <w:rFonts w:ascii="Arial" w:hAnsi="Arial" w:cs="Arial"/>
        </w:rPr>
        <w:br/>
        <w:t xml:space="preserve">z zakresu pomocy społecznej zlecone przez gminę Miasto Włocławek polegające na organizowaniu </w:t>
      </w:r>
      <w:r w:rsidRPr="00106C6F">
        <w:rPr>
          <w:rFonts w:ascii="Arial" w:hAnsi="Arial" w:cs="Arial"/>
        </w:rPr>
        <w:br/>
        <w:t>i świadczeniu usług opiekuńczych oraz specjalistycznych usług opiekuńczych. Usługi opiekuńcze świadczone są w dwóch rejonach miasta „Śródmieście” i „Południe”, natomiast specjalistyczne usługi opiekuńcze – na terenie całego Włocławka.</w:t>
      </w:r>
    </w:p>
    <w:p w14:paraId="0945CE70"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Pracownicy Spółdzielni Socjalnej Empatia i Polskiego Komitetu Pomocy Społecznej świadcząc usługi opiekuńcze w domu podopiecznego często są pierwszymi osobami, które mogą zauważyć i właściwie zareagować na oznaki przemocy domowej stosowanej wobec podopiecznego, który  z uwagi na wiek lub niepełnosprawność nie jest w stanie sam zgłosić się po pomoc.  Z uwagi na swój istotny udział w ujawnianiu przemocy w szczególności wobec osób starszych są oni członkami Zespołu Interdyscyplinarnego Przeciwdziałania Przemocy Domowej jako przedstawiciele instytucji pozarządowych. </w:t>
      </w:r>
    </w:p>
    <w:p w14:paraId="560D47BF" w14:textId="77777777" w:rsidR="002E4C84" w:rsidRPr="00106C6F" w:rsidRDefault="002E4C84" w:rsidP="00FD47FA">
      <w:pPr>
        <w:spacing w:line="360" w:lineRule="auto"/>
        <w:ind w:firstLine="708"/>
        <w:rPr>
          <w:rFonts w:ascii="Arial" w:hAnsi="Arial" w:cs="Arial"/>
        </w:rPr>
      </w:pPr>
    </w:p>
    <w:p w14:paraId="568658E8" w14:textId="77777777" w:rsidR="002E4C84" w:rsidRPr="00106C6F" w:rsidRDefault="002E4C84" w:rsidP="00FD47FA">
      <w:pPr>
        <w:spacing w:line="360" w:lineRule="auto"/>
        <w:rPr>
          <w:rFonts w:ascii="Arial" w:hAnsi="Arial" w:cs="Arial"/>
          <w:b/>
        </w:rPr>
      </w:pPr>
      <w:bookmarkStart w:id="77" w:name="_Toc57975892"/>
      <w:bookmarkStart w:id="78" w:name="_Toc433011951"/>
      <w:bookmarkStart w:id="79" w:name="_Toc433012780"/>
      <w:r w:rsidRPr="00106C6F">
        <w:rPr>
          <w:rFonts w:ascii="Arial" w:hAnsi="Arial" w:cs="Arial"/>
          <w:b/>
        </w:rPr>
        <w:t>4.9. Centrum Wsparcia dla Osób w Kryzysie</w:t>
      </w:r>
    </w:p>
    <w:p w14:paraId="7B0D930C" w14:textId="77777777" w:rsidR="002E4C84" w:rsidRPr="00106C6F" w:rsidRDefault="002E4C84" w:rsidP="00FD47FA">
      <w:pPr>
        <w:spacing w:line="360" w:lineRule="auto"/>
        <w:rPr>
          <w:rFonts w:ascii="Arial" w:hAnsi="Arial" w:cs="Arial"/>
        </w:rPr>
      </w:pPr>
    </w:p>
    <w:p w14:paraId="52CF1A3C" w14:textId="77777777" w:rsidR="002E4C84" w:rsidRPr="00106C6F" w:rsidRDefault="002E4C84" w:rsidP="00FD47FA">
      <w:pPr>
        <w:spacing w:line="360" w:lineRule="auto"/>
        <w:ind w:firstLine="708"/>
        <w:rPr>
          <w:rFonts w:ascii="Arial" w:hAnsi="Arial" w:cs="Arial"/>
        </w:rPr>
      </w:pPr>
      <w:r w:rsidRPr="00106C6F">
        <w:rPr>
          <w:rFonts w:ascii="Arial" w:hAnsi="Arial" w:cs="Arial"/>
        </w:rPr>
        <w:lastRenderedPageBreak/>
        <w:t>Placówka Centrum Wsparcia dla Osób w Kryzysie we Włocławku jest jednostką budżetową. Podstawowa działalność jednostki oparta jest na dwóch filarach:</w:t>
      </w:r>
    </w:p>
    <w:p w14:paraId="6E2E58C5" w14:textId="2F9C2BA3" w:rsidR="002E4C84" w:rsidRPr="00106C6F" w:rsidRDefault="002E4C84" w:rsidP="00FD47FA">
      <w:pPr>
        <w:spacing w:line="360" w:lineRule="auto"/>
        <w:rPr>
          <w:rFonts w:ascii="Arial" w:hAnsi="Arial" w:cs="Arial"/>
        </w:rPr>
      </w:pPr>
      <w:r w:rsidRPr="00106C6F">
        <w:rPr>
          <w:rFonts w:ascii="Arial" w:hAnsi="Arial" w:cs="Arial"/>
        </w:rPr>
        <w:sym w:font="Symbol" w:char="F02D"/>
      </w:r>
      <w:r w:rsidRPr="00106C6F">
        <w:rPr>
          <w:rFonts w:ascii="Arial" w:hAnsi="Arial" w:cs="Arial"/>
        </w:rPr>
        <w:t xml:space="preserve"> Dział Profilaktyki i Terapii Uzależnień</w:t>
      </w:r>
      <w:r w:rsidR="001F47BF" w:rsidRPr="00106C6F">
        <w:rPr>
          <w:rFonts w:ascii="Arial" w:hAnsi="Arial" w:cs="Arial"/>
        </w:rPr>
        <w:t>,</w:t>
      </w:r>
    </w:p>
    <w:p w14:paraId="031069C4" w14:textId="1542D0ED" w:rsidR="002E4C84" w:rsidRPr="00106C6F" w:rsidRDefault="002E4C84" w:rsidP="00FD47FA">
      <w:pPr>
        <w:spacing w:line="360" w:lineRule="auto"/>
        <w:rPr>
          <w:rFonts w:ascii="Arial" w:hAnsi="Arial" w:cs="Arial"/>
        </w:rPr>
      </w:pPr>
      <w:r w:rsidRPr="00106C6F">
        <w:rPr>
          <w:rFonts w:ascii="Arial" w:hAnsi="Arial" w:cs="Arial"/>
        </w:rPr>
        <w:sym w:font="Symbol" w:char="F02D"/>
      </w:r>
      <w:r w:rsidRPr="00106C6F">
        <w:rPr>
          <w:rFonts w:ascii="Arial" w:hAnsi="Arial" w:cs="Arial"/>
        </w:rPr>
        <w:t xml:space="preserve"> Dział Opieki nad osobami Nietrzeźwymi</w:t>
      </w:r>
      <w:r w:rsidR="001F47BF" w:rsidRPr="00106C6F">
        <w:rPr>
          <w:rFonts w:ascii="Arial" w:hAnsi="Arial" w:cs="Arial"/>
        </w:rPr>
        <w:t>.</w:t>
      </w:r>
    </w:p>
    <w:p w14:paraId="27B642C5" w14:textId="7D511034" w:rsidR="002E4C84" w:rsidRPr="00106C6F" w:rsidRDefault="002E4C84" w:rsidP="00FD47FA">
      <w:pPr>
        <w:spacing w:line="360" w:lineRule="auto"/>
        <w:ind w:firstLine="708"/>
        <w:rPr>
          <w:rFonts w:ascii="Arial" w:hAnsi="Arial" w:cs="Arial"/>
        </w:rPr>
      </w:pPr>
      <w:r w:rsidRPr="00106C6F">
        <w:rPr>
          <w:rFonts w:ascii="Arial" w:hAnsi="Arial" w:cs="Arial"/>
        </w:rPr>
        <w:t xml:space="preserve">Centrum Wsparcia dla Osób w Kryzysie poprzez zwiększenie dostępu do usług społecznych  i oferowanie profesjonalnej pomocy bezpośrednio zarówno medycznej jak i terapeutycznej, przyczynia się do podniesienia jakości życia osoby uzależnionej jak i osób z jej najbliższego otoczenia, większej akceptacji społecznej (większe zrozumienie społeczne dla rodzin, które objęte są pomocą i walczą z chorobą alkoholową), większej integracji </w:t>
      </w:r>
      <w:r w:rsidR="001F47BF" w:rsidRPr="00106C6F">
        <w:rPr>
          <w:rFonts w:ascii="Arial" w:hAnsi="Arial" w:cs="Arial"/>
        </w:rPr>
        <w:t xml:space="preserve">       </w:t>
      </w:r>
      <w:r w:rsidRPr="00106C6F">
        <w:rPr>
          <w:rFonts w:ascii="Arial" w:hAnsi="Arial" w:cs="Arial"/>
        </w:rPr>
        <w:t xml:space="preserve">i spójności społecznej, przeciwdziałania dyskryminacji (wyrównywanie szans na lepsze warunki życia dzieci/młodzieży i innych osób pozostających w bliskim otoczeniu osoby dotkniętej problemem), eliminacji niepożądanych zachowań zarówno wśród osób nadużywających alkoholu jak i w długiej perspektywie dzieci                       i młodzieży pozostających w bliskim otoczeniu pijącego i wychowywanych w przemocy fizycznej i psychicznej; przeciwdziałaniu wykluczeniu społecznemu poprzez kreowanie aktywnych postaw wobec osób dotkniętych chorobą i ich rodzin. </w:t>
      </w:r>
    </w:p>
    <w:p w14:paraId="162C4CBF"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 </w:t>
      </w:r>
    </w:p>
    <w:p w14:paraId="3C890950" w14:textId="77777777" w:rsidR="002E4C84" w:rsidRPr="00106C6F" w:rsidRDefault="002E4C84" w:rsidP="00FD47FA">
      <w:pPr>
        <w:spacing w:line="360" w:lineRule="auto"/>
        <w:rPr>
          <w:rFonts w:ascii="Arial" w:hAnsi="Arial" w:cs="Arial"/>
          <w:b/>
        </w:rPr>
      </w:pPr>
      <w:r w:rsidRPr="00106C6F">
        <w:rPr>
          <w:rFonts w:ascii="Arial" w:hAnsi="Arial" w:cs="Arial"/>
          <w:b/>
        </w:rPr>
        <w:t xml:space="preserve">4.10. Zespół Interdyscyplinarny Przeciwdziałania Przemocy </w:t>
      </w:r>
      <w:bookmarkEnd w:id="77"/>
      <w:bookmarkEnd w:id="78"/>
      <w:bookmarkEnd w:id="79"/>
      <w:r w:rsidRPr="00106C6F">
        <w:rPr>
          <w:rFonts w:ascii="Arial" w:hAnsi="Arial" w:cs="Arial"/>
          <w:b/>
        </w:rPr>
        <w:t xml:space="preserve">Domowej i Grupy Diagnostyczno-Pomocowe  </w:t>
      </w:r>
    </w:p>
    <w:p w14:paraId="7037184D" w14:textId="77777777" w:rsidR="002E4C84" w:rsidRPr="00106C6F" w:rsidRDefault="002E4C84" w:rsidP="00FD47FA">
      <w:pPr>
        <w:spacing w:line="360" w:lineRule="auto"/>
        <w:rPr>
          <w:rFonts w:ascii="Arial" w:hAnsi="Arial" w:cs="Arial"/>
          <w:b/>
        </w:rPr>
      </w:pPr>
    </w:p>
    <w:p w14:paraId="0CAC44CD" w14:textId="5FA694A9" w:rsidR="002E4C84" w:rsidRPr="00106C6F" w:rsidRDefault="002E4C84" w:rsidP="00FD47FA">
      <w:pPr>
        <w:spacing w:line="360" w:lineRule="auto"/>
        <w:ind w:firstLine="708"/>
        <w:rPr>
          <w:rFonts w:ascii="Arial" w:hAnsi="Arial" w:cs="Arial"/>
        </w:rPr>
      </w:pPr>
      <w:r w:rsidRPr="00106C6F">
        <w:rPr>
          <w:rFonts w:ascii="Arial" w:hAnsi="Arial" w:cs="Arial"/>
        </w:rPr>
        <w:t xml:space="preserve">Od dnia 18 września 2023  r.  na terenie miasta Włocławek funkcjonuje Zespół Interdyscyplinarny Przeciwdziałania Przemocy Domowej, który został powołany Zarządzeniem Prezydenta Miasta Włocławek Nr 357/2023 z dnia 18 września 2023 r. </w:t>
      </w:r>
      <w:r w:rsidR="00AD1EB2" w:rsidRPr="00106C6F">
        <w:rPr>
          <w:rFonts w:ascii="Arial" w:hAnsi="Arial" w:cs="Arial"/>
        </w:rPr>
        <w:t xml:space="preserve"> w sprawie powołania Zespołu Interdyscyplinarnego do spraw Przeciwdziałania Przemocy Domowej we Włocławku.</w:t>
      </w:r>
      <w:r w:rsidRPr="00106C6F">
        <w:rPr>
          <w:rFonts w:ascii="Arial" w:hAnsi="Arial" w:cs="Arial"/>
        </w:rPr>
        <w:t xml:space="preserve"> Określono w nim skład osobowy Zespołu oraz rodzaj instytucji reprezentowanych przez poszczególne osoby. Jego członkowie są przedstawicielami następujących instytucji: </w:t>
      </w:r>
    </w:p>
    <w:p w14:paraId="47D825A5"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przedstawiciele Miejskiego Ośrodka Pomocy Rodzinie;</w:t>
      </w:r>
    </w:p>
    <w:p w14:paraId="4A28F51F"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przedstawiciel Miejskiej Komisji Rozwiązywania Problemów Alkoholowych;</w:t>
      </w:r>
    </w:p>
    <w:p w14:paraId="2050795C"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przedstawiciele Komendy Miejskiej Policji;</w:t>
      </w:r>
    </w:p>
    <w:p w14:paraId="4A4C82C2"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przedstawiciel Wydziału Edukacji Urzędu Miasta Włocławek;</w:t>
      </w:r>
    </w:p>
    <w:p w14:paraId="74411920"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 xml:space="preserve">przedstawiciel Wydziału Polityki Społecznej i Zdrowia Publicznego; </w:t>
      </w:r>
    </w:p>
    <w:p w14:paraId="006DD9DD"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Dyrektor Centrum Wsparcia dla Osób w Kryzysie – przedstawiciel zdrowia</w:t>
      </w:r>
    </w:p>
    <w:p w14:paraId="114BA2DE"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t>Prezes Spółdzielni Socjalnej EMPATIA - przedstawiciel organizacji pozarządowych</w:t>
      </w:r>
    </w:p>
    <w:p w14:paraId="1DB3DF3D" w14:textId="77777777" w:rsidR="002E4C84" w:rsidRPr="00106C6F" w:rsidRDefault="002E4C84" w:rsidP="00FD47FA">
      <w:pPr>
        <w:numPr>
          <w:ilvl w:val="0"/>
          <w:numId w:val="11"/>
        </w:numPr>
        <w:spacing w:line="360" w:lineRule="auto"/>
        <w:rPr>
          <w:rFonts w:ascii="Arial" w:hAnsi="Arial" w:cs="Arial"/>
        </w:rPr>
      </w:pPr>
      <w:r w:rsidRPr="00106C6F">
        <w:rPr>
          <w:rFonts w:ascii="Arial" w:hAnsi="Arial" w:cs="Arial"/>
        </w:rPr>
        <w:lastRenderedPageBreak/>
        <w:t xml:space="preserve">Przedstawiciel PKPS Zarządu Rejonowego – przedstawiciel organizacji pozarządowych </w:t>
      </w:r>
    </w:p>
    <w:p w14:paraId="1887FC2B" w14:textId="29E79EC4" w:rsidR="002E4C84" w:rsidRPr="00106C6F" w:rsidRDefault="002E4C84" w:rsidP="00FD47FA">
      <w:pPr>
        <w:numPr>
          <w:ilvl w:val="0"/>
          <w:numId w:val="11"/>
        </w:numPr>
        <w:spacing w:line="360" w:lineRule="auto"/>
        <w:rPr>
          <w:rFonts w:ascii="Arial" w:hAnsi="Arial" w:cs="Arial"/>
        </w:rPr>
      </w:pPr>
      <w:r w:rsidRPr="00106C6F">
        <w:rPr>
          <w:rFonts w:ascii="Arial" w:hAnsi="Arial" w:cs="Arial"/>
        </w:rPr>
        <w:t>Z-ca Zespołu Kuratorskiej Służby Sądowej – przedstawiciel kuratora sądowego</w:t>
      </w:r>
      <w:r w:rsidR="001F47BF" w:rsidRPr="00106C6F">
        <w:rPr>
          <w:rFonts w:ascii="Arial" w:hAnsi="Arial" w:cs="Arial"/>
        </w:rPr>
        <w:t>.</w:t>
      </w:r>
      <w:r w:rsidRPr="00106C6F">
        <w:rPr>
          <w:rFonts w:ascii="Arial" w:hAnsi="Arial" w:cs="Arial"/>
        </w:rPr>
        <w:t xml:space="preserve"> </w:t>
      </w:r>
    </w:p>
    <w:p w14:paraId="33E1C704" w14:textId="77777777" w:rsidR="002E4C84" w:rsidRPr="00106C6F" w:rsidRDefault="002E4C84" w:rsidP="00FD47FA">
      <w:pPr>
        <w:spacing w:line="360" w:lineRule="auto"/>
        <w:ind w:firstLine="708"/>
        <w:rPr>
          <w:rFonts w:ascii="Arial" w:hAnsi="Arial" w:cs="Arial"/>
        </w:rPr>
      </w:pPr>
      <w:r w:rsidRPr="00106C6F">
        <w:rPr>
          <w:rFonts w:ascii="Arial" w:hAnsi="Arial" w:cs="Arial"/>
        </w:rPr>
        <w:t xml:space="preserve">Siedzibę Zespołu ustanowiono w Sekcji Specjalistycznej Pomocy Rodzinie i Interwencji Kryzysowej  we Włocławku, ul. Żytnia 58, której zadaniem jest między innymi prowadzenie obsługi </w:t>
      </w:r>
      <w:proofErr w:type="spellStart"/>
      <w:r w:rsidRPr="00106C6F">
        <w:rPr>
          <w:rFonts w:ascii="Arial" w:hAnsi="Arial" w:cs="Arial"/>
        </w:rPr>
        <w:t>organizacyjno</w:t>
      </w:r>
      <w:proofErr w:type="spellEnd"/>
      <w:r w:rsidRPr="00106C6F">
        <w:rPr>
          <w:rFonts w:ascii="Arial" w:hAnsi="Arial" w:cs="Arial"/>
        </w:rPr>
        <w:t xml:space="preserve"> – technicznej Zespołu, grup diagnostyczno-pomocowych oraz prowadzonych procedur „Niebieskie Karty”. </w:t>
      </w:r>
    </w:p>
    <w:p w14:paraId="779CA7EC" w14:textId="652204CC" w:rsidR="002E4C84" w:rsidRPr="00106C6F" w:rsidRDefault="002E4C84" w:rsidP="00FD47FA">
      <w:pPr>
        <w:spacing w:line="360" w:lineRule="auto"/>
        <w:ind w:firstLine="708"/>
        <w:rPr>
          <w:rFonts w:ascii="Arial" w:hAnsi="Arial" w:cs="Arial"/>
        </w:rPr>
      </w:pPr>
      <w:r w:rsidRPr="00106C6F">
        <w:rPr>
          <w:rFonts w:ascii="Arial" w:hAnsi="Arial" w:cs="Arial"/>
        </w:rPr>
        <w:t xml:space="preserve">Do zadań Zespołu Interdyscyplinarnego należy tworzenie warunków umożliwiających realizację zadań </w:t>
      </w:r>
      <w:r w:rsidR="00B94508" w:rsidRPr="00106C6F">
        <w:rPr>
          <w:rFonts w:ascii="Arial" w:hAnsi="Arial" w:cs="Arial"/>
        </w:rPr>
        <w:t xml:space="preserve">      </w:t>
      </w:r>
      <w:r w:rsidRPr="00106C6F">
        <w:rPr>
          <w:rFonts w:ascii="Arial" w:hAnsi="Arial" w:cs="Arial"/>
        </w:rPr>
        <w:t xml:space="preserve">z zakresu przeciwdziałania przemocy domowej oraz integrowanie i koordynowanie działań podmiotów, </w:t>
      </w:r>
      <w:r w:rsidR="00B94508" w:rsidRPr="00106C6F">
        <w:rPr>
          <w:rFonts w:ascii="Arial" w:hAnsi="Arial" w:cs="Arial"/>
        </w:rPr>
        <w:t xml:space="preserve">                     </w:t>
      </w:r>
      <w:r w:rsidRPr="00106C6F">
        <w:rPr>
          <w:rFonts w:ascii="Arial" w:hAnsi="Arial" w:cs="Arial"/>
        </w:rPr>
        <w:t>w szczególności przez:</w:t>
      </w:r>
    </w:p>
    <w:p w14:paraId="4FE30B85"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diagnozowanie problemu przemocy domowej;</w:t>
      </w:r>
    </w:p>
    <w:p w14:paraId="543DDC6F"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inicjonowanie działań profilaktycznych, edukacyjnych i informacyjnych mających na celu przeciwdziałanie przemocy domowej i powierzanie ich wykonania właściwym podmiotom;</w:t>
      </w:r>
    </w:p>
    <w:p w14:paraId="643E7679"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inicjowanie działań w stosunku do osób doznających przemocy domowej oraz ochrony osób doznających przemocy domowej;</w:t>
      </w:r>
    </w:p>
    <w:p w14:paraId="4B53EC3A"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opracowanie projektu gminnego programu przeciwdziałania przemocy domowej oraz osób doznających przemocy domowej;</w:t>
      </w:r>
    </w:p>
    <w:p w14:paraId="6D9A58F7"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 xml:space="preserve">rozpowszechnienie informacji o instytucjach, osobach i możliwościach udzielenia pomocy </w:t>
      </w:r>
      <w:r w:rsidRPr="00106C6F">
        <w:rPr>
          <w:rFonts w:ascii="Arial" w:hAnsi="Arial" w:cs="Arial"/>
        </w:rPr>
        <w:br/>
        <w:t>w środowisku lokalnym;</w:t>
      </w:r>
    </w:p>
    <w:p w14:paraId="5553EB26"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powoływanie grup diagnostyczno-pomocowych i bieżące monitorowanie realizowanych przez nie zadań;</w:t>
      </w:r>
    </w:p>
    <w:p w14:paraId="0F70EE8B"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monitorowanie procedury „Niebieskie Karty”</w:t>
      </w:r>
    </w:p>
    <w:p w14:paraId="7A7C06E3" w14:textId="77777777" w:rsidR="002E4C84" w:rsidRPr="00106C6F" w:rsidRDefault="002E4C84" w:rsidP="00FD47FA">
      <w:pPr>
        <w:numPr>
          <w:ilvl w:val="0"/>
          <w:numId w:val="67"/>
        </w:numPr>
        <w:spacing w:line="360" w:lineRule="auto"/>
        <w:rPr>
          <w:rFonts w:ascii="Arial" w:hAnsi="Arial" w:cs="Arial"/>
        </w:rPr>
      </w:pPr>
      <w:r w:rsidRPr="00106C6F">
        <w:rPr>
          <w:rFonts w:ascii="Arial" w:hAnsi="Arial" w:cs="Arial"/>
        </w:rPr>
        <w:t>kierowanie osoby stosujące przemoc domową do uczestnictwa w programie korekcyjno-edukacyjnym dla osób stosujących przemoc domową lub programie psychologiczno-terapeutyczny dla osób stosujących przemoc domową;</w:t>
      </w:r>
    </w:p>
    <w:p w14:paraId="03211BBE" w14:textId="372DF84A" w:rsidR="002E4C84" w:rsidRPr="00106C6F" w:rsidRDefault="002E4C84" w:rsidP="00FD47FA">
      <w:pPr>
        <w:numPr>
          <w:ilvl w:val="0"/>
          <w:numId w:val="67"/>
        </w:numPr>
        <w:spacing w:line="360" w:lineRule="auto"/>
        <w:rPr>
          <w:rFonts w:ascii="Arial" w:hAnsi="Arial" w:cs="Arial"/>
        </w:rPr>
      </w:pPr>
      <w:r w:rsidRPr="00106C6F">
        <w:rPr>
          <w:rFonts w:ascii="Arial" w:hAnsi="Arial" w:cs="Arial"/>
        </w:rPr>
        <w:t>składanie na wniosek grupy diagnostyczno-pomocowej zawiadomienia o popełnieniu przez osobę stosującą przemoc domową wykroczenia</w:t>
      </w:r>
      <w:r w:rsidR="00B94508" w:rsidRPr="00106C6F">
        <w:rPr>
          <w:rFonts w:ascii="Arial" w:hAnsi="Arial" w:cs="Arial"/>
        </w:rPr>
        <w:t>.</w:t>
      </w:r>
    </w:p>
    <w:p w14:paraId="28320371" w14:textId="77777777" w:rsidR="002E4C84" w:rsidRPr="00106C6F" w:rsidRDefault="002E4C84" w:rsidP="00FD47FA">
      <w:pPr>
        <w:spacing w:line="360" w:lineRule="auto"/>
        <w:ind w:left="720"/>
        <w:rPr>
          <w:rFonts w:ascii="Arial" w:hAnsi="Arial" w:cs="Arial"/>
        </w:rPr>
      </w:pPr>
    </w:p>
    <w:p w14:paraId="21BAE178" w14:textId="77777777" w:rsidR="002E4C84" w:rsidRPr="00106C6F" w:rsidRDefault="002E4C84" w:rsidP="00FD47FA">
      <w:pPr>
        <w:spacing w:line="360" w:lineRule="auto"/>
        <w:rPr>
          <w:rFonts w:ascii="Arial" w:hAnsi="Arial" w:cs="Arial"/>
        </w:rPr>
      </w:pPr>
      <w:r w:rsidRPr="00106C6F">
        <w:rPr>
          <w:rFonts w:ascii="Arial" w:hAnsi="Arial" w:cs="Arial"/>
        </w:rPr>
        <w:t xml:space="preserve">Do zadań grup diagnostyczno-pomocowych należy w szczególności: </w:t>
      </w:r>
    </w:p>
    <w:p w14:paraId="196873CA"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dokonanie, na podstawie procedury „Niebieskie Karty”, oceny sytuacji domowej osób doznających przemocy domowej oraz osób stosujących przemoc domową; </w:t>
      </w:r>
    </w:p>
    <w:p w14:paraId="572ED2E4"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 xml:space="preserve">realizacja procedury „Niebieskie Karty” w przypadku potwierdzenia podejrzenia wystąpienia przemocy domowej, zwłaszcza w sytuacji wystąpienie ryzyka zagrożenia życia lub zdrowie; </w:t>
      </w:r>
    </w:p>
    <w:p w14:paraId="3A5D4BBF"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zawiadomienie osoby podejrzanej o stosowanie przemocy domowej o wszczęciu procedury </w:t>
      </w:r>
      <w:r w:rsidRPr="00106C6F">
        <w:rPr>
          <w:rFonts w:ascii="Arial" w:eastAsia="Calibri" w:hAnsi="Arial" w:cs="Arial"/>
          <w:lang w:eastAsia="en-US"/>
        </w:rPr>
        <w:br/>
        <w:t>„Niebieskie Karty” pod jej nieobecność;</w:t>
      </w:r>
    </w:p>
    <w:p w14:paraId="282FACD7"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realizacja działań w stosunku do osób doznających przemocy domowej oraz osób stosujących przemoc domową;</w:t>
      </w:r>
    </w:p>
    <w:p w14:paraId="48066E66"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występowanie do Zespołu Interdyscyplinarnego z wnioskiem o skierowanie osoby stosującej przemoc domową do uczestnictwa w programach korekcyjno-edukacyjnych dla osób stosujących przemoc domową albo w programach psychologiczno-terapeutycznych do osób stosujących przemoc domową; </w:t>
      </w:r>
    </w:p>
    <w:p w14:paraId="39C62508"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występowanie do Zespołu Interdyscyplinarnego z wnioskiem o złożenie zawiadomienia </w:t>
      </w:r>
      <w:r w:rsidRPr="00106C6F">
        <w:rPr>
          <w:rFonts w:ascii="Arial" w:eastAsia="Calibri" w:hAnsi="Arial" w:cs="Arial"/>
          <w:lang w:eastAsia="en-US"/>
        </w:rPr>
        <w:br/>
        <w:t xml:space="preserve">o popełnieniu przez osobę stosującą przemoc domową wykroczenia, o którym mowa w art. 66c ustawy z dnia 20 maja 1971 r. – Kodeks wykroczeń. </w:t>
      </w:r>
    </w:p>
    <w:p w14:paraId="018785EB"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monitorowanie sytuacji osób doznających przemocy domowej, a także zagrożonych wystąpieniem przemocy domowej, w tym również po zakończeniu procedury „Niebieskie Karty”</w:t>
      </w:r>
    </w:p>
    <w:p w14:paraId="47292BF6"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zakończenie procedury „Niebieskie Karty”</w:t>
      </w:r>
    </w:p>
    <w:p w14:paraId="118860ED" w14:textId="77777777" w:rsidR="002E4C84" w:rsidRPr="00106C6F" w:rsidRDefault="002E4C84" w:rsidP="00FD47FA">
      <w:pPr>
        <w:numPr>
          <w:ilvl w:val="0"/>
          <w:numId w:val="46"/>
        </w:numPr>
        <w:spacing w:after="200" w:line="360" w:lineRule="auto"/>
        <w:contextualSpacing/>
        <w:rPr>
          <w:rFonts w:ascii="Arial" w:eastAsia="Calibri" w:hAnsi="Arial" w:cs="Arial"/>
          <w:lang w:eastAsia="en-US"/>
        </w:rPr>
      </w:pPr>
      <w:r w:rsidRPr="00106C6F">
        <w:rPr>
          <w:rFonts w:ascii="Arial" w:eastAsia="Calibri" w:hAnsi="Arial" w:cs="Arial"/>
          <w:lang w:eastAsia="en-US"/>
        </w:rPr>
        <w:t>dokumentowanie podejmowanych działań, stanowiących podstawę:</w:t>
      </w:r>
    </w:p>
    <w:p w14:paraId="37FB19E6" w14:textId="77777777" w:rsidR="002E4C84" w:rsidRPr="00106C6F" w:rsidRDefault="002E4C84" w:rsidP="00FD47FA">
      <w:pPr>
        <w:numPr>
          <w:ilvl w:val="0"/>
          <w:numId w:val="47"/>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uznania braku zasadności wszczęcia procedury „Niebieskie Karty”</w:t>
      </w:r>
    </w:p>
    <w:p w14:paraId="371D5011" w14:textId="77777777" w:rsidR="002E4C84" w:rsidRPr="00106C6F" w:rsidRDefault="002E4C84" w:rsidP="00FD47FA">
      <w:pPr>
        <w:numPr>
          <w:ilvl w:val="0"/>
          <w:numId w:val="47"/>
        </w:numPr>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wszczęcie procedury „Niebieskie Karty”</w:t>
      </w:r>
    </w:p>
    <w:p w14:paraId="7A9568E6" w14:textId="799AF9CF"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informowanie przewodniczącego zespołu interdyscyplinarnego o efektach podjętych działań w ramach procedury „Niebieskie Karty”</w:t>
      </w:r>
      <w:r w:rsidR="00B94508" w:rsidRPr="00106C6F">
        <w:rPr>
          <w:rFonts w:ascii="Arial" w:eastAsia="Calibri" w:hAnsi="Arial" w:cs="Arial"/>
          <w:lang w:eastAsia="en-US"/>
        </w:rPr>
        <w:t>.</w:t>
      </w:r>
    </w:p>
    <w:p w14:paraId="50E63FC2" w14:textId="77777777" w:rsidR="002E4C84" w:rsidRPr="00106C6F" w:rsidRDefault="002E4C84" w:rsidP="00FD47FA">
      <w:pPr>
        <w:spacing w:line="360" w:lineRule="auto"/>
        <w:rPr>
          <w:rFonts w:ascii="Arial" w:hAnsi="Arial" w:cs="Arial"/>
        </w:rPr>
      </w:pPr>
    </w:p>
    <w:p w14:paraId="2C28C73A" w14:textId="77777777" w:rsidR="002E4C84" w:rsidRPr="00106C6F" w:rsidRDefault="002E4C84" w:rsidP="00FD47FA">
      <w:pPr>
        <w:spacing w:line="360" w:lineRule="auto"/>
        <w:rPr>
          <w:rFonts w:ascii="Arial" w:hAnsi="Arial" w:cs="Arial"/>
        </w:rPr>
      </w:pPr>
    </w:p>
    <w:p w14:paraId="336FB611" w14:textId="77777777" w:rsidR="002E4C84" w:rsidRPr="00106C6F" w:rsidRDefault="002E4C84" w:rsidP="00FD47FA">
      <w:pPr>
        <w:spacing w:line="360" w:lineRule="auto"/>
        <w:rPr>
          <w:rFonts w:ascii="Arial" w:hAnsi="Arial" w:cs="Arial"/>
        </w:rPr>
      </w:pPr>
    </w:p>
    <w:p w14:paraId="5FA87447" w14:textId="77777777" w:rsidR="002E4C84" w:rsidRPr="00106C6F" w:rsidRDefault="002E4C84" w:rsidP="00FD47FA">
      <w:pPr>
        <w:spacing w:line="360" w:lineRule="auto"/>
        <w:rPr>
          <w:rFonts w:ascii="Arial" w:hAnsi="Arial" w:cs="Arial"/>
        </w:rPr>
      </w:pPr>
    </w:p>
    <w:p w14:paraId="5C81BA48" w14:textId="77777777" w:rsidR="002E4C84" w:rsidRPr="00106C6F" w:rsidRDefault="002E4C84" w:rsidP="00FD47FA">
      <w:pPr>
        <w:spacing w:line="360" w:lineRule="auto"/>
        <w:rPr>
          <w:rFonts w:ascii="Arial" w:hAnsi="Arial" w:cs="Arial"/>
        </w:rPr>
      </w:pPr>
    </w:p>
    <w:p w14:paraId="2B367FB2" w14:textId="77777777" w:rsidR="002E4C84" w:rsidRPr="00106C6F" w:rsidRDefault="002E4C84" w:rsidP="00FD47FA">
      <w:pPr>
        <w:spacing w:before="240" w:after="60" w:line="360" w:lineRule="auto"/>
        <w:outlineLvl w:val="0"/>
        <w:rPr>
          <w:rFonts w:ascii="Arial" w:hAnsi="Arial" w:cs="Arial"/>
          <w:b/>
          <w:bCs/>
          <w:kern w:val="28"/>
        </w:rPr>
      </w:pPr>
      <w:bookmarkStart w:id="80" w:name="_Toc57975893"/>
      <w:bookmarkStart w:id="81" w:name="_Toc433011952"/>
      <w:bookmarkStart w:id="82" w:name="_Toc433012781"/>
      <w:r w:rsidRPr="00106C6F">
        <w:rPr>
          <w:rFonts w:ascii="Arial" w:hAnsi="Arial" w:cs="Arial"/>
          <w:b/>
          <w:bCs/>
          <w:kern w:val="28"/>
        </w:rPr>
        <w:t>V. Cele, zadania  programu i kierunki działań</w:t>
      </w:r>
      <w:bookmarkEnd w:id="80"/>
      <w:bookmarkEnd w:id="81"/>
      <w:bookmarkEnd w:id="82"/>
    </w:p>
    <w:p w14:paraId="64CDA30F" w14:textId="77777777" w:rsidR="002E4C84" w:rsidRPr="00106C6F" w:rsidRDefault="002E4C84" w:rsidP="00FD47FA">
      <w:pPr>
        <w:spacing w:line="360" w:lineRule="auto"/>
        <w:rPr>
          <w:rFonts w:ascii="Arial" w:hAnsi="Arial" w:cs="Arial"/>
        </w:rPr>
      </w:pPr>
    </w:p>
    <w:p w14:paraId="3FF556A8" w14:textId="77777777" w:rsidR="002E4C84" w:rsidRPr="00106C6F" w:rsidRDefault="002E4C84" w:rsidP="00FD47FA">
      <w:pPr>
        <w:spacing w:after="60" w:line="360" w:lineRule="auto"/>
        <w:outlineLvl w:val="1"/>
        <w:rPr>
          <w:rFonts w:ascii="Arial" w:hAnsi="Arial" w:cs="Arial"/>
          <w:b/>
        </w:rPr>
      </w:pPr>
      <w:bookmarkStart w:id="83" w:name="_Toc57975894"/>
      <w:bookmarkStart w:id="84" w:name="_Toc433011953"/>
      <w:bookmarkStart w:id="85" w:name="_Toc433012782"/>
      <w:r w:rsidRPr="00106C6F">
        <w:rPr>
          <w:rFonts w:ascii="Arial" w:hAnsi="Arial" w:cs="Arial"/>
          <w:b/>
        </w:rPr>
        <w:t>5.1. Cel główny i cele szczegółowe</w:t>
      </w:r>
      <w:bookmarkEnd w:id="83"/>
      <w:bookmarkEnd w:id="84"/>
      <w:bookmarkEnd w:id="85"/>
    </w:p>
    <w:p w14:paraId="420A4D90" w14:textId="77777777" w:rsidR="002E4C84" w:rsidRPr="00106C6F" w:rsidRDefault="002E4C84" w:rsidP="00FD47FA">
      <w:pPr>
        <w:spacing w:line="360" w:lineRule="auto"/>
        <w:rPr>
          <w:rFonts w:ascii="Arial" w:hAnsi="Arial" w:cs="Arial"/>
          <w:b/>
        </w:rPr>
      </w:pPr>
    </w:p>
    <w:p w14:paraId="204E61AF" w14:textId="77777777" w:rsidR="002E4C84" w:rsidRPr="00106C6F" w:rsidRDefault="002E4C84" w:rsidP="00FD47FA">
      <w:pPr>
        <w:spacing w:line="360" w:lineRule="auto"/>
        <w:rPr>
          <w:rFonts w:ascii="Arial" w:hAnsi="Arial" w:cs="Arial"/>
          <w:b/>
        </w:rPr>
      </w:pPr>
      <w:r w:rsidRPr="00106C6F">
        <w:rPr>
          <w:rFonts w:ascii="Arial" w:hAnsi="Arial" w:cs="Arial"/>
          <w:b/>
        </w:rPr>
        <w:lastRenderedPageBreak/>
        <w:t xml:space="preserve">Cel główny: </w:t>
      </w:r>
    </w:p>
    <w:p w14:paraId="7A063E47" w14:textId="496E6C9D" w:rsidR="002E4C84" w:rsidRPr="00106C6F" w:rsidRDefault="002E4C84" w:rsidP="00FD47FA">
      <w:pPr>
        <w:spacing w:line="360" w:lineRule="auto"/>
        <w:rPr>
          <w:rFonts w:ascii="Arial" w:hAnsi="Arial" w:cs="Arial"/>
          <w:b/>
        </w:rPr>
      </w:pPr>
      <w:r w:rsidRPr="00106C6F">
        <w:rPr>
          <w:rFonts w:ascii="Arial" w:hAnsi="Arial" w:cs="Arial"/>
          <w:b/>
        </w:rPr>
        <w:t>Zwiększenie skuteczności przeciwdziałania przemocy domowej oraz zmniejszenie tego zjawiska na terenie miasta Włocławek</w:t>
      </w:r>
      <w:r w:rsidR="00B94508" w:rsidRPr="00106C6F">
        <w:rPr>
          <w:rFonts w:ascii="Arial" w:hAnsi="Arial" w:cs="Arial"/>
          <w:b/>
        </w:rPr>
        <w:t>.</w:t>
      </w:r>
    </w:p>
    <w:p w14:paraId="5C90237A" w14:textId="77777777" w:rsidR="002E4C84" w:rsidRPr="00106C6F" w:rsidRDefault="002E4C84" w:rsidP="00FD47FA">
      <w:pPr>
        <w:tabs>
          <w:tab w:val="left" w:pos="360"/>
        </w:tabs>
        <w:spacing w:line="360" w:lineRule="auto"/>
        <w:rPr>
          <w:rFonts w:ascii="Arial" w:hAnsi="Arial" w:cs="Arial"/>
          <w:b/>
        </w:rPr>
      </w:pPr>
    </w:p>
    <w:p w14:paraId="20ADD890" w14:textId="77777777" w:rsidR="002E4C84" w:rsidRPr="00106C6F" w:rsidRDefault="002E4C84" w:rsidP="00FD47FA">
      <w:pPr>
        <w:spacing w:line="360" w:lineRule="auto"/>
        <w:rPr>
          <w:rFonts w:ascii="Arial" w:hAnsi="Arial" w:cs="Arial"/>
          <w:b/>
        </w:rPr>
      </w:pPr>
      <w:r w:rsidRPr="00106C6F">
        <w:rPr>
          <w:rFonts w:ascii="Arial" w:hAnsi="Arial" w:cs="Arial"/>
          <w:b/>
        </w:rPr>
        <w:t>Cele szczegółowe:</w:t>
      </w:r>
    </w:p>
    <w:p w14:paraId="4859CC9A" w14:textId="77777777" w:rsidR="002E4C84" w:rsidRPr="00106C6F" w:rsidRDefault="002E4C84" w:rsidP="00FD47FA">
      <w:pPr>
        <w:spacing w:line="360" w:lineRule="auto"/>
        <w:rPr>
          <w:rFonts w:ascii="Arial" w:hAnsi="Arial" w:cs="Arial"/>
        </w:rPr>
      </w:pPr>
    </w:p>
    <w:p w14:paraId="380B03F1" w14:textId="77777777" w:rsidR="002E4C84" w:rsidRPr="00106C6F" w:rsidRDefault="002E4C84" w:rsidP="00FD47FA">
      <w:pPr>
        <w:numPr>
          <w:ilvl w:val="0"/>
          <w:numId w:val="56"/>
        </w:numPr>
        <w:spacing w:after="200" w:line="360" w:lineRule="auto"/>
        <w:contextualSpacing/>
        <w:rPr>
          <w:rFonts w:ascii="Arial" w:eastAsia="Calibri" w:hAnsi="Arial" w:cs="Arial"/>
          <w:lang w:eastAsia="en-US"/>
        </w:rPr>
      </w:pPr>
      <w:r w:rsidRPr="00106C6F">
        <w:rPr>
          <w:rFonts w:ascii="Arial" w:eastAsia="Calibri" w:hAnsi="Arial" w:cs="Arial"/>
          <w:lang w:eastAsia="en-US"/>
        </w:rPr>
        <w:t>Zintensyfikowanie działań profilaktycznych, diagnostycznych i edukacyjnych w zakresie przeciwdziałania przemocy domowej.</w:t>
      </w:r>
    </w:p>
    <w:p w14:paraId="19A2FFC8" w14:textId="77777777" w:rsidR="002E4C84" w:rsidRPr="00106C6F" w:rsidRDefault="002E4C84" w:rsidP="00FD47FA">
      <w:pPr>
        <w:numPr>
          <w:ilvl w:val="0"/>
          <w:numId w:val="5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Zwiększenie dostępności i skuteczności ochrony oraz wsparcia osób doznających przemocy domowej. </w:t>
      </w:r>
    </w:p>
    <w:p w14:paraId="1D3B5D39" w14:textId="77777777" w:rsidR="002E4C84" w:rsidRPr="00106C6F" w:rsidRDefault="002E4C84" w:rsidP="00FD47FA">
      <w:pPr>
        <w:numPr>
          <w:ilvl w:val="0"/>
          <w:numId w:val="5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Zwiększenie skuteczności oddziaływań wobec osób stosujących przemoc domową. </w:t>
      </w:r>
    </w:p>
    <w:p w14:paraId="097404B7" w14:textId="77777777" w:rsidR="002E4C84" w:rsidRPr="00106C6F" w:rsidRDefault="002E4C84" w:rsidP="00FD47FA">
      <w:pPr>
        <w:numPr>
          <w:ilvl w:val="0"/>
          <w:numId w:val="56"/>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Podnoszenie jakości i dostępności świadczonych usług przez rozwijanie i doskonalenie kompetencji przedstawicieli instytucji i podmiotów realizujących zadania z zakresu przeciwdziałania przemocy domowej. </w:t>
      </w:r>
    </w:p>
    <w:p w14:paraId="42E58C04" w14:textId="77777777" w:rsidR="002E4C84" w:rsidRPr="00106C6F" w:rsidRDefault="002E4C84" w:rsidP="00FD47FA">
      <w:pPr>
        <w:spacing w:line="360" w:lineRule="auto"/>
        <w:rPr>
          <w:rFonts w:ascii="Arial" w:hAnsi="Arial" w:cs="Arial"/>
          <w:b/>
          <w:u w:val="single"/>
        </w:rPr>
      </w:pPr>
    </w:p>
    <w:p w14:paraId="7B393D62" w14:textId="77777777" w:rsidR="002E4C84" w:rsidRPr="00106C6F" w:rsidRDefault="002E4C84" w:rsidP="00FD47FA">
      <w:pPr>
        <w:spacing w:after="60" w:line="360" w:lineRule="auto"/>
        <w:outlineLvl w:val="1"/>
        <w:rPr>
          <w:rFonts w:ascii="Arial" w:hAnsi="Arial" w:cs="Arial"/>
          <w:b/>
        </w:rPr>
      </w:pPr>
      <w:bookmarkStart w:id="86" w:name="_Toc57975895"/>
      <w:bookmarkStart w:id="87" w:name="_Toc433011954"/>
      <w:bookmarkStart w:id="88" w:name="_Toc433012783"/>
      <w:r w:rsidRPr="00106C6F">
        <w:rPr>
          <w:rFonts w:ascii="Arial" w:hAnsi="Arial" w:cs="Arial"/>
          <w:b/>
        </w:rPr>
        <w:t>5.2. Przewidywane efekty realizacji Programu</w:t>
      </w:r>
      <w:bookmarkEnd w:id="86"/>
      <w:bookmarkEnd w:id="87"/>
      <w:bookmarkEnd w:id="88"/>
    </w:p>
    <w:p w14:paraId="5DF4C0D3" w14:textId="77777777" w:rsidR="002E4C84" w:rsidRPr="00106C6F" w:rsidRDefault="002E4C84" w:rsidP="00FD47FA">
      <w:pPr>
        <w:spacing w:line="360" w:lineRule="auto"/>
        <w:ind w:firstLine="708"/>
        <w:rPr>
          <w:rFonts w:ascii="Arial" w:hAnsi="Arial" w:cs="Arial"/>
        </w:rPr>
      </w:pPr>
      <w:r w:rsidRPr="00106C6F">
        <w:rPr>
          <w:rFonts w:ascii="Arial" w:hAnsi="Arial" w:cs="Arial"/>
        </w:rPr>
        <w:t>Zakłada się, że zadania realizowane w ramach Programu doprowadzą do zwiększenia skuteczności pomocy i wsparcia osobom zagrożonym i doznającym przemocy domowej przez:</w:t>
      </w:r>
    </w:p>
    <w:p w14:paraId="119651F8" w14:textId="77777777"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podniesienie świadomości społecznej w obszarze przeciwdziałania przemocy domowej oraz zwiększenie wiedzy na temat mechanizmów i skutków przemocy,</w:t>
      </w:r>
    </w:p>
    <w:p w14:paraId="4ED35F79" w14:textId="77777777"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rozwój, wzmocnienie i upowszechnienie działań profilaktycznych w zakresie przeciwdziałania przemocy domowej,</w:t>
      </w:r>
    </w:p>
    <w:p w14:paraId="1E0290A2" w14:textId="77777777"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podniesienie jakości usług świadczonych na rzecz osób zagrożonych bądź doznających przemocy domowej,</w:t>
      </w:r>
    </w:p>
    <w:p w14:paraId="63734B00" w14:textId="77777777"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zwiększenie dostępności do pomocy specjalistycznej osobom doznającym przemocy domowej, w tym zapewnienie miejsc w całodobowych placówkach udzielających pomocy,</w:t>
      </w:r>
    </w:p>
    <w:p w14:paraId="59112906" w14:textId="76187F7E" w:rsidR="002E4C84" w:rsidRPr="00106C6F" w:rsidRDefault="002E4C84" w:rsidP="00FD47FA">
      <w:pPr>
        <w:numPr>
          <w:ilvl w:val="0"/>
          <w:numId w:val="4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zintensyfikowanie i podniesienie jakości działań w stosunku do osób stosujących przemoc domową, </w:t>
      </w:r>
      <w:r w:rsidR="00B94508" w:rsidRPr="00106C6F">
        <w:rPr>
          <w:rFonts w:ascii="Arial" w:eastAsia="Calibri" w:hAnsi="Arial" w:cs="Arial"/>
          <w:lang w:eastAsia="en-US"/>
        </w:rPr>
        <w:t xml:space="preserve">         </w:t>
      </w:r>
      <w:r w:rsidRPr="00106C6F">
        <w:rPr>
          <w:rFonts w:ascii="Arial" w:eastAsia="Calibri" w:hAnsi="Arial" w:cs="Arial"/>
          <w:lang w:eastAsia="en-US"/>
        </w:rPr>
        <w:t>w tym rozwój:</w:t>
      </w:r>
    </w:p>
    <w:p w14:paraId="025FA5D9" w14:textId="77777777" w:rsidR="002E4C84" w:rsidRPr="00106C6F" w:rsidRDefault="002E4C84" w:rsidP="00FD47FA">
      <w:pPr>
        <w:numPr>
          <w:ilvl w:val="0"/>
          <w:numId w:val="57"/>
        </w:numPr>
        <w:spacing w:after="200" w:line="360" w:lineRule="auto"/>
        <w:ind w:left="993" w:hanging="284"/>
        <w:contextualSpacing/>
        <w:rPr>
          <w:rFonts w:ascii="Arial" w:eastAsia="Calibri" w:hAnsi="Arial" w:cs="Arial"/>
          <w:lang w:eastAsia="en-US"/>
        </w:rPr>
      </w:pPr>
      <w:r w:rsidRPr="00106C6F">
        <w:rPr>
          <w:rFonts w:ascii="Arial" w:eastAsia="Calibri" w:hAnsi="Arial" w:cs="Arial"/>
          <w:lang w:eastAsia="en-US"/>
        </w:rPr>
        <w:t>programów korekcyjno-edukacyjnych dla osób stosujących przemoc domową,</w:t>
      </w:r>
    </w:p>
    <w:p w14:paraId="2A6A2111" w14:textId="77777777" w:rsidR="002E4C84" w:rsidRPr="00106C6F" w:rsidRDefault="002E4C84" w:rsidP="00FD47FA">
      <w:pPr>
        <w:numPr>
          <w:ilvl w:val="0"/>
          <w:numId w:val="57"/>
        </w:numPr>
        <w:spacing w:after="200" w:line="360" w:lineRule="auto"/>
        <w:ind w:left="993" w:hanging="284"/>
        <w:contextualSpacing/>
        <w:rPr>
          <w:rFonts w:ascii="Arial" w:eastAsia="Calibri" w:hAnsi="Arial" w:cs="Arial"/>
          <w:lang w:eastAsia="en-US"/>
        </w:rPr>
      </w:pPr>
      <w:r w:rsidRPr="00106C6F">
        <w:rPr>
          <w:rFonts w:ascii="Arial" w:eastAsia="Calibri" w:hAnsi="Arial" w:cs="Arial"/>
          <w:lang w:eastAsia="en-US"/>
        </w:rPr>
        <w:t>programów psychologiczno-terapeutycznych dla osób stosujących przemoc domową,</w:t>
      </w:r>
    </w:p>
    <w:p w14:paraId="44835B99" w14:textId="77777777" w:rsidR="002E4C84" w:rsidRPr="00106C6F" w:rsidRDefault="002E4C84" w:rsidP="00FD47FA">
      <w:pPr>
        <w:numPr>
          <w:ilvl w:val="0"/>
          <w:numId w:val="57"/>
        </w:numPr>
        <w:spacing w:after="200" w:line="360" w:lineRule="auto"/>
        <w:ind w:left="993" w:hanging="284"/>
        <w:contextualSpacing/>
        <w:rPr>
          <w:rFonts w:ascii="Arial" w:eastAsia="Calibri" w:hAnsi="Arial" w:cs="Arial"/>
          <w:lang w:eastAsia="en-US"/>
        </w:rPr>
      </w:pPr>
      <w:r w:rsidRPr="00106C6F">
        <w:rPr>
          <w:rFonts w:ascii="Arial" w:eastAsia="Calibri" w:hAnsi="Arial" w:cs="Arial"/>
          <w:lang w:eastAsia="en-US"/>
        </w:rPr>
        <w:t xml:space="preserve">innych – uzupełniających korekcję i terapię osób stosujących przemoc domową, </w:t>
      </w:r>
    </w:p>
    <w:p w14:paraId="7E5DE5ED" w14:textId="42F448BA" w:rsidR="002E4C84" w:rsidRPr="00106C6F" w:rsidRDefault="002E4C84" w:rsidP="00FD47FA">
      <w:pPr>
        <w:numPr>
          <w:ilvl w:val="0"/>
          <w:numId w:val="58"/>
        </w:numPr>
        <w:spacing w:after="200" w:line="360" w:lineRule="auto"/>
        <w:contextualSpacing/>
        <w:rPr>
          <w:rFonts w:ascii="Arial" w:eastAsia="Calibri" w:hAnsi="Arial" w:cs="Arial"/>
          <w:lang w:eastAsia="en-US"/>
        </w:rPr>
        <w:sectPr w:rsidR="002E4C84" w:rsidRPr="00106C6F" w:rsidSect="00CA3974">
          <w:footerReference w:type="default" r:id="rId27"/>
          <w:pgSz w:w="11906" w:h="16838" w:code="9"/>
          <w:pgMar w:top="902" w:right="748" w:bottom="1418" w:left="1418" w:header="709" w:footer="709" w:gutter="0"/>
          <w:cols w:space="708"/>
          <w:titlePg/>
          <w:docGrid w:linePitch="326"/>
        </w:sectPr>
      </w:pPr>
      <w:r w:rsidRPr="00106C6F">
        <w:rPr>
          <w:rFonts w:ascii="Arial" w:eastAsia="Calibri" w:hAnsi="Arial" w:cs="Arial"/>
          <w:lang w:eastAsia="en-US"/>
        </w:rPr>
        <w:lastRenderedPageBreak/>
        <w:t xml:space="preserve">podniesienie kwalifikacji i wzrost kompetencji osób zajmujących się świadczeniem usług dla osób </w:t>
      </w:r>
      <w:r w:rsidR="00B94508" w:rsidRPr="00106C6F">
        <w:rPr>
          <w:rFonts w:ascii="Arial" w:eastAsia="Calibri" w:hAnsi="Arial" w:cs="Arial"/>
          <w:lang w:eastAsia="en-US"/>
        </w:rPr>
        <w:t xml:space="preserve">                 </w:t>
      </w:r>
      <w:r w:rsidRPr="00106C6F">
        <w:rPr>
          <w:rFonts w:ascii="Arial" w:eastAsia="Calibri" w:hAnsi="Arial" w:cs="Arial"/>
          <w:lang w:eastAsia="en-US"/>
        </w:rPr>
        <w:t>i dotkniętych przemocą domową oraz dla osób tę przemoc stosujących.</w:t>
      </w:r>
    </w:p>
    <w:p w14:paraId="734AC422" w14:textId="77777777" w:rsidR="002E4C84" w:rsidRPr="00106C6F" w:rsidRDefault="002E4C84" w:rsidP="00FD47FA">
      <w:pPr>
        <w:spacing w:after="60"/>
        <w:outlineLvl w:val="1"/>
        <w:rPr>
          <w:rFonts w:ascii="Arial" w:hAnsi="Arial" w:cs="Arial"/>
          <w:b/>
        </w:rPr>
      </w:pPr>
      <w:r w:rsidRPr="00106C6F">
        <w:rPr>
          <w:rFonts w:ascii="Arial" w:hAnsi="Arial" w:cs="Arial"/>
          <w:b/>
        </w:rPr>
        <w:lastRenderedPageBreak/>
        <w:t>5.3 Harmonogram działań</w:t>
      </w:r>
    </w:p>
    <w:p w14:paraId="1653431E" w14:textId="77777777" w:rsidR="002E4C84" w:rsidRPr="00106C6F" w:rsidRDefault="002E4C84" w:rsidP="00FD47FA">
      <w:pPr>
        <w:spacing w:line="360" w:lineRule="auto"/>
        <w:rPr>
          <w:rFonts w:ascii="Arial" w:hAnsi="Arial" w:cs="Arial"/>
        </w:rPr>
      </w:pPr>
    </w:p>
    <w:p w14:paraId="134285A1" w14:textId="77777777" w:rsidR="002E4C84" w:rsidRPr="00106C6F" w:rsidRDefault="002E4C84" w:rsidP="00FD47FA">
      <w:pPr>
        <w:spacing w:after="60"/>
        <w:outlineLvl w:val="1"/>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435"/>
        <w:gridCol w:w="3718"/>
        <w:gridCol w:w="3204"/>
        <w:gridCol w:w="1244"/>
      </w:tblGrid>
      <w:tr w:rsidR="002E4C84" w:rsidRPr="00106C6F" w14:paraId="2F84E57F" w14:textId="77777777" w:rsidTr="00B94508">
        <w:tc>
          <w:tcPr>
            <w:tcW w:w="14508" w:type="dxa"/>
            <w:gridSpan w:val="5"/>
            <w:tcBorders>
              <w:top w:val="single" w:sz="4" w:space="0" w:color="auto"/>
              <w:left w:val="single" w:sz="4" w:space="0" w:color="auto"/>
              <w:bottom w:val="single" w:sz="4" w:space="0" w:color="auto"/>
              <w:right w:val="single" w:sz="4" w:space="0" w:color="auto"/>
            </w:tcBorders>
          </w:tcPr>
          <w:p w14:paraId="7A0D4003" w14:textId="77777777" w:rsidR="002E4C84" w:rsidRPr="00106C6F" w:rsidRDefault="002E4C84" w:rsidP="00FD47FA">
            <w:pPr>
              <w:rPr>
                <w:rFonts w:ascii="Arial" w:eastAsia="Calibri" w:hAnsi="Arial" w:cs="Arial"/>
                <w:b/>
              </w:rPr>
            </w:pPr>
          </w:p>
          <w:p w14:paraId="695D9AB7" w14:textId="77777777" w:rsidR="002E4C84" w:rsidRPr="00106C6F" w:rsidRDefault="002E4C84" w:rsidP="00FD47FA">
            <w:pPr>
              <w:rPr>
                <w:rFonts w:ascii="Arial" w:eastAsia="Calibri" w:hAnsi="Arial" w:cs="Arial"/>
                <w:b/>
              </w:rPr>
            </w:pPr>
            <w:r w:rsidRPr="00106C6F">
              <w:rPr>
                <w:rFonts w:ascii="Arial" w:eastAsia="Calibri" w:hAnsi="Arial" w:cs="Arial"/>
                <w:b/>
              </w:rPr>
              <w:t xml:space="preserve">CEL SZCZEGÓŁOWY 1: </w:t>
            </w:r>
            <w:r w:rsidRPr="00106C6F">
              <w:rPr>
                <w:rFonts w:ascii="Arial" w:hAnsi="Arial" w:cs="Arial"/>
              </w:rPr>
              <w:t>Zintensyfikowanie działań profilaktycznych, diagnostycznych i edukacyjnych w zakresie przeciwdziałania przemocy domowej</w:t>
            </w:r>
          </w:p>
          <w:p w14:paraId="47054069" w14:textId="77777777" w:rsidR="002E4C84" w:rsidRPr="00106C6F" w:rsidRDefault="002E4C84" w:rsidP="00FD47FA">
            <w:pPr>
              <w:rPr>
                <w:rFonts w:ascii="Arial" w:eastAsia="Calibri" w:hAnsi="Arial" w:cs="Arial"/>
                <w:b/>
              </w:rPr>
            </w:pPr>
          </w:p>
        </w:tc>
      </w:tr>
      <w:tr w:rsidR="002E4C84" w:rsidRPr="00106C6F" w14:paraId="077C9F6F" w14:textId="77777777" w:rsidTr="00B94508">
        <w:tc>
          <w:tcPr>
            <w:tcW w:w="2972" w:type="dxa"/>
            <w:tcBorders>
              <w:top w:val="single" w:sz="4" w:space="0" w:color="auto"/>
              <w:left w:val="single" w:sz="4" w:space="0" w:color="auto"/>
              <w:bottom w:val="single" w:sz="4" w:space="0" w:color="auto"/>
              <w:right w:val="single" w:sz="4" w:space="0" w:color="auto"/>
            </w:tcBorders>
          </w:tcPr>
          <w:p w14:paraId="1864FB73" w14:textId="77777777" w:rsidR="002E4C84" w:rsidRPr="00106C6F" w:rsidRDefault="002E4C84" w:rsidP="00FD47FA">
            <w:pPr>
              <w:rPr>
                <w:rFonts w:ascii="Arial" w:eastAsia="Calibri" w:hAnsi="Arial" w:cs="Arial"/>
                <w:b/>
              </w:rPr>
            </w:pPr>
            <w:bookmarkStart w:id="89" w:name="_Hlk63770942"/>
            <w:r w:rsidRPr="00106C6F">
              <w:rPr>
                <w:rFonts w:ascii="Arial" w:eastAsia="Calibri" w:hAnsi="Arial" w:cs="Arial"/>
                <w:b/>
              </w:rPr>
              <w:t>Zadanie</w:t>
            </w:r>
          </w:p>
        </w:tc>
        <w:tc>
          <w:tcPr>
            <w:tcW w:w="3544" w:type="dxa"/>
            <w:tcBorders>
              <w:top w:val="single" w:sz="4" w:space="0" w:color="auto"/>
              <w:left w:val="single" w:sz="4" w:space="0" w:color="auto"/>
              <w:bottom w:val="single" w:sz="4" w:space="0" w:color="auto"/>
              <w:right w:val="single" w:sz="4" w:space="0" w:color="auto"/>
            </w:tcBorders>
          </w:tcPr>
          <w:p w14:paraId="750F3B19" w14:textId="77777777" w:rsidR="002E4C84" w:rsidRPr="00106C6F" w:rsidRDefault="002E4C84" w:rsidP="00FD47FA">
            <w:pPr>
              <w:rPr>
                <w:rFonts w:ascii="Arial" w:eastAsia="Calibri" w:hAnsi="Arial" w:cs="Arial"/>
                <w:b/>
              </w:rPr>
            </w:pPr>
            <w:r w:rsidRPr="00106C6F">
              <w:rPr>
                <w:rFonts w:ascii="Arial" w:eastAsia="Calibri" w:hAnsi="Arial" w:cs="Arial"/>
                <w:b/>
              </w:rPr>
              <w:t>Działanie</w:t>
            </w:r>
          </w:p>
        </w:tc>
        <w:tc>
          <w:tcPr>
            <w:tcW w:w="3827" w:type="dxa"/>
            <w:tcBorders>
              <w:top w:val="single" w:sz="4" w:space="0" w:color="auto"/>
              <w:left w:val="single" w:sz="4" w:space="0" w:color="auto"/>
              <w:bottom w:val="single" w:sz="4" w:space="0" w:color="auto"/>
              <w:right w:val="single" w:sz="4" w:space="0" w:color="auto"/>
            </w:tcBorders>
          </w:tcPr>
          <w:p w14:paraId="645B237E" w14:textId="77777777" w:rsidR="002E4C84" w:rsidRPr="00106C6F" w:rsidRDefault="002E4C84" w:rsidP="00FD47FA">
            <w:pPr>
              <w:rPr>
                <w:rFonts w:ascii="Arial" w:eastAsia="Calibri" w:hAnsi="Arial" w:cs="Arial"/>
                <w:b/>
              </w:rPr>
            </w:pPr>
            <w:r w:rsidRPr="00106C6F">
              <w:rPr>
                <w:rFonts w:ascii="Arial" w:eastAsia="Calibri" w:hAnsi="Arial" w:cs="Arial"/>
                <w:b/>
              </w:rPr>
              <w:t>Wskaźniki</w:t>
            </w:r>
          </w:p>
        </w:tc>
        <w:tc>
          <w:tcPr>
            <w:tcW w:w="3292" w:type="dxa"/>
            <w:tcBorders>
              <w:top w:val="single" w:sz="4" w:space="0" w:color="auto"/>
              <w:left w:val="single" w:sz="4" w:space="0" w:color="auto"/>
              <w:bottom w:val="single" w:sz="4" w:space="0" w:color="auto"/>
              <w:right w:val="single" w:sz="4" w:space="0" w:color="auto"/>
            </w:tcBorders>
            <w:hideMark/>
          </w:tcPr>
          <w:p w14:paraId="176D8AE4" w14:textId="5A401866" w:rsidR="002E4C84" w:rsidRPr="00106C6F" w:rsidRDefault="002E4C84" w:rsidP="00FD47FA">
            <w:pPr>
              <w:rPr>
                <w:rFonts w:ascii="Arial" w:eastAsia="Calibri" w:hAnsi="Arial" w:cs="Arial"/>
                <w:b/>
              </w:rPr>
            </w:pPr>
            <w:r w:rsidRPr="00106C6F">
              <w:rPr>
                <w:rFonts w:ascii="Arial" w:eastAsia="Calibri" w:hAnsi="Arial" w:cs="Arial"/>
                <w:b/>
              </w:rPr>
              <w:t xml:space="preserve">Podmiot odpowiedzialny      </w:t>
            </w:r>
            <w:r w:rsidR="00B94508" w:rsidRPr="00106C6F">
              <w:rPr>
                <w:rFonts w:ascii="Arial" w:eastAsia="Calibri" w:hAnsi="Arial" w:cs="Arial"/>
                <w:b/>
              </w:rPr>
              <w:t xml:space="preserve">      </w:t>
            </w:r>
            <w:r w:rsidRPr="00106C6F">
              <w:rPr>
                <w:rFonts w:ascii="Arial" w:eastAsia="Calibri" w:hAnsi="Arial" w:cs="Arial"/>
                <w:b/>
              </w:rPr>
              <w:t xml:space="preserve">        za realizację zadania</w:t>
            </w:r>
          </w:p>
        </w:tc>
        <w:tc>
          <w:tcPr>
            <w:tcW w:w="873" w:type="dxa"/>
            <w:tcBorders>
              <w:top w:val="single" w:sz="4" w:space="0" w:color="auto"/>
              <w:left w:val="single" w:sz="4" w:space="0" w:color="auto"/>
              <w:bottom w:val="single" w:sz="4" w:space="0" w:color="auto"/>
              <w:right w:val="single" w:sz="4" w:space="0" w:color="auto"/>
            </w:tcBorders>
          </w:tcPr>
          <w:p w14:paraId="607618CE" w14:textId="77777777" w:rsidR="002E4C84" w:rsidRPr="00106C6F" w:rsidRDefault="002E4C84" w:rsidP="00FD47FA">
            <w:pPr>
              <w:rPr>
                <w:rFonts w:ascii="Arial" w:eastAsia="Calibri" w:hAnsi="Arial" w:cs="Arial"/>
                <w:b/>
              </w:rPr>
            </w:pPr>
            <w:r w:rsidRPr="00106C6F">
              <w:rPr>
                <w:rFonts w:ascii="Arial" w:eastAsia="Calibri" w:hAnsi="Arial" w:cs="Arial"/>
                <w:b/>
              </w:rPr>
              <w:t>Termin</w:t>
            </w:r>
          </w:p>
          <w:p w14:paraId="2DA277B8" w14:textId="77777777" w:rsidR="002E4C84" w:rsidRPr="00106C6F" w:rsidRDefault="002E4C84" w:rsidP="00FD47FA">
            <w:pPr>
              <w:rPr>
                <w:rFonts w:ascii="Arial" w:eastAsia="Calibri" w:hAnsi="Arial" w:cs="Arial"/>
                <w:b/>
              </w:rPr>
            </w:pPr>
            <w:r w:rsidRPr="00106C6F">
              <w:rPr>
                <w:rFonts w:ascii="Arial" w:eastAsia="Calibri" w:hAnsi="Arial" w:cs="Arial"/>
                <w:b/>
              </w:rPr>
              <w:t>realizacji</w:t>
            </w:r>
          </w:p>
          <w:p w14:paraId="4CD7A25D" w14:textId="77777777" w:rsidR="002E4C84" w:rsidRPr="00106C6F" w:rsidRDefault="002E4C84" w:rsidP="00FD47FA">
            <w:pPr>
              <w:rPr>
                <w:rFonts w:ascii="Arial" w:eastAsia="Calibri" w:hAnsi="Arial" w:cs="Arial"/>
                <w:b/>
              </w:rPr>
            </w:pPr>
          </w:p>
        </w:tc>
      </w:tr>
      <w:bookmarkEnd w:id="89"/>
      <w:tr w:rsidR="002E4C84" w:rsidRPr="00106C6F" w14:paraId="658D568B" w14:textId="77777777" w:rsidTr="00B94508">
        <w:tc>
          <w:tcPr>
            <w:tcW w:w="2972" w:type="dxa"/>
            <w:tcBorders>
              <w:top w:val="single" w:sz="4" w:space="0" w:color="auto"/>
              <w:left w:val="single" w:sz="4" w:space="0" w:color="auto"/>
              <w:bottom w:val="single" w:sz="4" w:space="0" w:color="auto"/>
              <w:right w:val="single" w:sz="4" w:space="0" w:color="auto"/>
            </w:tcBorders>
            <w:hideMark/>
          </w:tcPr>
          <w:p w14:paraId="52FD0A0A" w14:textId="77777777" w:rsidR="002E4C84" w:rsidRPr="00106C6F" w:rsidRDefault="002E4C84" w:rsidP="00FD47FA">
            <w:pPr>
              <w:rPr>
                <w:rFonts w:ascii="Arial" w:eastAsia="Calibri" w:hAnsi="Arial" w:cs="Arial"/>
              </w:rPr>
            </w:pPr>
            <w:r w:rsidRPr="00106C6F">
              <w:rPr>
                <w:rFonts w:ascii="Arial" w:eastAsia="Calibri" w:hAnsi="Arial" w:cs="Arial"/>
              </w:rPr>
              <w:t>1. Poszerzenie wiedzy ogółu społeczeństwa w tym zainteresowanych służb na temat zjawiska przemocy domowej</w:t>
            </w:r>
          </w:p>
        </w:tc>
        <w:tc>
          <w:tcPr>
            <w:tcW w:w="3544" w:type="dxa"/>
            <w:tcBorders>
              <w:top w:val="single" w:sz="4" w:space="0" w:color="auto"/>
              <w:left w:val="single" w:sz="4" w:space="0" w:color="auto"/>
              <w:bottom w:val="single" w:sz="4" w:space="0" w:color="auto"/>
              <w:right w:val="single" w:sz="4" w:space="0" w:color="auto"/>
            </w:tcBorders>
            <w:hideMark/>
          </w:tcPr>
          <w:p w14:paraId="5076FB9F" w14:textId="77777777" w:rsidR="002E4C84" w:rsidRPr="00106C6F" w:rsidRDefault="002E4C84" w:rsidP="00FD47FA">
            <w:pPr>
              <w:rPr>
                <w:rFonts w:ascii="Arial" w:eastAsia="Calibri" w:hAnsi="Arial" w:cs="Arial"/>
              </w:rPr>
            </w:pPr>
            <w:r w:rsidRPr="00106C6F">
              <w:rPr>
                <w:rFonts w:ascii="Arial" w:eastAsia="Calibri" w:hAnsi="Arial" w:cs="Arial"/>
              </w:rPr>
              <w:t>1. Opracowywanie diagnozy zjawiska przemocy domowej na obszarze Gminy Miasto Włocławek</w:t>
            </w:r>
          </w:p>
        </w:tc>
        <w:tc>
          <w:tcPr>
            <w:tcW w:w="3827" w:type="dxa"/>
            <w:tcBorders>
              <w:top w:val="single" w:sz="4" w:space="0" w:color="auto"/>
              <w:left w:val="single" w:sz="4" w:space="0" w:color="auto"/>
              <w:bottom w:val="single" w:sz="4" w:space="0" w:color="auto"/>
              <w:right w:val="single" w:sz="4" w:space="0" w:color="auto"/>
            </w:tcBorders>
            <w:hideMark/>
          </w:tcPr>
          <w:p w14:paraId="7F9FE25E"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przeprowadzonych lokalnych diagnoz zjawiska przemocy domowej</w:t>
            </w:r>
          </w:p>
        </w:tc>
        <w:tc>
          <w:tcPr>
            <w:tcW w:w="3292" w:type="dxa"/>
            <w:tcBorders>
              <w:top w:val="single" w:sz="4" w:space="0" w:color="auto"/>
              <w:left w:val="single" w:sz="4" w:space="0" w:color="auto"/>
              <w:bottom w:val="single" w:sz="4" w:space="0" w:color="auto"/>
              <w:right w:val="single" w:sz="4" w:space="0" w:color="auto"/>
            </w:tcBorders>
            <w:hideMark/>
          </w:tcPr>
          <w:p w14:paraId="33BC27A9" w14:textId="77777777" w:rsidR="002E4C84" w:rsidRPr="00106C6F" w:rsidRDefault="002E4C84" w:rsidP="00FD47FA">
            <w:pPr>
              <w:rPr>
                <w:rFonts w:ascii="Arial" w:eastAsia="Calibri" w:hAnsi="Arial" w:cs="Arial"/>
              </w:rPr>
            </w:pPr>
            <w:r w:rsidRPr="00106C6F">
              <w:rPr>
                <w:rFonts w:ascii="Arial" w:eastAsia="Calibri" w:hAnsi="Arial" w:cs="Arial"/>
              </w:rPr>
              <w:t>Zespół</w:t>
            </w:r>
          </w:p>
          <w:p w14:paraId="544A4D71"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p w14:paraId="4189DA18"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 i Interwencji Kryzysowej</w:t>
            </w:r>
          </w:p>
        </w:tc>
        <w:tc>
          <w:tcPr>
            <w:tcW w:w="873" w:type="dxa"/>
            <w:tcBorders>
              <w:top w:val="single" w:sz="4" w:space="0" w:color="auto"/>
              <w:left w:val="single" w:sz="4" w:space="0" w:color="auto"/>
              <w:bottom w:val="single" w:sz="4" w:space="0" w:color="auto"/>
              <w:right w:val="single" w:sz="4" w:space="0" w:color="auto"/>
            </w:tcBorders>
          </w:tcPr>
          <w:p w14:paraId="60808FBA" w14:textId="77777777" w:rsidR="002E4C84" w:rsidRPr="00106C6F" w:rsidRDefault="002E4C84" w:rsidP="00FD47FA">
            <w:pPr>
              <w:rPr>
                <w:rFonts w:ascii="Arial" w:eastAsia="Calibri" w:hAnsi="Arial" w:cs="Arial"/>
              </w:rPr>
            </w:pPr>
            <w:r w:rsidRPr="00106C6F">
              <w:rPr>
                <w:rFonts w:ascii="Arial" w:eastAsia="Calibri" w:hAnsi="Arial" w:cs="Arial"/>
              </w:rPr>
              <w:t>2024 – 2030,</w:t>
            </w:r>
          </w:p>
          <w:p w14:paraId="3F16B793" w14:textId="77777777" w:rsidR="002E4C84" w:rsidRPr="00106C6F" w:rsidRDefault="002E4C84" w:rsidP="00FD47FA">
            <w:pPr>
              <w:rPr>
                <w:rFonts w:ascii="Arial" w:eastAsia="Calibri" w:hAnsi="Arial" w:cs="Arial"/>
              </w:rPr>
            </w:pPr>
            <w:r w:rsidRPr="00106C6F">
              <w:rPr>
                <w:rFonts w:ascii="Arial" w:eastAsia="Calibri" w:hAnsi="Arial" w:cs="Arial"/>
                <w:color w:val="000000" w:themeColor="text1"/>
              </w:rPr>
              <w:t>corocznie</w:t>
            </w:r>
          </w:p>
        </w:tc>
      </w:tr>
      <w:tr w:rsidR="002E4C84" w:rsidRPr="00106C6F" w14:paraId="173910A9" w14:textId="77777777" w:rsidTr="00B94508">
        <w:trPr>
          <w:trHeight w:val="357"/>
        </w:trPr>
        <w:tc>
          <w:tcPr>
            <w:tcW w:w="2972" w:type="dxa"/>
            <w:vMerge w:val="restart"/>
            <w:tcBorders>
              <w:top w:val="single" w:sz="8" w:space="0" w:color="auto"/>
              <w:left w:val="single" w:sz="4" w:space="0" w:color="auto"/>
              <w:right w:val="single" w:sz="4" w:space="0" w:color="auto"/>
            </w:tcBorders>
            <w:hideMark/>
          </w:tcPr>
          <w:p w14:paraId="7A3E1205" w14:textId="77777777" w:rsidR="002E4C84" w:rsidRPr="00106C6F" w:rsidRDefault="002E4C84" w:rsidP="00FD47FA">
            <w:pPr>
              <w:rPr>
                <w:rFonts w:ascii="Arial" w:eastAsia="Calibri" w:hAnsi="Arial" w:cs="Arial"/>
              </w:rPr>
            </w:pPr>
            <w:r w:rsidRPr="00106C6F">
              <w:rPr>
                <w:rFonts w:ascii="Arial" w:eastAsia="Calibri" w:hAnsi="Arial" w:cs="Arial"/>
              </w:rPr>
              <w:t xml:space="preserve">2. Podniesienie poziomu wiedzy i świadomości społecznej w zakresie przyczyn i skutków przemocy domowej </w:t>
            </w:r>
          </w:p>
        </w:tc>
        <w:tc>
          <w:tcPr>
            <w:tcW w:w="3544" w:type="dxa"/>
            <w:tcBorders>
              <w:top w:val="single" w:sz="8" w:space="0" w:color="auto"/>
              <w:left w:val="single" w:sz="4" w:space="0" w:color="auto"/>
              <w:bottom w:val="single" w:sz="8" w:space="0" w:color="auto"/>
              <w:right w:val="single" w:sz="4" w:space="0" w:color="auto"/>
            </w:tcBorders>
            <w:hideMark/>
          </w:tcPr>
          <w:p w14:paraId="3A464FDD" w14:textId="77777777" w:rsidR="002E4C84" w:rsidRPr="00106C6F" w:rsidRDefault="002E4C84" w:rsidP="00FD47FA">
            <w:pPr>
              <w:rPr>
                <w:rFonts w:ascii="Arial" w:eastAsia="Calibri" w:hAnsi="Arial" w:cs="Arial"/>
              </w:rPr>
            </w:pPr>
            <w:r w:rsidRPr="00106C6F">
              <w:rPr>
                <w:rFonts w:ascii="Arial" w:eastAsia="Calibri" w:hAnsi="Arial" w:cs="Arial"/>
              </w:rPr>
              <w:t>1. Prowadzenie lokalnych kampanii społecznych</w:t>
            </w:r>
          </w:p>
        </w:tc>
        <w:tc>
          <w:tcPr>
            <w:tcW w:w="3827" w:type="dxa"/>
            <w:tcBorders>
              <w:top w:val="single" w:sz="8" w:space="0" w:color="auto"/>
              <w:left w:val="single" w:sz="4" w:space="0" w:color="auto"/>
              <w:bottom w:val="single" w:sz="8" w:space="0" w:color="auto"/>
              <w:right w:val="single" w:sz="4" w:space="0" w:color="auto"/>
            </w:tcBorders>
          </w:tcPr>
          <w:p w14:paraId="3672A97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lokalnych kampanii społecznych</w:t>
            </w:r>
          </w:p>
        </w:tc>
        <w:tc>
          <w:tcPr>
            <w:tcW w:w="3292" w:type="dxa"/>
            <w:tcBorders>
              <w:top w:val="single" w:sz="8" w:space="0" w:color="auto"/>
              <w:left w:val="single" w:sz="4" w:space="0" w:color="auto"/>
              <w:bottom w:val="single" w:sz="8" w:space="0" w:color="auto"/>
              <w:right w:val="single" w:sz="4" w:space="0" w:color="auto"/>
            </w:tcBorders>
            <w:hideMark/>
          </w:tcPr>
          <w:p w14:paraId="67DC7F24" w14:textId="77777777" w:rsidR="002E4C84" w:rsidRPr="00106C6F" w:rsidRDefault="002E4C84" w:rsidP="00FD47FA">
            <w:pPr>
              <w:rPr>
                <w:rFonts w:ascii="Arial" w:eastAsia="Calibri" w:hAnsi="Arial" w:cs="Arial"/>
              </w:rPr>
            </w:pPr>
            <w:r w:rsidRPr="00106C6F">
              <w:rPr>
                <w:rFonts w:ascii="Arial" w:eastAsia="Calibri" w:hAnsi="Arial" w:cs="Arial"/>
              </w:rPr>
              <w:t>Zespół</w:t>
            </w:r>
          </w:p>
          <w:p w14:paraId="11066F68"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p w14:paraId="3EECAEC4"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 i Interwencji Kryzysowej</w:t>
            </w:r>
          </w:p>
          <w:p w14:paraId="18F961B5" w14:textId="77777777" w:rsidR="002E4C84" w:rsidRPr="00106C6F" w:rsidRDefault="002E4C84" w:rsidP="00FD47FA">
            <w:pPr>
              <w:rPr>
                <w:rFonts w:ascii="Arial" w:eastAsia="Calibri" w:hAnsi="Arial" w:cs="Arial"/>
              </w:rPr>
            </w:pPr>
            <w:r w:rsidRPr="00106C6F">
              <w:rPr>
                <w:rFonts w:ascii="Arial" w:eastAsia="Calibri" w:hAnsi="Arial" w:cs="Arial"/>
              </w:rPr>
              <w:t>Policja,</w:t>
            </w:r>
          </w:p>
          <w:p w14:paraId="322621B0" w14:textId="77777777" w:rsidR="002E4C84" w:rsidRPr="00106C6F" w:rsidRDefault="002E4C84" w:rsidP="00FD47FA">
            <w:pPr>
              <w:rPr>
                <w:rFonts w:ascii="Arial" w:eastAsia="Calibri" w:hAnsi="Arial" w:cs="Arial"/>
              </w:rPr>
            </w:pPr>
            <w:r w:rsidRPr="00106C6F">
              <w:rPr>
                <w:rFonts w:ascii="Arial" w:eastAsia="Calibri" w:hAnsi="Arial" w:cs="Arial"/>
              </w:rPr>
              <w:t>Wydział Polityki Społecznej i Zdrowia Publicznego</w:t>
            </w:r>
          </w:p>
          <w:p w14:paraId="7BE73AF8" w14:textId="77777777" w:rsidR="002E4C84" w:rsidRPr="00106C6F" w:rsidRDefault="002E4C84" w:rsidP="00FD47FA">
            <w:pPr>
              <w:rPr>
                <w:rFonts w:ascii="Arial" w:eastAsia="Calibri" w:hAnsi="Arial" w:cs="Arial"/>
              </w:rPr>
            </w:pPr>
            <w:r w:rsidRPr="00106C6F">
              <w:rPr>
                <w:rFonts w:ascii="Arial" w:eastAsia="Calibri" w:hAnsi="Arial" w:cs="Arial"/>
              </w:rPr>
              <w:t xml:space="preserve">Poradnia </w:t>
            </w:r>
            <w:proofErr w:type="spellStart"/>
            <w:r w:rsidRPr="00106C6F">
              <w:rPr>
                <w:rFonts w:ascii="Arial" w:eastAsia="Calibri" w:hAnsi="Arial" w:cs="Arial"/>
              </w:rPr>
              <w:t>Psychologiczno</w:t>
            </w:r>
            <w:proofErr w:type="spellEnd"/>
            <w:r w:rsidRPr="00106C6F">
              <w:rPr>
                <w:rFonts w:ascii="Arial" w:eastAsia="Calibri" w:hAnsi="Arial" w:cs="Arial"/>
              </w:rPr>
              <w:t xml:space="preserve"> – Pedagogiczna</w:t>
            </w:r>
          </w:p>
          <w:p w14:paraId="70CE3AB8" w14:textId="77777777" w:rsidR="002E4C84" w:rsidRPr="00106C6F" w:rsidRDefault="002E4C84" w:rsidP="00FD47FA">
            <w:pPr>
              <w:rPr>
                <w:rFonts w:ascii="Arial" w:eastAsia="Calibri" w:hAnsi="Arial" w:cs="Arial"/>
              </w:rPr>
            </w:pPr>
            <w:r w:rsidRPr="00106C6F">
              <w:rPr>
                <w:rFonts w:ascii="Arial" w:hAnsi="Arial" w:cs="Arial"/>
                <w:shd w:val="clear" w:color="auto" w:fill="FFFFFF"/>
              </w:rPr>
              <w:t>Centrum Wsparcia dla Osób w Kryzysie</w:t>
            </w:r>
          </w:p>
        </w:tc>
        <w:tc>
          <w:tcPr>
            <w:tcW w:w="873" w:type="dxa"/>
            <w:tcBorders>
              <w:top w:val="single" w:sz="8" w:space="0" w:color="auto"/>
              <w:left w:val="single" w:sz="4" w:space="0" w:color="auto"/>
              <w:bottom w:val="single" w:sz="8" w:space="0" w:color="auto"/>
              <w:right w:val="single" w:sz="4" w:space="0" w:color="auto"/>
            </w:tcBorders>
          </w:tcPr>
          <w:p w14:paraId="32AFA426" w14:textId="77777777" w:rsidR="002E4C84" w:rsidRPr="00106C6F" w:rsidRDefault="002E4C84" w:rsidP="00FD47FA">
            <w:pPr>
              <w:rPr>
                <w:rFonts w:ascii="Arial" w:eastAsia="Calibri" w:hAnsi="Arial" w:cs="Arial"/>
              </w:rPr>
            </w:pPr>
            <w:r w:rsidRPr="00106C6F">
              <w:rPr>
                <w:rFonts w:ascii="Arial" w:eastAsia="Calibri" w:hAnsi="Arial" w:cs="Arial"/>
              </w:rPr>
              <w:t xml:space="preserve">2024 – 2030, </w:t>
            </w:r>
            <w:r w:rsidRPr="00106C6F">
              <w:rPr>
                <w:rFonts w:ascii="Arial" w:eastAsia="Calibri" w:hAnsi="Arial" w:cs="Arial"/>
                <w:color w:val="000000" w:themeColor="text1"/>
              </w:rPr>
              <w:t>corocznie</w:t>
            </w:r>
          </w:p>
        </w:tc>
      </w:tr>
      <w:tr w:rsidR="002E4C84" w:rsidRPr="00106C6F" w14:paraId="4DEF6ABA" w14:textId="77777777" w:rsidTr="00B94508">
        <w:trPr>
          <w:trHeight w:val="357"/>
        </w:trPr>
        <w:tc>
          <w:tcPr>
            <w:tcW w:w="2972" w:type="dxa"/>
            <w:vMerge/>
            <w:tcBorders>
              <w:left w:val="single" w:sz="4" w:space="0" w:color="auto"/>
              <w:right w:val="single" w:sz="4" w:space="0" w:color="auto"/>
            </w:tcBorders>
            <w:vAlign w:val="center"/>
            <w:hideMark/>
          </w:tcPr>
          <w:p w14:paraId="0340E87C" w14:textId="77777777" w:rsidR="002E4C84" w:rsidRPr="00106C6F" w:rsidRDefault="002E4C84" w:rsidP="00FD47FA">
            <w:pPr>
              <w:rPr>
                <w:rFonts w:ascii="Arial" w:eastAsia="Calibri" w:hAnsi="Arial" w:cs="Arial"/>
              </w:rPr>
            </w:pPr>
          </w:p>
        </w:tc>
        <w:tc>
          <w:tcPr>
            <w:tcW w:w="3544" w:type="dxa"/>
            <w:tcBorders>
              <w:top w:val="single" w:sz="8" w:space="0" w:color="auto"/>
              <w:left w:val="single" w:sz="4" w:space="0" w:color="auto"/>
              <w:bottom w:val="single" w:sz="4" w:space="0" w:color="auto"/>
              <w:right w:val="single" w:sz="4" w:space="0" w:color="auto"/>
            </w:tcBorders>
            <w:hideMark/>
          </w:tcPr>
          <w:p w14:paraId="6C237C4A" w14:textId="77777777" w:rsidR="002E4C84" w:rsidRPr="00106C6F" w:rsidRDefault="002E4C84" w:rsidP="00FD47FA">
            <w:pPr>
              <w:rPr>
                <w:rFonts w:ascii="Arial" w:eastAsia="Calibri" w:hAnsi="Arial" w:cs="Arial"/>
              </w:rPr>
            </w:pPr>
            <w:r w:rsidRPr="00106C6F">
              <w:rPr>
                <w:rFonts w:ascii="Arial" w:eastAsia="Calibri" w:hAnsi="Arial" w:cs="Arial"/>
              </w:rPr>
              <w:t xml:space="preserve">2. Współpraca między organami samorządu terytorialnego a kościołami lub związkami wyznaniowymi na danym terenie w celu wprowadzenia elementów informacji i edukacji na temat zjawiska przemocy domowej </w:t>
            </w:r>
            <w:r w:rsidRPr="00106C6F">
              <w:rPr>
                <w:rFonts w:ascii="Arial" w:eastAsia="Calibri" w:hAnsi="Arial" w:cs="Arial"/>
              </w:rPr>
              <w:lastRenderedPageBreak/>
              <w:t>w ramach działania poradni prowadzonych przez kościoły lub związki wyznaniowe lub do programów nauk przedmałżeńskich</w:t>
            </w:r>
          </w:p>
        </w:tc>
        <w:tc>
          <w:tcPr>
            <w:tcW w:w="3827" w:type="dxa"/>
            <w:tcBorders>
              <w:top w:val="single" w:sz="8" w:space="0" w:color="auto"/>
              <w:left w:val="single" w:sz="4" w:space="0" w:color="auto"/>
              <w:bottom w:val="single" w:sz="4" w:space="0" w:color="auto"/>
              <w:right w:val="single" w:sz="4" w:space="0" w:color="auto"/>
            </w:tcBorders>
            <w:hideMark/>
          </w:tcPr>
          <w:p w14:paraId="28641946"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liczba zrealizowanych działań</w:t>
            </w:r>
          </w:p>
          <w:p w14:paraId="232A5CB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osób, którym udzielono informacji dotyczących przeciwdziałania przemocy domowej</w:t>
            </w:r>
          </w:p>
        </w:tc>
        <w:tc>
          <w:tcPr>
            <w:tcW w:w="3292" w:type="dxa"/>
            <w:tcBorders>
              <w:top w:val="single" w:sz="8" w:space="0" w:color="auto"/>
              <w:left w:val="single" w:sz="4" w:space="0" w:color="auto"/>
              <w:bottom w:val="single" w:sz="4" w:space="0" w:color="auto"/>
              <w:right w:val="single" w:sz="4" w:space="0" w:color="auto"/>
            </w:tcBorders>
            <w:hideMark/>
          </w:tcPr>
          <w:p w14:paraId="2B327FA4" w14:textId="77777777" w:rsidR="002E4C84" w:rsidRPr="00106C6F" w:rsidRDefault="002E4C84" w:rsidP="00FD47FA">
            <w:pPr>
              <w:rPr>
                <w:rFonts w:ascii="Arial" w:eastAsia="Calibri" w:hAnsi="Arial" w:cs="Arial"/>
              </w:rPr>
            </w:pPr>
            <w:r w:rsidRPr="00106C6F">
              <w:rPr>
                <w:rFonts w:ascii="Arial" w:eastAsia="Calibri" w:hAnsi="Arial" w:cs="Arial"/>
              </w:rPr>
              <w:t>Zespół</w:t>
            </w:r>
          </w:p>
          <w:p w14:paraId="4B5776CB"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p w14:paraId="757516C5"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 i Interwencji Kryzysowej</w:t>
            </w:r>
          </w:p>
          <w:p w14:paraId="27F77948" w14:textId="77777777" w:rsidR="002E4C84" w:rsidRPr="00106C6F" w:rsidRDefault="002E4C84" w:rsidP="00FD47FA">
            <w:pPr>
              <w:rPr>
                <w:rFonts w:ascii="Arial" w:eastAsia="Calibri" w:hAnsi="Arial" w:cs="Arial"/>
              </w:rPr>
            </w:pPr>
            <w:r w:rsidRPr="00106C6F">
              <w:rPr>
                <w:rFonts w:ascii="Arial" w:eastAsia="Calibri" w:hAnsi="Arial" w:cs="Arial"/>
              </w:rPr>
              <w:t>Wydział Polityki Społecznej i Zdrowia Publicznego</w:t>
            </w:r>
          </w:p>
        </w:tc>
        <w:tc>
          <w:tcPr>
            <w:tcW w:w="873" w:type="dxa"/>
            <w:tcBorders>
              <w:top w:val="single" w:sz="8" w:space="0" w:color="auto"/>
              <w:left w:val="single" w:sz="4" w:space="0" w:color="auto"/>
              <w:bottom w:val="single" w:sz="4" w:space="0" w:color="auto"/>
              <w:right w:val="single" w:sz="4" w:space="0" w:color="auto"/>
            </w:tcBorders>
          </w:tcPr>
          <w:p w14:paraId="5BF4806B" w14:textId="77777777" w:rsidR="002E4C84" w:rsidRPr="00106C6F" w:rsidRDefault="002E4C84" w:rsidP="00FD47FA">
            <w:pPr>
              <w:rPr>
                <w:rFonts w:ascii="Arial" w:eastAsia="Calibri" w:hAnsi="Arial" w:cs="Arial"/>
              </w:rPr>
            </w:pPr>
            <w:r w:rsidRPr="00106C6F">
              <w:rPr>
                <w:rFonts w:ascii="Arial" w:eastAsia="Calibri" w:hAnsi="Arial" w:cs="Arial"/>
              </w:rPr>
              <w:t xml:space="preserve">2024 – 2030, </w:t>
            </w:r>
            <w:r w:rsidRPr="00106C6F">
              <w:rPr>
                <w:rFonts w:ascii="Arial" w:eastAsia="Calibri" w:hAnsi="Arial" w:cs="Arial"/>
                <w:color w:val="000000" w:themeColor="text1"/>
              </w:rPr>
              <w:t>corocznie</w:t>
            </w:r>
          </w:p>
        </w:tc>
      </w:tr>
      <w:tr w:rsidR="002E4C84" w:rsidRPr="00106C6F" w14:paraId="64F3AA41" w14:textId="77777777" w:rsidTr="00B94508">
        <w:trPr>
          <w:trHeight w:val="357"/>
        </w:trPr>
        <w:tc>
          <w:tcPr>
            <w:tcW w:w="2972" w:type="dxa"/>
            <w:vMerge/>
            <w:tcBorders>
              <w:left w:val="single" w:sz="4" w:space="0" w:color="auto"/>
              <w:bottom w:val="single" w:sz="4" w:space="0" w:color="auto"/>
              <w:right w:val="single" w:sz="4" w:space="0" w:color="auto"/>
            </w:tcBorders>
            <w:vAlign w:val="center"/>
          </w:tcPr>
          <w:p w14:paraId="74DE43F3" w14:textId="77777777" w:rsidR="002E4C84" w:rsidRPr="00106C6F" w:rsidRDefault="002E4C84" w:rsidP="00FD47FA">
            <w:pPr>
              <w:rPr>
                <w:rFonts w:ascii="Arial" w:eastAsia="Calibri" w:hAnsi="Arial" w:cs="Arial"/>
              </w:rPr>
            </w:pPr>
          </w:p>
        </w:tc>
        <w:tc>
          <w:tcPr>
            <w:tcW w:w="3544" w:type="dxa"/>
            <w:tcBorders>
              <w:top w:val="single" w:sz="8" w:space="0" w:color="auto"/>
              <w:left w:val="single" w:sz="4" w:space="0" w:color="auto"/>
              <w:bottom w:val="single" w:sz="4" w:space="0" w:color="auto"/>
              <w:right w:val="single" w:sz="4" w:space="0" w:color="auto"/>
            </w:tcBorders>
          </w:tcPr>
          <w:p w14:paraId="0DE1AE14" w14:textId="77777777" w:rsidR="002E4C84" w:rsidRPr="00106C6F" w:rsidRDefault="002E4C84" w:rsidP="00FD47FA">
            <w:pPr>
              <w:rPr>
                <w:rFonts w:ascii="Arial" w:eastAsia="Calibri" w:hAnsi="Arial" w:cs="Arial"/>
              </w:rPr>
            </w:pPr>
            <w:r w:rsidRPr="00106C6F">
              <w:rPr>
                <w:rFonts w:ascii="Arial" w:eastAsia="Calibri" w:hAnsi="Arial" w:cs="Arial"/>
              </w:rPr>
              <w:t>3. Współpraca między organami samorządu terytorialnego a organizacjami pozarządowymi, w celu wprowadzenia elementów edukacji na temat zjawiska przemocy domowej w ramach działania projektów prowadzonych przez organizacje samorządowe</w:t>
            </w:r>
          </w:p>
        </w:tc>
        <w:tc>
          <w:tcPr>
            <w:tcW w:w="3827" w:type="dxa"/>
            <w:tcBorders>
              <w:top w:val="single" w:sz="8" w:space="0" w:color="auto"/>
              <w:left w:val="single" w:sz="4" w:space="0" w:color="auto"/>
              <w:bottom w:val="single" w:sz="4" w:space="0" w:color="auto"/>
              <w:right w:val="single" w:sz="4" w:space="0" w:color="auto"/>
            </w:tcBorders>
          </w:tcPr>
          <w:p w14:paraId="25DFDEDA" w14:textId="77777777" w:rsidR="002E4C84" w:rsidRPr="00106C6F" w:rsidRDefault="002E4C84" w:rsidP="00FD47FA">
            <w:pPr>
              <w:rPr>
                <w:rFonts w:ascii="Arial" w:hAnsi="Arial" w:cs="Arial"/>
              </w:rPr>
            </w:pPr>
            <w:r w:rsidRPr="00106C6F">
              <w:rPr>
                <w:rFonts w:ascii="Arial" w:hAnsi="Arial" w:cs="Arial"/>
              </w:rPr>
              <w:t>- liczba zrealizowanych działań</w:t>
            </w:r>
          </w:p>
          <w:p w14:paraId="187523C5" w14:textId="77777777" w:rsidR="002E4C84" w:rsidRPr="00106C6F" w:rsidRDefault="002E4C84" w:rsidP="00FD47FA">
            <w:pPr>
              <w:rPr>
                <w:rFonts w:ascii="Arial" w:hAnsi="Arial" w:cs="Arial"/>
              </w:rPr>
            </w:pPr>
            <w:r w:rsidRPr="00106C6F">
              <w:rPr>
                <w:rFonts w:ascii="Arial" w:hAnsi="Arial" w:cs="Arial"/>
              </w:rPr>
              <w:t>- liczba osób, którym udzielono informacji dotyczących przeciwdziałania przemocy domowej</w:t>
            </w:r>
          </w:p>
        </w:tc>
        <w:tc>
          <w:tcPr>
            <w:tcW w:w="3292" w:type="dxa"/>
            <w:tcBorders>
              <w:top w:val="single" w:sz="8" w:space="0" w:color="auto"/>
              <w:left w:val="single" w:sz="4" w:space="0" w:color="auto"/>
              <w:bottom w:val="single" w:sz="4" w:space="0" w:color="auto"/>
              <w:right w:val="single" w:sz="4" w:space="0" w:color="auto"/>
            </w:tcBorders>
          </w:tcPr>
          <w:p w14:paraId="60E9F67C" w14:textId="77777777" w:rsidR="002E4C84" w:rsidRPr="00106C6F" w:rsidRDefault="002E4C84" w:rsidP="00FD47FA">
            <w:pPr>
              <w:rPr>
                <w:rFonts w:ascii="Arial" w:eastAsia="Calibri" w:hAnsi="Arial" w:cs="Arial"/>
              </w:rPr>
            </w:pPr>
            <w:r w:rsidRPr="00106C6F">
              <w:rPr>
                <w:rFonts w:ascii="Arial" w:eastAsia="Calibri" w:hAnsi="Arial" w:cs="Arial"/>
              </w:rPr>
              <w:t>Zespół</w:t>
            </w:r>
          </w:p>
          <w:p w14:paraId="0AA1DC8D"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p w14:paraId="7E96B71B"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 i Interwencji Kryzysowej</w:t>
            </w:r>
          </w:p>
          <w:p w14:paraId="76FB7540" w14:textId="77777777" w:rsidR="002E4C84" w:rsidRPr="00106C6F" w:rsidRDefault="002E4C84" w:rsidP="00FD47FA">
            <w:pPr>
              <w:rPr>
                <w:rFonts w:ascii="Arial" w:eastAsia="Calibri" w:hAnsi="Arial" w:cs="Arial"/>
              </w:rPr>
            </w:pPr>
            <w:r w:rsidRPr="00106C6F">
              <w:rPr>
                <w:rFonts w:ascii="Arial" w:eastAsia="Calibri" w:hAnsi="Arial" w:cs="Arial"/>
              </w:rPr>
              <w:t>Wydział Polityki Społecznej i  Zdrowia Publicznego</w:t>
            </w:r>
          </w:p>
        </w:tc>
        <w:tc>
          <w:tcPr>
            <w:tcW w:w="873" w:type="dxa"/>
            <w:tcBorders>
              <w:top w:val="single" w:sz="8" w:space="0" w:color="auto"/>
              <w:left w:val="single" w:sz="4" w:space="0" w:color="auto"/>
              <w:bottom w:val="single" w:sz="4" w:space="0" w:color="auto"/>
              <w:right w:val="single" w:sz="4" w:space="0" w:color="auto"/>
            </w:tcBorders>
          </w:tcPr>
          <w:p w14:paraId="27CE0E90" w14:textId="77777777" w:rsidR="002E4C84" w:rsidRPr="00106C6F" w:rsidRDefault="002E4C84" w:rsidP="00FD47FA">
            <w:pPr>
              <w:rPr>
                <w:rFonts w:ascii="Arial" w:eastAsia="Calibri" w:hAnsi="Arial" w:cs="Arial"/>
              </w:rPr>
            </w:pPr>
            <w:r w:rsidRPr="00106C6F">
              <w:rPr>
                <w:rFonts w:ascii="Arial" w:eastAsia="Calibri" w:hAnsi="Arial" w:cs="Arial"/>
              </w:rPr>
              <w:t>2024- 2030,</w:t>
            </w:r>
          </w:p>
          <w:p w14:paraId="27117CF6" w14:textId="77777777" w:rsidR="002E4C84" w:rsidRPr="00106C6F" w:rsidRDefault="002E4C84" w:rsidP="00FD47FA">
            <w:pPr>
              <w:rPr>
                <w:rFonts w:ascii="Arial" w:eastAsia="Calibri" w:hAnsi="Arial" w:cs="Arial"/>
              </w:rPr>
            </w:pPr>
            <w:r w:rsidRPr="00106C6F">
              <w:rPr>
                <w:rFonts w:ascii="Arial" w:eastAsia="Calibri" w:hAnsi="Arial" w:cs="Arial"/>
                <w:color w:val="000000" w:themeColor="text1"/>
              </w:rPr>
              <w:t>corocznie</w:t>
            </w:r>
          </w:p>
        </w:tc>
      </w:tr>
      <w:tr w:rsidR="002E4C84" w:rsidRPr="00106C6F" w14:paraId="4FB4FF71" w14:textId="77777777" w:rsidTr="00B94508">
        <w:trPr>
          <w:trHeight w:val="208"/>
        </w:trPr>
        <w:tc>
          <w:tcPr>
            <w:tcW w:w="2972" w:type="dxa"/>
            <w:vMerge w:val="restart"/>
            <w:tcBorders>
              <w:top w:val="single" w:sz="4" w:space="0" w:color="auto"/>
              <w:left w:val="single" w:sz="4" w:space="0" w:color="auto"/>
              <w:bottom w:val="single" w:sz="4" w:space="0" w:color="auto"/>
              <w:right w:val="single" w:sz="4" w:space="0" w:color="auto"/>
            </w:tcBorders>
            <w:hideMark/>
          </w:tcPr>
          <w:p w14:paraId="72D764FD" w14:textId="77777777" w:rsidR="002E4C84" w:rsidRPr="00106C6F" w:rsidRDefault="002E4C84" w:rsidP="00FD47FA">
            <w:pPr>
              <w:rPr>
                <w:rFonts w:ascii="Arial" w:eastAsia="Calibri" w:hAnsi="Arial" w:cs="Arial"/>
              </w:rPr>
            </w:pPr>
            <w:r w:rsidRPr="00106C6F">
              <w:rPr>
                <w:rFonts w:ascii="Arial" w:eastAsia="Calibri" w:hAnsi="Arial" w:cs="Arial"/>
              </w:rPr>
              <w:t xml:space="preserve">3. Poprawa jakości systemu działań profilaktycznych </w:t>
            </w:r>
          </w:p>
        </w:tc>
        <w:tc>
          <w:tcPr>
            <w:tcW w:w="3544" w:type="dxa"/>
            <w:tcBorders>
              <w:top w:val="single" w:sz="8" w:space="0" w:color="auto"/>
              <w:left w:val="single" w:sz="4" w:space="0" w:color="auto"/>
              <w:bottom w:val="single" w:sz="4" w:space="0" w:color="auto"/>
              <w:right w:val="single" w:sz="4" w:space="0" w:color="auto"/>
            </w:tcBorders>
            <w:hideMark/>
          </w:tcPr>
          <w:p w14:paraId="4C4A34E5" w14:textId="77777777" w:rsidR="002E4C84" w:rsidRPr="00106C6F" w:rsidRDefault="002E4C84" w:rsidP="00FD47FA">
            <w:pPr>
              <w:rPr>
                <w:rFonts w:ascii="Arial" w:eastAsia="Calibri" w:hAnsi="Arial" w:cs="Arial"/>
              </w:rPr>
            </w:pPr>
            <w:r w:rsidRPr="00106C6F">
              <w:rPr>
                <w:rFonts w:ascii="Arial" w:eastAsia="Calibri" w:hAnsi="Arial" w:cs="Arial"/>
              </w:rPr>
              <w:t xml:space="preserve">1. Opracowanie i realizacja programów służących działaniom profilaktycznym mającym na  celu udzielenie specjalistycznej pomocy, zwłaszcza w zakresie promowania i wdrożenia prawidłowych metod wychowawczych w stosunku do dzieci zagrożonych przemocą domową </w:t>
            </w:r>
          </w:p>
        </w:tc>
        <w:tc>
          <w:tcPr>
            <w:tcW w:w="3827" w:type="dxa"/>
            <w:tcBorders>
              <w:top w:val="single" w:sz="8" w:space="0" w:color="auto"/>
              <w:left w:val="single" w:sz="4" w:space="0" w:color="auto"/>
              <w:bottom w:val="single" w:sz="4" w:space="0" w:color="auto"/>
              <w:right w:val="single" w:sz="4" w:space="0" w:color="auto"/>
            </w:tcBorders>
            <w:hideMark/>
          </w:tcPr>
          <w:p w14:paraId="55DC201D"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zrealizowanych programów</w:t>
            </w:r>
          </w:p>
          <w:p w14:paraId="78C8DA17"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uczestników programów</w:t>
            </w:r>
          </w:p>
        </w:tc>
        <w:tc>
          <w:tcPr>
            <w:tcW w:w="3292" w:type="dxa"/>
            <w:tcBorders>
              <w:top w:val="single" w:sz="8" w:space="0" w:color="auto"/>
              <w:left w:val="single" w:sz="4" w:space="0" w:color="auto"/>
              <w:bottom w:val="single" w:sz="4" w:space="0" w:color="auto"/>
              <w:right w:val="single" w:sz="4" w:space="0" w:color="auto"/>
            </w:tcBorders>
            <w:hideMark/>
          </w:tcPr>
          <w:p w14:paraId="4C63913A" w14:textId="77777777" w:rsidR="002E4C84" w:rsidRPr="00106C6F" w:rsidRDefault="002E4C84" w:rsidP="00FD47FA">
            <w:pPr>
              <w:rPr>
                <w:rFonts w:ascii="Arial" w:eastAsia="Calibri" w:hAnsi="Arial" w:cs="Arial"/>
              </w:rPr>
            </w:pPr>
            <w:r w:rsidRPr="00106C6F">
              <w:rPr>
                <w:rFonts w:ascii="Arial" w:eastAsia="Calibri" w:hAnsi="Arial" w:cs="Arial"/>
              </w:rPr>
              <w:t>Wydział Edukacji,</w:t>
            </w:r>
          </w:p>
          <w:p w14:paraId="22C73510" w14:textId="77777777" w:rsidR="002E4C84" w:rsidRPr="00106C6F" w:rsidRDefault="002E4C84" w:rsidP="00FD47FA">
            <w:pPr>
              <w:rPr>
                <w:rFonts w:ascii="Arial" w:eastAsia="Calibri" w:hAnsi="Arial" w:cs="Arial"/>
              </w:rPr>
            </w:pPr>
            <w:r w:rsidRPr="00106C6F">
              <w:rPr>
                <w:rFonts w:ascii="Arial" w:eastAsia="Calibri" w:hAnsi="Arial" w:cs="Arial"/>
              </w:rPr>
              <w:t>Zespół</w:t>
            </w:r>
          </w:p>
          <w:p w14:paraId="4F4B7C3B"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p w14:paraId="1DE9BFF9"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 i Interwencji Kryzysowej</w:t>
            </w:r>
          </w:p>
          <w:p w14:paraId="2B767373" w14:textId="77777777" w:rsidR="002E4C84" w:rsidRPr="00106C6F" w:rsidRDefault="002E4C84" w:rsidP="00FD47FA">
            <w:pPr>
              <w:rPr>
                <w:rFonts w:ascii="Arial" w:eastAsia="Calibri" w:hAnsi="Arial" w:cs="Arial"/>
              </w:rPr>
            </w:pPr>
            <w:r w:rsidRPr="00106C6F">
              <w:rPr>
                <w:rFonts w:ascii="Arial" w:eastAsia="Calibri" w:hAnsi="Arial" w:cs="Arial"/>
              </w:rPr>
              <w:t>Specjalistyczny Ośrodek Wsparcia dla Osób Doznających Przemocy Domowej</w:t>
            </w:r>
          </w:p>
          <w:p w14:paraId="7A37BAE5" w14:textId="77777777" w:rsidR="002E4C84" w:rsidRPr="00106C6F" w:rsidRDefault="002E4C84" w:rsidP="00FD47FA">
            <w:pPr>
              <w:rPr>
                <w:rFonts w:ascii="Arial" w:eastAsia="Calibri" w:hAnsi="Arial" w:cs="Arial"/>
              </w:rPr>
            </w:pPr>
            <w:r w:rsidRPr="00106C6F">
              <w:rPr>
                <w:rFonts w:ascii="Arial" w:eastAsia="Calibri" w:hAnsi="Arial" w:cs="Arial"/>
              </w:rPr>
              <w:t xml:space="preserve">Poradnia </w:t>
            </w:r>
            <w:proofErr w:type="spellStart"/>
            <w:r w:rsidRPr="00106C6F">
              <w:rPr>
                <w:rFonts w:ascii="Arial" w:eastAsia="Calibri" w:hAnsi="Arial" w:cs="Arial"/>
              </w:rPr>
              <w:t>Psychologiczno</w:t>
            </w:r>
            <w:proofErr w:type="spellEnd"/>
            <w:r w:rsidRPr="00106C6F">
              <w:rPr>
                <w:rFonts w:ascii="Arial" w:eastAsia="Calibri" w:hAnsi="Arial" w:cs="Arial"/>
              </w:rPr>
              <w:t xml:space="preserve"> – Pedagogiczna</w:t>
            </w:r>
          </w:p>
          <w:p w14:paraId="4709E544" w14:textId="77777777" w:rsidR="002E4C84" w:rsidRPr="00106C6F" w:rsidRDefault="002E4C84" w:rsidP="00FD47FA">
            <w:pPr>
              <w:rPr>
                <w:rFonts w:ascii="Arial" w:eastAsia="Calibri" w:hAnsi="Arial" w:cs="Arial"/>
              </w:rPr>
            </w:pPr>
            <w:r w:rsidRPr="00106C6F">
              <w:rPr>
                <w:rFonts w:ascii="Arial" w:eastAsia="Calibri" w:hAnsi="Arial" w:cs="Arial"/>
              </w:rPr>
              <w:t>Świetlice MOPR</w:t>
            </w:r>
          </w:p>
        </w:tc>
        <w:tc>
          <w:tcPr>
            <w:tcW w:w="873" w:type="dxa"/>
            <w:tcBorders>
              <w:top w:val="single" w:sz="8" w:space="0" w:color="auto"/>
              <w:left w:val="single" w:sz="4" w:space="0" w:color="auto"/>
              <w:bottom w:val="single" w:sz="4" w:space="0" w:color="auto"/>
              <w:right w:val="single" w:sz="4" w:space="0" w:color="auto"/>
            </w:tcBorders>
          </w:tcPr>
          <w:p w14:paraId="61AD4821"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tc>
      </w:tr>
      <w:tr w:rsidR="002E4C84" w:rsidRPr="00106C6F" w14:paraId="6D3D79AD" w14:textId="77777777" w:rsidTr="00B94508">
        <w:tc>
          <w:tcPr>
            <w:tcW w:w="2972" w:type="dxa"/>
            <w:vMerge/>
            <w:tcBorders>
              <w:top w:val="single" w:sz="4" w:space="0" w:color="auto"/>
              <w:left w:val="single" w:sz="4" w:space="0" w:color="auto"/>
              <w:bottom w:val="single" w:sz="4" w:space="0" w:color="auto"/>
              <w:right w:val="single" w:sz="4" w:space="0" w:color="auto"/>
            </w:tcBorders>
            <w:vAlign w:val="center"/>
            <w:hideMark/>
          </w:tcPr>
          <w:p w14:paraId="6DB869A4" w14:textId="77777777" w:rsidR="002E4C84" w:rsidRPr="00106C6F" w:rsidRDefault="002E4C84" w:rsidP="00FD47FA">
            <w:pPr>
              <w:rPr>
                <w:rFonts w:ascii="Arial" w:eastAsia="Calibri" w:hAnsi="Arial" w:cs="Arial"/>
              </w:rPr>
            </w:pPr>
          </w:p>
        </w:tc>
        <w:tc>
          <w:tcPr>
            <w:tcW w:w="3544" w:type="dxa"/>
            <w:tcBorders>
              <w:top w:val="single" w:sz="4" w:space="0" w:color="auto"/>
              <w:left w:val="single" w:sz="4" w:space="0" w:color="auto"/>
              <w:bottom w:val="single" w:sz="4" w:space="0" w:color="auto"/>
              <w:right w:val="single" w:sz="4" w:space="0" w:color="auto"/>
            </w:tcBorders>
            <w:hideMark/>
          </w:tcPr>
          <w:p w14:paraId="56B99F61" w14:textId="77777777" w:rsidR="002E4C84" w:rsidRPr="00106C6F" w:rsidRDefault="002E4C84" w:rsidP="00FD47FA">
            <w:pPr>
              <w:rPr>
                <w:rFonts w:ascii="Arial" w:eastAsia="Calibri" w:hAnsi="Arial" w:cs="Arial"/>
              </w:rPr>
            </w:pPr>
            <w:r w:rsidRPr="00106C6F">
              <w:rPr>
                <w:rFonts w:ascii="Arial" w:eastAsia="Calibri" w:hAnsi="Arial" w:cs="Arial"/>
              </w:rPr>
              <w:t xml:space="preserve">2. Prowadzenie poradnictwa, w szczególności przez działania edukacyjne służące wzmocnieniu funkcji opiekuńczych i wychowawczych, alternatywnych wobec stosowania przemocy, jak </w:t>
            </w:r>
            <w:r w:rsidRPr="00106C6F">
              <w:rPr>
                <w:rFonts w:ascii="Arial" w:eastAsia="Calibri" w:hAnsi="Arial" w:cs="Arial"/>
              </w:rPr>
              <w:lastRenderedPageBreak/>
              <w:t>również dotyczące wzrostu kompetencji rodziców i opiekunów w środowisku zagrożonym przemocą domową, a także w odniesieniu do grup ryzyka np. małoletnich w ciąży.</w:t>
            </w:r>
          </w:p>
        </w:tc>
        <w:tc>
          <w:tcPr>
            <w:tcW w:w="3827" w:type="dxa"/>
            <w:tcBorders>
              <w:top w:val="single" w:sz="4" w:space="0" w:color="auto"/>
              <w:left w:val="single" w:sz="4" w:space="0" w:color="auto"/>
              <w:bottom w:val="single" w:sz="4" w:space="0" w:color="auto"/>
              <w:right w:val="single" w:sz="4" w:space="0" w:color="auto"/>
            </w:tcBorders>
            <w:hideMark/>
          </w:tcPr>
          <w:p w14:paraId="2A242E2C" w14:textId="77777777" w:rsidR="002E4C84" w:rsidRPr="00106C6F" w:rsidRDefault="002E4C84" w:rsidP="00FD47FA">
            <w:pPr>
              <w:numPr>
                <w:ilvl w:val="0"/>
                <w:numId w:val="17"/>
              </w:numPr>
              <w:ind w:left="181" w:hanging="181"/>
              <w:contextualSpacing/>
              <w:rPr>
                <w:rFonts w:ascii="Arial" w:eastAsia="Calibri" w:hAnsi="Arial" w:cs="Arial"/>
                <w:color w:val="000000"/>
              </w:rPr>
            </w:pPr>
            <w:r w:rsidRPr="00106C6F">
              <w:rPr>
                <w:rFonts w:ascii="Arial" w:eastAsia="Calibri" w:hAnsi="Arial" w:cs="Arial"/>
                <w:color w:val="000000"/>
              </w:rPr>
              <w:lastRenderedPageBreak/>
              <w:t>liczba placówek prowadzących poradnictwo w zakresie przeciwdziałania przemocy domowej</w:t>
            </w:r>
          </w:p>
          <w:p w14:paraId="490C10F8" w14:textId="77777777" w:rsidR="002E4C84" w:rsidRPr="00106C6F" w:rsidRDefault="002E4C84" w:rsidP="00FD47FA">
            <w:pPr>
              <w:numPr>
                <w:ilvl w:val="0"/>
                <w:numId w:val="17"/>
              </w:numPr>
              <w:ind w:left="181" w:hanging="181"/>
              <w:contextualSpacing/>
              <w:rPr>
                <w:rFonts w:ascii="Arial" w:eastAsia="Calibri" w:hAnsi="Arial" w:cs="Arial"/>
                <w:color w:val="000000"/>
              </w:rPr>
            </w:pPr>
            <w:r w:rsidRPr="00106C6F">
              <w:rPr>
                <w:rFonts w:ascii="Arial" w:eastAsia="Calibri" w:hAnsi="Arial" w:cs="Arial"/>
                <w:color w:val="000000"/>
              </w:rPr>
              <w:t>liczba osób, którym udzielono porady</w:t>
            </w:r>
          </w:p>
          <w:p w14:paraId="6EF3E2C4" w14:textId="77777777" w:rsidR="002E4C84" w:rsidRPr="00106C6F" w:rsidRDefault="002E4C84" w:rsidP="00FD47FA">
            <w:pPr>
              <w:numPr>
                <w:ilvl w:val="0"/>
                <w:numId w:val="17"/>
              </w:numPr>
              <w:ind w:left="181" w:hanging="181"/>
              <w:contextualSpacing/>
              <w:rPr>
                <w:rFonts w:ascii="Arial" w:eastAsia="Calibri" w:hAnsi="Arial" w:cs="Arial"/>
                <w:color w:val="000000"/>
              </w:rPr>
            </w:pPr>
            <w:r w:rsidRPr="00106C6F">
              <w:rPr>
                <w:rFonts w:ascii="Arial" w:eastAsia="Calibri" w:hAnsi="Arial" w:cs="Arial"/>
                <w:color w:val="000000"/>
              </w:rPr>
              <w:lastRenderedPageBreak/>
              <w:t>liczba wizyt patronażowych prowadzonych przez położne podstawowej opieki zdrowotnej</w:t>
            </w:r>
          </w:p>
        </w:tc>
        <w:tc>
          <w:tcPr>
            <w:tcW w:w="3292" w:type="dxa"/>
            <w:tcBorders>
              <w:top w:val="single" w:sz="4" w:space="0" w:color="auto"/>
              <w:left w:val="single" w:sz="4" w:space="0" w:color="auto"/>
              <w:bottom w:val="single" w:sz="4" w:space="0" w:color="auto"/>
              <w:right w:val="single" w:sz="4" w:space="0" w:color="auto"/>
            </w:tcBorders>
            <w:hideMark/>
          </w:tcPr>
          <w:p w14:paraId="1D4F6FE4" w14:textId="77777777" w:rsidR="002E4C84" w:rsidRPr="00106C6F" w:rsidRDefault="002E4C84" w:rsidP="00FD47FA">
            <w:pPr>
              <w:rPr>
                <w:rFonts w:ascii="Arial" w:eastAsia="Calibri" w:hAnsi="Arial" w:cs="Arial"/>
                <w:color w:val="000000"/>
              </w:rPr>
            </w:pPr>
            <w:r w:rsidRPr="00106C6F">
              <w:rPr>
                <w:rFonts w:ascii="Arial" w:eastAsia="Calibri" w:hAnsi="Arial" w:cs="Arial"/>
                <w:color w:val="000000"/>
              </w:rPr>
              <w:lastRenderedPageBreak/>
              <w:t>Sekcja Specjalistycznej Pomocy Rodzinie i Interwencji Kryzysowej</w:t>
            </w:r>
          </w:p>
          <w:p w14:paraId="0B844CE2" w14:textId="77777777" w:rsidR="002E4C84" w:rsidRPr="00106C6F" w:rsidRDefault="002E4C84" w:rsidP="00FD47FA">
            <w:pPr>
              <w:rPr>
                <w:rFonts w:ascii="Arial" w:eastAsia="Calibri" w:hAnsi="Arial" w:cs="Arial"/>
                <w:color w:val="000000"/>
              </w:rPr>
            </w:pPr>
            <w:r w:rsidRPr="00106C6F">
              <w:rPr>
                <w:rFonts w:ascii="Arial" w:eastAsia="Calibri" w:hAnsi="Arial" w:cs="Arial"/>
                <w:color w:val="000000"/>
              </w:rPr>
              <w:t>Specjalistyczny Ośrodek Wsparcia dla Osób Doznających Przemocy Domowej</w:t>
            </w:r>
          </w:p>
          <w:p w14:paraId="6D861F6A" w14:textId="77777777" w:rsidR="002E4C84" w:rsidRPr="00106C6F" w:rsidRDefault="002E4C84" w:rsidP="00FD47FA">
            <w:pPr>
              <w:rPr>
                <w:rFonts w:ascii="Arial" w:eastAsia="Calibri" w:hAnsi="Arial" w:cs="Arial"/>
                <w:color w:val="000000"/>
              </w:rPr>
            </w:pPr>
            <w:r w:rsidRPr="00106C6F">
              <w:rPr>
                <w:rFonts w:ascii="Arial" w:eastAsia="Calibri" w:hAnsi="Arial" w:cs="Arial"/>
                <w:color w:val="000000"/>
              </w:rPr>
              <w:t xml:space="preserve">Wydział Edukacji </w:t>
            </w:r>
          </w:p>
          <w:p w14:paraId="4D7010E1" w14:textId="77777777" w:rsidR="002E4C84" w:rsidRPr="00106C6F" w:rsidRDefault="002E4C84" w:rsidP="00FD47FA">
            <w:pPr>
              <w:rPr>
                <w:rFonts w:ascii="Arial" w:eastAsia="Calibri" w:hAnsi="Arial" w:cs="Arial"/>
                <w:color w:val="000000" w:themeColor="text1"/>
              </w:rPr>
            </w:pPr>
            <w:r w:rsidRPr="00106C6F">
              <w:rPr>
                <w:rFonts w:ascii="Arial" w:eastAsia="Calibri" w:hAnsi="Arial" w:cs="Arial"/>
                <w:color w:val="000000" w:themeColor="text1"/>
              </w:rPr>
              <w:lastRenderedPageBreak/>
              <w:t>Miejski Zespół Opieki Zdrowotnej</w:t>
            </w:r>
          </w:p>
          <w:p w14:paraId="5F446CD1" w14:textId="77777777" w:rsidR="002E4C84" w:rsidRPr="00106C6F" w:rsidRDefault="002E4C84" w:rsidP="00FD47FA">
            <w:pPr>
              <w:rPr>
                <w:rFonts w:ascii="Arial" w:eastAsia="Calibri" w:hAnsi="Arial" w:cs="Arial"/>
                <w:color w:val="000000"/>
              </w:rPr>
            </w:pPr>
          </w:p>
        </w:tc>
        <w:tc>
          <w:tcPr>
            <w:tcW w:w="873" w:type="dxa"/>
            <w:tcBorders>
              <w:top w:val="single" w:sz="4" w:space="0" w:color="auto"/>
              <w:left w:val="single" w:sz="4" w:space="0" w:color="auto"/>
              <w:bottom w:val="single" w:sz="4" w:space="0" w:color="auto"/>
              <w:right w:val="single" w:sz="4" w:space="0" w:color="auto"/>
            </w:tcBorders>
          </w:tcPr>
          <w:p w14:paraId="5F0F690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2024-2030, </w:t>
            </w:r>
            <w:r w:rsidRPr="00106C6F">
              <w:rPr>
                <w:rFonts w:ascii="Arial" w:eastAsia="Calibri" w:hAnsi="Arial" w:cs="Arial"/>
                <w:color w:val="000000" w:themeColor="text1"/>
              </w:rPr>
              <w:t>corocznie</w:t>
            </w:r>
          </w:p>
        </w:tc>
      </w:tr>
      <w:tr w:rsidR="002E4C84" w:rsidRPr="00106C6F" w14:paraId="368556EA" w14:textId="77777777" w:rsidTr="00B94508">
        <w:tc>
          <w:tcPr>
            <w:tcW w:w="2972" w:type="dxa"/>
            <w:tcBorders>
              <w:top w:val="single" w:sz="4" w:space="0" w:color="auto"/>
              <w:left w:val="single" w:sz="4" w:space="0" w:color="auto"/>
              <w:bottom w:val="single" w:sz="4" w:space="0" w:color="auto"/>
              <w:right w:val="single" w:sz="4" w:space="0" w:color="auto"/>
            </w:tcBorders>
            <w:vAlign w:val="center"/>
          </w:tcPr>
          <w:p w14:paraId="6A71C1E7" w14:textId="77777777" w:rsidR="002E4C84" w:rsidRPr="00106C6F" w:rsidRDefault="002E4C84" w:rsidP="00FD47FA">
            <w:pPr>
              <w:rPr>
                <w:rFonts w:ascii="Arial" w:eastAsia="Calibri" w:hAnsi="Arial" w:cs="Arial"/>
              </w:rPr>
            </w:pPr>
            <w:r w:rsidRPr="00106C6F">
              <w:rPr>
                <w:rFonts w:ascii="Arial" w:eastAsia="Calibri" w:hAnsi="Arial" w:cs="Arial"/>
              </w:rPr>
              <w:t>4. Realizacja programów przeciwdziałania przemocy domowej oraz ochrony osób doznających przemocy domowej</w:t>
            </w:r>
          </w:p>
        </w:tc>
        <w:tc>
          <w:tcPr>
            <w:tcW w:w="3544" w:type="dxa"/>
            <w:tcBorders>
              <w:top w:val="single" w:sz="4" w:space="0" w:color="auto"/>
              <w:left w:val="single" w:sz="4" w:space="0" w:color="auto"/>
              <w:bottom w:val="single" w:sz="4" w:space="0" w:color="auto"/>
              <w:right w:val="single" w:sz="4" w:space="0" w:color="auto"/>
            </w:tcBorders>
          </w:tcPr>
          <w:p w14:paraId="2928B607" w14:textId="77777777" w:rsidR="002E4C84" w:rsidRPr="00106C6F" w:rsidRDefault="002E4C84" w:rsidP="00FD47FA">
            <w:pPr>
              <w:rPr>
                <w:rFonts w:ascii="Arial" w:eastAsia="Calibri" w:hAnsi="Arial" w:cs="Arial"/>
              </w:rPr>
            </w:pPr>
            <w:r w:rsidRPr="00106C6F">
              <w:rPr>
                <w:rFonts w:ascii="Arial" w:eastAsia="Calibri" w:hAnsi="Arial" w:cs="Arial"/>
              </w:rPr>
              <w:t>1. Opracowanie i realizacja Gminnego Programu Przeciwdziałania Przemocy Domowej oraz Ochrony Osób Doznających Przemocy Domowej</w:t>
            </w:r>
          </w:p>
        </w:tc>
        <w:tc>
          <w:tcPr>
            <w:tcW w:w="3827" w:type="dxa"/>
            <w:tcBorders>
              <w:top w:val="single" w:sz="4" w:space="0" w:color="auto"/>
              <w:left w:val="single" w:sz="4" w:space="0" w:color="auto"/>
              <w:bottom w:val="single" w:sz="4" w:space="0" w:color="auto"/>
              <w:right w:val="single" w:sz="4" w:space="0" w:color="auto"/>
            </w:tcBorders>
          </w:tcPr>
          <w:p w14:paraId="19DBEEBB"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realizowanych gminnych programów przeciwdziałania przemocy domowej oraz ochrony osób doznających przemocy domowej</w:t>
            </w:r>
          </w:p>
        </w:tc>
        <w:tc>
          <w:tcPr>
            <w:tcW w:w="3292" w:type="dxa"/>
            <w:tcBorders>
              <w:top w:val="single" w:sz="4" w:space="0" w:color="auto"/>
              <w:left w:val="single" w:sz="4" w:space="0" w:color="auto"/>
              <w:bottom w:val="single" w:sz="4" w:space="0" w:color="auto"/>
              <w:right w:val="single" w:sz="4" w:space="0" w:color="auto"/>
            </w:tcBorders>
          </w:tcPr>
          <w:p w14:paraId="25623AA7" w14:textId="77777777" w:rsidR="002E4C84" w:rsidRPr="00106C6F" w:rsidRDefault="002E4C84" w:rsidP="00FD47FA">
            <w:pPr>
              <w:rPr>
                <w:rFonts w:ascii="Arial" w:eastAsia="Calibri" w:hAnsi="Arial" w:cs="Arial"/>
              </w:rPr>
            </w:pPr>
            <w:r w:rsidRPr="00106C6F">
              <w:rPr>
                <w:rFonts w:ascii="Arial" w:eastAsia="Calibri" w:hAnsi="Arial" w:cs="Arial"/>
              </w:rPr>
              <w:t xml:space="preserve">Zespół </w:t>
            </w:r>
            <w:r w:rsidRPr="00106C6F">
              <w:rPr>
                <w:rFonts w:ascii="Arial" w:eastAsia="Calibri" w:hAnsi="Arial" w:cs="Arial"/>
              </w:rPr>
              <w:br/>
              <w:t xml:space="preserve">Interdyscyplinarny </w:t>
            </w:r>
          </w:p>
        </w:tc>
        <w:tc>
          <w:tcPr>
            <w:tcW w:w="873" w:type="dxa"/>
            <w:tcBorders>
              <w:top w:val="single" w:sz="4" w:space="0" w:color="auto"/>
              <w:left w:val="single" w:sz="4" w:space="0" w:color="auto"/>
              <w:bottom w:val="single" w:sz="4" w:space="0" w:color="auto"/>
              <w:right w:val="single" w:sz="4" w:space="0" w:color="auto"/>
            </w:tcBorders>
          </w:tcPr>
          <w:p w14:paraId="4470CD6B" w14:textId="77777777" w:rsidR="002E4C84" w:rsidRPr="00106C6F" w:rsidRDefault="002E4C84" w:rsidP="00FD47FA">
            <w:pPr>
              <w:rPr>
                <w:rFonts w:ascii="Arial" w:eastAsia="Calibri" w:hAnsi="Arial" w:cs="Arial"/>
              </w:rPr>
            </w:pPr>
            <w:r w:rsidRPr="00106C6F">
              <w:rPr>
                <w:rFonts w:ascii="Arial" w:eastAsia="Calibri" w:hAnsi="Arial" w:cs="Arial"/>
              </w:rPr>
              <w:t xml:space="preserve">2024 – 2030, </w:t>
            </w:r>
            <w:r w:rsidRPr="00106C6F">
              <w:rPr>
                <w:rFonts w:ascii="Arial" w:eastAsia="Calibri" w:hAnsi="Arial" w:cs="Arial"/>
                <w:color w:val="000000" w:themeColor="text1"/>
              </w:rPr>
              <w:t>corocznie</w:t>
            </w:r>
          </w:p>
        </w:tc>
      </w:tr>
    </w:tbl>
    <w:p w14:paraId="34642F11" w14:textId="77777777" w:rsidR="002E4C84" w:rsidRPr="00106C6F" w:rsidRDefault="002E4C84" w:rsidP="00FD47FA">
      <w:pPr>
        <w:rPr>
          <w:rFonts w:ascii="Arial" w:hAnsi="Arial" w:cs="Arial"/>
        </w:rPr>
      </w:pPr>
    </w:p>
    <w:p w14:paraId="026E73C6" w14:textId="77777777" w:rsidR="002E4C84" w:rsidRPr="00106C6F" w:rsidRDefault="002E4C84" w:rsidP="00FD47FA">
      <w:pPr>
        <w:rPr>
          <w:rFonts w:ascii="Arial" w:hAnsi="Arial" w:cs="Arial"/>
        </w:rPr>
      </w:pPr>
    </w:p>
    <w:p w14:paraId="4462CD32" w14:textId="77777777" w:rsidR="00B94508" w:rsidRPr="00106C6F" w:rsidRDefault="00B94508" w:rsidP="00FD47FA">
      <w:pPr>
        <w:rPr>
          <w:rFonts w:ascii="Arial" w:hAnsi="Arial" w:cs="Arial"/>
        </w:rPr>
      </w:pPr>
    </w:p>
    <w:p w14:paraId="625C292D" w14:textId="77777777" w:rsidR="002E4C84" w:rsidRPr="00106C6F" w:rsidRDefault="002E4C84" w:rsidP="00FD47F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31"/>
        <w:gridCol w:w="2962"/>
        <w:gridCol w:w="2884"/>
        <w:gridCol w:w="2151"/>
        <w:gridCol w:w="96"/>
        <w:gridCol w:w="1244"/>
      </w:tblGrid>
      <w:tr w:rsidR="002E4C84" w:rsidRPr="00106C6F" w14:paraId="75B39EB0" w14:textId="77777777" w:rsidTr="00E221CE">
        <w:trPr>
          <w:trHeight w:val="408"/>
        </w:trPr>
        <w:tc>
          <w:tcPr>
            <w:tcW w:w="14220" w:type="dxa"/>
            <w:gridSpan w:val="7"/>
            <w:tcBorders>
              <w:top w:val="single" w:sz="4" w:space="0" w:color="auto"/>
              <w:left w:val="single" w:sz="4" w:space="0" w:color="auto"/>
              <w:bottom w:val="single" w:sz="4" w:space="0" w:color="auto"/>
              <w:right w:val="single" w:sz="4" w:space="0" w:color="auto"/>
            </w:tcBorders>
          </w:tcPr>
          <w:p w14:paraId="04A490AD" w14:textId="77777777" w:rsidR="002E4C84" w:rsidRPr="00106C6F" w:rsidRDefault="002E4C84" w:rsidP="00FD47FA">
            <w:pPr>
              <w:rPr>
                <w:rFonts w:ascii="Arial" w:eastAsia="Calibri" w:hAnsi="Arial" w:cs="Arial"/>
                <w:b/>
              </w:rPr>
            </w:pPr>
          </w:p>
          <w:p w14:paraId="384EE17D" w14:textId="77777777" w:rsidR="002E4C84" w:rsidRPr="00106C6F" w:rsidRDefault="002E4C84" w:rsidP="00FD47FA">
            <w:pPr>
              <w:rPr>
                <w:rFonts w:ascii="Arial" w:eastAsia="Calibri" w:hAnsi="Arial" w:cs="Arial"/>
              </w:rPr>
            </w:pPr>
            <w:r w:rsidRPr="00106C6F">
              <w:rPr>
                <w:rFonts w:ascii="Arial" w:eastAsia="Calibri" w:hAnsi="Arial" w:cs="Arial"/>
                <w:b/>
              </w:rPr>
              <w:t>CEL SZCZEGÓŁOWY 2: Zwiększenie dostępności i skuteczności ochrony oraz wsparcia doznających przemocy domowej</w:t>
            </w:r>
          </w:p>
          <w:p w14:paraId="452D4B6E" w14:textId="77777777" w:rsidR="002E4C84" w:rsidRPr="00106C6F" w:rsidRDefault="002E4C84" w:rsidP="00FD47FA">
            <w:pPr>
              <w:rPr>
                <w:rFonts w:ascii="Arial" w:eastAsia="Calibri" w:hAnsi="Arial" w:cs="Arial"/>
                <w:b/>
              </w:rPr>
            </w:pPr>
          </w:p>
        </w:tc>
      </w:tr>
      <w:tr w:rsidR="002E4C84" w:rsidRPr="00106C6F" w14:paraId="59F4ACB3" w14:textId="77777777" w:rsidTr="009214EC">
        <w:tc>
          <w:tcPr>
            <w:tcW w:w="5098" w:type="dxa"/>
            <w:tcBorders>
              <w:top w:val="single" w:sz="4" w:space="0" w:color="auto"/>
              <w:left w:val="single" w:sz="4" w:space="0" w:color="auto"/>
              <w:bottom w:val="single" w:sz="4" w:space="0" w:color="auto"/>
              <w:right w:val="single" w:sz="4" w:space="0" w:color="auto"/>
            </w:tcBorders>
          </w:tcPr>
          <w:p w14:paraId="06DBBD14" w14:textId="77777777" w:rsidR="002E4C84" w:rsidRPr="00106C6F" w:rsidRDefault="002E4C84" w:rsidP="00FD47FA">
            <w:pPr>
              <w:rPr>
                <w:rFonts w:ascii="Arial" w:eastAsia="Calibri" w:hAnsi="Arial" w:cs="Arial"/>
                <w:b/>
              </w:rPr>
            </w:pPr>
          </w:p>
          <w:p w14:paraId="36F1548D" w14:textId="77777777" w:rsidR="002E4C84" w:rsidRPr="00106C6F" w:rsidRDefault="002E4C84" w:rsidP="00FD47FA">
            <w:pPr>
              <w:rPr>
                <w:rFonts w:ascii="Arial" w:eastAsia="Calibri" w:hAnsi="Arial" w:cs="Arial"/>
                <w:b/>
              </w:rPr>
            </w:pPr>
            <w:r w:rsidRPr="00106C6F">
              <w:rPr>
                <w:rFonts w:ascii="Arial" w:eastAsia="Calibri" w:hAnsi="Arial" w:cs="Arial"/>
                <w:b/>
              </w:rPr>
              <w:t>Zadanie</w:t>
            </w:r>
          </w:p>
        </w:tc>
        <w:tc>
          <w:tcPr>
            <w:tcW w:w="3261" w:type="dxa"/>
            <w:gridSpan w:val="2"/>
            <w:tcBorders>
              <w:top w:val="single" w:sz="4" w:space="0" w:color="auto"/>
              <w:left w:val="single" w:sz="4" w:space="0" w:color="auto"/>
              <w:bottom w:val="single" w:sz="4" w:space="0" w:color="auto"/>
              <w:right w:val="single" w:sz="4" w:space="0" w:color="auto"/>
            </w:tcBorders>
          </w:tcPr>
          <w:p w14:paraId="6345661C" w14:textId="77777777" w:rsidR="002E4C84" w:rsidRPr="00106C6F" w:rsidRDefault="002E4C84" w:rsidP="00FD47FA">
            <w:pPr>
              <w:rPr>
                <w:rFonts w:ascii="Arial" w:eastAsia="Calibri" w:hAnsi="Arial" w:cs="Arial"/>
                <w:b/>
              </w:rPr>
            </w:pPr>
          </w:p>
          <w:p w14:paraId="786B258C" w14:textId="77777777" w:rsidR="002E4C84" w:rsidRPr="00106C6F" w:rsidRDefault="002E4C84" w:rsidP="00FD47FA">
            <w:pPr>
              <w:rPr>
                <w:rFonts w:ascii="Arial" w:eastAsia="Calibri" w:hAnsi="Arial" w:cs="Arial"/>
                <w:b/>
              </w:rPr>
            </w:pPr>
            <w:r w:rsidRPr="00106C6F">
              <w:rPr>
                <w:rFonts w:ascii="Arial" w:eastAsia="Calibri" w:hAnsi="Arial" w:cs="Arial"/>
                <w:b/>
              </w:rPr>
              <w:t>Działanie</w:t>
            </w:r>
          </w:p>
        </w:tc>
        <w:tc>
          <w:tcPr>
            <w:tcW w:w="2835" w:type="dxa"/>
            <w:tcBorders>
              <w:top w:val="single" w:sz="4" w:space="0" w:color="auto"/>
              <w:left w:val="single" w:sz="4" w:space="0" w:color="auto"/>
              <w:bottom w:val="single" w:sz="4" w:space="0" w:color="auto"/>
              <w:right w:val="single" w:sz="4" w:space="0" w:color="auto"/>
            </w:tcBorders>
          </w:tcPr>
          <w:p w14:paraId="418C62D9" w14:textId="77777777" w:rsidR="002E4C84" w:rsidRPr="00106C6F" w:rsidRDefault="002E4C84" w:rsidP="00FD47FA">
            <w:pPr>
              <w:rPr>
                <w:rFonts w:ascii="Arial" w:eastAsia="Calibri" w:hAnsi="Arial" w:cs="Arial"/>
                <w:b/>
              </w:rPr>
            </w:pPr>
          </w:p>
          <w:p w14:paraId="41B8E364" w14:textId="77777777" w:rsidR="002E4C84" w:rsidRPr="00106C6F" w:rsidRDefault="002E4C84" w:rsidP="00FD47FA">
            <w:pPr>
              <w:rPr>
                <w:rFonts w:ascii="Arial" w:eastAsia="Calibri" w:hAnsi="Arial" w:cs="Arial"/>
                <w:b/>
              </w:rPr>
            </w:pPr>
            <w:r w:rsidRPr="00106C6F">
              <w:rPr>
                <w:rFonts w:ascii="Arial" w:eastAsia="Calibri" w:hAnsi="Arial" w:cs="Arial"/>
                <w:b/>
              </w:rPr>
              <w:t>Wskaźniki</w:t>
            </w:r>
          </w:p>
        </w:tc>
        <w:tc>
          <w:tcPr>
            <w:tcW w:w="2030" w:type="dxa"/>
            <w:tcBorders>
              <w:top w:val="single" w:sz="4" w:space="0" w:color="auto"/>
              <w:left w:val="single" w:sz="4" w:space="0" w:color="auto"/>
              <w:bottom w:val="single" w:sz="4" w:space="0" w:color="auto"/>
              <w:right w:val="single" w:sz="4" w:space="0" w:color="auto"/>
            </w:tcBorders>
            <w:hideMark/>
          </w:tcPr>
          <w:p w14:paraId="6CF854E2" w14:textId="77777777" w:rsidR="002E4C84" w:rsidRPr="00106C6F" w:rsidRDefault="002E4C84" w:rsidP="00FD47FA">
            <w:pPr>
              <w:rPr>
                <w:rFonts w:ascii="Arial" w:eastAsia="Calibri" w:hAnsi="Arial" w:cs="Arial"/>
                <w:b/>
              </w:rPr>
            </w:pPr>
            <w:r w:rsidRPr="00106C6F">
              <w:rPr>
                <w:rFonts w:ascii="Arial" w:eastAsia="Calibri" w:hAnsi="Arial" w:cs="Arial"/>
                <w:b/>
              </w:rPr>
              <w:t>Podmiot  odpowiedzialny              za realizację zadania</w:t>
            </w:r>
          </w:p>
        </w:tc>
        <w:tc>
          <w:tcPr>
            <w:tcW w:w="996" w:type="dxa"/>
            <w:gridSpan w:val="2"/>
            <w:tcBorders>
              <w:top w:val="single" w:sz="4" w:space="0" w:color="auto"/>
              <w:left w:val="single" w:sz="4" w:space="0" w:color="auto"/>
              <w:bottom w:val="single" w:sz="4" w:space="0" w:color="auto"/>
              <w:right w:val="single" w:sz="4" w:space="0" w:color="auto"/>
            </w:tcBorders>
          </w:tcPr>
          <w:p w14:paraId="0DDD4EFA" w14:textId="77777777" w:rsidR="002E4C84" w:rsidRPr="00106C6F" w:rsidRDefault="002E4C84" w:rsidP="00FD47FA">
            <w:pPr>
              <w:rPr>
                <w:rFonts w:ascii="Arial" w:eastAsia="Calibri" w:hAnsi="Arial" w:cs="Arial"/>
                <w:b/>
              </w:rPr>
            </w:pPr>
            <w:r w:rsidRPr="00106C6F">
              <w:rPr>
                <w:rFonts w:ascii="Arial" w:eastAsia="Calibri" w:hAnsi="Arial" w:cs="Arial"/>
                <w:b/>
              </w:rPr>
              <w:t>Termin</w:t>
            </w:r>
          </w:p>
          <w:p w14:paraId="7E2B7D72" w14:textId="77777777" w:rsidR="002E4C84" w:rsidRPr="00106C6F" w:rsidRDefault="002E4C84" w:rsidP="00FD47FA">
            <w:pPr>
              <w:rPr>
                <w:rFonts w:ascii="Arial" w:eastAsia="Calibri" w:hAnsi="Arial" w:cs="Arial"/>
                <w:b/>
              </w:rPr>
            </w:pPr>
            <w:r w:rsidRPr="00106C6F">
              <w:rPr>
                <w:rFonts w:ascii="Arial" w:eastAsia="Calibri" w:hAnsi="Arial" w:cs="Arial"/>
                <w:b/>
              </w:rPr>
              <w:t>Realizacji</w:t>
            </w:r>
          </w:p>
          <w:p w14:paraId="65787A32" w14:textId="77777777" w:rsidR="002E4C84" w:rsidRPr="00106C6F" w:rsidRDefault="002E4C84" w:rsidP="00FD47FA">
            <w:pPr>
              <w:rPr>
                <w:rFonts w:ascii="Arial" w:eastAsia="Calibri" w:hAnsi="Arial" w:cs="Arial"/>
                <w:b/>
              </w:rPr>
            </w:pPr>
          </w:p>
        </w:tc>
      </w:tr>
      <w:tr w:rsidR="002E4C84" w:rsidRPr="00106C6F" w14:paraId="75F641F4" w14:textId="77777777" w:rsidTr="009214EC">
        <w:tc>
          <w:tcPr>
            <w:tcW w:w="5098" w:type="dxa"/>
            <w:vMerge w:val="restart"/>
            <w:tcBorders>
              <w:top w:val="single" w:sz="4" w:space="0" w:color="auto"/>
              <w:left w:val="single" w:sz="4" w:space="0" w:color="auto"/>
              <w:right w:val="single" w:sz="4" w:space="0" w:color="auto"/>
            </w:tcBorders>
          </w:tcPr>
          <w:p w14:paraId="1A923562" w14:textId="77777777" w:rsidR="002E4C84" w:rsidRPr="00106C6F" w:rsidRDefault="002E4C84" w:rsidP="00FD47FA">
            <w:pPr>
              <w:rPr>
                <w:rFonts w:ascii="Arial" w:eastAsia="Calibri" w:hAnsi="Arial" w:cs="Arial"/>
              </w:rPr>
            </w:pPr>
            <w:r w:rsidRPr="00106C6F">
              <w:rPr>
                <w:rFonts w:ascii="Arial" w:eastAsia="Calibri" w:hAnsi="Arial" w:cs="Arial"/>
              </w:rPr>
              <w:t>1. Rozwój infrastruktury instytucji rządowych i samorządowych , a także podmiotów oraz organizacji pozarządowych udzielających pomocy osób doznającym przemocy domowej oraz wypracowanie zasad współpracy</w:t>
            </w:r>
          </w:p>
          <w:p w14:paraId="7616A8B8"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hideMark/>
          </w:tcPr>
          <w:p w14:paraId="5E539CEB" w14:textId="77777777" w:rsidR="002E4C84" w:rsidRPr="00106C6F" w:rsidRDefault="002E4C84" w:rsidP="00FD47FA">
            <w:pPr>
              <w:rPr>
                <w:rFonts w:ascii="Arial" w:eastAsia="Calibri" w:hAnsi="Arial" w:cs="Arial"/>
              </w:rPr>
            </w:pPr>
            <w:r w:rsidRPr="00106C6F">
              <w:rPr>
                <w:rFonts w:ascii="Arial" w:eastAsia="Calibri" w:hAnsi="Arial" w:cs="Arial"/>
              </w:rPr>
              <w:t>1. Utworzenie i  funkcjonowanie Zespołów Interdyscyplinarnych</w:t>
            </w:r>
          </w:p>
        </w:tc>
        <w:tc>
          <w:tcPr>
            <w:tcW w:w="2835" w:type="dxa"/>
            <w:tcBorders>
              <w:top w:val="single" w:sz="4" w:space="0" w:color="auto"/>
              <w:left w:val="single" w:sz="4" w:space="0" w:color="auto"/>
              <w:bottom w:val="single" w:sz="4" w:space="0" w:color="auto"/>
              <w:right w:val="single" w:sz="4" w:space="0" w:color="auto"/>
            </w:tcBorders>
            <w:hideMark/>
          </w:tcPr>
          <w:p w14:paraId="48B7C9CC"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Zespołów Interdyscyplinarnych</w:t>
            </w:r>
          </w:p>
          <w:p w14:paraId="4DC57C9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spotkań Zespołu Interdyscyplinarnego</w:t>
            </w:r>
          </w:p>
        </w:tc>
        <w:tc>
          <w:tcPr>
            <w:tcW w:w="2030" w:type="dxa"/>
            <w:tcBorders>
              <w:top w:val="single" w:sz="4" w:space="0" w:color="auto"/>
              <w:left w:val="single" w:sz="4" w:space="0" w:color="auto"/>
              <w:bottom w:val="single" w:sz="4" w:space="0" w:color="auto"/>
              <w:right w:val="single" w:sz="4" w:space="0" w:color="auto"/>
            </w:tcBorders>
            <w:hideMark/>
          </w:tcPr>
          <w:p w14:paraId="2C4877E8" w14:textId="77777777" w:rsidR="002E4C84" w:rsidRPr="00106C6F" w:rsidRDefault="002E4C84" w:rsidP="00FD47FA">
            <w:pPr>
              <w:rPr>
                <w:rFonts w:ascii="Arial" w:eastAsia="Calibri" w:hAnsi="Arial" w:cs="Arial"/>
              </w:rPr>
            </w:pPr>
            <w:r w:rsidRPr="00106C6F">
              <w:rPr>
                <w:rFonts w:ascii="Arial" w:eastAsia="Calibri" w:hAnsi="Arial" w:cs="Arial"/>
              </w:rPr>
              <w:t xml:space="preserve">Zespół </w:t>
            </w:r>
          </w:p>
          <w:p w14:paraId="732CBFB7"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tc>
        <w:tc>
          <w:tcPr>
            <w:tcW w:w="996" w:type="dxa"/>
            <w:gridSpan w:val="2"/>
            <w:tcBorders>
              <w:top w:val="single" w:sz="4" w:space="0" w:color="auto"/>
              <w:left w:val="single" w:sz="4" w:space="0" w:color="auto"/>
              <w:bottom w:val="single" w:sz="4" w:space="0" w:color="auto"/>
              <w:right w:val="single" w:sz="4" w:space="0" w:color="auto"/>
            </w:tcBorders>
          </w:tcPr>
          <w:p w14:paraId="16C3D7C7"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p w14:paraId="7239B05A" w14:textId="77777777" w:rsidR="002E4C84" w:rsidRPr="00106C6F" w:rsidRDefault="002E4C84" w:rsidP="00FD47FA">
            <w:pPr>
              <w:rPr>
                <w:rFonts w:ascii="Arial" w:eastAsia="Calibri" w:hAnsi="Arial" w:cs="Arial"/>
              </w:rPr>
            </w:pPr>
          </w:p>
          <w:p w14:paraId="2A2F5C57" w14:textId="77777777" w:rsidR="002E4C84" w:rsidRPr="00106C6F" w:rsidRDefault="002E4C84" w:rsidP="00FD47FA">
            <w:pPr>
              <w:rPr>
                <w:rFonts w:ascii="Arial" w:eastAsia="Calibri" w:hAnsi="Arial" w:cs="Arial"/>
              </w:rPr>
            </w:pPr>
          </w:p>
        </w:tc>
      </w:tr>
      <w:tr w:rsidR="002E4C84" w:rsidRPr="00106C6F" w14:paraId="18007011" w14:textId="77777777" w:rsidTr="009214EC">
        <w:tc>
          <w:tcPr>
            <w:tcW w:w="5098" w:type="dxa"/>
            <w:vMerge/>
            <w:tcBorders>
              <w:top w:val="single" w:sz="4" w:space="0" w:color="auto"/>
              <w:left w:val="single" w:sz="4" w:space="0" w:color="auto"/>
              <w:right w:val="single" w:sz="4" w:space="0" w:color="auto"/>
            </w:tcBorders>
            <w:vAlign w:val="center"/>
          </w:tcPr>
          <w:p w14:paraId="034D315E"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hideMark/>
          </w:tcPr>
          <w:p w14:paraId="436BA336" w14:textId="77777777" w:rsidR="002E4C84" w:rsidRPr="00106C6F" w:rsidRDefault="002E4C84" w:rsidP="00FD47FA">
            <w:pPr>
              <w:rPr>
                <w:rFonts w:ascii="Arial" w:eastAsia="Calibri" w:hAnsi="Arial" w:cs="Arial"/>
              </w:rPr>
            </w:pPr>
            <w:r w:rsidRPr="00106C6F">
              <w:rPr>
                <w:rFonts w:ascii="Arial" w:eastAsia="Calibri" w:hAnsi="Arial" w:cs="Arial"/>
              </w:rPr>
              <w:t xml:space="preserve">2. Utworzenie i funkcjonowanie Grup </w:t>
            </w:r>
            <w:proofErr w:type="spellStart"/>
            <w:r w:rsidRPr="00106C6F">
              <w:rPr>
                <w:rFonts w:ascii="Arial" w:eastAsia="Calibri" w:hAnsi="Arial" w:cs="Arial"/>
              </w:rPr>
              <w:t>Diagnostyczno</w:t>
            </w:r>
            <w:proofErr w:type="spellEnd"/>
            <w:r w:rsidRPr="00106C6F">
              <w:rPr>
                <w:rFonts w:ascii="Arial" w:eastAsia="Calibri" w:hAnsi="Arial" w:cs="Arial"/>
              </w:rPr>
              <w:t xml:space="preserve"> - Pomocowych</w:t>
            </w:r>
          </w:p>
        </w:tc>
        <w:tc>
          <w:tcPr>
            <w:tcW w:w="2835" w:type="dxa"/>
            <w:tcBorders>
              <w:top w:val="single" w:sz="4" w:space="0" w:color="auto"/>
              <w:left w:val="single" w:sz="4" w:space="0" w:color="auto"/>
              <w:bottom w:val="single" w:sz="4" w:space="0" w:color="auto"/>
              <w:right w:val="single" w:sz="4" w:space="0" w:color="auto"/>
            </w:tcBorders>
            <w:hideMark/>
          </w:tcPr>
          <w:p w14:paraId="1361341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utworzonych w danym roku GDP</w:t>
            </w:r>
          </w:p>
          <w:p w14:paraId="1317852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funkcjonującym w danym roku GDP</w:t>
            </w:r>
          </w:p>
          <w:p w14:paraId="085B4717"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funkcjonujących GDP w danym roku w rozszerzonym składzie </w:t>
            </w:r>
          </w:p>
        </w:tc>
        <w:tc>
          <w:tcPr>
            <w:tcW w:w="2030" w:type="dxa"/>
            <w:tcBorders>
              <w:top w:val="single" w:sz="4" w:space="0" w:color="auto"/>
              <w:left w:val="single" w:sz="4" w:space="0" w:color="auto"/>
              <w:bottom w:val="single" w:sz="4" w:space="0" w:color="auto"/>
              <w:right w:val="single" w:sz="4" w:space="0" w:color="auto"/>
            </w:tcBorders>
            <w:hideMark/>
          </w:tcPr>
          <w:p w14:paraId="30C2F9C0" w14:textId="77777777" w:rsidR="002E4C84" w:rsidRPr="00106C6F" w:rsidRDefault="002E4C84" w:rsidP="00FD47FA">
            <w:pPr>
              <w:rPr>
                <w:rFonts w:ascii="Arial" w:eastAsia="Calibri" w:hAnsi="Arial" w:cs="Arial"/>
              </w:rPr>
            </w:pPr>
            <w:r w:rsidRPr="00106C6F">
              <w:rPr>
                <w:rFonts w:ascii="Arial" w:eastAsia="Calibri" w:hAnsi="Arial" w:cs="Arial"/>
              </w:rPr>
              <w:t xml:space="preserve"> Zespół </w:t>
            </w:r>
          </w:p>
          <w:p w14:paraId="42F3FDA9" w14:textId="77777777" w:rsidR="002E4C84" w:rsidRPr="00106C6F" w:rsidRDefault="002E4C84" w:rsidP="00FD47FA">
            <w:pPr>
              <w:rPr>
                <w:rFonts w:ascii="Arial" w:eastAsia="Calibri" w:hAnsi="Arial" w:cs="Arial"/>
              </w:rPr>
            </w:pPr>
            <w:r w:rsidRPr="00106C6F">
              <w:rPr>
                <w:rFonts w:ascii="Arial" w:eastAsia="Calibri" w:hAnsi="Arial" w:cs="Arial"/>
              </w:rPr>
              <w:t>Interdyscyplinarny</w:t>
            </w:r>
          </w:p>
        </w:tc>
        <w:tc>
          <w:tcPr>
            <w:tcW w:w="996" w:type="dxa"/>
            <w:gridSpan w:val="2"/>
            <w:tcBorders>
              <w:top w:val="single" w:sz="4" w:space="0" w:color="auto"/>
              <w:left w:val="single" w:sz="4" w:space="0" w:color="auto"/>
              <w:bottom w:val="single" w:sz="4" w:space="0" w:color="auto"/>
              <w:right w:val="single" w:sz="4" w:space="0" w:color="auto"/>
            </w:tcBorders>
          </w:tcPr>
          <w:p w14:paraId="25571E1A"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p w14:paraId="1A2A9FE4" w14:textId="77777777" w:rsidR="002E4C84" w:rsidRPr="00106C6F" w:rsidRDefault="002E4C84" w:rsidP="00FD47FA">
            <w:pPr>
              <w:rPr>
                <w:rFonts w:ascii="Arial" w:eastAsia="Calibri" w:hAnsi="Arial" w:cs="Arial"/>
              </w:rPr>
            </w:pPr>
          </w:p>
          <w:p w14:paraId="7044BC80" w14:textId="77777777" w:rsidR="002E4C84" w:rsidRPr="00106C6F" w:rsidRDefault="002E4C84" w:rsidP="00FD47FA">
            <w:pPr>
              <w:rPr>
                <w:rFonts w:ascii="Arial" w:eastAsia="Calibri" w:hAnsi="Arial" w:cs="Arial"/>
              </w:rPr>
            </w:pPr>
          </w:p>
        </w:tc>
      </w:tr>
      <w:tr w:rsidR="002E4C84" w:rsidRPr="00106C6F" w14:paraId="128DEEBB" w14:textId="77777777" w:rsidTr="009214EC">
        <w:trPr>
          <w:trHeight w:val="357"/>
        </w:trPr>
        <w:tc>
          <w:tcPr>
            <w:tcW w:w="5098" w:type="dxa"/>
            <w:vMerge/>
            <w:tcBorders>
              <w:top w:val="single" w:sz="4" w:space="0" w:color="auto"/>
              <w:left w:val="single" w:sz="4" w:space="0" w:color="auto"/>
              <w:right w:val="single" w:sz="4" w:space="0" w:color="auto"/>
            </w:tcBorders>
            <w:vAlign w:val="center"/>
          </w:tcPr>
          <w:p w14:paraId="63D7EF80" w14:textId="77777777" w:rsidR="002E4C84" w:rsidRPr="00106C6F" w:rsidRDefault="002E4C84" w:rsidP="00FD47FA">
            <w:pPr>
              <w:rPr>
                <w:rFonts w:ascii="Arial" w:eastAsia="Calibri" w:hAnsi="Arial" w:cs="Arial"/>
              </w:rPr>
            </w:pPr>
          </w:p>
        </w:tc>
        <w:tc>
          <w:tcPr>
            <w:tcW w:w="3261" w:type="dxa"/>
            <w:gridSpan w:val="2"/>
            <w:tcBorders>
              <w:top w:val="single" w:sz="8" w:space="0" w:color="auto"/>
              <w:left w:val="single" w:sz="4" w:space="0" w:color="auto"/>
              <w:bottom w:val="single" w:sz="4" w:space="0" w:color="auto"/>
              <w:right w:val="single" w:sz="4" w:space="0" w:color="auto"/>
            </w:tcBorders>
            <w:hideMark/>
          </w:tcPr>
          <w:p w14:paraId="6E0BEB99" w14:textId="77777777" w:rsidR="002E4C84" w:rsidRPr="00106C6F" w:rsidRDefault="002E4C84" w:rsidP="00FD47FA">
            <w:pPr>
              <w:rPr>
                <w:rFonts w:ascii="Arial" w:eastAsia="Calibri" w:hAnsi="Arial" w:cs="Arial"/>
              </w:rPr>
            </w:pPr>
            <w:r w:rsidRPr="00106C6F">
              <w:rPr>
                <w:rFonts w:ascii="Arial" w:eastAsia="Calibri" w:hAnsi="Arial" w:cs="Arial"/>
              </w:rPr>
              <w:t>4. Rozbudowa sieci i poszerzenie oferty placówek wspierających i udzielających pomocy osobom doznającym przemocy domowej, w tym:</w:t>
            </w:r>
          </w:p>
          <w:p w14:paraId="5A5A2E36" w14:textId="77777777" w:rsidR="002E4C84" w:rsidRPr="00106C6F" w:rsidRDefault="002E4C84" w:rsidP="00FD47FA">
            <w:pPr>
              <w:rPr>
                <w:rFonts w:ascii="Arial" w:eastAsia="Calibri" w:hAnsi="Arial" w:cs="Arial"/>
              </w:rPr>
            </w:pPr>
            <w:r w:rsidRPr="00106C6F">
              <w:rPr>
                <w:rFonts w:ascii="Arial" w:eastAsia="Calibri" w:hAnsi="Arial" w:cs="Arial"/>
              </w:rPr>
              <w:t>- punktów konsultacyjnych dla osób doznających przemocy domowej,</w:t>
            </w:r>
          </w:p>
          <w:p w14:paraId="50ABC188" w14:textId="77777777" w:rsidR="002E4C84" w:rsidRPr="00106C6F" w:rsidRDefault="002E4C84" w:rsidP="00FD47FA">
            <w:pPr>
              <w:rPr>
                <w:rFonts w:ascii="Arial" w:eastAsia="Calibri" w:hAnsi="Arial" w:cs="Arial"/>
              </w:rPr>
            </w:pPr>
            <w:r w:rsidRPr="00106C6F">
              <w:rPr>
                <w:rFonts w:ascii="Arial" w:eastAsia="Calibri" w:hAnsi="Arial" w:cs="Arial"/>
              </w:rPr>
              <w:t>- ośrodków wsparcia dla osób doznających przemocy domowej,</w:t>
            </w:r>
          </w:p>
          <w:p w14:paraId="682C582B" w14:textId="77777777" w:rsidR="002E4C84" w:rsidRPr="00106C6F" w:rsidRDefault="002E4C84" w:rsidP="00FD47FA">
            <w:pPr>
              <w:rPr>
                <w:rFonts w:ascii="Arial" w:eastAsia="Calibri" w:hAnsi="Arial" w:cs="Arial"/>
              </w:rPr>
            </w:pPr>
            <w:r w:rsidRPr="00106C6F">
              <w:rPr>
                <w:rFonts w:ascii="Arial" w:eastAsia="Calibri" w:hAnsi="Arial" w:cs="Arial"/>
              </w:rPr>
              <w:t>- specjalistycznych ośrodków wsparcia dla osób doznających przemocy domowej,</w:t>
            </w:r>
          </w:p>
          <w:p w14:paraId="083F5AB1" w14:textId="77777777" w:rsidR="002E4C84" w:rsidRPr="00106C6F" w:rsidRDefault="002E4C84" w:rsidP="00FD47FA">
            <w:pPr>
              <w:rPr>
                <w:rFonts w:ascii="Arial" w:eastAsia="Calibri" w:hAnsi="Arial" w:cs="Arial"/>
              </w:rPr>
            </w:pPr>
            <w:r w:rsidRPr="00106C6F">
              <w:rPr>
                <w:rFonts w:ascii="Arial" w:eastAsia="Calibri" w:hAnsi="Arial" w:cs="Arial"/>
              </w:rPr>
              <w:t>- domów dla matek z małoletnimi dziećmi i kobiet w ciąży,</w:t>
            </w:r>
          </w:p>
          <w:p w14:paraId="0186EF74" w14:textId="77777777" w:rsidR="002E4C84" w:rsidRPr="00106C6F" w:rsidRDefault="002E4C84" w:rsidP="00FD47FA">
            <w:pPr>
              <w:rPr>
                <w:rFonts w:ascii="Arial" w:eastAsia="Calibri" w:hAnsi="Arial" w:cs="Arial"/>
              </w:rPr>
            </w:pPr>
            <w:r w:rsidRPr="00106C6F">
              <w:rPr>
                <w:rFonts w:ascii="Arial" w:eastAsia="Calibri" w:hAnsi="Arial" w:cs="Arial"/>
              </w:rPr>
              <w:t>- ośrodków interwencji kryzysowej,</w:t>
            </w:r>
          </w:p>
          <w:p w14:paraId="309CDCA1" w14:textId="77777777" w:rsidR="002E4C84" w:rsidRPr="00106C6F" w:rsidRDefault="002E4C84" w:rsidP="00FD47FA">
            <w:pPr>
              <w:rPr>
                <w:rFonts w:ascii="Arial" w:eastAsia="Calibri" w:hAnsi="Arial" w:cs="Arial"/>
              </w:rPr>
            </w:pPr>
            <w:r w:rsidRPr="00106C6F">
              <w:rPr>
                <w:rFonts w:ascii="Arial" w:eastAsia="Calibri" w:hAnsi="Arial" w:cs="Arial"/>
              </w:rPr>
              <w:t xml:space="preserve">- innych placówek świadczących specjalistyczną pomoc dla osób doznających przemocy domowej. </w:t>
            </w:r>
          </w:p>
          <w:p w14:paraId="0CC8DBC4" w14:textId="77777777" w:rsidR="002E4C84" w:rsidRPr="00106C6F" w:rsidRDefault="002E4C84" w:rsidP="00FD47FA">
            <w:pPr>
              <w:rPr>
                <w:rFonts w:ascii="Arial" w:eastAsia="Calibri" w:hAnsi="Arial" w:cs="Arial"/>
              </w:rPr>
            </w:pPr>
          </w:p>
        </w:tc>
        <w:tc>
          <w:tcPr>
            <w:tcW w:w="2835" w:type="dxa"/>
            <w:tcBorders>
              <w:top w:val="single" w:sz="8" w:space="0" w:color="auto"/>
              <w:left w:val="single" w:sz="4" w:space="0" w:color="auto"/>
              <w:bottom w:val="single" w:sz="4" w:space="0" w:color="auto"/>
              <w:right w:val="single" w:sz="4" w:space="0" w:color="auto"/>
            </w:tcBorders>
            <w:hideMark/>
          </w:tcPr>
          <w:p w14:paraId="10A3B3ED"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utworzonych w danym roku punktów konsultacyjnych </w:t>
            </w:r>
          </w:p>
          <w:p w14:paraId="733A5264" w14:textId="77777777" w:rsidR="002E4C84" w:rsidRPr="00106C6F" w:rsidRDefault="002E4C84" w:rsidP="00FD47FA">
            <w:pPr>
              <w:ind w:left="181"/>
              <w:contextualSpacing/>
              <w:rPr>
                <w:rFonts w:ascii="Arial" w:eastAsia="Calibri" w:hAnsi="Arial" w:cs="Arial"/>
              </w:rPr>
            </w:pPr>
            <w:r w:rsidRPr="00106C6F">
              <w:rPr>
                <w:rFonts w:ascii="Arial" w:eastAsia="Calibri" w:hAnsi="Arial" w:cs="Arial"/>
              </w:rPr>
              <w:t>dla osób doznających przemocy domowej</w:t>
            </w:r>
          </w:p>
          <w:p w14:paraId="1F77ACDF" w14:textId="77777777" w:rsidR="002E4C84" w:rsidRPr="00106C6F" w:rsidRDefault="002E4C84" w:rsidP="00FD47FA">
            <w:pPr>
              <w:numPr>
                <w:ilvl w:val="0"/>
                <w:numId w:val="29"/>
              </w:numPr>
              <w:spacing w:line="276" w:lineRule="auto"/>
              <w:ind w:left="232" w:hanging="232"/>
              <w:contextualSpacing/>
              <w:rPr>
                <w:rFonts w:ascii="Arial" w:eastAsia="Calibri" w:hAnsi="Arial" w:cs="Arial"/>
                <w:lang w:eastAsia="en-US"/>
              </w:rPr>
            </w:pPr>
            <w:r w:rsidRPr="00106C6F">
              <w:rPr>
                <w:rFonts w:ascii="Arial" w:hAnsi="Arial" w:cs="Arial"/>
              </w:rPr>
              <w:t xml:space="preserve">liczba utworzonych Ośrodków Wsparcia dla Osób Doznających Przemocy Domowej </w:t>
            </w:r>
          </w:p>
          <w:p w14:paraId="4D2F9D7C" w14:textId="77777777" w:rsidR="002E4C84" w:rsidRPr="00106C6F" w:rsidRDefault="002E4C84" w:rsidP="00FD47FA">
            <w:pPr>
              <w:numPr>
                <w:ilvl w:val="0"/>
                <w:numId w:val="29"/>
              </w:numPr>
              <w:spacing w:after="200" w:line="276" w:lineRule="auto"/>
              <w:ind w:left="232" w:hanging="232"/>
              <w:contextualSpacing/>
              <w:rPr>
                <w:rFonts w:ascii="Arial" w:eastAsia="Calibri" w:hAnsi="Arial" w:cs="Arial"/>
                <w:lang w:eastAsia="en-US"/>
              </w:rPr>
            </w:pPr>
            <w:r w:rsidRPr="00106C6F">
              <w:rPr>
                <w:rFonts w:ascii="Arial" w:hAnsi="Arial" w:cs="Arial"/>
              </w:rPr>
              <w:t xml:space="preserve">liczba utworzonych Specjalistycznych Ośrodków Wsparcia dla Osób Doznających Przemocy Domowej </w:t>
            </w:r>
          </w:p>
          <w:p w14:paraId="36B979E9" w14:textId="77777777" w:rsidR="002E4C84" w:rsidRPr="00106C6F" w:rsidRDefault="002E4C84" w:rsidP="00FD47FA">
            <w:pPr>
              <w:numPr>
                <w:ilvl w:val="0"/>
                <w:numId w:val="29"/>
              </w:numPr>
              <w:spacing w:after="200" w:line="276" w:lineRule="auto"/>
              <w:ind w:left="232" w:hanging="232"/>
              <w:contextualSpacing/>
              <w:rPr>
                <w:rFonts w:ascii="Arial" w:eastAsia="Calibri" w:hAnsi="Arial" w:cs="Arial"/>
                <w:lang w:eastAsia="en-US"/>
              </w:rPr>
            </w:pPr>
            <w:r w:rsidRPr="00106C6F">
              <w:rPr>
                <w:rFonts w:ascii="Arial" w:hAnsi="Arial" w:cs="Arial"/>
              </w:rPr>
              <w:t>liczba utworzonych w danym roku domów dla matek z małoletnimi dziećmi i kobiet w ciąży</w:t>
            </w:r>
          </w:p>
          <w:p w14:paraId="0486ADA6" w14:textId="77777777" w:rsidR="002E4C84" w:rsidRPr="00106C6F" w:rsidRDefault="002E4C84" w:rsidP="00FD47FA">
            <w:pPr>
              <w:numPr>
                <w:ilvl w:val="0"/>
                <w:numId w:val="29"/>
              </w:numPr>
              <w:spacing w:after="200" w:line="276" w:lineRule="auto"/>
              <w:ind w:left="232" w:hanging="232"/>
              <w:contextualSpacing/>
              <w:rPr>
                <w:rFonts w:ascii="Arial" w:eastAsia="Calibri" w:hAnsi="Arial" w:cs="Arial"/>
                <w:lang w:eastAsia="en-US"/>
              </w:rPr>
            </w:pPr>
            <w:r w:rsidRPr="00106C6F">
              <w:rPr>
                <w:rFonts w:ascii="Arial" w:hAnsi="Arial" w:cs="Arial"/>
              </w:rPr>
              <w:t>liczba utworzonych w danym roku Ośrodków Interwencji Kryzysowej</w:t>
            </w:r>
          </w:p>
          <w:p w14:paraId="3DC07027" w14:textId="77777777" w:rsidR="002E4C84" w:rsidRPr="00106C6F" w:rsidRDefault="002E4C84" w:rsidP="00FD47FA">
            <w:pPr>
              <w:numPr>
                <w:ilvl w:val="0"/>
                <w:numId w:val="29"/>
              </w:numPr>
              <w:spacing w:after="200" w:line="276" w:lineRule="auto"/>
              <w:ind w:left="232" w:hanging="232"/>
              <w:contextualSpacing/>
              <w:rPr>
                <w:rFonts w:ascii="Arial" w:eastAsia="Calibri" w:hAnsi="Arial" w:cs="Arial"/>
                <w:lang w:eastAsia="en-US"/>
              </w:rPr>
            </w:pPr>
            <w:r w:rsidRPr="00106C6F">
              <w:rPr>
                <w:rFonts w:ascii="Arial" w:hAnsi="Arial" w:cs="Arial"/>
              </w:rPr>
              <w:t>liczba utworzonych w danym roku innych placówek świadczących specjalistyczną pomoc dla osób doznających przemocy domowej</w:t>
            </w:r>
          </w:p>
        </w:tc>
        <w:tc>
          <w:tcPr>
            <w:tcW w:w="2030" w:type="dxa"/>
            <w:tcBorders>
              <w:top w:val="single" w:sz="8" w:space="0" w:color="auto"/>
              <w:left w:val="single" w:sz="4" w:space="0" w:color="auto"/>
              <w:bottom w:val="single" w:sz="4" w:space="0" w:color="auto"/>
              <w:right w:val="single" w:sz="4" w:space="0" w:color="auto"/>
            </w:tcBorders>
            <w:hideMark/>
          </w:tcPr>
          <w:p w14:paraId="1A9B6083" w14:textId="77777777" w:rsidR="002E4C84" w:rsidRPr="00106C6F" w:rsidRDefault="002E4C84" w:rsidP="00FD47FA">
            <w:pPr>
              <w:rPr>
                <w:rFonts w:ascii="Arial" w:eastAsia="Calibri" w:hAnsi="Arial" w:cs="Arial"/>
              </w:rPr>
            </w:pPr>
            <w:r w:rsidRPr="00106C6F">
              <w:rPr>
                <w:rFonts w:ascii="Arial" w:eastAsia="Calibri" w:hAnsi="Arial" w:cs="Arial"/>
              </w:rPr>
              <w:t xml:space="preserve">Sekcja Specjalistycznej Pomocy Rodzinie </w:t>
            </w:r>
            <w:r w:rsidRPr="00106C6F">
              <w:rPr>
                <w:rFonts w:ascii="Arial" w:eastAsia="Calibri" w:hAnsi="Arial" w:cs="Arial"/>
              </w:rPr>
              <w:br/>
              <w:t>i Interwencji Kryzysowej</w:t>
            </w:r>
          </w:p>
          <w:p w14:paraId="55D23AFC" w14:textId="77777777" w:rsidR="002E4C84" w:rsidRPr="00106C6F" w:rsidRDefault="002E4C84" w:rsidP="00FD47FA">
            <w:pPr>
              <w:rPr>
                <w:rFonts w:ascii="Arial" w:eastAsia="Calibri" w:hAnsi="Arial" w:cs="Arial"/>
              </w:rPr>
            </w:pPr>
          </w:p>
          <w:p w14:paraId="7D2DB4A1" w14:textId="77777777" w:rsidR="002E4C84" w:rsidRPr="00106C6F" w:rsidRDefault="002E4C84" w:rsidP="00FD47FA">
            <w:pPr>
              <w:rPr>
                <w:rFonts w:ascii="Arial" w:eastAsia="Calibri" w:hAnsi="Arial" w:cs="Arial"/>
              </w:rPr>
            </w:pPr>
          </w:p>
        </w:tc>
        <w:tc>
          <w:tcPr>
            <w:tcW w:w="996" w:type="dxa"/>
            <w:gridSpan w:val="2"/>
            <w:tcBorders>
              <w:top w:val="single" w:sz="8" w:space="0" w:color="auto"/>
              <w:left w:val="single" w:sz="4" w:space="0" w:color="auto"/>
              <w:bottom w:val="single" w:sz="4" w:space="0" w:color="auto"/>
              <w:right w:val="single" w:sz="4" w:space="0" w:color="auto"/>
            </w:tcBorders>
          </w:tcPr>
          <w:p w14:paraId="5D777195" w14:textId="77777777" w:rsidR="002E4C84" w:rsidRPr="00106C6F" w:rsidRDefault="002E4C84" w:rsidP="00FD47FA">
            <w:pPr>
              <w:rPr>
                <w:rFonts w:ascii="Arial" w:eastAsia="Calibri" w:hAnsi="Arial" w:cs="Arial"/>
              </w:rPr>
            </w:pPr>
            <w:r w:rsidRPr="00106C6F">
              <w:rPr>
                <w:rFonts w:ascii="Arial" w:eastAsia="Calibri" w:hAnsi="Arial" w:cs="Arial"/>
              </w:rPr>
              <w:t xml:space="preserve">2024 – 2030, </w:t>
            </w:r>
          </w:p>
          <w:p w14:paraId="4A4D4CF3" w14:textId="77777777" w:rsidR="002E4C84" w:rsidRPr="00106C6F" w:rsidRDefault="002E4C84" w:rsidP="00FD47FA">
            <w:pPr>
              <w:rPr>
                <w:rFonts w:ascii="Arial" w:eastAsia="Calibri" w:hAnsi="Arial" w:cs="Arial"/>
              </w:rPr>
            </w:pPr>
            <w:r w:rsidRPr="00106C6F">
              <w:rPr>
                <w:rFonts w:ascii="Arial" w:eastAsia="Calibri" w:hAnsi="Arial" w:cs="Arial"/>
                <w:color w:val="000000" w:themeColor="text1"/>
              </w:rPr>
              <w:t>corocznie</w:t>
            </w:r>
          </w:p>
        </w:tc>
      </w:tr>
      <w:tr w:rsidR="002E4C84" w:rsidRPr="00106C6F" w14:paraId="791396EF" w14:textId="77777777" w:rsidTr="009214EC">
        <w:trPr>
          <w:trHeight w:val="208"/>
        </w:trPr>
        <w:tc>
          <w:tcPr>
            <w:tcW w:w="5098" w:type="dxa"/>
            <w:vMerge/>
            <w:tcBorders>
              <w:top w:val="single" w:sz="4" w:space="0" w:color="auto"/>
              <w:left w:val="single" w:sz="4" w:space="0" w:color="auto"/>
              <w:right w:val="single" w:sz="4" w:space="0" w:color="auto"/>
            </w:tcBorders>
          </w:tcPr>
          <w:p w14:paraId="6A0C3759" w14:textId="77777777" w:rsidR="002E4C84" w:rsidRPr="00106C6F" w:rsidRDefault="002E4C84" w:rsidP="00FD47FA">
            <w:pPr>
              <w:rPr>
                <w:rFonts w:ascii="Arial" w:eastAsia="Calibri" w:hAnsi="Arial" w:cs="Arial"/>
              </w:rPr>
            </w:pPr>
          </w:p>
        </w:tc>
        <w:tc>
          <w:tcPr>
            <w:tcW w:w="3261" w:type="dxa"/>
            <w:gridSpan w:val="2"/>
            <w:tcBorders>
              <w:top w:val="single" w:sz="8" w:space="0" w:color="auto"/>
              <w:left w:val="single" w:sz="4" w:space="0" w:color="auto"/>
              <w:bottom w:val="single" w:sz="4" w:space="0" w:color="auto"/>
              <w:right w:val="single" w:sz="4" w:space="0" w:color="auto"/>
            </w:tcBorders>
            <w:hideMark/>
          </w:tcPr>
          <w:p w14:paraId="71B4531B" w14:textId="77777777" w:rsidR="002E4C84" w:rsidRPr="00106C6F" w:rsidRDefault="002E4C84" w:rsidP="00FD47FA">
            <w:pPr>
              <w:rPr>
                <w:rFonts w:ascii="Arial" w:eastAsia="Calibri" w:hAnsi="Arial" w:cs="Arial"/>
              </w:rPr>
            </w:pPr>
            <w:r w:rsidRPr="00106C6F">
              <w:rPr>
                <w:rFonts w:ascii="Arial" w:eastAsia="Calibri" w:hAnsi="Arial" w:cs="Arial"/>
              </w:rPr>
              <w:t xml:space="preserve">5. Nawiązywanie, rozwijanie i wzmacnianie działalności między </w:t>
            </w:r>
            <w:r w:rsidRPr="00106C6F">
              <w:rPr>
                <w:rFonts w:ascii="Arial" w:eastAsia="Calibri" w:hAnsi="Arial" w:cs="Arial"/>
              </w:rPr>
              <w:lastRenderedPageBreak/>
              <w:t>instytucjami rządowymi i samorządowymi oraz organizacjami pozarządowymi w zakresie pomocy osobom doznającym przemocy domowej</w:t>
            </w:r>
          </w:p>
        </w:tc>
        <w:tc>
          <w:tcPr>
            <w:tcW w:w="2835" w:type="dxa"/>
            <w:tcBorders>
              <w:top w:val="single" w:sz="8" w:space="0" w:color="auto"/>
              <w:left w:val="single" w:sz="4" w:space="0" w:color="auto"/>
              <w:bottom w:val="single" w:sz="4" w:space="0" w:color="auto"/>
              <w:right w:val="single" w:sz="4" w:space="0" w:color="auto"/>
            </w:tcBorders>
            <w:hideMark/>
          </w:tcPr>
          <w:p w14:paraId="2DE523B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 xml:space="preserve">liczba realizowanych projektów w zakresie pomocy osobom </w:t>
            </w:r>
            <w:r w:rsidRPr="00106C6F">
              <w:rPr>
                <w:rFonts w:ascii="Arial" w:eastAsia="Calibri" w:hAnsi="Arial" w:cs="Arial"/>
              </w:rPr>
              <w:lastRenderedPageBreak/>
              <w:t>doznającym przemocy domowej</w:t>
            </w:r>
          </w:p>
        </w:tc>
        <w:tc>
          <w:tcPr>
            <w:tcW w:w="2030" w:type="dxa"/>
            <w:tcBorders>
              <w:top w:val="single" w:sz="8" w:space="0" w:color="auto"/>
              <w:left w:val="single" w:sz="4" w:space="0" w:color="auto"/>
              <w:bottom w:val="single" w:sz="4" w:space="0" w:color="auto"/>
              <w:right w:val="single" w:sz="4" w:space="0" w:color="auto"/>
            </w:tcBorders>
            <w:hideMark/>
          </w:tcPr>
          <w:p w14:paraId="4A986638" w14:textId="77777777" w:rsidR="002E4C84" w:rsidRPr="00106C6F" w:rsidRDefault="002E4C84" w:rsidP="00FD47FA">
            <w:pPr>
              <w:rPr>
                <w:rFonts w:ascii="Arial" w:eastAsia="Calibri" w:hAnsi="Arial" w:cs="Arial"/>
              </w:rPr>
            </w:pPr>
            <w:r w:rsidRPr="00106C6F">
              <w:rPr>
                <w:rFonts w:ascii="Arial" w:eastAsia="Calibri" w:hAnsi="Arial" w:cs="Arial"/>
              </w:rPr>
              <w:lastRenderedPageBreak/>
              <w:t>Sekcja Specjalistycznej Pomocy Rodzinie</w:t>
            </w:r>
            <w:r w:rsidRPr="00106C6F">
              <w:rPr>
                <w:rFonts w:ascii="Arial" w:eastAsia="Calibri" w:hAnsi="Arial" w:cs="Arial"/>
              </w:rPr>
              <w:br/>
            </w:r>
            <w:r w:rsidRPr="00106C6F">
              <w:rPr>
                <w:rFonts w:ascii="Arial" w:eastAsia="Calibri" w:hAnsi="Arial" w:cs="Arial"/>
              </w:rPr>
              <w:lastRenderedPageBreak/>
              <w:t>i Interwencji Kryzysowej,                         Zespół Interdyscyplinarny</w:t>
            </w:r>
          </w:p>
          <w:p w14:paraId="53964F67" w14:textId="77777777" w:rsidR="002E4C84" w:rsidRPr="00106C6F" w:rsidRDefault="002E4C84" w:rsidP="00FD47FA">
            <w:pPr>
              <w:rPr>
                <w:rFonts w:ascii="Arial" w:eastAsia="Calibri" w:hAnsi="Arial" w:cs="Arial"/>
              </w:rPr>
            </w:pPr>
            <w:r w:rsidRPr="00106C6F">
              <w:rPr>
                <w:rFonts w:ascii="Arial" w:eastAsia="Calibri" w:hAnsi="Arial" w:cs="Arial"/>
              </w:rPr>
              <w:t>Komenda Miejska Policji</w:t>
            </w:r>
          </w:p>
          <w:p w14:paraId="4871132F" w14:textId="77777777" w:rsidR="002E4C84" w:rsidRPr="00106C6F" w:rsidRDefault="002E4C84" w:rsidP="00FD47FA">
            <w:pPr>
              <w:rPr>
                <w:rFonts w:ascii="Arial" w:eastAsia="Calibri" w:hAnsi="Arial" w:cs="Arial"/>
              </w:rPr>
            </w:pPr>
          </w:p>
        </w:tc>
        <w:tc>
          <w:tcPr>
            <w:tcW w:w="996" w:type="dxa"/>
            <w:gridSpan w:val="2"/>
            <w:tcBorders>
              <w:top w:val="single" w:sz="8" w:space="0" w:color="auto"/>
              <w:left w:val="single" w:sz="4" w:space="0" w:color="auto"/>
              <w:bottom w:val="single" w:sz="4" w:space="0" w:color="auto"/>
              <w:right w:val="single" w:sz="4" w:space="0" w:color="auto"/>
            </w:tcBorders>
          </w:tcPr>
          <w:p w14:paraId="34F9DA13"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2024-2030,  </w:t>
            </w:r>
            <w:r w:rsidRPr="00106C6F">
              <w:rPr>
                <w:rFonts w:ascii="Arial" w:eastAsia="Calibri" w:hAnsi="Arial" w:cs="Arial"/>
                <w:color w:val="000000" w:themeColor="text1"/>
              </w:rPr>
              <w:t>corocznie</w:t>
            </w:r>
          </w:p>
          <w:p w14:paraId="702FE93C" w14:textId="77777777" w:rsidR="002E4C84" w:rsidRPr="00106C6F" w:rsidRDefault="002E4C84" w:rsidP="00FD47FA">
            <w:pPr>
              <w:rPr>
                <w:rFonts w:ascii="Arial" w:eastAsia="Calibri" w:hAnsi="Arial" w:cs="Arial"/>
              </w:rPr>
            </w:pPr>
          </w:p>
        </w:tc>
      </w:tr>
      <w:tr w:rsidR="002E4C84" w:rsidRPr="00106C6F" w14:paraId="2A0F0826" w14:textId="77777777" w:rsidTr="009214EC">
        <w:trPr>
          <w:trHeight w:val="1899"/>
        </w:trPr>
        <w:tc>
          <w:tcPr>
            <w:tcW w:w="5098" w:type="dxa"/>
            <w:vMerge w:val="restart"/>
            <w:tcBorders>
              <w:top w:val="single" w:sz="4" w:space="0" w:color="auto"/>
              <w:left w:val="single" w:sz="4" w:space="0" w:color="auto"/>
              <w:right w:val="single" w:sz="4" w:space="0" w:color="auto"/>
            </w:tcBorders>
          </w:tcPr>
          <w:p w14:paraId="7F923DA4" w14:textId="77777777" w:rsidR="002E4C84" w:rsidRPr="00106C6F" w:rsidRDefault="002E4C84" w:rsidP="00FD47FA">
            <w:pPr>
              <w:rPr>
                <w:rFonts w:ascii="Arial" w:eastAsia="Calibri" w:hAnsi="Arial" w:cs="Arial"/>
              </w:rPr>
            </w:pPr>
            <w:r w:rsidRPr="00106C6F">
              <w:rPr>
                <w:rFonts w:ascii="Arial" w:eastAsia="Calibri" w:hAnsi="Arial" w:cs="Arial"/>
              </w:rPr>
              <w:t>2. Upowszechnianie informacji w zakresie możliwości i form udzielania pomocy osobom doznającym przemocy domowej</w:t>
            </w:r>
          </w:p>
          <w:p w14:paraId="2853AF4C" w14:textId="77777777" w:rsidR="002E4C84" w:rsidRPr="00106C6F" w:rsidRDefault="002E4C84" w:rsidP="00FD47FA">
            <w:pPr>
              <w:rPr>
                <w:rFonts w:ascii="Arial" w:eastAsia="Calibri" w:hAnsi="Arial" w:cs="Arial"/>
              </w:rPr>
            </w:pPr>
          </w:p>
          <w:p w14:paraId="2D78ADAF" w14:textId="77777777" w:rsidR="002E4C84" w:rsidRPr="00106C6F" w:rsidRDefault="002E4C84" w:rsidP="00FD47FA">
            <w:pPr>
              <w:rPr>
                <w:rFonts w:ascii="Arial" w:eastAsia="Calibri" w:hAnsi="Arial" w:cs="Arial"/>
              </w:rPr>
            </w:pPr>
          </w:p>
          <w:p w14:paraId="09ABD976" w14:textId="77777777" w:rsidR="002E4C84" w:rsidRPr="00106C6F" w:rsidRDefault="002E4C84" w:rsidP="00FD47FA">
            <w:pPr>
              <w:rPr>
                <w:rFonts w:ascii="Arial" w:eastAsia="Calibri" w:hAnsi="Arial" w:cs="Arial"/>
              </w:rPr>
            </w:pPr>
          </w:p>
          <w:p w14:paraId="20C230E7" w14:textId="77777777" w:rsidR="002E4C84" w:rsidRPr="00106C6F" w:rsidRDefault="002E4C84" w:rsidP="00FD47FA">
            <w:pPr>
              <w:rPr>
                <w:rFonts w:ascii="Arial" w:eastAsia="Calibri" w:hAnsi="Arial" w:cs="Arial"/>
              </w:rPr>
            </w:pPr>
          </w:p>
          <w:p w14:paraId="54DAC7C3" w14:textId="77777777" w:rsidR="002E4C84" w:rsidRPr="00106C6F" w:rsidRDefault="002E4C84" w:rsidP="00FD47FA">
            <w:pPr>
              <w:rPr>
                <w:rFonts w:ascii="Arial" w:eastAsia="Calibri" w:hAnsi="Arial" w:cs="Arial"/>
              </w:rPr>
            </w:pPr>
          </w:p>
          <w:p w14:paraId="682E665E" w14:textId="77777777" w:rsidR="002E4C84" w:rsidRPr="00106C6F" w:rsidRDefault="002E4C84" w:rsidP="00FD47FA">
            <w:pPr>
              <w:rPr>
                <w:rFonts w:ascii="Arial" w:eastAsia="Calibri" w:hAnsi="Arial" w:cs="Arial"/>
              </w:rPr>
            </w:pPr>
          </w:p>
          <w:p w14:paraId="571A1EE1" w14:textId="77777777" w:rsidR="002E4C84" w:rsidRPr="00106C6F" w:rsidRDefault="002E4C84" w:rsidP="00FD47FA">
            <w:pPr>
              <w:rPr>
                <w:rFonts w:ascii="Arial" w:eastAsia="Calibri" w:hAnsi="Arial" w:cs="Arial"/>
              </w:rPr>
            </w:pPr>
          </w:p>
          <w:p w14:paraId="201F8BCF" w14:textId="77777777" w:rsidR="002E4C84" w:rsidRPr="00106C6F" w:rsidRDefault="002E4C84" w:rsidP="00FD47FA">
            <w:pPr>
              <w:rPr>
                <w:rFonts w:ascii="Arial" w:eastAsia="Calibri" w:hAnsi="Arial" w:cs="Arial"/>
              </w:rPr>
            </w:pPr>
          </w:p>
          <w:p w14:paraId="75435784" w14:textId="77777777" w:rsidR="002E4C84" w:rsidRPr="00106C6F" w:rsidRDefault="002E4C84" w:rsidP="00FD47FA">
            <w:pPr>
              <w:rPr>
                <w:rFonts w:ascii="Arial" w:eastAsia="Calibri" w:hAnsi="Arial" w:cs="Arial"/>
              </w:rPr>
            </w:pPr>
          </w:p>
          <w:p w14:paraId="3381628F" w14:textId="77777777" w:rsidR="002E4C84" w:rsidRPr="00106C6F" w:rsidRDefault="002E4C84" w:rsidP="00FD47FA">
            <w:pPr>
              <w:rPr>
                <w:rFonts w:ascii="Arial" w:eastAsia="Calibri" w:hAnsi="Arial" w:cs="Arial"/>
              </w:rPr>
            </w:pPr>
          </w:p>
          <w:p w14:paraId="05AEC851" w14:textId="77777777" w:rsidR="002E4C84" w:rsidRPr="00106C6F" w:rsidRDefault="002E4C84" w:rsidP="00FD47FA">
            <w:pPr>
              <w:rPr>
                <w:rFonts w:ascii="Arial" w:eastAsia="Calibri" w:hAnsi="Arial" w:cs="Arial"/>
              </w:rPr>
            </w:pPr>
          </w:p>
          <w:p w14:paraId="1D478007" w14:textId="77777777" w:rsidR="002E4C84" w:rsidRPr="00106C6F" w:rsidRDefault="002E4C84" w:rsidP="00FD47FA">
            <w:pPr>
              <w:rPr>
                <w:rFonts w:ascii="Arial" w:eastAsia="Calibri" w:hAnsi="Arial" w:cs="Arial"/>
              </w:rPr>
            </w:pPr>
          </w:p>
          <w:p w14:paraId="5B0753A6" w14:textId="77777777" w:rsidR="002E4C84" w:rsidRPr="00106C6F" w:rsidRDefault="002E4C84" w:rsidP="00FD47FA">
            <w:pPr>
              <w:rPr>
                <w:rFonts w:ascii="Arial" w:eastAsia="Calibri" w:hAnsi="Arial" w:cs="Arial"/>
              </w:rPr>
            </w:pPr>
          </w:p>
          <w:p w14:paraId="4320EF9B" w14:textId="77777777" w:rsidR="002E4C84" w:rsidRPr="00106C6F" w:rsidRDefault="002E4C84" w:rsidP="00FD47FA">
            <w:pPr>
              <w:rPr>
                <w:rFonts w:ascii="Arial" w:eastAsia="Calibri" w:hAnsi="Arial" w:cs="Arial"/>
              </w:rPr>
            </w:pPr>
          </w:p>
          <w:p w14:paraId="6194E127" w14:textId="77777777" w:rsidR="002E4C84" w:rsidRPr="00106C6F" w:rsidRDefault="002E4C84" w:rsidP="00FD47FA">
            <w:pPr>
              <w:rPr>
                <w:rFonts w:ascii="Arial" w:eastAsia="Calibri" w:hAnsi="Arial" w:cs="Arial"/>
              </w:rPr>
            </w:pPr>
          </w:p>
          <w:p w14:paraId="278E78D3" w14:textId="77777777" w:rsidR="002E4C84" w:rsidRPr="00106C6F" w:rsidRDefault="002E4C84" w:rsidP="00FD47FA">
            <w:pPr>
              <w:rPr>
                <w:rFonts w:ascii="Arial" w:eastAsia="Calibri" w:hAnsi="Arial" w:cs="Arial"/>
              </w:rPr>
            </w:pPr>
          </w:p>
          <w:p w14:paraId="1FBE0076" w14:textId="77777777" w:rsidR="002E4C84" w:rsidRPr="00106C6F" w:rsidRDefault="002E4C84" w:rsidP="00FD47FA">
            <w:pPr>
              <w:rPr>
                <w:rFonts w:ascii="Arial" w:eastAsia="Calibri" w:hAnsi="Arial" w:cs="Arial"/>
              </w:rPr>
            </w:pPr>
          </w:p>
          <w:p w14:paraId="57245F1F" w14:textId="77777777" w:rsidR="002E4C84" w:rsidRPr="00106C6F" w:rsidRDefault="002E4C84" w:rsidP="00FD47FA">
            <w:pPr>
              <w:rPr>
                <w:rFonts w:ascii="Arial" w:eastAsia="Calibri" w:hAnsi="Arial" w:cs="Arial"/>
              </w:rPr>
            </w:pPr>
          </w:p>
          <w:p w14:paraId="29620134" w14:textId="77777777" w:rsidR="002E4C84" w:rsidRPr="00106C6F" w:rsidRDefault="002E4C84" w:rsidP="00FD47FA">
            <w:pPr>
              <w:rPr>
                <w:rFonts w:ascii="Arial" w:eastAsia="Calibri" w:hAnsi="Arial" w:cs="Arial"/>
              </w:rPr>
            </w:pPr>
          </w:p>
          <w:p w14:paraId="2FD4F2AC" w14:textId="77777777" w:rsidR="002E4C84" w:rsidRPr="00106C6F" w:rsidRDefault="002E4C84" w:rsidP="00FD47FA">
            <w:pPr>
              <w:rPr>
                <w:rFonts w:ascii="Arial" w:eastAsia="Calibri" w:hAnsi="Arial" w:cs="Arial"/>
              </w:rPr>
            </w:pPr>
          </w:p>
          <w:p w14:paraId="176E6E9A" w14:textId="77777777" w:rsidR="002E4C84" w:rsidRPr="00106C6F" w:rsidRDefault="002E4C84" w:rsidP="00FD47FA">
            <w:pPr>
              <w:rPr>
                <w:rFonts w:ascii="Arial" w:eastAsia="Calibri" w:hAnsi="Arial" w:cs="Arial"/>
              </w:rPr>
            </w:pPr>
          </w:p>
          <w:p w14:paraId="0295D3AE"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48E6637F" w14:textId="77777777" w:rsidR="002E4C84" w:rsidRPr="00106C6F" w:rsidRDefault="002E4C84" w:rsidP="00FD47FA">
            <w:pPr>
              <w:numPr>
                <w:ilvl w:val="0"/>
                <w:numId w:val="21"/>
              </w:numPr>
              <w:tabs>
                <w:tab w:val="num" w:pos="0"/>
              </w:tabs>
              <w:ind w:left="-76"/>
              <w:rPr>
                <w:rFonts w:ascii="Arial" w:eastAsia="Calibri" w:hAnsi="Arial" w:cs="Arial"/>
              </w:rPr>
            </w:pPr>
            <w:r w:rsidRPr="00106C6F">
              <w:rPr>
                <w:rFonts w:ascii="Arial" w:eastAsia="Calibri" w:hAnsi="Arial" w:cs="Arial"/>
              </w:rPr>
              <w:t>1. Upowszechnianie informacji w zakresie możliwości i form uzyskania pomocy w szczególności medycznej, psychologicznej, pedagogicznej, prawnej, socjalnej, zawodowej i rodzinnej</w:t>
            </w:r>
          </w:p>
          <w:p w14:paraId="4983DC33" w14:textId="77777777" w:rsidR="002E4C84" w:rsidRPr="00106C6F" w:rsidRDefault="002E4C84" w:rsidP="00FD47FA">
            <w:pPr>
              <w:rPr>
                <w:rFonts w:ascii="Arial" w:eastAsia="Calibri" w:hAnsi="Arial" w:cs="Arial"/>
              </w:rPr>
            </w:pPr>
          </w:p>
          <w:p w14:paraId="62A371EF" w14:textId="77777777" w:rsidR="002E4C84" w:rsidRPr="00106C6F" w:rsidRDefault="002E4C84" w:rsidP="00FD47FA">
            <w:pPr>
              <w:rPr>
                <w:rFonts w:ascii="Arial" w:eastAsia="Calibri" w:hAnsi="Arial" w:cs="Arial"/>
              </w:rPr>
            </w:pPr>
          </w:p>
          <w:p w14:paraId="3356BCC2" w14:textId="77777777" w:rsidR="002E4C84" w:rsidRPr="00106C6F" w:rsidRDefault="002E4C84" w:rsidP="00FD47FA">
            <w:pPr>
              <w:rPr>
                <w:rFonts w:ascii="Arial" w:eastAsia="Calibri" w:hAnsi="Arial" w:cs="Arial"/>
              </w:rPr>
            </w:pPr>
          </w:p>
          <w:p w14:paraId="21943DA3" w14:textId="77777777" w:rsidR="002E4C84" w:rsidRPr="00106C6F" w:rsidRDefault="002E4C84" w:rsidP="00FD47FA">
            <w:pPr>
              <w:rPr>
                <w:rFonts w:ascii="Arial" w:eastAsia="Calibri" w:hAnsi="Arial" w:cs="Arial"/>
              </w:rPr>
            </w:pPr>
          </w:p>
          <w:p w14:paraId="4F0D63EA" w14:textId="77777777" w:rsidR="002E4C84" w:rsidRPr="00106C6F" w:rsidRDefault="002E4C84" w:rsidP="00FD47FA">
            <w:pPr>
              <w:rPr>
                <w:rFonts w:ascii="Arial" w:eastAsia="Calibri" w:hAnsi="Arial" w:cs="Arial"/>
              </w:rPr>
            </w:pPr>
          </w:p>
        </w:tc>
        <w:tc>
          <w:tcPr>
            <w:tcW w:w="2835" w:type="dxa"/>
            <w:tcBorders>
              <w:top w:val="single" w:sz="4" w:space="0" w:color="auto"/>
              <w:left w:val="single" w:sz="4" w:space="0" w:color="auto"/>
              <w:bottom w:val="single" w:sz="4" w:space="0" w:color="auto"/>
              <w:right w:val="single" w:sz="4" w:space="0" w:color="auto"/>
            </w:tcBorders>
          </w:tcPr>
          <w:p w14:paraId="4FBEEFB5"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opracowanych materiałów  informacyjnych</w:t>
            </w:r>
          </w:p>
        </w:tc>
        <w:tc>
          <w:tcPr>
            <w:tcW w:w="2030" w:type="dxa"/>
            <w:tcBorders>
              <w:top w:val="single" w:sz="4" w:space="0" w:color="auto"/>
              <w:left w:val="single" w:sz="4" w:space="0" w:color="auto"/>
              <w:bottom w:val="single" w:sz="4" w:space="0" w:color="auto"/>
              <w:right w:val="single" w:sz="4" w:space="0" w:color="auto"/>
            </w:tcBorders>
          </w:tcPr>
          <w:p w14:paraId="6AFEDB94" w14:textId="77777777" w:rsidR="002E4C84" w:rsidRPr="00106C6F" w:rsidRDefault="002E4C84" w:rsidP="00FD47FA">
            <w:pPr>
              <w:rPr>
                <w:rFonts w:ascii="Arial" w:eastAsia="Calibri" w:hAnsi="Arial" w:cs="Arial"/>
              </w:rPr>
            </w:pPr>
            <w:r w:rsidRPr="00106C6F">
              <w:rPr>
                <w:rFonts w:ascii="Arial" w:eastAsia="Calibri" w:hAnsi="Arial" w:cs="Arial"/>
              </w:rPr>
              <w:t xml:space="preserve">Specjalistyczny Ośrodek Wsparcia dla Ofiar Przemocy w Rodzinie            </w:t>
            </w:r>
          </w:p>
          <w:p w14:paraId="4E3A9B06" w14:textId="77777777" w:rsidR="002E4C84" w:rsidRPr="00106C6F" w:rsidRDefault="002E4C84" w:rsidP="00FD47FA">
            <w:pPr>
              <w:rPr>
                <w:rFonts w:ascii="Arial" w:eastAsia="Calibri" w:hAnsi="Arial" w:cs="Arial"/>
              </w:rPr>
            </w:pPr>
            <w:r w:rsidRPr="00106C6F">
              <w:rPr>
                <w:rFonts w:ascii="Arial" w:eastAsia="Calibri" w:hAnsi="Arial" w:cs="Arial"/>
              </w:rPr>
              <w:t>Zespół Interdyscyplinarny</w:t>
            </w:r>
          </w:p>
          <w:p w14:paraId="395A2280"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51EA62DD"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996" w:type="dxa"/>
            <w:gridSpan w:val="2"/>
            <w:tcBorders>
              <w:top w:val="single" w:sz="4" w:space="0" w:color="auto"/>
              <w:left w:val="single" w:sz="4" w:space="0" w:color="auto"/>
              <w:bottom w:val="single" w:sz="4" w:space="0" w:color="auto"/>
              <w:right w:val="single" w:sz="4" w:space="0" w:color="auto"/>
            </w:tcBorders>
          </w:tcPr>
          <w:p w14:paraId="27DF9460"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p w14:paraId="474BE36B" w14:textId="77777777" w:rsidR="002E4C84" w:rsidRPr="00106C6F" w:rsidRDefault="002E4C84" w:rsidP="00FD47FA">
            <w:pPr>
              <w:rPr>
                <w:rFonts w:ascii="Arial" w:eastAsia="Calibri" w:hAnsi="Arial" w:cs="Arial"/>
              </w:rPr>
            </w:pPr>
          </w:p>
          <w:p w14:paraId="456050B8" w14:textId="77777777" w:rsidR="002E4C84" w:rsidRPr="00106C6F" w:rsidRDefault="002E4C84" w:rsidP="00FD47FA">
            <w:pPr>
              <w:rPr>
                <w:rFonts w:ascii="Arial" w:eastAsia="Calibri" w:hAnsi="Arial" w:cs="Arial"/>
              </w:rPr>
            </w:pPr>
          </w:p>
          <w:p w14:paraId="1B057C50" w14:textId="77777777" w:rsidR="002E4C84" w:rsidRPr="00106C6F" w:rsidRDefault="002E4C84" w:rsidP="00FD47FA">
            <w:pPr>
              <w:rPr>
                <w:rFonts w:ascii="Arial" w:eastAsia="Calibri" w:hAnsi="Arial" w:cs="Arial"/>
              </w:rPr>
            </w:pPr>
          </w:p>
          <w:p w14:paraId="3C7EB7E5" w14:textId="77777777" w:rsidR="002E4C84" w:rsidRPr="00106C6F" w:rsidRDefault="002E4C84" w:rsidP="00FD47FA">
            <w:pPr>
              <w:rPr>
                <w:rFonts w:ascii="Arial" w:eastAsia="Calibri" w:hAnsi="Arial" w:cs="Arial"/>
              </w:rPr>
            </w:pPr>
          </w:p>
          <w:p w14:paraId="646193D2" w14:textId="77777777" w:rsidR="002E4C84" w:rsidRPr="00106C6F" w:rsidRDefault="002E4C84" w:rsidP="00FD47FA">
            <w:pPr>
              <w:rPr>
                <w:rFonts w:ascii="Arial" w:eastAsia="Calibri" w:hAnsi="Arial" w:cs="Arial"/>
              </w:rPr>
            </w:pPr>
          </w:p>
          <w:p w14:paraId="0E70D202" w14:textId="77777777" w:rsidR="002E4C84" w:rsidRPr="00106C6F" w:rsidRDefault="002E4C84" w:rsidP="00FD47FA">
            <w:pPr>
              <w:rPr>
                <w:rFonts w:ascii="Arial" w:eastAsia="Calibri" w:hAnsi="Arial" w:cs="Arial"/>
              </w:rPr>
            </w:pPr>
          </w:p>
          <w:p w14:paraId="19354DBA" w14:textId="77777777" w:rsidR="002E4C84" w:rsidRPr="00106C6F" w:rsidRDefault="002E4C84" w:rsidP="00FD47FA">
            <w:pPr>
              <w:rPr>
                <w:rFonts w:ascii="Arial" w:eastAsia="Calibri" w:hAnsi="Arial" w:cs="Arial"/>
              </w:rPr>
            </w:pPr>
          </w:p>
          <w:p w14:paraId="2CF3987C" w14:textId="77777777" w:rsidR="002E4C84" w:rsidRPr="00106C6F" w:rsidRDefault="002E4C84" w:rsidP="00FD47FA">
            <w:pPr>
              <w:rPr>
                <w:rFonts w:ascii="Arial" w:eastAsia="Calibri" w:hAnsi="Arial" w:cs="Arial"/>
              </w:rPr>
            </w:pPr>
          </w:p>
          <w:p w14:paraId="182DA491" w14:textId="77777777" w:rsidR="002E4C84" w:rsidRPr="00106C6F" w:rsidRDefault="002E4C84" w:rsidP="00FD47FA">
            <w:pPr>
              <w:rPr>
                <w:rFonts w:ascii="Arial" w:eastAsia="Calibri" w:hAnsi="Arial" w:cs="Arial"/>
              </w:rPr>
            </w:pPr>
          </w:p>
        </w:tc>
      </w:tr>
      <w:tr w:rsidR="002E4C84" w:rsidRPr="00106C6F" w14:paraId="440A0253" w14:textId="77777777" w:rsidTr="009214EC">
        <w:trPr>
          <w:trHeight w:val="2752"/>
        </w:trPr>
        <w:tc>
          <w:tcPr>
            <w:tcW w:w="5098" w:type="dxa"/>
            <w:vMerge/>
            <w:tcBorders>
              <w:left w:val="single" w:sz="4" w:space="0" w:color="auto"/>
              <w:right w:val="single" w:sz="4" w:space="0" w:color="auto"/>
            </w:tcBorders>
          </w:tcPr>
          <w:p w14:paraId="1DB8597F"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444E1FBF" w14:textId="77777777" w:rsidR="002E4C84" w:rsidRPr="00106C6F" w:rsidRDefault="002E4C84" w:rsidP="00FD47FA">
            <w:pPr>
              <w:rPr>
                <w:rFonts w:ascii="Arial" w:eastAsia="Calibri" w:hAnsi="Arial" w:cs="Arial"/>
              </w:rPr>
            </w:pPr>
          </w:p>
          <w:p w14:paraId="0424CE96" w14:textId="77777777" w:rsidR="002E4C84" w:rsidRPr="00106C6F" w:rsidRDefault="002E4C84" w:rsidP="00FD47FA">
            <w:pPr>
              <w:rPr>
                <w:rFonts w:ascii="Arial" w:eastAsia="Calibri" w:hAnsi="Arial" w:cs="Arial"/>
              </w:rPr>
            </w:pPr>
            <w:r w:rsidRPr="00106C6F">
              <w:rPr>
                <w:rFonts w:ascii="Arial" w:eastAsia="Calibri" w:hAnsi="Arial" w:cs="Arial"/>
              </w:rPr>
              <w:t xml:space="preserve">2. Opracowanie i realizacja indywidualnych i grupowych działań edukacyjnych kierowanych do osób doznających przemocy domowej, w szczególności w zakresie podstaw prawnych i zagadnień psychologicznych dotyczących reakcji na przemoc domową </w:t>
            </w:r>
          </w:p>
        </w:tc>
        <w:tc>
          <w:tcPr>
            <w:tcW w:w="2835" w:type="dxa"/>
            <w:tcBorders>
              <w:top w:val="single" w:sz="4" w:space="0" w:color="auto"/>
              <w:left w:val="single" w:sz="4" w:space="0" w:color="auto"/>
              <w:bottom w:val="single" w:sz="4" w:space="0" w:color="auto"/>
              <w:right w:val="single" w:sz="4" w:space="0" w:color="auto"/>
            </w:tcBorders>
          </w:tcPr>
          <w:p w14:paraId="13160F0F" w14:textId="77777777" w:rsidR="002E4C84" w:rsidRPr="00106C6F" w:rsidRDefault="002E4C84" w:rsidP="00FD47FA">
            <w:pPr>
              <w:rPr>
                <w:rFonts w:ascii="Arial" w:eastAsia="Calibri" w:hAnsi="Arial" w:cs="Arial"/>
              </w:rPr>
            </w:pPr>
          </w:p>
          <w:p w14:paraId="504C7FA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osób doznających przemocy domowej uczestniczących w działaniach indywidualnych</w:t>
            </w:r>
          </w:p>
          <w:p w14:paraId="21C8FA6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osób doznających przemocy domowej uczestniczących w działaniach grupowych</w:t>
            </w:r>
          </w:p>
        </w:tc>
        <w:tc>
          <w:tcPr>
            <w:tcW w:w="2030" w:type="dxa"/>
            <w:tcBorders>
              <w:top w:val="single" w:sz="4" w:space="0" w:color="auto"/>
              <w:left w:val="single" w:sz="4" w:space="0" w:color="auto"/>
              <w:bottom w:val="single" w:sz="4" w:space="0" w:color="auto"/>
              <w:right w:val="single" w:sz="4" w:space="0" w:color="auto"/>
            </w:tcBorders>
          </w:tcPr>
          <w:p w14:paraId="363B6D74"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20E2D6C8" w14:textId="77777777" w:rsidR="002E4C84" w:rsidRPr="00106C6F" w:rsidRDefault="002E4C84" w:rsidP="00FD47FA">
            <w:pPr>
              <w:rPr>
                <w:rFonts w:ascii="Arial" w:eastAsia="Calibri" w:hAnsi="Arial" w:cs="Arial"/>
              </w:rPr>
            </w:pPr>
            <w:r w:rsidRPr="00106C6F">
              <w:rPr>
                <w:rFonts w:ascii="Arial" w:eastAsia="Calibri" w:hAnsi="Arial" w:cs="Arial"/>
              </w:rPr>
              <w:t xml:space="preserve"> i Interwencji Kryzysowej</w:t>
            </w:r>
          </w:p>
        </w:tc>
        <w:tc>
          <w:tcPr>
            <w:tcW w:w="996" w:type="dxa"/>
            <w:gridSpan w:val="2"/>
            <w:tcBorders>
              <w:top w:val="single" w:sz="4" w:space="0" w:color="auto"/>
              <w:left w:val="single" w:sz="4" w:space="0" w:color="auto"/>
              <w:bottom w:val="single" w:sz="4" w:space="0" w:color="auto"/>
              <w:right w:val="single" w:sz="4" w:space="0" w:color="auto"/>
            </w:tcBorders>
          </w:tcPr>
          <w:p w14:paraId="39566FC1" w14:textId="77777777" w:rsidR="002E4C84" w:rsidRPr="00106C6F" w:rsidRDefault="002E4C84" w:rsidP="00FD47FA">
            <w:pPr>
              <w:rPr>
                <w:rFonts w:ascii="Arial" w:eastAsia="Calibri" w:hAnsi="Arial" w:cs="Arial"/>
              </w:rPr>
            </w:pPr>
            <w:r w:rsidRPr="00106C6F">
              <w:rPr>
                <w:rFonts w:ascii="Arial" w:eastAsia="Calibri" w:hAnsi="Arial" w:cs="Arial"/>
              </w:rPr>
              <w:t>2024-2030,</w:t>
            </w:r>
            <w:r w:rsidRPr="00106C6F">
              <w:rPr>
                <w:rFonts w:ascii="Arial" w:eastAsia="Calibri" w:hAnsi="Arial" w:cs="Arial"/>
                <w:color w:val="000000" w:themeColor="text1"/>
              </w:rPr>
              <w:t xml:space="preserve"> corocznie</w:t>
            </w:r>
            <w:r w:rsidRPr="00106C6F">
              <w:rPr>
                <w:rFonts w:ascii="Arial" w:eastAsia="Calibri" w:hAnsi="Arial" w:cs="Arial"/>
              </w:rPr>
              <w:t xml:space="preserve"> </w:t>
            </w:r>
          </w:p>
        </w:tc>
      </w:tr>
      <w:tr w:rsidR="002E4C84" w:rsidRPr="00106C6F" w14:paraId="588F4266" w14:textId="77777777" w:rsidTr="009214EC">
        <w:trPr>
          <w:trHeight w:val="3810"/>
        </w:trPr>
        <w:tc>
          <w:tcPr>
            <w:tcW w:w="5098" w:type="dxa"/>
            <w:tcBorders>
              <w:left w:val="single" w:sz="4" w:space="0" w:color="auto"/>
              <w:right w:val="single" w:sz="4" w:space="0" w:color="auto"/>
            </w:tcBorders>
          </w:tcPr>
          <w:p w14:paraId="4F08015E"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 3. Udzielanie pomocy i wsparcia osobom doznającym przemocy domowej</w:t>
            </w:r>
          </w:p>
        </w:tc>
        <w:tc>
          <w:tcPr>
            <w:tcW w:w="3261" w:type="dxa"/>
            <w:gridSpan w:val="2"/>
            <w:tcBorders>
              <w:top w:val="single" w:sz="4" w:space="0" w:color="auto"/>
              <w:left w:val="single" w:sz="4" w:space="0" w:color="auto"/>
              <w:bottom w:val="single" w:sz="4" w:space="0" w:color="auto"/>
              <w:right w:val="single" w:sz="4" w:space="0" w:color="auto"/>
            </w:tcBorders>
          </w:tcPr>
          <w:p w14:paraId="01295D7A" w14:textId="77777777" w:rsidR="002E4C84" w:rsidRPr="00106C6F" w:rsidRDefault="002E4C84" w:rsidP="00FD47FA">
            <w:pPr>
              <w:rPr>
                <w:rFonts w:ascii="Arial" w:eastAsia="Calibri" w:hAnsi="Arial" w:cs="Arial"/>
              </w:rPr>
            </w:pPr>
            <w:r w:rsidRPr="00106C6F">
              <w:rPr>
                <w:rFonts w:ascii="Arial" w:eastAsia="Calibri" w:hAnsi="Arial" w:cs="Arial"/>
              </w:rPr>
              <w:t>1. Realizacja procedury ,,Niebieskie Karty’’ przez uprawnione podmioty</w:t>
            </w:r>
          </w:p>
        </w:tc>
        <w:tc>
          <w:tcPr>
            <w:tcW w:w="2835" w:type="dxa"/>
            <w:tcBorders>
              <w:top w:val="single" w:sz="4" w:space="0" w:color="auto"/>
              <w:left w:val="single" w:sz="4" w:space="0" w:color="auto"/>
              <w:bottom w:val="single" w:sz="4" w:space="0" w:color="auto"/>
              <w:right w:val="single" w:sz="4" w:space="0" w:color="auto"/>
            </w:tcBorders>
          </w:tcPr>
          <w:p w14:paraId="2AF3BB22"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t>liczba wszczętych w danym roku procedur ,,Niebieskie Karty’’ tj. liczba sporządzonych formularzy ,,Niebieska Karta A’’ przez przedstawicieli poszczególnych podmiotów wszczynających procedurę</w:t>
            </w:r>
          </w:p>
          <w:p w14:paraId="635EC877"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t xml:space="preserve">liczba kontynuowanych w danym roku procedur ,,Niebieskie Karty’’ wszczętych w latach poprzedzających rok sprawozdawczy, </w:t>
            </w:r>
          </w:p>
          <w:p w14:paraId="463D5CA7"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t>liczba wypełnionych formularzy ,,Niebieska Karta A’’ dokumentujących kolejne zdarzenia stosowania przemocy domowej w sprawach toczących się procedur ,,Niebieskie Karty’’</w:t>
            </w:r>
          </w:p>
          <w:p w14:paraId="3B18458A"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t xml:space="preserve">liczba osób doznających przemocy domowej </w:t>
            </w:r>
            <w:r w:rsidRPr="00106C6F">
              <w:rPr>
                <w:rFonts w:ascii="Arial" w:eastAsia="Calibri" w:hAnsi="Arial" w:cs="Arial"/>
                <w:lang w:eastAsia="en-US"/>
              </w:rPr>
              <w:lastRenderedPageBreak/>
              <w:t>objętych działaniami w ramach procedury ,,Niebieskie Karty’’ w tym:</w:t>
            </w:r>
          </w:p>
          <w:p w14:paraId="2D3094ED" w14:textId="77777777" w:rsidR="002E4C84" w:rsidRPr="00106C6F" w:rsidRDefault="002E4C84" w:rsidP="00FD47FA">
            <w:pPr>
              <w:numPr>
                <w:ilvl w:val="0"/>
                <w:numId w:val="40"/>
              </w:numPr>
              <w:spacing w:line="276" w:lineRule="auto"/>
              <w:contextualSpacing/>
              <w:rPr>
                <w:rFonts w:ascii="Arial" w:eastAsia="Calibri" w:hAnsi="Arial" w:cs="Arial"/>
                <w:lang w:eastAsia="en-US"/>
              </w:rPr>
            </w:pPr>
            <w:r w:rsidRPr="00106C6F">
              <w:rPr>
                <w:rFonts w:ascii="Arial" w:eastAsia="Calibri" w:hAnsi="Arial" w:cs="Arial"/>
                <w:lang w:eastAsia="en-US"/>
              </w:rPr>
              <w:t>liczba osób doznających przemocy domowej w danym roku działaniami w ramach procedury ,,Niebieskie Karty’’ ze względu na problem przemocy fizycznej</w:t>
            </w:r>
          </w:p>
          <w:p w14:paraId="3BCE211D" w14:textId="77777777" w:rsidR="002E4C84" w:rsidRPr="00106C6F" w:rsidRDefault="002E4C84" w:rsidP="00FD47FA">
            <w:pPr>
              <w:numPr>
                <w:ilvl w:val="0"/>
                <w:numId w:val="40"/>
              </w:numPr>
              <w:spacing w:line="276" w:lineRule="auto"/>
              <w:contextualSpacing/>
              <w:rPr>
                <w:rFonts w:ascii="Arial" w:eastAsia="Calibri" w:hAnsi="Arial" w:cs="Arial"/>
                <w:lang w:eastAsia="en-US"/>
              </w:rPr>
            </w:pPr>
            <w:r w:rsidRPr="00106C6F">
              <w:rPr>
                <w:rFonts w:ascii="Arial" w:eastAsia="Calibri" w:hAnsi="Arial" w:cs="Arial"/>
                <w:lang w:eastAsia="en-US"/>
              </w:rPr>
              <w:t xml:space="preserve">liczba osób doznających przemocy domowej w danym roku działaniami w ramach procedury ,,Niebieskie Karty’’ ze względu na problem </w:t>
            </w:r>
            <w:r w:rsidRPr="00106C6F">
              <w:rPr>
                <w:rFonts w:ascii="Arial" w:eastAsia="Calibri" w:hAnsi="Arial" w:cs="Arial"/>
                <w:lang w:eastAsia="en-US"/>
              </w:rPr>
              <w:lastRenderedPageBreak/>
              <w:t>przemocy psychicznej</w:t>
            </w:r>
          </w:p>
          <w:p w14:paraId="6DD92748" w14:textId="77777777" w:rsidR="002E4C84" w:rsidRPr="00106C6F" w:rsidRDefault="002E4C84" w:rsidP="00FD47FA">
            <w:pPr>
              <w:numPr>
                <w:ilvl w:val="0"/>
                <w:numId w:val="40"/>
              </w:numPr>
              <w:spacing w:line="276" w:lineRule="auto"/>
              <w:contextualSpacing/>
              <w:rPr>
                <w:rFonts w:ascii="Arial" w:eastAsia="Calibri" w:hAnsi="Arial" w:cs="Arial"/>
                <w:lang w:eastAsia="en-US"/>
              </w:rPr>
            </w:pPr>
            <w:r w:rsidRPr="00106C6F">
              <w:rPr>
                <w:rFonts w:ascii="Arial" w:eastAsia="Calibri" w:hAnsi="Arial" w:cs="Arial"/>
                <w:lang w:eastAsia="en-US"/>
              </w:rPr>
              <w:t>liczba osób doznających przemocy domowej w danym roku działaniami w ramach procedury ,,Niebieskie Karty’’ ze względu na problem przemocy ekonomicznej</w:t>
            </w:r>
          </w:p>
          <w:p w14:paraId="3EC4D584" w14:textId="77777777" w:rsidR="002E4C84" w:rsidRPr="00106C6F" w:rsidRDefault="002E4C84" w:rsidP="00FD47FA">
            <w:pPr>
              <w:numPr>
                <w:ilvl w:val="0"/>
                <w:numId w:val="40"/>
              </w:numPr>
              <w:spacing w:line="276" w:lineRule="auto"/>
              <w:contextualSpacing/>
              <w:rPr>
                <w:rFonts w:ascii="Arial" w:eastAsia="Calibri" w:hAnsi="Arial" w:cs="Arial"/>
                <w:lang w:eastAsia="en-US"/>
              </w:rPr>
            </w:pPr>
            <w:r w:rsidRPr="00106C6F">
              <w:rPr>
                <w:rFonts w:ascii="Arial" w:eastAsia="Calibri" w:hAnsi="Arial" w:cs="Arial"/>
                <w:lang w:eastAsia="en-US"/>
              </w:rPr>
              <w:t>liczba osób doznających przemocy domowej w danym roku działaniami w ramach procedury ,,Niebieskie Karty’’ ze względu na problem wykorzystania seksualnego</w:t>
            </w:r>
          </w:p>
          <w:p w14:paraId="203FF336"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lastRenderedPageBreak/>
              <w:t>liczba osób doznających przemocy domowej w danym roku objętych działaniami w ramach procedury ,,Niebieskie Karty’’ ze względu na problem cyberprzemocy</w:t>
            </w:r>
          </w:p>
          <w:p w14:paraId="50621251" w14:textId="77777777" w:rsidR="002E4C84" w:rsidRPr="00106C6F" w:rsidRDefault="002E4C84" w:rsidP="00FD47FA">
            <w:pPr>
              <w:numPr>
                <w:ilvl w:val="0"/>
                <w:numId w:val="30"/>
              </w:numPr>
              <w:spacing w:line="276" w:lineRule="auto"/>
              <w:ind w:left="232" w:hanging="142"/>
              <w:contextualSpacing/>
              <w:rPr>
                <w:rFonts w:ascii="Arial" w:eastAsia="Calibri" w:hAnsi="Arial" w:cs="Arial"/>
                <w:lang w:eastAsia="en-US"/>
              </w:rPr>
            </w:pPr>
            <w:r w:rsidRPr="00106C6F">
              <w:rPr>
                <w:rFonts w:ascii="Arial" w:eastAsia="Calibri" w:hAnsi="Arial" w:cs="Arial"/>
                <w:lang w:eastAsia="en-US"/>
              </w:rPr>
              <w:t>liczba wypełnionych formularzy ,,Niebieska Karta C’’</w:t>
            </w:r>
          </w:p>
          <w:p w14:paraId="5D659400" w14:textId="77777777" w:rsidR="002E4C84" w:rsidRPr="00106C6F" w:rsidRDefault="002E4C84" w:rsidP="00FD47FA">
            <w:pPr>
              <w:ind w:left="360"/>
              <w:rPr>
                <w:rFonts w:ascii="Arial" w:eastAsia="Calibri" w:hAnsi="Arial" w:cs="Arial"/>
              </w:rPr>
            </w:pPr>
          </w:p>
        </w:tc>
        <w:tc>
          <w:tcPr>
            <w:tcW w:w="2030" w:type="dxa"/>
            <w:tcBorders>
              <w:top w:val="single" w:sz="4" w:space="0" w:color="auto"/>
              <w:left w:val="single" w:sz="4" w:space="0" w:color="auto"/>
              <w:bottom w:val="single" w:sz="4" w:space="0" w:color="auto"/>
              <w:right w:val="single" w:sz="4" w:space="0" w:color="auto"/>
            </w:tcBorders>
          </w:tcPr>
          <w:p w14:paraId="1CEBB764" w14:textId="77777777" w:rsidR="002E4C84" w:rsidRPr="00106C6F" w:rsidRDefault="002E4C84" w:rsidP="00FD47FA">
            <w:pPr>
              <w:rPr>
                <w:rFonts w:ascii="Arial" w:eastAsia="Calibri" w:hAnsi="Arial" w:cs="Arial"/>
              </w:rPr>
            </w:pPr>
            <w:r w:rsidRPr="00106C6F">
              <w:rPr>
                <w:rFonts w:ascii="Arial" w:eastAsia="Calibri" w:hAnsi="Arial" w:cs="Arial"/>
              </w:rPr>
              <w:lastRenderedPageBreak/>
              <w:t>Zespół Interdyscyplinarny</w:t>
            </w:r>
          </w:p>
        </w:tc>
        <w:tc>
          <w:tcPr>
            <w:tcW w:w="996" w:type="dxa"/>
            <w:gridSpan w:val="2"/>
            <w:tcBorders>
              <w:top w:val="single" w:sz="4" w:space="0" w:color="auto"/>
              <w:left w:val="single" w:sz="4" w:space="0" w:color="auto"/>
              <w:bottom w:val="single" w:sz="4" w:space="0" w:color="auto"/>
              <w:right w:val="single" w:sz="4" w:space="0" w:color="auto"/>
            </w:tcBorders>
          </w:tcPr>
          <w:p w14:paraId="19E746AE"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tc>
      </w:tr>
      <w:tr w:rsidR="002E4C84" w:rsidRPr="00106C6F" w14:paraId="79C8B0DE" w14:textId="77777777" w:rsidTr="009214EC">
        <w:trPr>
          <w:trHeight w:val="2109"/>
        </w:trPr>
        <w:tc>
          <w:tcPr>
            <w:tcW w:w="5098" w:type="dxa"/>
            <w:tcBorders>
              <w:top w:val="nil"/>
              <w:left w:val="single" w:sz="4" w:space="0" w:color="auto"/>
              <w:right w:val="single" w:sz="4" w:space="0" w:color="auto"/>
            </w:tcBorders>
          </w:tcPr>
          <w:p w14:paraId="0AF31DF2"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2BD08D0E" w14:textId="77777777" w:rsidR="002E4C84" w:rsidRPr="00106C6F" w:rsidRDefault="002E4C84" w:rsidP="00FD47FA">
            <w:pPr>
              <w:rPr>
                <w:rFonts w:ascii="Arial" w:eastAsia="Calibri" w:hAnsi="Arial" w:cs="Arial"/>
              </w:rPr>
            </w:pPr>
            <w:r w:rsidRPr="00106C6F">
              <w:rPr>
                <w:rFonts w:ascii="Arial" w:eastAsia="Calibri" w:hAnsi="Arial" w:cs="Arial"/>
              </w:rPr>
              <w:t xml:space="preserve">2. Realizowanie przez instytucje publiczne zajmujące się pomocą osobom doznającym przemocy domowej pomocy w formie poradnictwa medycznego, psychologicznego, pedagogicznego, prawnego, socjalnego, zawodowego i rodzinnego, terapii indywidualnej lub grupowej, pomocy w formie grup wsparcia lub innych grup samopomocowych  </w:t>
            </w:r>
          </w:p>
        </w:tc>
        <w:tc>
          <w:tcPr>
            <w:tcW w:w="2835" w:type="dxa"/>
            <w:tcBorders>
              <w:top w:val="single" w:sz="4" w:space="0" w:color="auto"/>
              <w:left w:val="single" w:sz="4" w:space="0" w:color="auto"/>
              <w:bottom w:val="single" w:sz="4" w:space="0" w:color="auto"/>
              <w:right w:val="single" w:sz="4" w:space="0" w:color="auto"/>
            </w:tcBorders>
          </w:tcPr>
          <w:p w14:paraId="7AC01824" w14:textId="77777777" w:rsidR="002E4C84" w:rsidRPr="00106C6F" w:rsidRDefault="002E4C84" w:rsidP="00FD47FA">
            <w:pPr>
              <w:numPr>
                <w:ilvl w:val="0"/>
                <w:numId w:val="31"/>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objętych pomocą w formie poradnictwa, w tym: psychologicznego, pedagogicznego, prawnego, medycznego, socjalnego, rodzinnego, zawodowego w danej instytucji,</w:t>
            </w:r>
          </w:p>
          <w:p w14:paraId="366B16EA" w14:textId="77777777" w:rsidR="002E4C84" w:rsidRPr="00106C6F" w:rsidRDefault="002E4C84" w:rsidP="00FD47FA">
            <w:pPr>
              <w:numPr>
                <w:ilvl w:val="0"/>
                <w:numId w:val="31"/>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uczestniczących w terapii indywidualnej lub grupowej,</w:t>
            </w:r>
          </w:p>
          <w:p w14:paraId="455ACFF8" w14:textId="77777777" w:rsidR="002E4C84" w:rsidRPr="00106C6F" w:rsidRDefault="002E4C84" w:rsidP="00FD47FA">
            <w:pPr>
              <w:numPr>
                <w:ilvl w:val="0"/>
                <w:numId w:val="31"/>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uczestniczących w grupach wsparcia,</w:t>
            </w:r>
          </w:p>
          <w:p w14:paraId="47E94971" w14:textId="77777777" w:rsidR="002E4C84" w:rsidRPr="00106C6F" w:rsidRDefault="002E4C84" w:rsidP="00FD47FA">
            <w:pPr>
              <w:numPr>
                <w:ilvl w:val="0"/>
                <w:numId w:val="31"/>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lastRenderedPageBreak/>
              <w:t xml:space="preserve">liczba osób  uczestniczących w grupach samopomocowych. </w:t>
            </w:r>
          </w:p>
        </w:tc>
        <w:tc>
          <w:tcPr>
            <w:tcW w:w="2030" w:type="dxa"/>
            <w:tcBorders>
              <w:top w:val="single" w:sz="4" w:space="0" w:color="auto"/>
              <w:left w:val="single" w:sz="4" w:space="0" w:color="auto"/>
              <w:bottom w:val="single" w:sz="4" w:space="0" w:color="auto"/>
              <w:right w:val="single" w:sz="4" w:space="0" w:color="auto"/>
            </w:tcBorders>
          </w:tcPr>
          <w:p w14:paraId="5BB3408D"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Specjalistyczny Ośrodek Wsparcia dla Ofiar Przemocy w Rodzinie            </w:t>
            </w:r>
          </w:p>
          <w:p w14:paraId="06C04C86"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1A44685B"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4D641CF6" w14:textId="77777777" w:rsidR="002E4C84" w:rsidRPr="00106C6F" w:rsidRDefault="002E4C84" w:rsidP="00FD47FA">
            <w:pPr>
              <w:rPr>
                <w:rFonts w:ascii="Arial" w:eastAsia="Calibri" w:hAnsi="Arial" w:cs="Arial"/>
              </w:rPr>
            </w:pPr>
            <w:r w:rsidRPr="00106C6F">
              <w:rPr>
                <w:rFonts w:ascii="Arial" w:eastAsia="Calibri" w:hAnsi="Arial" w:cs="Arial"/>
              </w:rPr>
              <w:t xml:space="preserve">Poradnia </w:t>
            </w:r>
            <w:proofErr w:type="spellStart"/>
            <w:r w:rsidRPr="00106C6F">
              <w:rPr>
                <w:rFonts w:ascii="Arial" w:eastAsia="Calibri" w:hAnsi="Arial" w:cs="Arial"/>
              </w:rPr>
              <w:t>Psychologiczno</w:t>
            </w:r>
            <w:proofErr w:type="spellEnd"/>
            <w:r w:rsidRPr="00106C6F">
              <w:rPr>
                <w:rFonts w:ascii="Arial" w:eastAsia="Calibri" w:hAnsi="Arial" w:cs="Arial"/>
              </w:rPr>
              <w:t xml:space="preserve"> – Pedagogiczna</w:t>
            </w:r>
          </w:p>
          <w:p w14:paraId="14B7E229" w14:textId="77777777" w:rsidR="002E4C84" w:rsidRPr="00106C6F" w:rsidRDefault="002E4C84" w:rsidP="00FD47FA">
            <w:pPr>
              <w:rPr>
                <w:rFonts w:ascii="Arial" w:hAnsi="Arial" w:cs="Arial"/>
                <w:color w:val="000000" w:themeColor="text1"/>
                <w:shd w:val="clear" w:color="auto" w:fill="FFFFFF"/>
              </w:rPr>
            </w:pPr>
            <w:r w:rsidRPr="00106C6F">
              <w:rPr>
                <w:rFonts w:ascii="Arial" w:hAnsi="Arial" w:cs="Arial"/>
                <w:color w:val="000000" w:themeColor="text1"/>
                <w:shd w:val="clear" w:color="auto" w:fill="FFFFFF"/>
              </w:rPr>
              <w:t>Centrum Wsparcia dla Osób w Kryzysie</w:t>
            </w:r>
          </w:p>
          <w:p w14:paraId="6D6BFBBC" w14:textId="77777777" w:rsidR="002E4C84" w:rsidRPr="00106C6F" w:rsidRDefault="002E4C84" w:rsidP="00FD47FA">
            <w:pPr>
              <w:rPr>
                <w:rFonts w:ascii="Arial" w:eastAsia="Calibri" w:hAnsi="Arial" w:cs="Arial"/>
              </w:rPr>
            </w:pPr>
            <w:r w:rsidRPr="00106C6F">
              <w:rPr>
                <w:rFonts w:ascii="Arial" w:hAnsi="Arial" w:cs="Arial"/>
                <w:color w:val="000000" w:themeColor="text1"/>
                <w:shd w:val="clear" w:color="auto" w:fill="FFFFFF"/>
              </w:rPr>
              <w:t>Wydział Edukacji</w:t>
            </w:r>
          </w:p>
        </w:tc>
        <w:tc>
          <w:tcPr>
            <w:tcW w:w="996" w:type="dxa"/>
            <w:gridSpan w:val="2"/>
            <w:tcBorders>
              <w:top w:val="single" w:sz="4" w:space="0" w:color="auto"/>
              <w:left w:val="single" w:sz="4" w:space="0" w:color="auto"/>
              <w:bottom w:val="single" w:sz="4" w:space="0" w:color="auto"/>
              <w:right w:val="single" w:sz="4" w:space="0" w:color="auto"/>
            </w:tcBorders>
          </w:tcPr>
          <w:p w14:paraId="62A54804"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tc>
      </w:tr>
      <w:tr w:rsidR="002E4C84" w:rsidRPr="00106C6F" w14:paraId="033B4914" w14:textId="77777777" w:rsidTr="009214EC">
        <w:trPr>
          <w:trHeight w:val="3810"/>
        </w:trPr>
        <w:tc>
          <w:tcPr>
            <w:tcW w:w="5098" w:type="dxa"/>
            <w:vMerge w:val="restart"/>
            <w:tcBorders>
              <w:left w:val="single" w:sz="4" w:space="0" w:color="auto"/>
              <w:right w:val="single" w:sz="4" w:space="0" w:color="auto"/>
            </w:tcBorders>
          </w:tcPr>
          <w:p w14:paraId="233638AD" w14:textId="77777777" w:rsidR="002E4C84" w:rsidRPr="00106C6F" w:rsidRDefault="002E4C84" w:rsidP="00FD47FA">
            <w:pPr>
              <w:rPr>
                <w:rFonts w:ascii="Arial" w:eastAsia="Calibri" w:hAnsi="Arial" w:cs="Arial"/>
              </w:rPr>
            </w:pPr>
            <w:r w:rsidRPr="00106C6F">
              <w:rPr>
                <w:rFonts w:ascii="Arial" w:eastAsia="Calibri" w:hAnsi="Arial" w:cs="Arial"/>
              </w:rPr>
              <w:t xml:space="preserve"> </w:t>
            </w:r>
          </w:p>
        </w:tc>
        <w:tc>
          <w:tcPr>
            <w:tcW w:w="3261" w:type="dxa"/>
            <w:gridSpan w:val="2"/>
            <w:tcBorders>
              <w:top w:val="single" w:sz="4" w:space="0" w:color="auto"/>
              <w:left w:val="single" w:sz="4" w:space="0" w:color="auto"/>
              <w:bottom w:val="single" w:sz="4" w:space="0" w:color="auto"/>
              <w:right w:val="single" w:sz="4" w:space="0" w:color="auto"/>
            </w:tcBorders>
          </w:tcPr>
          <w:p w14:paraId="7228FA6B" w14:textId="77777777" w:rsidR="002E4C84" w:rsidRPr="00106C6F" w:rsidRDefault="002E4C84" w:rsidP="00FD47FA">
            <w:pPr>
              <w:rPr>
                <w:rFonts w:ascii="Arial" w:eastAsia="Calibri" w:hAnsi="Arial" w:cs="Arial"/>
              </w:rPr>
            </w:pPr>
            <w:r w:rsidRPr="00106C6F">
              <w:rPr>
                <w:rFonts w:ascii="Arial" w:eastAsia="Calibri" w:hAnsi="Arial" w:cs="Arial"/>
              </w:rPr>
              <w:t xml:space="preserve">3. Realizacja programów terapeutycznych i pomocy psychologicznej, pedagogicznej, prawnej, socjalnej, rodzinnej dla osób doznających przemocy domowej </w:t>
            </w:r>
          </w:p>
        </w:tc>
        <w:tc>
          <w:tcPr>
            <w:tcW w:w="2835" w:type="dxa"/>
            <w:tcBorders>
              <w:top w:val="single" w:sz="4" w:space="0" w:color="auto"/>
              <w:left w:val="single" w:sz="4" w:space="0" w:color="auto"/>
              <w:bottom w:val="single" w:sz="4" w:space="0" w:color="auto"/>
              <w:right w:val="single" w:sz="4" w:space="0" w:color="auto"/>
            </w:tcBorders>
          </w:tcPr>
          <w:p w14:paraId="291BD634"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opracowanych i zrealizowanych programów terapeutycznych dla osób doznających przemocy domowej,</w:t>
            </w:r>
          </w:p>
          <w:p w14:paraId="2BF56222"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uczestniczących w programach terapeutycznych dla osób doznających przemocy domowej,</w:t>
            </w:r>
          </w:p>
          <w:p w14:paraId="7FC272A3"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które ukończyły programy terapeutyczne,</w:t>
            </w:r>
          </w:p>
          <w:p w14:paraId="61B4D192"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osób, które uczestniczyły w terapii indywidualnej psychologicznej (terapeutycznej),</w:t>
            </w:r>
          </w:p>
          <w:p w14:paraId="70D8BFB4"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grup terapeutycznych,</w:t>
            </w:r>
          </w:p>
          <w:p w14:paraId="463F4B49"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grup wsparcia,</w:t>
            </w:r>
          </w:p>
          <w:p w14:paraId="053802C5" w14:textId="77777777" w:rsidR="002E4C84" w:rsidRPr="00106C6F" w:rsidRDefault="002E4C84" w:rsidP="00FD47FA">
            <w:pPr>
              <w:numPr>
                <w:ilvl w:val="0"/>
                <w:numId w:val="32"/>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lastRenderedPageBreak/>
              <w:t xml:space="preserve">liczba osób uczestniczących w grupach wsparcia. </w:t>
            </w:r>
          </w:p>
        </w:tc>
        <w:tc>
          <w:tcPr>
            <w:tcW w:w="2030" w:type="dxa"/>
            <w:tcBorders>
              <w:top w:val="single" w:sz="4" w:space="0" w:color="auto"/>
              <w:left w:val="single" w:sz="4" w:space="0" w:color="auto"/>
              <w:bottom w:val="single" w:sz="4" w:space="0" w:color="auto"/>
              <w:right w:val="single" w:sz="4" w:space="0" w:color="auto"/>
            </w:tcBorders>
          </w:tcPr>
          <w:p w14:paraId="50CEEB7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Specjalistyczny Ośrodek Wsparcia dla Ofiar Przemocy w Rodzinie            </w:t>
            </w:r>
          </w:p>
          <w:p w14:paraId="2D2C6BBB"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1C2DB88E"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210DEE56" w14:textId="77777777" w:rsidR="002E4C84" w:rsidRPr="00106C6F" w:rsidRDefault="002E4C84" w:rsidP="00FD47FA">
            <w:pPr>
              <w:rPr>
                <w:rFonts w:ascii="Arial" w:hAnsi="Arial" w:cs="Arial"/>
                <w:color w:val="000000" w:themeColor="text1"/>
                <w:shd w:val="clear" w:color="auto" w:fill="FFFFFF"/>
              </w:rPr>
            </w:pPr>
            <w:r w:rsidRPr="00106C6F">
              <w:rPr>
                <w:rFonts w:ascii="Arial" w:hAnsi="Arial" w:cs="Arial"/>
                <w:color w:val="000000" w:themeColor="text1"/>
                <w:shd w:val="clear" w:color="auto" w:fill="FFFFFF"/>
              </w:rPr>
              <w:t>Centrum Wsparcia dla Osób w Kryzysie</w:t>
            </w:r>
          </w:p>
          <w:p w14:paraId="2E7D2F69" w14:textId="77777777" w:rsidR="002E4C84" w:rsidRPr="00106C6F" w:rsidRDefault="002E4C84" w:rsidP="00FD47FA">
            <w:pPr>
              <w:rPr>
                <w:rFonts w:ascii="Arial" w:hAnsi="Arial" w:cs="Arial"/>
                <w:color w:val="000000" w:themeColor="text1"/>
                <w:shd w:val="clear" w:color="auto" w:fill="FFFFFF"/>
              </w:rPr>
            </w:pPr>
            <w:r w:rsidRPr="00106C6F">
              <w:rPr>
                <w:rFonts w:ascii="Arial" w:hAnsi="Arial" w:cs="Arial"/>
                <w:color w:val="000000" w:themeColor="text1"/>
                <w:shd w:val="clear" w:color="auto" w:fill="FFFFFF"/>
              </w:rPr>
              <w:t>Wydział Edukacji</w:t>
            </w:r>
          </w:p>
          <w:p w14:paraId="1390A4A4" w14:textId="77777777" w:rsidR="002E4C84" w:rsidRPr="00106C6F" w:rsidRDefault="002E4C84" w:rsidP="00FD47FA">
            <w:pPr>
              <w:rPr>
                <w:rFonts w:ascii="Arial" w:eastAsia="Calibri" w:hAnsi="Arial" w:cs="Arial"/>
                <w:color w:val="000000" w:themeColor="text1"/>
              </w:rPr>
            </w:pPr>
            <w:r w:rsidRPr="00106C6F">
              <w:rPr>
                <w:rFonts w:ascii="Arial" w:hAnsi="Arial" w:cs="Arial"/>
                <w:color w:val="000000" w:themeColor="text1"/>
                <w:shd w:val="clear" w:color="auto" w:fill="FFFFFF"/>
              </w:rPr>
              <w:t>Miejski Zespół Opieki Zdrowotnej</w:t>
            </w:r>
          </w:p>
        </w:tc>
        <w:tc>
          <w:tcPr>
            <w:tcW w:w="996" w:type="dxa"/>
            <w:gridSpan w:val="2"/>
            <w:tcBorders>
              <w:top w:val="single" w:sz="4" w:space="0" w:color="auto"/>
              <w:left w:val="single" w:sz="4" w:space="0" w:color="auto"/>
              <w:bottom w:val="single" w:sz="4" w:space="0" w:color="auto"/>
              <w:right w:val="single" w:sz="4" w:space="0" w:color="auto"/>
            </w:tcBorders>
          </w:tcPr>
          <w:p w14:paraId="2F08E4B9" w14:textId="77777777" w:rsidR="002E4C84" w:rsidRPr="00106C6F" w:rsidRDefault="002E4C84" w:rsidP="00FD47FA">
            <w:pPr>
              <w:rPr>
                <w:rFonts w:ascii="Arial" w:eastAsia="Calibri" w:hAnsi="Arial" w:cs="Arial"/>
              </w:rPr>
            </w:pPr>
            <w:r w:rsidRPr="00106C6F">
              <w:rPr>
                <w:rFonts w:ascii="Arial" w:eastAsia="Calibri" w:hAnsi="Arial" w:cs="Arial"/>
              </w:rPr>
              <w:t xml:space="preserve">2024-2030, </w:t>
            </w:r>
            <w:r w:rsidRPr="00106C6F">
              <w:rPr>
                <w:rFonts w:ascii="Arial" w:eastAsia="Calibri" w:hAnsi="Arial" w:cs="Arial"/>
                <w:color w:val="000000" w:themeColor="text1"/>
              </w:rPr>
              <w:t>corocznie</w:t>
            </w:r>
          </w:p>
        </w:tc>
      </w:tr>
      <w:tr w:rsidR="002E4C84" w:rsidRPr="00106C6F" w14:paraId="0F006A6F" w14:textId="77777777" w:rsidTr="009214EC">
        <w:trPr>
          <w:trHeight w:val="985"/>
        </w:trPr>
        <w:tc>
          <w:tcPr>
            <w:tcW w:w="5098" w:type="dxa"/>
            <w:vMerge/>
            <w:tcBorders>
              <w:left w:val="single" w:sz="4" w:space="0" w:color="auto"/>
              <w:right w:val="single" w:sz="4" w:space="0" w:color="auto"/>
            </w:tcBorders>
          </w:tcPr>
          <w:p w14:paraId="146F3CC4"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0A7ADD09" w14:textId="77777777" w:rsidR="002E4C84" w:rsidRPr="00106C6F" w:rsidRDefault="002E4C84" w:rsidP="00FD47FA">
            <w:pPr>
              <w:rPr>
                <w:rFonts w:ascii="Arial" w:eastAsia="Calibri" w:hAnsi="Arial" w:cs="Arial"/>
              </w:rPr>
            </w:pPr>
            <w:r w:rsidRPr="00106C6F">
              <w:rPr>
                <w:rFonts w:ascii="Arial" w:eastAsia="Calibri" w:hAnsi="Arial" w:cs="Arial"/>
              </w:rPr>
              <w:t>4. Zapewnienie osobom doznającym przemocy domowej pomocy, świadczonej przez punkty konsultacyjne</w:t>
            </w:r>
          </w:p>
        </w:tc>
        <w:tc>
          <w:tcPr>
            <w:tcW w:w="2835" w:type="dxa"/>
            <w:tcBorders>
              <w:top w:val="single" w:sz="4" w:space="0" w:color="auto"/>
              <w:left w:val="single" w:sz="4" w:space="0" w:color="auto"/>
              <w:bottom w:val="single" w:sz="4" w:space="0" w:color="auto"/>
              <w:right w:val="single" w:sz="4" w:space="0" w:color="auto"/>
            </w:tcBorders>
          </w:tcPr>
          <w:p w14:paraId="267E64BC" w14:textId="77777777" w:rsidR="002E4C84" w:rsidRPr="00106C6F" w:rsidRDefault="002E4C84" w:rsidP="00FD47FA">
            <w:pPr>
              <w:numPr>
                <w:ilvl w:val="0"/>
                <w:numId w:val="33"/>
              </w:numPr>
              <w:spacing w:line="276" w:lineRule="auto"/>
              <w:ind w:left="232" w:hanging="219"/>
              <w:contextualSpacing/>
              <w:rPr>
                <w:rFonts w:ascii="Arial" w:eastAsia="Calibri" w:hAnsi="Arial" w:cs="Arial"/>
                <w:lang w:eastAsia="en-US"/>
              </w:rPr>
            </w:pPr>
            <w:r w:rsidRPr="00106C6F">
              <w:rPr>
                <w:rFonts w:ascii="Arial" w:eastAsia="Calibri" w:hAnsi="Arial" w:cs="Arial"/>
                <w:lang w:eastAsia="en-US"/>
              </w:rPr>
              <w:t>liczba punktów konsultacyjnych,</w:t>
            </w:r>
          </w:p>
          <w:p w14:paraId="59EB3831" w14:textId="77777777" w:rsidR="002E4C84" w:rsidRPr="00106C6F" w:rsidRDefault="002E4C84" w:rsidP="00FD47FA">
            <w:pPr>
              <w:numPr>
                <w:ilvl w:val="0"/>
                <w:numId w:val="33"/>
              </w:numPr>
              <w:spacing w:line="276" w:lineRule="auto"/>
              <w:ind w:left="232" w:hanging="219"/>
              <w:contextualSpacing/>
              <w:rPr>
                <w:rFonts w:ascii="Arial" w:eastAsia="Calibri" w:hAnsi="Arial" w:cs="Arial"/>
                <w:lang w:eastAsia="en-US"/>
              </w:rPr>
            </w:pPr>
            <w:r w:rsidRPr="00106C6F">
              <w:rPr>
                <w:rFonts w:ascii="Arial" w:eastAsia="Calibri" w:hAnsi="Arial" w:cs="Arial"/>
                <w:lang w:eastAsia="en-US"/>
              </w:rPr>
              <w:t>liczba osób doznających przemocy domowej, które skorzystały z różnych form pomocy w punktach konsultacyjnych</w:t>
            </w:r>
          </w:p>
        </w:tc>
        <w:tc>
          <w:tcPr>
            <w:tcW w:w="2030" w:type="dxa"/>
            <w:tcBorders>
              <w:top w:val="single" w:sz="4" w:space="0" w:color="auto"/>
              <w:left w:val="single" w:sz="4" w:space="0" w:color="auto"/>
              <w:bottom w:val="single" w:sz="4" w:space="0" w:color="auto"/>
              <w:right w:val="single" w:sz="4" w:space="0" w:color="auto"/>
            </w:tcBorders>
          </w:tcPr>
          <w:p w14:paraId="2FD79CF9" w14:textId="77777777" w:rsidR="002E4C84" w:rsidRPr="00106C6F" w:rsidRDefault="002E4C84" w:rsidP="00FD47FA">
            <w:pPr>
              <w:rPr>
                <w:rFonts w:ascii="Arial" w:eastAsia="Calibri" w:hAnsi="Arial" w:cs="Arial"/>
              </w:rPr>
            </w:pPr>
            <w:r w:rsidRPr="00106C6F">
              <w:rPr>
                <w:rFonts w:ascii="Arial" w:eastAsia="Calibri" w:hAnsi="Arial" w:cs="Arial"/>
              </w:rPr>
              <w:t>Wydział Polityki Społecznej i Zdrowia Publicznego</w:t>
            </w:r>
          </w:p>
        </w:tc>
        <w:tc>
          <w:tcPr>
            <w:tcW w:w="996" w:type="dxa"/>
            <w:gridSpan w:val="2"/>
            <w:tcBorders>
              <w:top w:val="single" w:sz="4" w:space="0" w:color="auto"/>
              <w:left w:val="single" w:sz="4" w:space="0" w:color="auto"/>
              <w:bottom w:val="single" w:sz="4" w:space="0" w:color="auto"/>
              <w:right w:val="single" w:sz="4" w:space="0" w:color="auto"/>
            </w:tcBorders>
          </w:tcPr>
          <w:p w14:paraId="7DADC8E1" w14:textId="77777777" w:rsidR="002E4C84" w:rsidRPr="00106C6F" w:rsidRDefault="002E4C84" w:rsidP="00FD47FA">
            <w:pPr>
              <w:rPr>
                <w:rFonts w:ascii="Arial" w:eastAsia="Calibri" w:hAnsi="Arial" w:cs="Arial"/>
              </w:rPr>
            </w:pPr>
            <w:r w:rsidRPr="00106C6F">
              <w:rPr>
                <w:rFonts w:ascii="Arial" w:eastAsia="Calibri" w:hAnsi="Arial" w:cs="Arial"/>
              </w:rPr>
              <w:t>2024- 2030,</w:t>
            </w:r>
            <w:r w:rsidRPr="00106C6F">
              <w:rPr>
                <w:rFonts w:ascii="Arial" w:eastAsia="Calibri" w:hAnsi="Arial" w:cs="Arial"/>
                <w:color w:val="000000" w:themeColor="text1"/>
              </w:rPr>
              <w:t xml:space="preserve"> corocznie</w:t>
            </w:r>
            <w:r w:rsidRPr="00106C6F">
              <w:rPr>
                <w:rFonts w:ascii="Arial" w:eastAsia="Calibri" w:hAnsi="Arial" w:cs="Arial"/>
              </w:rPr>
              <w:t xml:space="preserve"> </w:t>
            </w:r>
          </w:p>
        </w:tc>
      </w:tr>
      <w:tr w:rsidR="002E4C84" w:rsidRPr="00106C6F" w14:paraId="7456409C" w14:textId="77777777" w:rsidTr="009214EC">
        <w:trPr>
          <w:trHeight w:val="1269"/>
        </w:trPr>
        <w:tc>
          <w:tcPr>
            <w:tcW w:w="5098" w:type="dxa"/>
            <w:vMerge/>
            <w:tcBorders>
              <w:left w:val="single" w:sz="4" w:space="0" w:color="auto"/>
              <w:right w:val="single" w:sz="4" w:space="0" w:color="auto"/>
            </w:tcBorders>
          </w:tcPr>
          <w:p w14:paraId="1DFFE032"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7C4896A8" w14:textId="77777777" w:rsidR="002E4C84" w:rsidRPr="00106C6F" w:rsidRDefault="002E4C84" w:rsidP="00FD47FA">
            <w:pPr>
              <w:rPr>
                <w:rFonts w:ascii="Arial" w:eastAsia="Calibri" w:hAnsi="Arial" w:cs="Arial"/>
              </w:rPr>
            </w:pPr>
            <w:r w:rsidRPr="00106C6F">
              <w:rPr>
                <w:rFonts w:ascii="Arial" w:eastAsia="Calibri" w:hAnsi="Arial" w:cs="Arial"/>
              </w:rPr>
              <w:t>5. Zapewnienie osobom doznającym przemocy domowej pomocy, świadczonej przez ośrodki Wsparcia oraz Ośrodki Interwencji Kryzysowej</w:t>
            </w:r>
          </w:p>
        </w:tc>
        <w:tc>
          <w:tcPr>
            <w:tcW w:w="2835" w:type="dxa"/>
            <w:tcBorders>
              <w:top w:val="single" w:sz="4" w:space="0" w:color="auto"/>
              <w:left w:val="single" w:sz="4" w:space="0" w:color="auto"/>
              <w:bottom w:val="single" w:sz="4" w:space="0" w:color="auto"/>
              <w:right w:val="single" w:sz="4" w:space="0" w:color="auto"/>
            </w:tcBorders>
          </w:tcPr>
          <w:p w14:paraId="07C8A997" w14:textId="77777777" w:rsidR="002E4C84" w:rsidRPr="00106C6F" w:rsidRDefault="002E4C84" w:rsidP="00FD47FA">
            <w:pPr>
              <w:numPr>
                <w:ilvl w:val="0"/>
                <w:numId w:val="34"/>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gminnych ośrodków wsparcia,</w:t>
            </w:r>
          </w:p>
          <w:p w14:paraId="381EB164" w14:textId="77777777" w:rsidR="002E4C84" w:rsidRPr="00106C6F" w:rsidRDefault="002E4C84" w:rsidP="00FD47FA">
            <w:pPr>
              <w:numPr>
                <w:ilvl w:val="0"/>
                <w:numId w:val="34"/>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miejsc w gminnych ośrodkach wsparcia,</w:t>
            </w:r>
          </w:p>
          <w:p w14:paraId="0C881143" w14:textId="77777777" w:rsidR="002E4C84" w:rsidRPr="00106C6F" w:rsidRDefault="002E4C84" w:rsidP="00FD47FA">
            <w:pPr>
              <w:numPr>
                <w:ilvl w:val="0"/>
                <w:numId w:val="34"/>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 xml:space="preserve">liczba osób doznających przemocy domowej, które skorzystały z pomocy w gminnych </w:t>
            </w:r>
            <w:r w:rsidRPr="00106C6F">
              <w:rPr>
                <w:rFonts w:ascii="Arial" w:eastAsia="Calibri" w:hAnsi="Arial" w:cs="Arial"/>
                <w:lang w:eastAsia="en-US"/>
              </w:rPr>
              <w:lastRenderedPageBreak/>
              <w:t>ośrodkach wsparcia, w tym z miejsc całodobowych,</w:t>
            </w:r>
          </w:p>
          <w:p w14:paraId="5B0AF933" w14:textId="77777777" w:rsidR="002E4C84" w:rsidRPr="00106C6F" w:rsidRDefault="002E4C84" w:rsidP="00FD47FA">
            <w:pPr>
              <w:rPr>
                <w:rFonts w:ascii="Arial" w:eastAsia="Calibri" w:hAnsi="Arial" w:cs="Arial"/>
              </w:rPr>
            </w:pPr>
          </w:p>
        </w:tc>
        <w:tc>
          <w:tcPr>
            <w:tcW w:w="2030" w:type="dxa"/>
            <w:tcBorders>
              <w:top w:val="single" w:sz="4" w:space="0" w:color="auto"/>
              <w:left w:val="single" w:sz="4" w:space="0" w:color="auto"/>
              <w:bottom w:val="single" w:sz="4" w:space="0" w:color="auto"/>
              <w:right w:val="single" w:sz="4" w:space="0" w:color="auto"/>
            </w:tcBorders>
          </w:tcPr>
          <w:p w14:paraId="4F070CC4" w14:textId="77777777" w:rsidR="002E4C84" w:rsidRPr="00106C6F" w:rsidRDefault="002E4C84" w:rsidP="00FD47FA">
            <w:pPr>
              <w:rPr>
                <w:rFonts w:ascii="Arial" w:eastAsia="Calibri" w:hAnsi="Arial" w:cs="Arial"/>
              </w:rPr>
            </w:pPr>
            <w:r w:rsidRPr="00106C6F">
              <w:rPr>
                <w:rFonts w:ascii="Arial" w:eastAsia="Calibri" w:hAnsi="Arial" w:cs="Arial"/>
              </w:rPr>
              <w:lastRenderedPageBreak/>
              <w:t>Wydział Polityki Społecznej i Zdrowia Publicznego</w:t>
            </w:r>
          </w:p>
        </w:tc>
        <w:tc>
          <w:tcPr>
            <w:tcW w:w="996" w:type="dxa"/>
            <w:gridSpan w:val="2"/>
            <w:tcBorders>
              <w:top w:val="single" w:sz="4" w:space="0" w:color="auto"/>
              <w:left w:val="single" w:sz="4" w:space="0" w:color="auto"/>
              <w:bottom w:val="single" w:sz="4" w:space="0" w:color="auto"/>
              <w:right w:val="single" w:sz="4" w:space="0" w:color="auto"/>
            </w:tcBorders>
          </w:tcPr>
          <w:p w14:paraId="5C81A2FA"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r w:rsidRPr="00106C6F">
              <w:rPr>
                <w:rFonts w:ascii="Arial" w:eastAsia="Calibri" w:hAnsi="Arial" w:cs="Arial"/>
              </w:rPr>
              <w:t xml:space="preserve"> </w:t>
            </w:r>
          </w:p>
        </w:tc>
      </w:tr>
      <w:tr w:rsidR="002E4C84" w:rsidRPr="00106C6F" w14:paraId="130301A6" w14:textId="77777777" w:rsidTr="009214EC">
        <w:trPr>
          <w:trHeight w:val="989"/>
        </w:trPr>
        <w:tc>
          <w:tcPr>
            <w:tcW w:w="5098" w:type="dxa"/>
            <w:vMerge/>
            <w:tcBorders>
              <w:left w:val="single" w:sz="4" w:space="0" w:color="auto"/>
              <w:right w:val="single" w:sz="4" w:space="0" w:color="auto"/>
            </w:tcBorders>
          </w:tcPr>
          <w:p w14:paraId="2BF9A12D"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22A9029B" w14:textId="77777777" w:rsidR="002E4C84" w:rsidRPr="00106C6F" w:rsidRDefault="002E4C84" w:rsidP="00FD47FA">
            <w:pPr>
              <w:rPr>
                <w:rFonts w:ascii="Arial" w:eastAsia="Calibri" w:hAnsi="Arial" w:cs="Arial"/>
              </w:rPr>
            </w:pPr>
            <w:r w:rsidRPr="00106C6F">
              <w:rPr>
                <w:rFonts w:ascii="Arial" w:eastAsia="Calibri" w:hAnsi="Arial" w:cs="Arial"/>
              </w:rPr>
              <w:t>6. Tworzenie i zwiększenie zakresu działania oraz dostępności do lokalnych i regionalnych telefonów zaufania dla osób doznających przemocy domowej</w:t>
            </w:r>
          </w:p>
        </w:tc>
        <w:tc>
          <w:tcPr>
            <w:tcW w:w="2835" w:type="dxa"/>
            <w:tcBorders>
              <w:top w:val="single" w:sz="4" w:space="0" w:color="auto"/>
              <w:left w:val="single" w:sz="4" w:space="0" w:color="auto"/>
              <w:bottom w:val="single" w:sz="4" w:space="0" w:color="auto"/>
              <w:right w:val="single" w:sz="4" w:space="0" w:color="auto"/>
            </w:tcBorders>
          </w:tcPr>
          <w:p w14:paraId="48D5C42F" w14:textId="77777777" w:rsidR="002E4C84" w:rsidRPr="00106C6F" w:rsidRDefault="002E4C84" w:rsidP="00FD47FA">
            <w:pPr>
              <w:numPr>
                <w:ilvl w:val="0"/>
                <w:numId w:val="35"/>
              </w:numPr>
              <w:spacing w:line="276" w:lineRule="auto"/>
              <w:ind w:left="232" w:hanging="284"/>
              <w:contextualSpacing/>
              <w:rPr>
                <w:rFonts w:ascii="Arial" w:eastAsia="Calibri" w:hAnsi="Arial" w:cs="Arial"/>
                <w:lang w:eastAsia="en-US"/>
              </w:rPr>
            </w:pPr>
            <w:r w:rsidRPr="00106C6F">
              <w:rPr>
                <w:rFonts w:ascii="Arial" w:eastAsia="Calibri" w:hAnsi="Arial" w:cs="Arial"/>
                <w:lang w:eastAsia="en-US"/>
              </w:rPr>
              <w:t xml:space="preserve">liczba lokalnych linii telefonicznych dla osób doznających przemocy domowej, </w:t>
            </w:r>
          </w:p>
          <w:p w14:paraId="4BD40AAD" w14:textId="77777777" w:rsidR="002E4C84" w:rsidRPr="00106C6F" w:rsidRDefault="002E4C84" w:rsidP="00FD47FA">
            <w:pPr>
              <w:numPr>
                <w:ilvl w:val="0"/>
                <w:numId w:val="35"/>
              </w:numPr>
              <w:spacing w:line="276" w:lineRule="auto"/>
              <w:ind w:left="232" w:hanging="284"/>
              <w:contextualSpacing/>
              <w:rPr>
                <w:rFonts w:ascii="Arial" w:eastAsia="Calibri" w:hAnsi="Arial" w:cs="Arial"/>
                <w:lang w:eastAsia="en-US"/>
              </w:rPr>
            </w:pPr>
            <w:r w:rsidRPr="00106C6F">
              <w:rPr>
                <w:rFonts w:ascii="Arial" w:eastAsia="Calibri" w:hAnsi="Arial" w:cs="Arial"/>
                <w:lang w:eastAsia="en-US"/>
              </w:rPr>
              <w:t>liczba przeprowadzonych rozmów i interwencji</w:t>
            </w:r>
          </w:p>
        </w:tc>
        <w:tc>
          <w:tcPr>
            <w:tcW w:w="2030" w:type="dxa"/>
            <w:tcBorders>
              <w:top w:val="single" w:sz="4" w:space="0" w:color="auto"/>
              <w:left w:val="single" w:sz="4" w:space="0" w:color="auto"/>
              <w:bottom w:val="single" w:sz="4" w:space="0" w:color="auto"/>
              <w:right w:val="single" w:sz="4" w:space="0" w:color="auto"/>
            </w:tcBorders>
          </w:tcPr>
          <w:p w14:paraId="20AA7341" w14:textId="77777777" w:rsidR="002E4C84" w:rsidRPr="00106C6F" w:rsidRDefault="002E4C84" w:rsidP="00FD47FA">
            <w:pPr>
              <w:rPr>
                <w:rFonts w:ascii="Arial" w:eastAsia="Calibri" w:hAnsi="Arial" w:cs="Arial"/>
              </w:rPr>
            </w:pPr>
            <w:r w:rsidRPr="00106C6F">
              <w:rPr>
                <w:rFonts w:ascii="Arial" w:eastAsia="Calibri" w:hAnsi="Arial" w:cs="Arial"/>
              </w:rPr>
              <w:t xml:space="preserve">Wydział Polityki Społecznej i Zdrowia Publicznego </w:t>
            </w:r>
          </w:p>
        </w:tc>
        <w:tc>
          <w:tcPr>
            <w:tcW w:w="996" w:type="dxa"/>
            <w:gridSpan w:val="2"/>
            <w:tcBorders>
              <w:top w:val="single" w:sz="4" w:space="0" w:color="auto"/>
              <w:left w:val="single" w:sz="4" w:space="0" w:color="auto"/>
              <w:bottom w:val="single" w:sz="4" w:space="0" w:color="auto"/>
              <w:right w:val="single" w:sz="4" w:space="0" w:color="auto"/>
            </w:tcBorders>
          </w:tcPr>
          <w:p w14:paraId="46144760"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34AE4BE4" w14:textId="77777777" w:rsidTr="009214EC">
        <w:trPr>
          <w:trHeight w:val="989"/>
        </w:trPr>
        <w:tc>
          <w:tcPr>
            <w:tcW w:w="5098" w:type="dxa"/>
            <w:vMerge/>
            <w:tcBorders>
              <w:left w:val="single" w:sz="4" w:space="0" w:color="auto"/>
              <w:right w:val="single" w:sz="4" w:space="0" w:color="auto"/>
            </w:tcBorders>
          </w:tcPr>
          <w:p w14:paraId="7562F3A0"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70293569" w14:textId="77777777" w:rsidR="002E4C84" w:rsidRPr="00106C6F" w:rsidRDefault="002E4C84" w:rsidP="00FD47FA">
            <w:pPr>
              <w:rPr>
                <w:rFonts w:ascii="Arial" w:eastAsia="Calibri" w:hAnsi="Arial" w:cs="Arial"/>
              </w:rPr>
            </w:pPr>
            <w:r w:rsidRPr="00106C6F">
              <w:rPr>
                <w:rFonts w:ascii="Arial" w:eastAsia="Calibri" w:hAnsi="Arial" w:cs="Arial"/>
              </w:rPr>
              <w:t>7. Wzmacnianie ochrony osób doznających przemocy domowej w toku postępowania karnego przez przesłuchiwanie małoletnich w przyjaznych pokojach przesłuchań</w:t>
            </w:r>
          </w:p>
        </w:tc>
        <w:tc>
          <w:tcPr>
            <w:tcW w:w="2835" w:type="dxa"/>
            <w:tcBorders>
              <w:top w:val="single" w:sz="4" w:space="0" w:color="auto"/>
              <w:left w:val="single" w:sz="4" w:space="0" w:color="auto"/>
              <w:bottom w:val="single" w:sz="4" w:space="0" w:color="auto"/>
              <w:right w:val="single" w:sz="4" w:space="0" w:color="auto"/>
            </w:tcBorders>
          </w:tcPr>
          <w:p w14:paraId="77F2F9BF" w14:textId="77777777" w:rsidR="002E4C84" w:rsidRPr="00106C6F" w:rsidRDefault="002E4C84" w:rsidP="00FD47FA">
            <w:pPr>
              <w:numPr>
                <w:ilvl w:val="0"/>
                <w:numId w:val="36"/>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przyjaznych pokoi przesłuchań</w:t>
            </w:r>
          </w:p>
          <w:p w14:paraId="3F641749" w14:textId="77777777" w:rsidR="002E4C84" w:rsidRPr="00106C6F" w:rsidRDefault="002E4C84" w:rsidP="00FD47FA">
            <w:pPr>
              <w:numPr>
                <w:ilvl w:val="0"/>
                <w:numId w:val="36"/>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 xml:space="preserve">liczba małoletnich przesłuchanych w przyjaznych pokojach przesłuchań </w:t>
            </w:r>
          </w:p>
        </w:tc>
        <w:tc>
          <w:tcPr>
            <w:tcW w:w="2030" w:type="dxa"/>
            <w:tcBorders>
              <w:top w:val="single" w:sz="4" w:space="0" w:color="auto"/>
              <w:left w:val="single" w:sz="4" w:space="0" w:color="auto"/>
              <w:bottom w:val="single" w:sz="4" w:space="0" w:color="auto"/>
              <w:right w:val="single" w:sz="4" w:space="0" w:color="auto"/>
            </w:tcBorders>
          </w:tcPr>
          <w:p w14:paraId="7DDE31F1" w14:textId="77777777" w:rsidR="002E4C84" w:rsidRPr="00106C6F" w:rsidRDefault="002E4C84" w:rsidP="00FD47FA">
            <w:pPr>
              <w:rPr>
                <w:rFonts w:ascii="Arial" w:eastAsia="Calibri" w:hAnsi="Arial" w:cs="Arial"/>
              </w:rPr>
            </w:pPr>
            <w:r w:rsidRPr="00106C6F">
              <w:rPr>
                <w:rFonts w:ascii="Arial" w:eastAsia="Calibri" w:hAnsi="Arial" w:cs="Arial"/>
              </w:rPr>
              <w:t>Sąd Rejonowy</w:t>
            </w:r>
          </w:p>
        </w:tc>
        <w:tc>
          <w:tcPr>
            <w:tcW w:w="996" w:type="dxa"/>
            <w:gridSpan w:val="2"/>
            <w:tcBorders>
              <w:top w:val="single" w:sz="4" w:space="0" w:color="auto"/>
              <w:left w:val="single" w:sz="4" w:space="0" w:color="auto"/>
              <w:bottom w:val="single" w:sz="4" w:space="0" w:color="auto"/>
              <w:right w:val="single" w:sz="4" w:space="0" w:color="auto"/>
            </w:tcBorders>
          </w:tcPr>
          <w:p w14:paraId="502EF65E"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2B4AC0B0" w14:textId="77777777" w:rsidTr="009214EC">
        <w:trPr>
          <w:trHeight w:val="989"/>
        </w:trPr>
        <w:tc>
          <w:tcPr>
            <w:tcW w:w="5098" w:type="dxa"/>
            <w:vMerge/>
            <w:tcBorders>
              <w:left w:val="single" w:sz="4" w:space="0" w:color="auto"/>
              <w:right w:val="single" w:sz="4" w:space="0" w:color="auto"/>
            </w:tcBorders>
          </w:tcPr>
          <w:p w14:paraId="1DA23835" w14:textId="77777777" w:rsidR="002E4C84" w:rsidRPr="00106C6F" w:rsidRDefault="002E4C84" w:rsidP="00FD47FA">
            <w:pPr>
              <w:rPr>
                <w:rFonts w:ascii="Arial" w:eastAsia="Calibri" w:hAnsi="Arial" w:cs="Arial"/>
              </w:rPr>
            </w:pPr>
          </w:p>
        </w:tc>
        <w:tc>
          <w:tcPr>
            <w:tcW w:w="3261" w:type="dxa"/>
            <w:gridSpan w:val="2"/>
            <w:tcBorders>
              <w:top w:val="single" w:sz="4" w:space="0" w:color="auto"/>
              <w:left w:val="single" w:sz="4" w:space="0" w:color="auto"/>
              <w:bottom w:val="single" w:sz="4" w:space="0" w:color="auto"/>
              <w:right w:val="single" w:sz="4" w:space="0" w:color="auto"/>
            </w:tcBorders>
          </w:tcPr>
          <w:p w14:paraId="7352FC94" w14:textId="77777777" w:rsidR="002E4C84" w:rsidRPr="00106C6F" w:rsidRDefault="002E4C84" w:rsidP="00FD47FA">
            <w:pPr>
              <w:rPr>
                <w:rFonts w:ascii="Arial" w:eastAsia="Calibri" w:hAnsi="Arial" w:cs="Arial"/>
              </w:rPr>
            </w:pPr>
            <w:r w:rsidRPr="00106C6F">
              <w:rPr>
                <w:rFonts w:ascii="Arial" w:eastAsia="Calibri" w:hAnsi="Arial" w:cs="Arial"/>
              </w:rPr>
              <w:t xml:space="preserve">8. Zapewnienie ochrony dzieciom w trybie art. 12a ustawy z dnia 29 lipca 2005 r. o przeciwdziałaniu przemocy domowej </w:t>
            </w:r>
          </w:p>
        </w:tc>
        <w:tc>
          <w:tcPr>
            <w:tcW w:w="2835" w:type="dxa"/>
            <w:tcBorders>
              <w:top w:val="single" w:sz="4" w:space="0" w:color="auto"/>
              <w:left w:val="single" w:sz="4" w:space="0" w:color="auto"/>
              <w:bottom w:val="single" w:sz="4" w:space="0" w:color="auto"/>
              <w:right w:val="single" w:sz="4" w:space="0" w:color="auto"/>
            </w:tcBorders>
          </w:tcPr>
          <w:p w14:paraId="51B0A3DD" w14:textId="77777777" w:rsidR="002E4C84" w:rsidRPr="00106C6F" w:rsidRDefault="002E4C84" w:rsidP="00FD47FA">
            <w:pPr>
              <w:numPr>
                <w:ilvl w:val="0"/>
                <w:numId w:val="37"/>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dzieci, którym zapewniono ochronę w trybie art. 12a ustawy z dnia 29 lipca 2005 r. o przeciwdziałaniu przemocy domowej, w związku z zagrożeniem życia lub zdrowia, w tym:</w:t>
            </w:r>
          </w:p>
          <w:p w14:paraId="008B36EC" w14:textId="77777777" w:rsidR="002E4C84" w:rsidRPr="00106C6F" w:rsidRDefault="002E4C84" w:rsidP="00FD47FA">
            <w:pPr>
              <w:numPr>
                <w:ilvl w:val="0"/>
                <w:numId w:val="23"/>
              </w:numPr>
              <w:contextualSpacing/>
              <w:rPr>
                <w:rFonts w:ascii="Arial" w:eastAsia="Calibri" w:hAnsi="Arial" w:cs="Arial"/>
              </w:rPr>
            </w:pPr>
            <w:r w:rsidRPr="00106C6F">
              <w:rPr>
                <w:rFonts w:ascii="Arial" w:eastAsia="Calibri" w:hAnsi="Arial" w:cs="Arial"/>
              </w:rPr>
              <w:t xml:space="preserve">liczba dzieci umieszczonych u innej, niezamieszkującej </w:t>
            </w:r>
            <w:r w:rsidRPr="00106C6F">
              <w:rPr>
                <w:rFonts w:ascii="Arial" w:eastAsia="Calibri" w:hAnsi="Arial" w:cs="Arial"/>
              </w:rPr>
              <w:lastRenderedPageBreak/>
              <w:t>wspólnie osoby najbliższej, w rozumieniu art. 115 § 11 Kk,</w:t>
            </w:r>
          </w:p>
          <w:p w14:paraId="77C6A2D8" w14:textId="77777777" w:rsidR="002E4C84" w:rsidRPr="00106C6F" w:rsidRDefault="002E4C84" w:rsidP="00FD47FA">
            <w:pPr>
              <w:numPr>
                <w:ilvl w:val="0"/>
                <w:numId w:val="23"/>
              </w:numPr>
              <w:contextualSpacing/>
              <w:rPr>
                <w:rFonts w:ascii="Arial" w:eastAsia="Calibri" w:hAnsi="Arial" w:cs="Arial"/>
              </w:rPr>
            </w:pPr>
            <w:r w:rsidRPr="00106C6F">
              <w:rPr>
                <w:rFonts w:ascii="Arial" w:eastAsia="Calibri" w:hAnsi="Arial" w:cs="Arial"/>
              </w:rPr>
              <w:t xml:space="preserve">liczba dzieci umieszczonych w rodzinie zastępczej, </w:t>
            </w:r>
          </w:p>
          <w:p w14:paraId="1A6231A2" w14:textId="77777777" w:rsidR="002E4C84" w:rsidRPr="00106C6F" w:rsidRDefault="002E4C84" w:rsidP="00FD47FA">
            <w:pPr>
              <w:numPr>
                <w:ilvl w:val="0"/>
                <w:numId w:val="23"/>
              </w:numPr>
              <w:contextualSpacing/>
              <w:rPr>
                <w:rFonts w:ascii="Arial" w:eastAsia="Calibri" w:hAnsi="Arial" w:cs="Arial"/>
              </w:rPr>
            </w:pPr>
            <w:r w:rsidRPr="00106C6F">
              <w:rPr>
                <w:rFonts w:ascii="Arial" w:eastAsia="Calibri" w:hAnsi="Arial" w:cs="Arial"/>
              </w:rPr>
              <w:t>liczba dzieci umieszczonych w placówce opiekuńczo – wychowawczej</w:t>
            </w:r>
          </w:p>
          <w:p w14:paraId="4416C7ED" w14:textId="77777777" w:rsidR="002E4C84" w:rsidRPr="00106C6F" w:rsidRDefault="002E4C84" w:rsidP="00FD47FA">
            <w:pPr>
              <w:numPr>
                <w:ilvl w:val="0"/>
                <w:numId w:val="37"/>
              </w:numPr>
              <w:ind w:left="232" w:hanging="232"/>
              <w:contextualSpacing/>
              <w:rPr>
                <w:rFonts w:ascii="Arial" w:eastAsia="Calibri" w:hAnsi="Arial" w:cs="Arial"/>
              </w:rPr>
            </w:pPr>
            <w:r w:rsidRPr="00106C6F">
              <w:rPr>
                <w:rFonts w:ascii="Arial" w:eastAsia="Calibri" w:hAnsi="Arial" w:cs="Arial"/>
              </w:rPr>
              <w:t xml:space="preserve">liczba zażaleń do sądu opiekuńczego na zapewnienie dziecku ochrony, o której mowa w art. 12a ustawy z dnia 29 lipca 2005 r. o przeciwdziałaniu przemocy domowej </w:t>
            </w:r>
          </w:p>
          <w:p w14:paraId="3900B227" w14:textId="77777777" w:rsidR="002E4C84" w:rsidRPr="00106C6F" w:rsidRDefault="002E4C84" w:rsidP="00FD47FA">
            <w:pPr>
              <w:numPr>
                <w:ilvl w:val="0"/>
                <w:numId w:val="37"/>
              </w:numPr>
              <w:ind w:left="232" w:hanging="232"/>
              <w:contextualSpacing/>
              <w:rPr>
                <w:rFonts w:ascii="Arial" w:eastAsia="Calibri" w:hAnsi="Arial" w:cs="Arial"/>
              </w:rPr>
            </w:pPr>
            <w:r w:rsidRPr="00106C6F">
              <w:rPr>
                <w:rFonts w:ascii="Arial" w:eastAsia="Calibri" w:hAnsi="Arial" w:cs="Arial"/>
              </w:rPr>
              <w:t>liczba stwierdzonej przez sąd bezzasadności, nielegalności lub nieprawidłowości w trakcie zapewnieniu dziecka ochrony</w:t>
            </w:r>
          </w:p>
          <w:p w14:paraId="6ABF60F3" w14:textId="77777777" w:rsidR="002E4C84" w:rsidRPr="00106C6F" w:rsidRDefault="002E4C84" w:rsidP="00FD47FA">
            <w:pPr>
              <w:numPr>
                <w:ilvl w:val="0"/>
                <w:numId w:val="37"/>
              </w:numPr>
              <w:ind w:left="232" w:hanging="232"/>
              <w:contextualSpacing/>
              <w:rPr>
                <w:rFonts w:ascii="Arial" w:eastAsia="Calibri" w:hAnsi="Arial" w:cs="Arial"/>
              </w:rPr>
            </w:pPr>
            <w:r w:rsidRPr="00106C6F">
              <w:rPr>
                <w:rFonts w:ascii="Arial" w:eastAsia="Calibri" w:hAnsi="Arial" w:cs="Arial"/>
              </w:rPr>
              <w:t xml:space="preserve">liczba zawiadomień o stwierdzeniu przez sąd bezzasadności, nielegalności lub nieprawidłowości w trakcie zapewnienia dziecku ochrony, </w:t>
            </w:r>
            <w:r w:rsidRPr="00106C6F">
              <w:rPr>
                <w:rFonts w:ascii="Arial" w:eastAsia="Calibri" w:hAnsi="Arial" w:cs="Arial"/>
              </w:rPr>
              <w:lastRenderedPageBreak/>
              <w:t>przełożonych osób, które dokonały czynności związanych z zapewnieniem dziecku ochrony</w:t>
            </w:r>
          </w:p>
          <w:p w14:paraId="4AF741DD" w14:textId="77777777" w:rsidR="002E4C84" w:rsidRPr="00106C6F" w:rsidRDefault="002E4C84" w:rsidP="00FD47FA">
            <w:pPr>
              <w:rPr>
                <w:rFonts w:ascii="Arial" w:eastAsia="Calibri" w:hAnsi="Arial" w:cs="Arial"/>
              </w:rPr>
            </w:pPr>
          </w:p>
        </w:tc>
        <w:tc>
          <w:tcPr>
            <w:tcW w:w="2030" w:type="dxa"/>
            <w:tcBorders>
              <w:top w:val="single" w:sz="4" w:space="0" w:color="auto"/>
              <w:left w:val="single" w:sz="4" w:space="0" w:color="auto"/>
              <w:bottom w:val="single" w:sz="4" w:space="0" w:color="auto"/>
              <w:right w:val="single" w:sz="4" w:space="0" w:color="auto"/>
            </w:tcBorders>
          </w:tcPr>
          <w:p w14:paraId="0AA6913B" w14:textId="77777777" w:rsidR="002E4C84" w:rsidRPr="00106C6F" w:rsidRDefault="002E4C84" w:rsidP="00FD47FA">
            <w:pPr>
              <w:rPr>
                <w:rFonts w:ascii="Arial" w:eastAsia="Calibri" w:hAnsi="Arial" w:cs="Arial"/>
              </w:rPr>
            </w:pPr>
            <w:r w:rsidRPr="00106C6F">
              <w:rPr>
                <w:rFonts w:ascii="Arial" w:eastAsia="Calibri" w:hAnsi="Arial" w:cs="Arial"/>
              </w:rPr>
              <w:lastRenderedPageBreak/>
              <w:t>Zespół Interdyscyplinarny</w:t>
            </w:r>
          </w:p>
        </w:tc>
        <w:tc>
          <w:tcPr>
            <w:tcW w:w="996" w:type="dxa"/>
            <w:gridSpan w:val="2"/>
            <w:tcBorders>
              <w:top w:val="single" w:sz="4" w:space="0" w:color="auto"/>
              <w:left w:val="single" w:sz="4" w:space="0" w:color="auto"/>
              <w:bottom w:val="single" w:sz="4" w:space="0" w:color="auto"/>
              <w:right w:val="single" w:sz="4" w:space="0" w:color="auto"/>
            </w:tcBorders>
          </w:tcPr>
          <w:p w14:paraId="331E4506"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177C0F2A" w14:textId="77777777" w:rsidTr="009214EC">
        <w:trPr>
          <w:trHeight w:val="989"/>
        </w:trPr>
        <w:tc>
          <w:tcPr>
            <w:tcW w:w="5098" w:type="dxa"/>
            <w:tcBorders>
              <w:top w:val="nil"/>
              <w:left w:val="single" w:sz="4" w:space="0" w:color="auto"/>
              <w:right w:val="single" w:sz="4" w:space="0" w:color="auto"/>
            </w:tcBorders>
          </w:tcPr>
          <w:p w14:paraId="6DCEDAAE" w14:textId="77777777" w:rsidR="002E4C84" w:rsidRPr="00106C6F" w:rsidRDefault="002E4C84" w:rsidP="00FD47FA">
            <w:pPr>
              <w:tabs>
                <w:tab w:val="left" w:pos="4637"/>
              </w:tabs>
              <w:rPr>
                <w:rFonts w:ascii="Arial" w:eastAsia="Calibri" w:hAnsi="Arial" w:cs="Arial"/>
              </w:rPr>
            </w:pPr>
            <w:r w:rsidRPr="00106C6F">
              <w:rPr>
                <w:rFonts w:ascii="Arial" w:eastAsia="Calibri" w:hAnsi="Arial" w:cs="Arial"/>
              </w:rPr>
              <w:lastRenderedPageBreak/>
              <w:tab/>
            </w:r>
          </w:p>
        </w:tc>
        <w:tc>
          <w:tcPr>
            <w:tcW w:w="3261" w:type="dxa"/>
            <w:gridSpan w:val="2"/>
            <w:tcBorders>
              <w:top w:val="single" w:sz="4" w:space="0" w:color="auto"/>
              <w:left w:val="single" w:sz="4" w:space="0" w:color="auto"/>
              <w:bottom w:val="single" w:sz="4" w:space="0" w:color="auto"/>
              <w:right w:val="single" w:sz="4" w:space="0" w:color="auto"/>
            </w:tcBorders>
          </w:tcPr>
          <w:p w14:paraId="33A82EA3" w14:textId="77777777" w:rsidR="002E4C84" w:rsidRPr="00106C6F" w:rsidRDefault="002E4C84" w:rsidP="00FD47FA">
            <w:pPr>
              <w:rPr>
                <w:rFonts w:ascii="Arial" w:eastAsia="Calibri" w:hAnsi="Arial" w:cs="Arial"/>
              </w:rPr>
            </w:pPr>
            <w:r w:rsidRPr="00106C6F">
              <w:rPr>
                <w:rFonts w:ascii="Arial" w:eastAsia="Calibri" w:hAnsi="Arial" w:cs="Arial"/>
              </w:rPr>
              <w:t>9. Tworzenie warunków umożliwiających osobom doznającym przemocy domowej otrzymanie w pierwszej kolejności lokali socjalnych</w:t>
            </w:r>
          </w:p>
        </w:tc>
        <w:tc>
          <w:tcPr>
            <w:tcW w:w="2835" w:type="dxa"/>
            <w:tcBorders>
              <w:top w:val="single" w:sz="4" w:space="0" w:color="auto"/>
              <w:left w:val="single" w:sz="4" w:space="0" w:color="auto"/>
              <w:bottom w:val="single" w:sz="4" w:space="0" w:color="auto"/>
              <w:right w:val="single" w:sz="4" w:space="0" w:color="auto"/>
            </w:tcBorders>
          </w:tcPr>
          <w:p w14:paraId="5611EC92" w14:textId="77777777" w:rsidR="002E4C84" w:rsidRPr="00106C6F" w:rsidRDefault="002E4C84" w:rsidP="00FD47FA">
            <w:pPr>
              <w:numPr>
                <w:ilvl w:val="0"/>
                <w:numId w:val="38"/>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uchwał organów samorządu terytorialnego umożliwiających przyznanie lokali socjalnych w pierwszej kolejności osobom doznającym przemocy domowej</w:t>
            </w:r>
          </w:p>
          <w:p w14:paraId="08AD7037" w14:textId="77777777" w:rsidR="002E4C84" w:rsidRPr="00106C6F" w:rsidRDefault="002E4C84" w:rsidP="00FD47FA">
            <w:pPr>
              <w:numPr>
                <w:ilvl w:val="0"/>
                <w:numId w:val="38"/>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lokali socjalnych przyznanych w pierwszej kolejności osobom doznającym przemocy domowej</w:t>
            </w:r>
          </w:p>
          <w:p w14:paraId="00B692ED" w14:textId="77777777" w:rsidR="002E4C84" w:rsidRPr="00106C6F" w:rsidRDefault="002E4C84" w:rsidP="00FD47FA">
            <w:pPr>
              <w:rPr>
                <w:rFonts w:ascii="Arial" w:eastAsia="Calibri" w:hAnsi="Arial" w:cs="Arial"/>
              </w:rPr>
            </w:pPr>
          </w:p>
        </w:tc>
        <w:tc>
          <w:tcPr>
            <w:tcW w:w="2030" w:type="dxa"/>
            <w:tcBorders>
              <w:top w:val="single" w:sz="4" w:space="0" w:color="auto"/>
              <w:left w:val="single" w:sz="4" w:space="0" w:color="auto"/>
              <w:bottom w:val="single" w:sz="4" w:space="0" w:color="auto"/>
              <w:right w:val="single" w:sz="4" w:space="0" w:color="auto"/>
            </w:tcBorders>
          </w:tcPr>
          <w:p w14:paraId="772F3043" w14:textId="77777777" w:rsidR="002E4C84" w:rsidRPr="00106C6F" w:rsidRDefault="002E4C84" w:rsidP="00FD47FA">
            <w:pPr>
              <w:rPr>
                <w:rFonts w:ascii="Arial" w:eastAsia="Calibri" w:hAnsi="Arial" w:cs="Arial"/>
              </w:rPr>
            </w:pPr>
            <w:r w:rsidRPr="00106C6F">
              <w:rPr>
                <w:rFonts w:ascii="Arial" w:eastAsia="Calibri" w:hAnsi="Arial" w:cs="Arial"/>
              </w:rPr>
              <w:t>Wydział Gospodarowania Mieniem Komunalny</w:t>
            </w:r>
          </w:p>
        </w:tc>
        <w:tc>
          <w:tcPr>
            <w:tcW w:w="996" w:type="dxa"/>
            <w:gridSpan w:val="2"/>
            <w:tcBorders>
              <w:top w:val="single" w:sz="4" w:space="0" w:color="auto"/>
              <w:left w:val="single" w:sz="4" w:space="0" w:color="auto"/>
              <w:bottom w:val="single" w:sz="4" w:space="0" w:color="auto"/>
              <w:right w:val="single" w:sz="4" w:space="0" w:color="auto"/>
            </w:tcBorders>
          </w:tcPr>
          <w:p w14:paraId="685B73F3"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4C45DDB0" w14:textId="77777777" w:rsidTr="009214EC">
        <w:trPr>
          <w:trHeight w:val="989"/>
        </w:trPr>
        <w:tc>
          <w:tcPr>
            <w:tcW w:w="5098" w:type="dxa"/>
            <w:tcBorders>
              <w:left w:val="single" w:sz="4" w:space="0" w:color="auto"/>
              <w:right w:val="single" w:sz="4" w:space="0" w:color="auto"/>
            </w:tcBorders>
          </w:tcPr>
          <w:p w14:paraId="0D5E8897" w14:textId="77777777" w:rsidR="002E4C84" w:rsidRPr="00106C6F" w:rsidRDefault="002E4C84" w:rsidP="00FD47FA">
            <w:pPr>
              <w:rPr>
                <w:rFonts w:ascii="Arial" w:eastAsia="Calibri" w:hAnsi="Arial" w:cs="Arial"/>
              </w:rPr>
            </w:pPr>
            <w:r w:rsidRPr="00106C6F">
              <w:rPr>
                <w:rFonts w:ascii="Arial" w:eastAsia="Calibri" w:hAnsi="Arial" w:cs="Arial"/>
              </w:rPr>
              <w:t>4. Monitorowanie działań pomocowych</w:t>
            </w:r>
          </w:p>
        </w:tc>
        <w:tc>
          <w:tcPr>
            <w:tcW w:w="3261" w:type="dxa"/>
            <w:gridSpan w:val="2"/>
            <w:tcBorders>
              <w:top w:val="single" w:sz="4" w:space="0" w:color="auto"/>
              <w:left w:val="single" w:sz="4" w:space="0" w:color="auto"/>
              <w:bottom w:val="single" w:sz="4" w:space="0" w:color="auto"/>
              <w:right w:val="single" w:sz="4" w:space="0" w:color="auto"/>
            </w:tcBorders>
          </w:tcPr>
          <w:p w14:paraId="7EAAC385" w14:textId="77777777" w:rsidR="002E4C84" w:rsidRPr="00106C6F" w:rsidRDefault="002E4C84" w:rsidP="00FD47FA">
            <w:pPr>
              <w:rPr>
                <w:rFonts w:ascii="Arial" w:eastAsia="Calibri" w:hAnsi="Arial" w:cs="Arial"/>
              </w:rPr>
            </w:pPr>
            <w:r w:rsidRPr="00106C6F">
              <w:rPr>
                <w:rFonts w:ascii="Arial" w:eastAsia="Calibri" w:hAnsi="Arial" w:cs="Arial"/>
              </w:rPr>
              <w:t>1. Monitorowanie pomocy udzielanej osobom doznającym przemocy domowej</w:t>
            </w:r>
          </w:p>
        </w:tc>
        <w:tc>
          <w:tcPr>
            <w:tcW w:w="2835" w:type="dxa"/>
            <w:tcBorders>
              <w:top w:val="single" w:sz="4" w:space="0" w:color="auto"/>
              <w:left w:val="single" w:sz="4" w:space="0" w:color="auto"/>
              <w:bottom w:val="single" w:sz="4" w:space="0" w:color="auto"/>
              <w:right w:val="single" w:sz="4" w:space="0" w:color="auto"/>
            </w:tcBorders>
          </w:tcPr>
          <w:p w14:paraId="781BCE22" w14:textId="77777777" w:rsidR="002E4C84" w:rsidRPr="00106C6F" w:rsidRDefault="002E4C84" w:rsidP="00FD47FA">
            <w:pPr>
              <w:numPr>
                <w:ilvl w:val="0"/>
                <w:numId w:val="39"/>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zakończonych procedur ,,Niebieskie Karty’’ ze względu na ustanie przemocy domowej,</w:t>
            </w:r>
          </w:p>
          <w:p w14:paraId="5DBFE244" w14:textId="77777777" w:rsidR="002E4C84" w:rsidRPr="00106C6F" w:rsidRDefault="002E4C84" w:rsidP="00FD47FA">
            <w:pPr>
              <w:numPr>
                <w:ilvl w:val="0"/>
                <w:numId w:val="39"/>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liczba zakończonych procedur ,,Niebieskie Karty’’ ze względu na brak zasadności podejmowanych działań,</w:t>
            </w:r>
          </w:p>
          <w:p w14:paraId="2558248B" w14:textId="77777777" w:rsidR="002E4C84" w:rsidRPr="00106C6F" w:rsidRDefault="002E4C84" w:rsidP="00FD47FA">
            <w:pPr>
              <w:numPr>
                <w:ilvl w:val="0"/>
                <w:numId w:val="39"/>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lastRenderedPageBreak/>
              <w:t>liczba osób wobec, których podjęto działania monitorujące po zakończeniu procedury ,,Niebieskie Karty’’,</w:t>
            </w:r>
          </w:p>
          <w:p w14:paraId="417EBA2B" w14:textId="77777777" w:rsidR="002E4C84" w:rsidRPr="00106C6F" w:rsidRDefault="002E4C84" w:rsidP="00FD47FA">
            <w:pPr>
              <w:numPr>
                <w:ilvl w:val="0"/>
                <w:numId w:val="39"/>
              </w:numPr>
              <w:spacing w:line="276" w:lineRule="auto"/>
              <w:ind w:left="232" w:hanging="232"/>
              <w:contextualSpacing/>
              <w:rPr>
                <w:rFonts w:ascii="Arial" w:eastAsia="Calibri" w:hAnsi="Arial" w:cs="Arial"/>
                <w:lang w:eastAsia="en-US"/>
              </w:rPr>
            </w:pPr>
            <w:r w:rsidRPr="00106C6F">
              <w:rPr>
                <w:rFonts w:ascii="Arial" w:eastAsia="Calibri" w:hAnsi="Arial" w:cs="Arial"/>
                <w:lang w:eastAsia="en-US"/>
              </w:rPr>
              <w:t xml:space="preserve">liczba osób monitorowanych po opuszczeniu specjalistycznych ośrodków wsparcia dla osób doznających przemocy domowej, </w:t>
            </w:r>
            <w:r w:rsidRPr="00106C6F">
              <w:rPr>
                <w:rFonts w:ascii="Arial" w:eastAsia="Calibri" w:hAnsi="Arial" w:cs="Arial"/>
                <w:lang w:eastAsia="en-US"/>
              </w:rPr>
              <w:br/>
              <w:t>w tym osób, u których przemoc domowa ustała</w:t>
            </w:r>
          </w:p>
          <w:p w14:paraId="35B8DD03" w14:textId="77777777" w:rsidR="002E4C84" w:rsidRPr="00106C6F" w:rsidRDefault="002E4C84" w:rsidP="00FD47FA">
            <w:pPr>
              <w:rPr>
                <w:rFonts w:ascii="Arial" w:eastAsia="Calibri" w:hAnsi="Arial" w:cs="Arial"/>
              </w:rPr>
            </w:pPr>
          </w:p>
        </w:tc>
        <w:tc>
          <w:tcPr>
            <w:tcW w:w="2030" w:type="dxa"/>
            <w:tcBorders>
              <w:top w:val="single" w:sz="4" w:space="0" w:color="auto"/>
              <w:left w:val="single" w:sz="4" w:space="0" w:color="auto"/>
              <w:bottom w:val="single" w:sz="4" w:space="0" w:color="auto"/>
              <w:right w:val="single" w:sz="4" w:space="0" w:color="auto"/>
            </w:tcBorders>
          </w:tcPr>
          <w:p w14:paraId="10038A51" w14:textId="77777777" w:rsidR="002E4C84" w:rsidRPr="00106C6F" w:rsidRDefault="002E4C84" w:rsidP="00FD47FA">
            <w:pPr>
              <w:rPr>
                <w:rFonts w:ascii="Arial" w:eastAsia="Calibri" w:hAnsi="Arial" w:cs="Arial"/>
              </w:rPr>
            </w:pPr>
            <w:r w:rsidRPr="00106C6F">
              <w:rPr>
                <w:rFonts w:ascii="Arial" w:eastAsia="Calibri" w:hAnsi="Arial" w:cs="Arial"/>
              </w:rPr>
              <w:lastRenderedPageBreak/>
              <w:t>Zespół Interdyscyplinarny</w:t>
            </w:r>
          </w:p>
        </w:tc>
        <w:tc>
          <w:tcPr>
            <w:tcW w:w="996" w:type="dxa"/>
            <w:gridSpan w:val="2"/>
            <w:tcBorders>
              <w:top w:val="single" w:sz="4" w:space="0" w:color="auto"/>
              <w:left w:val="single" w:sz="4" w:space="0" w:color="auto"/>
              <w:bottom w:val="single" w:sz="4" w:space="0" w:color="auto"/>
              <w:right w:val="single" w:sz="4" w:space="0" w:color="auto"/>
            </w:tcBorders>
          </w:tcPr>
          <w:p w14:paraId="72DE112D"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33AC54F4" w14:textId="77777777" w:rsidTr="00E221CE">
        <w:trPr>
          <w:trHeight w:val="426"/>
        </w:trPr>
        <w:tc>
          <w:tcPr>
            <w:tcW w:w="14220" w:type="dxa"/>
            <w:gridSpan w:val="7"/>
            <w:tcBorders>
              <w:top w:val="single" w:sz="4" w:space="0" w:color="auto"/>
              <w:left w:val="single" w:sz="4" w:space="0" w:color="auto"/>
              <w:bottom w:val="single" w:sz="4" w:space="0" w:color="auto"/>
              <w:right w:val="single" w:sz="4" w:space="0" w:color="auto"/>
            </w:tcBorders>
          </w:tcPr>
          <w:p w14:paraId="2F5689F9" w14:textId="77777777" w:rsidR="002E4C84" w:rsidRPr="00106C6F" w:rsidRDefault="002E4C84" w:rsidP="00FD47FA">
            <w:pPr>
              <w:rPr>
                <w:rFonts w:ascii="Arial" w:eastAsia="Calibri" w:hAnsi="Arial" w:cs="Arial"/>
                <w:b/>
              </w:rPr>
            </w:pPr>
          </w:p>
          <w:p w14:paraId="626EAFFB" w14:textId="77777777" w:rsidR="001646D8" w:rsidRPr="00106C6F" w:rsidRDefault="001646D8" w:rsidP="00FD47FA">
            <w:pPr>
              <w:rPr>
                <w:rFonts w:ascii="Arial" w:eastAsia="Calibri" w:hAnsi="Arial" w:cs="Arial"/>
                <w:b/>
              </w:rPr>
            </w:pPr>
          </w:p>
          <w:p w14:paraId="25F7D18D" w14:textId="7DD4A945" w:rsidR="002E4C84" w:rsidRPr="00106C6F" w:rsidRDefault="002E4C84" w:rsidP="00FD47FA">
            <w:pPr>
              <w:rPr>
                <w:rFonts w:ascii="Arial" w:eastAsia="Calibri" w:hAnsi="Arial" w:cs="Arial"/>
                <w:b/>
              </w:rPr>
            </w:pPr>
            <w:r w:rsidRPr="00106C6F">
              <w:rPr>
                <w:rFonts w:ascii="Arial" w:eastAsia="Calibri" w:hAnsi="Arial" w:cs="Arial"/>
                <w:b/>
              </w:rPr>
              <w:t>CEL SZCZEGÓŁOWY 3: Zwiększenie skuteczności oddziaływań wobec osób stosujących przemoc domową</w:t>
            </w:r>
          </w:p>
          <w:p w14:paraId="2F2EDBA0" w14:textId="77777777" w:rsidR="002E4C84" w:rsidRPr="00106C6F" w:rsidRDefault="002E4C84" w:rsidP="00FD47FA">
            <w:pPr>
              <w:rPr>
                <w:rFonts w:ascii="Arial" w:eastAsia="Calibri" w:hAnsi="Arial" w:cs="Arial"/>
                <w:b/>
              </w:rPr>
            </w:pPr>
          </w:p>
        </w:tc>
      </w:tr>
      <w:tr w:rsidR="002E4C84" w:rsidRPr="00106C6F" w14:paraId="112F8B31" w14:textId="77777777" w:rsidTr="009214EC">
        <w:tc>
          <w:tcPr>
            <w:tcW w:w="5267" w:type="dxa"/>
            <w:gridSpan w:val="2"/>
            <w:tcBorders>
              <w:top w:val="single" w:sz="4" w:space="0" w:color="auto"/>
              <w:left w:val="single" w:sz="4" w:space="0" w:color="auto"/>
              <w:bottom w:val="single" w:sz="4" w:space="0" w:color="auto"/>
              <w:right w:val="single" w:sz="4" w:space="0" w:color="auto"/>
            </w:tcBorders>
          </w:tcPr>
          <w:p w14:paraId="7543E795" w14:textId="77777777" w:rsidR="002E4C84" w:rsidRPr="00106C6F" w:rsidRDefault="002E4C84" w:rsidP="00FD47FA">
            <w:pPr>
              <w:rPr>
                <w:rFonts w:ascii="Arial" w:eastAsia="Calibri" w:hAnsi="Arial" w:cs="Arial"/>
                <w:b/>
              </w:rPr>
            </w:pPr>
          </w:p>
          <w:p w14:paraId="49184241" w14:textId="77777777" w:rsidR="002E4C84" w:rsidRPr="00106C6F" w:rsidRDefault="002E4C84" w:rsidP="00FD47FA">
            <w:pPr>
              <w:rPr>
                <w:rFonts w:ascii="Arial" w:eastAsia="Calibri" w:hAnsi="Arial" w:cs="Arial"/>
                <w:b/>
              </w:rPr>
            </w:pPr>
            <w:r w:rsidRPr="00106C6F">
              <w:rPr>
                <w:rFonts w:ascii="Arial" w:eastAsia="Calibri" w:hAnsi="Arial" w:cs="Arial"/>
                <w:b/>
              </w:rPr>
              <w:t>Zadanie</w:t>
            </w:r>
          </w:p>
        </w:tc>
        <w:tc>
          <w:tcPr>
            <w:tcW w:w="3092" w:type="dxa"/>
            <w:tcBorders>
              <w:top w:val="single" w:sz="4" w:space="0" w:color="auto"/>
              <w:left w:val="single" w:sz="4" w:space="0" w:color="auto"/>
              <w:bottom w:val="single" w:sz="4" w:space="0" w:color="auto"/>
              <w:right w:val="single" w:sz="4" w:space="0" w:color="auto"/>
            </w:tcBorders>
          </w:tcPr>
          <w:p w14:paraId="42B28CA8" w14:textId="77777777" w:rsidR="002E4C84" w:rsidRPr="00106C6F" w:rsidRDefault="002E4C84" w:rsidP="00FD47FA">
            <w:pPr>
              <w:rPr>
                <w:rFonts w:ascii="Arial" w:eastAsia="Calibri" w:hAnsi="Arial" w:cs="Arial"/>
                <w:b/>
              </w:rPr>
            </w:pPr>
          </w:p>
          <w:p w14:paraId="56CAE917" w14:textId="77777777" w:rsidR="002E4C84" w:rsidRPr="00106C6F" w:rsidRDefault="002E4C84" w:rsidP="00FD47FA">
            <w:pPr>
              <w:rPr>
                <w:rFonts w:ascii="Arial" w:eastAsia="Calibri" w:hAnsi="Arial" w:cs="Arial"/>
                <w:b/>
              </w:rPr>
            </w:pPr>
            <w:r w:rsidRPr="00106C6F">
              <w:rPr>
                <w:rFonts w:ascii="Arial" w:eastAsia="Calibri" w:hAnsi="Arial" w:cs="Arial"/>
                <w:b/>
              </w:rPr>
              <w:t>Działanie</w:t>
            </w:r>
          </w:p>
        </w:tc>
        <w:tc>
          <w:tcPr>
            <w:tcW w:w="2835" w:type="dxa"/>
            <w:tcBorders>
              <w:top w:val="single" w:sz="4" w:space="0" w:color="auto"/>
              <w:left w:val="single" w:sz="4" w:space="0" w:color="auto"/>
              <w:bottom w:val="single" w:sz="4" w:space="0" w:color="auto"/>
              <w:right w:val="single" w:sz="4" w:space="0" w:color="auto"/>
            </w:tcBorders>
          </w:tcPr>
          <w:p w14:paraId="415CEBF3" w14:textId="77777777" w:rsidR="002E4C84" w:rsidRPr="00106C6F" w:rsidRDefault="002E4C84" w:rsidP="00FD47FA">
            <w:pPr>
              <w:rPr>
                <w:rFonts w:ascii="Arial" w:eastAsia="Calibri" w:hAnsi="Arial" w:cs="Arial"/>
                <w:b/>
              </w:rPr>
            </w:pPr>
          </w:p>
          <w:p w14:paraId="24D4A5E4" w14:textId="77777777" w:rsidR="002E4C84" w:rsidRPr="00106C6F" w:rsidRDefault="002E4C84" w:rsidP="00FD47FA">
            <w:pPr>
              <w:rPr>
                <w:rFonts w:ascii="Arial" w:eastAsia="Calibri" w:hAnsi="Arial" w:cs="Arial"/>
                <w:b/>
              </w:rPr>
            </w:pPr>
            <w:r w:rsidRPr="00106C6F">
              <w:rPr>
                <w:rFonts w:ascii="Arial" w:eastAsia="Calibri" w:hAnsi="Arial" w:cs="Arial"/>
                <w:b/>
              </w:rPr>
              <w:t>Wskaźniki</w:t>
            </w:r>
          </w:p>
        </w:tc>
        <w:tc>
          <w:tcPr>
            <w:tcW w:w="2135" w:type="dxa"/>
            <w:gridSpan w:val="2"/>
            <w:tcBorders>
              <w:top w:val="single" w:sz="4" w:space="0" w:color="auto"/>
              <w:left w:val="single" w:sz="4" w:space="0" w:color="auto"/>
              <w:bottom w:val="single" w:sz="4" w:space="0" w:color="auto"/>
              <w:right w:val="single" w:sz="4" w:space="0" w:color="auto"/>
            </w:tcBorders>
            <w:hideMark/>
          </w:tcPr>
          <w:p w14:paraId="0CECE2CA" w14:textId="77777777" w:rsidR="002E4C84" w:rsidRPr="00106C6F" w:rsidRDefault="002E4C84" w:rsidP="00FD47FA">
            <w:pPr>
              <w:rPr>
                <w:rFonts w:ascii="Arial" w:eastAsia="Calibri" w:hAnsi="Arial" w:cs="Arial"/>
                <w:b/>
              </w:rPr>
            </w:pPr>
            <w:r w:rsidRPr="00106C6F">
              <w:rPr>
                <w:rFonts w:ascii="Arial" w:eastAsia="Calibri" w:hAnsi="Arial" w:cs="Arial"/>
                <w:b/>
              </w:rPr>
              <w:t>Podmiot  odpowiedzialny              za realizację zadania</w:t>
            </w:r>
          </w:p>
        </w:tc>
        <w:tc>
          <w:tcPr>
            <w:tcW w:w="891" w:type="dxa"/>
            <w:tcBorders>
              <w:top w:val="single" w:sz="4" w:space="0" w:color="auto"/>
              <w:left w:val="single" w:sz="4" w:space="0" w:color="auto"/>
              <w:bottom w:val="single" w:sz="4" w:space="0" w:color="auto"/>
              <w:right w:val="single" w:sz="4" w:space="0" w:color="auto"/>
            </w:tcBorders>
          </w:tcPr>
          <w:p w14:paraId="76C51361" w14:textId="77777777" w:rsidR="002E4C84" w:rsidRPr="00106C6F" w:rsidRDefault="002E4C84" w:rsidP="00FD47FA">
            <w:pPr>
              <w:rPr>
                <w:rFonts w:ascii="Arial" w:eastAsia="Calibri" w:hAnsi="Arial" w:cs="Arial"/>
                <w:b/>
              </w:rPr>
            </w:pPr>
            <w:r w:rsidRPr="00106C6F">
              <w:rPr>
                <w:rFonts w:ascii="Arial" w:eastAsia="Calibri" w:hAnsi="Arial" w:cs="Arial"/>
                <w:b/>
              </w:rPr>
              <w:t>Termin</w:t>
            </w:r>
          </w:p>
          <w:p w14:paraId="018572B1" w14:textId="77777777" w:rsidR="002E4C84" w:rsidRPr="00106C6F" w:rsidRDefault="002E4C84" w:rsidP="00FD47FA">
            <w:pPr>
              <w:rPr>
                <w:rFonts w:ascii="Arial" w:eastAsia="Calibri" w:hAnsi="Arial" w:cs="Arial"/>
                <w:b/>
              </w:rPr>
            </w:pPr>
            <w:r w:rsidRPr="00106C6F">
              <w:rPr>
                <w:rFonts w:ascii="Arial" w:eastAsia="Calibri" w:hAnsi="Arial" w:cs="Arial"/>
                <w:b/>
              </w:rPr>
              <w:t>realizacji</w:t>
            </w:r>
          </w:p>
          <w:p w14:paraId="778DACEA" w14:textId="77777777" w:rsidR="002E4C84" w:rsidRPr="00106C6F" w:rsidRDefault="002E4C84" w:rsidP="00FD47FA">
            <w:pPr>
              <w:rPr>
                <w:rFonts w:ascii="Arial" w:eastAsia="Calibri" w:hAnsi="Arial" w:cs="Arial"/>
                <w:b/>
              </w:rPr>
            </w:pPr>
          </w:p>
        </w:tc>
      </w:tr>
      <w:tr w:rsidR="002E4C84" w:rsidRPr="00106C6F" w14:paraId="137FED14" w14:textId="77777777" w:rsidTr="009214EC">
        <w:tc>
          <w:tcPr>
            <w:tcW w:w="5267" w:type="dxa"/>
            <w:gridSpan w:val="2"/>
            <w:vMerge w:val="restart"/>
            <w:tcBorders>
              <w:top w:val="single" w:sz="4" w:space="0" w:color="auto"/>
              <w:left w:val="single" w:sz="4" w:space="0" w:color="auto"/>
              <w:bottom w:val="single" w:sz="4" w:space="0" w:color="auto"/>
              <w:right w:val="single" w:sz="4" w:space="0" w:color="auto"/>
            </w:tcBorders>
            <w:hideMark/>
          </w:tcPr>
          <w:p w14:paraId="67FB9151" w14:textId="77777777" w:rsidR="002E4C84" w:rsidRPr="00106C6F" w:rsidRDefault="002E4C84" w:rsidP="00FD47FA">
            <w:pPr>
              <w:rPr>
                <w:rFonts w:ascii="Arial" w:eastAsia="Calibri" w:hAnsi="Arial" w:cs="Arial"/>
              </w:rPr>
            </w:pPr>
            <w:r w:rsidRPr="00106C6F">
              <w:rPr>
                <w:rFonts w:ascii="Arial" w:eastAsia="Calibri" w:hAnsi="Arial" w:cs="Arial"/>
              </w:rPr>
              <w:t xml:space="preserve">1. Tworzenie i rozszerzenie oferty działań wobec osób stosujących przemoc domową, realizowanych przez instytucję rządowe i samorządowe oraz podmioty i organizacje pozarządowe, a także wypracowywanie i doskonalenie zasad współpracy między tymi instytucjami i podmiotami oraz organizacjami pozarządowymi i wdrażanie do realizacji </w:t>
            </w:r>
          </w:p>
        </w:tc>
        <w:tc>
          <w:tcPr>
            <w:tcW w:w="3092" w:type="dxa"/>
            <w:tcBorders>
              <w:top w:val="single" w:sz="4" w:space="0" w:color="auto"/>
              <w:left w:val="single" w:sz="4" w:space="0" w:color="auto"/>
              <w:bottom w:val="single" w:sz="4" w:space="0" w:color="auto"/>
              <w:right w:val="single" w:sz="4" w:space="0" w:color="auto"/>
            </w:tcBorders>
            <w:hideMark/>
          </w:tcPr>
          <w:p w14:paraId="3902CB4F" w14:textId="77777777" w:rsidR="002E4C84" w:rsidRPr="00106C6F" w:rsidRDefault="002E4C84" w:rsidP="00FD47FA">
            <w:pPr>
              <w:rPr>
                <w:rFonts w:ascii="Arial" w:eastAsia="Calibri" w:hAnsi="Arial" w:cs="Arial"/>
              </w:rPr>
            </w:pPr>
            <w:r w:rsidRPr="00106C6F">
              <w:rPr>
                <w:rFonts w:ascii="Arial" w:eastAsia="Calibri" w:hAnsi="Arial" w:cs="Arial"/>
              </w:rPr>
              <w:t xml:space="preserve">1. Przesyłanie informatorów zawierających aktualne bazy teleadresowe z danego powiatu, właściwym miejscowo prezesom sądów rejonowych, </w:t>
            </w:r>
            <w:r w:rsidRPr="00106C6F">
              <w:rPr>
                <w:rFonts w:ascii="Arial" w:eastAsia="Calibri" w:hAnsi="Arial" w:cs="Arial"/>
              </w:rPr>
              <w:lastRenderedPageBreak/>
              <w:t>prokuratorom rejonowym, komendantom powiatowym/miejskim Policji, komendantom Oddziałów Żandarmerii Wojskowej oraz wchodzącym w obręb powiatu gminom, dwa razy w roku do dnia 30 stycznia i do dnia 31 lipca każdego kolejne roku</w:t>
            </w:r>
          </w:p>
        </w:tc>
        <w:tc>
          <w:tcPr>
            <w:tcW w:w="2835" w:type="dxa"/>
            <w:tcBorders>
              <w:top w:val="single" w:sz="4" w:space="0" w:color="auto"/>
              <w:left w:val="single" w:sz="4" w:space="0" w:color="auto"/>
              <w:bottom w:val="single" w:sz="4" w:space="0" w:color="auto"/>
              <w:right w:val="single" w:sz="4" w:space="0" w:color="auto"/>
            </w:tcBorders>
            <w:hideMark/>
          </w:tcPr>
          <w:p w14:paraId="3B3E6B58"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liczba informatorów zawierających aktualne bazy teleadresowe w wersji elektronicznej przesłanych poszczególnym Podmiotom</w:t>
            </w:r>
          </w:p>
          <w:p w14:paraId="64A8DA0C" w14:textId="77777777" w:rsidR="002E4C84" w:rsidRPr="00106C6F" w:rsidRDefault="002E4C84" w:rsidP="00FD47FA">
            <w:pPr>
              <w:ind w:left="181"/>
              <w:contextualSpacing/>
              <w:rPr>
                <w:rFonts w:ascii="Arial" w:eastAsia="Calibri" w:hAnsi="Arial" w:cs="Arial"/>
              </w:rPr>
            </w:pPr>
          </w:p>
        </w:tc>
        <w:tc>
          <w:tcPr>
            <w:tcW w:w="2135" w:type="dxa"/>
            <w:gridSpan w:val="2"/>
            <w:tcBorders>
              <w:top w:val="single" w:sz="4" w:space="0" w:color="auto"/>
              <w:left w:val="single" w:sz="4" w:space="0" w:color="auto"/>
              <w:bottom w:val="single" w:sz="4" w:space="0" w:color="auto"/>
              <w:right w:val="single" w:sz="4" w:space="0" w:color="auto"/>
            </w:tcBorders>
            <w:hideMark/>
          </w:tcPr>
          <w:p w14:paraId="3CC1D859"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7395ADF0"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4" w:space="0" w:color="auto"/>
              <w:left w:val="single" w:sz="4" w:space="0" w:color="auto"/>
              <w:bottom w:val="single" w:sz="4" w:space="0" w:color="auto"/>
              <w:right w:val="single" w:sz="4" w:space="0" w:color="auto"/>
            </w:tcBorders>
          </w:tcPr>
          <w:p w14:paraId="503EC7B3"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338AB0B7" w14:textId="77777777" w:rsidTr="009214EC">
        <w:tc>
          <w:tcPr>
            <w:tcW w:w="5267" w:type="dxa"/>
            <w:gridSpan w:val="2"/>
            <w:vMerge/>
            <w:tcBorders>
              <w:top w:val="single" w:sz="4" w:space="0" w:color="auto"/>
              <w:left w:val="single" w:sz="4" w:space="0" w:color="auto"/>
              <w:bottom w:val="single" w:sz="4" w:space="0" w:color="auto"/>
              <w:right w:val="single" w:sz="4" w:space="0" w:color="auto"/>
            </w:tcBorders>
            <w:vAlign w:val="center"/>
            <w:hideMark/>
          </w:tcPr>
          <w:p w14:paraId="2DB6E3F2" w14:textId="77777777" w:rsidR="002E4C84" w:rsidRPr="00106C6F" w:rsidRDefault="002E4C84" w:rsidP="00FD47FA">
            <w:pPr>
              <w:rPr>
                <w:rFonts w:ascii="Arial" w:eastAsia="Calibri" w:hAnsi="Arial" w:cs="Arial"/>
              </w:rPr>
            </w:pPr>
          </w:p>
        </w:tc>
        <w:tc>
          <w:tcPr>
            <w:tcW w:w="3092" w:type="dxa"/>
            <w:tcBorders>
              <w:top w:val="single" w:sz="4" w:space="0" w:color="auto"/>
              <w:left w:val="single" w:sz="4" w:space="0" w:color="auto"/>
              <w:bottom w:val="single" w:sz="4" w:space="0" w:color="auto"/>
              <w:right w:val="single" w:sz="4" w:space="0" w:color="auto"/>
            </w:tcBorders>
            <w:hideMark/>
          </w:tcPr>
          <w:p w14:paraId="5C537FEC" w14:textId="77777777" w:rsidR="002E4C84" w:rsidRPr="00106C6F" w:rsidRDefault="002E4C84" w:rsidP="00FD47FA">
            <w:pPr>
              <w:rPr>
                <w:rFonts w:ascii="Arial" w:eastAsia="Calibri" w:hAnsi="Arial" w:cs="Arial"/>
              </w:rPr>
            </w:pPr>
            <w:r w:rsidRPr="00106C6F">
              <w:rPr>
                <w:rFonts w:ascii="Arial" w:eastAsia="Calibri" w:hAnsi="Arial" w:cs="Arial"/>
              </w:rPr>
              <w:t>2. Rozpowszechnianie informatorów przez podmioty w podległych im pionach organizacyjnych</w:t>
            </w:r>
          </w:p>
        </w:tc>
        <w:tc>
          <w:tcPr>
            <w:tcW w:w="2835" w:type="dxa"/>
            <w:tcBorders>
              <w:top w:val="single" w:sz="4" w:space="0" w:color="auto"/>
              <w:left w:val="single" w:sz="4" w:space="0" w:color="auto"/>
              <w:bottom w:val="single" w:sz="4" w:space="0" w:color="auto"/>
              <w:right w:val="single" w:sz="4" w:space="0" w:color="auto"/>
            </w:tcBorders>
            <w:hideMark/>
          </w:tcPr>
          <w:p w14:paraId="0A5F65BE"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przekazanych informatorów,</w:t>
            </w:r>
          </w:p>
          <w:p w14:paraId="08CED7CF"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umieszczenie informatorów na stronach internetowych www podmiotów dwa razy do roku do dnia 15 lutego i 15 sierpnia</w:t>
            </w:r>
          </w:p>
          <w:p w14:paraId="0239D301" w14:textId="77777777" w:rsidR="002E4C84" w:rsidRPr="00106C6F" w:rsidRDefault="002E4C84" w:rsidP="00FD47FA">
            <w:pPr>
              <w:rPr>
                <w:rFonts w:ascii="Arial" w:eastAsia="Calibri" w:hAnsi="Arial" w:cs="Arial"/>
              </w:rPr>
            </w:pPr>
          </w:p>
        </w:tc>
        <w:tc>
          <w:tcPr>
            <w:tcW w:w="2135" w:type="dxa"/>
            <w:gridSpan w:val="2"/>
            <w:tcBorders>
              <w:top w:val="single" w:sz="4" w:space="0" w:color="auto"/>
              <w:left w:val="single" w:sz="4" w:space="0" w:color="auto"/>
              <w:bottom w:val="single" w:sz="4" w:space="0" w:color="auto"/>
              <w:right w:val="single" w:sz="4" w:space="0" w:color="auto"/>
            </w:tcBorders>
            <w:hideMark/>
          </w:tcPr>
          <w:p w14:paraId="7F6086AE"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351BBFB1"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0495CB3C" w14:textId="77777777" w:rsidR="002E4C84" w:rsidRPr="00106C6F" w:rsidRDefault="002E4C84" w:rsidP="00FD47FA">
            <w:pPr>
              <w:rPr>
                <w:rFonts w:ascii="Arial" w:eastAsia="Calibri" w:hAnsi="Arial" w:cs="Arial"/>
              </w:rPr>
            </w:pPr>
            <w:r w:rsidRPr="00106C6F">
              <w:rPr>
                <w:rFonts w:ascii="Arial" w:eastAsia="Calibri" w:hAnsi="Arial" w:cs="Arial"/>
              </w:rPr>
              <w:t>Policja</w:t>
            </w:r>
          </w:p>
          <w:p w14:paraId="01A27FC9" w14:textId="77777777" w:rsidR="002E4C84" w:rsidRPr="00106C6F" w:rsidRDefault="002E4C84" w:rsidP="00FD47FA">
            <w:pPr>
              <w:rPr>
                <w:rFonts w:ascii="Arial" w:eastAsia="Calibri" w:hAnsi="Arial" w:cs="Arial"/>
              </w:rPr>
            </w:pPr>
            <w:r w:rsidRPr="00106C6F">
              <w:rPr>
                <w:rFonts w:ascii="Arial" w:eastAsia="Calibri" w:hAnsi="Arial" w:cs="Arial"/>
              </w:rPr>
              <w:t>Żandarmeria Wojskowa</w:t>
            </w:r>
          </w:p>
          <w:p w14:paraId="520D0455" w14:textId="77777777" w:rsidR="002E4C84" w:rsidRPr="00106C6F" w:rsidRDefault="002E4C84" w:rsidP="00FD47FA">
            <w:pPr>
              <w:rPr>
                <w:rFonts w:ascii="Arial" w:eastAsia="Calibri" w:hAnsi="Arial" w:cs="Arial"/>
              </w:rPr>
            </w:pPr>
            <w:r w:rsidRPr="00106C6F">
              <w:rPr>
                <w:rFonts w:ascii="Arial" w:eastAsia="Calibri" w:hAnsi="Arial" w:cs="Arial"/>
              </w:rPr>
              <w:t>Wydział Polityki Społecznej i Zdrowia Publicznego</w:t>
            </w:r>
          </w:p>
          <w:p w14:paraId="586C0134" w14:textId="77777777" w:rsidR="002E4C84" w:rsidRPr="00106C6F" w:rsidRDefault="002E4C84" w:rsidP="00FD47FA">
            <w:pPr>
              <w:rPr>
                <w:rFonts w:ascii="Arial" w:eastAsia="Calibri" w:hAnsi="Arial" w:cs="Arial"/>
              </w:rPr>
            </w:pPr>
            <w:r w:rsidRPr="00106C6F">
              <w:rPr>
                <w:rFonts w:ascii="Arial" w:eastAsia="Calibri" w:hAnsi="Arial" w:cs="Arial"/>
              </w:rPr>
              <w:t>Sąd Rejonowy</w:t>
            </w:r>
          </w:p>
          <w:p w14:paraId="42770267" w14:textId="77777777" w:rsidR="002E4C84" w:rsidRPr="00106C6F" w:rsidRDefault="002E4C84" w:rsidP="00FD47FA">
            <w:pPr>
              <w:rPr>
                <w:rFonts w:ascii="Arial" w:eastAsia="Calibri" w:hAnsi="Arial" w:cs="Arial"/>
              </w:rPr>
            </w:pPr>
            <w:r w:rsidRPr="00106C6F">
              <w:rPr>
                <w:rFonts w:ascii="Arial" w:eastAsia="Calibri" w:hAnsi="Arial" w:cs="Arial"/>
              </w:rPr>
              <w:t>Prokuratura Rejonowa</w:t>
            </w:r>
          </w:p>
        </w:tc>
        <w:tc>
          <w:tcPr>
            <w:tcW w:w="891" w:type="dxa"/>
            <w:tcBorders>
              <w:top w:val="single" w:sz="4" w:space="0" w:color="auto"/>
              <w:left w:val="single" w:sz="4" w:space="0" w:color="auto"/>
              <w:bottom w:val="single" w:sz="4" w:space="0" w:color="auto"/>
              <w:right w:val="single" w:sz="4" w:space="0" w:color="auto"/>
            </w:tcBorders>
          </w:tcPr>
          <w:p w14:paraId="6AA41370"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7BC69B7C" w14:textId="77777777" w:rsidTr="009214EC">
        <w:trPr>
          <w:trHeight w:val="357"/>
        </w:trPr>
        <w:tc>
          <w:tcPr>
            <w:tcW w:w="5267" w:type="dxa"/>
            <w:gridSpan w:val="2"/>
            <w:tcBorders>
              <w:top w:val="single" w:sz="8" w:space="0" w:color="auto"/>
              <w:left w:val="single" w:sz="4" w:space="0" w:color="auto"/>
              <w:bottom w:val="single" w:sz="4" w:space="0" w:color="auto"/>
              <w:right w:val="single" w:sz="4" w:space="0" w:color="auto"/>
            </w:tcBorders>
            <w:hideMark/>
          </w:tcPr>
          <w:p w14:paraId="6AAA2E13" w14:textId="77777777" w:rsidR="002E4C84" w:rsidRPr="00106C6F" w:rsidRDefault="002E4C84" w:rsidP="00FD47FA">
            <w:pPr>
              <w:rPr>
                <w:rFonts w:ascii="Arial" w:eastAsia="Calibri" w:hAnsi="Arial" w:cs="Arial"/>
              </w:rPr>
            </w:pPr>
            <w:r w:rsidRPr="00106C6F">
              <w:rPr>
                <w:rFonts w:ascii="Arial" w:eastAsia="Calibri" w:hAnsi="Arial" w:cs="Arial"/>
              </w:rPr>
              <w:t>2. Interweniowanie oraz reagowanie właściwych służb na stosowanie przemocy domowej</w:t>
            </w:r>
          </w:p>
        </w:tc>
        <w:tc>
          <w:tcPr>
            <w:tcW w:w="3092" w:type="dxa"/>
            <w:tcBorders>
              <w:top w:val="single" w:sz="8" w:space="0" w:color="auto"/>
              <w:left w:val="single" w:sz="4" w:space="0" w:color="auto"/>
              <w:bottom w:val="single" w:sz="8" w:space="0" w:color="auto"/>
              <w:right w:val="single" w:sz="4" w:space="0" w:color="auto"/>
            </w:tcBorders>
            <w:hideMark/>
          </w:tcPr>
          <w:p w14:paraId="1DB687B0" w14:textId="77777777" w:rsidR="002E4C84" w:rsidRPr="00106C6F" w:rsidRDefault="002E4C84" w:rsidP="00FD47FA">
            <w:pPr>
              <w:rPr>
                <w:rFonts w:ascii="Arial" w:eastAsia="Calibri" w:hAnsi="Arial" w:cs="Arial"/>
              </w:rPr>
            </w:pPr>
            <w:r w:rsidRPr="00106C6F">
              <w:rPr>
                <w:rFonts w:ascii="Arial" w:eastAsia="Calibri" w:hAnsi="Arial" w:cs="Arial"/>
              </w:rPr>
              <w:t xml:space="preserve">3. Działania wobec osób stosujących przemoc domową, w tym w ramach procedury ,,Niebieskie Karty’’ </w:t>
            </w:r>
          </w:p>
        </w:tc>
        <w:tc>
          <w:tcPr>
            <w:tcW w:w="2835" w:type="dxa"/>
            <w:tcBorders>
              <w:top w:val="single" w:sz="8" w:space="0" w:color="auto"/>
              <w:left w:val="single" w:sz="4" w:space="0" w:color="auto"/>
              <w:bottom w:val="single" w:sz="8" w:space="0" w:color="auto"/>
              <w:right w:val="single" w:sz="4" w:space="0" w:color="auto"/>
            </w:tcBorders>
          </w:tcPr>
          <w:p w14:paraId="7E803D48"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osób stosujących przemoc domową objętych procedurą ,,Niebieskie Karty’’ ,</w:t>
            </w:r>
          </w:p>
          <w:p w14:paraId="18BBE4E6"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wypełnionych formularzy ,,Niebieska Karta D’’,</w:t>
            </w:r>
          </w:p>
          <w:p w14:paraId="7B491B3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wszczętych postępowań </w:t>
            </w:r>
            <w:r w:rsidRPr="00106C6F">
              <w:rPr>
                <w:rFonts w:ascii="Arial" w:eastAsia="Calibri" w:hAnsi="Arial" w:cs="Arial"/>
              </w:rPr>
              <w:lastRenderedPageBreak/>
              <w:t>przygotowawczych w sprawach związanych z przemocą domową,</w:t>
            </w:r>
          </w:p>
          <w:p w14:paraId="3EA576F4"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odmów wszczęcia postępowań przygotowawczych w sprawach związanych z przemocą domową,</w:t>
            </w:r>
          </w:p>
          <w:p w14:paraId="6CD13931"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zakończonych postępowań przygotowawczych w sprawach związanych z przemocą domową przez sporządzenie aktu oskarżenia,</w:t>
            </w:r>
          </w:p>
          <w:p w14:paraId="318C02BD"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zakończonych postępowań przygotowawczych w sprawach związanych z przemocą domową przez umorzenie postępowania</w:t>
            </w:r>
          </w:p>
        </w:tc>
        <w:tc>
          <w:tcPr>
            <w:tcW w:w="2135" w:type="dxa"/>
            <w:gridSpan w:val="2"/>
            <w:tcBorders>
              <w:top w:val="single" w:sz="8" w:space="0" w:color="auto"/>
              <w:left w:val="single" w:sz="4" w:space="0" w:color="auto"/>
              <w:bottom w:val="single" w:sz="8" w:space="0" w:color="auto"/>
              <w:right w:val="single" w:sz="4" w:space="0" w:color="auto"/>
            </w:tcBorders>
            <w:hideMark/>
          </w:tcPr>
          <w:p w14:paraId="6351E2E7" w14:textId="77777777" w:rsidR="002E4C84" w:rsidRPr="00106C6F" w:rsidRDefault="002E4C84" w:rsidP="00FD47FA">
            <w:pPr>
              <w:rPr>
                <w:rFonts w:ascii="Arial" w:eastAsia="Calibri" w:hAnsi="Arial" w:cs="Arial"/>
              </w:rPr>
            </w:pPr>
            <w:r w:rsidRPr="00106C6F">
              <w:rPr>
                <w:rFonts w:ascii="Arial" w:eastAsia="Calibri" w:hAnsi="Arial" w:cs="Arial"/>
              </w:rPr>
              <w:lastRenderedPageBreak/>
              <w:t>Zespół Interdyscyplinarny</w:t>
            </w:r>
          </w:p>
          <w:p w14:paraId="577A9461" w14:textId="77777777" w:rsidR="002E4C84" w:rsidRPr="00106C6F" w:rsidRDefault="002E4C84" w:rsidP="00FD47FA">
            <w:pPr>
              <w:rPr>
                <w:rFonts w:ascii="Arial" w:eastAsia="Calibri" w:hAnsi="Arial" w:cs="Arial"/>
              </w:rPr>
            </w:pPr>
            <w:r w:rsidRPr="00106C6F">
              <w:rPr>
                <w:rFonts w:ascii="Arial" w:eastAsia="Calibri" w:hAnsi="Arial" w:cs="Arial"/>
              </w:rPr>
              <w:t>Prokuratura Rejonowa</w:t>
            </w:r>
          </w:p>
          <w:p w14:paraId="149B2CA0" w14:textId="77777777" w:rsidR="002E4C84" w:rsidRPr="00106C6F" w:rsidRDefault="002E4C84" w:rsidP="00FD47FA">
            <w:pPr>
              <w:rPr>
                <w:rFonts w:ascii="Arial" w:eastAsia="Calibri" w:hAnsi="Arial" w:cs="Arial"/>
              </w:rPr>
            </w:pPr>
            <w:r w:rsidRPr="00106C6F">
              <w:rPr>
                <w:rFonts w:ascii="Arial" w:eastAsia="Calibri" w:hAnsi="Arial" w:cs="Arial"/>
              </w:rPr>
              <w:t>Komenda Miejska Policji</w:t>
            </w:r>
          </w:p>
        </w:tc>
        <w:tc>
          <w:tcPr>
            <w:tcW w:w="891" w:type="dxa"/>
            <w:tcBorders>
              <w:top w:val="single" w:sz="8" w:space="0" w:color="auto"/>
              <w:left w:val="single" w:sz="4" w:space="0" w:color="auto"/>
              <w:bottom w:val="single" w:sz="8" w:space="0" w:color="auto"/>
              <w:right w:val="single" w:sz="4" w:space="0" w:color="auto"/>
            </w:tcBorders>
          </w:tcPr>
          <w:p w14:paraId="200BB25F" w14:textId="77777777" w:rsidR="002E4C84" w:rsidRPr="00106C6F" w:rsidRDefault="002E4C84" w:rsidP="00FD47FA">
            <w:pPr>
              <w:rPr>
                <w:rFonts w:ascii="Arial" w:eastAsia="Calibri" w:hAnsi="Arial" w:cs="Arial"/>
              </w:rPr>
            </w:pPr>
            <w:r w:rsidRPr="00106C6F">
              <w:rPr>
                <w:rFonts w:ascii="Arial" w:eastAsia="Calibri" w:hAnsi="Arial" w:cs="Arial"/>
              </w:rPr>
              <w:t>2024- 2030,</w:t>
            </w:r>
            <w:r w:rsidRPr="00106C6F">
              <w:rPr>
                <w:rFonts w:ascii="Arial" w:eastAsia="Calibri" w:hAnsi="Arial" w:cs="Arial"/>
                <w:color w:val="000000" w:themeColor="text1"/>
              </w:rPr>
              <w:t xml:space="preserve"> corocznie</w:t>
            </w:r>
            <w:r w:rsidRPr="00106C6F">
              <w:rPr>
                <w:rFonts w:ascii="Arial" w:eastAsia="Calibri" w:hAnsi="Arial" w:cs="Arial"/>
              </w:rPr>
              <w:t xml:space="preserve"> </w:t>
            </w:r>
          </w:p>
        </w:tc>
      </w:tr>
      <w:tr w:rsidR="002E4C84" w:rsidRPr="00106C6F" w14:paraId="66AA33B9" w14:textId="77777777" w:rsidTr="009214EC">
        <w:trPr>
          <w:trHeight w:val="357"/>
        </w:trPr>
        <w:tc>
          <w:tcPr>
            <w:tcW w:w="5267" w:type="dxa"/>
            <w:gridSpan w:val="2"/>
            <w:tcBorders>
              <w:top w:val="nil"/>
              <w:left w:val="single" w:sz="4" w:space="0" w:color="auto"/>
              <w:bottom w:val="single" w:sz="4" w:space="0" w:color="auto"/>
              <w:right w:val="single" w:sz="4" w:space="0" w:color="auto"/>
            </w:tcBorders>
            <w:vAlign w:val="center"/>
          </w:tcPr>
          <w:p w14:paraId="0D47CE00"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16B6837C" w14:textId="77777777" w:rsidR="002E4C84" w:rsidRPr="00106C6F" w:rsidRDefault="002E4C84" w:rsidP="00FD47FA">
            <w:pPr>
              <w:rPr>
                <w:rFonts w:ascii="Arial" w:eastAsia="Calibri" w:hAnsi="Arial" w:cs="Arial"/>
              </w:rPr>
            </w:pPr>
            <w:r w:rsidRPr="00106C6F">
              <w:rPr>
                <w:rFonts w:ascii="Arial" w:eastAsia="Calibri" w:hAnsi="Arial" w:cs="Arial"/>
              </w:rPr>
              <w:t>5. Działanie i współpraca służb w zakresie monitorowania zachowań osób uprzednio skazanych za stosowanie przemocy domowej, w tym wymiana informacji między nimi</w:t>
            </w:r>
          </w:p>
        </w:tc>
        <w:tc>
          <w:tcPr>
            <w:tcW w:w="2835" w:type="dxa"/>
            <w:tcBorders>
              <w:top w:val="single" w:sz="8" w:space="0" w:color="auto"/>
              <w:left w:val="single" w:sz="4" w:space="0" w:color="auto"/>
              <w:bottom w:val="single" w:sz="4" w:space="0" w:color="auto"/>
              <w:right w:val="single" w:sz="4" w:space="0" w:color="auto"/>
            </w:tcBorders>
          </w:tcPr>
          <w:p w14:paraId="72DEE956"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przekazanych organom ściągania i wymiaru sprawiedliwości informacji przez inne służby, w tym zwłaszcza przez pracowników socjalnych o ponownym stosowaniu przemocy domowej przez osoby uprzednio skazane za tego rodzaju przemoc</w:t>
            </w:r>
          </w:p>
        </w:tc>
        <w:tc>
          <w:tcPr>
            <w:tcW w:w="2135" w:type="dxa"/>
            <w:gridSpan w:val="2"/>
            <w:tcBorders>
              <w:top w:val="single" w:sz="8" w:space="0" w:color="auto"/>
              <w:left w:val="single" w:sz="4" w:space="0" w:color="auto"/>
              <w:bottom w:val="single" w:sz="4" w:space="0" w:color="auto"/>
              <w:right w:val="single" w:sz="4" w:space="0" w:color="auto"/>
            </w:tcBorders>
          </w:tcPr>
          <w:p w14:paraId="6CAA7868" w14:textId="77777777" w:rsidR="002E4C84" w:rsidRPr="00106C6F" w:rsidRDefault="002E4C84" w:rsidP="00FD47FA">
            <w:pPr>
              <w:rPr>
                <w:rFonts w:ascii="Arial" w:eastAsia="Calibri" w:hAnsi="Arial" w:cs="Arial"/>
              </w:rPr>
            </w:pPr>
            <w:r w:rsidRPr="00106C6F">
              <w:rPr>
                <w:rFonts w:ascii="Arial" w:eastAsia="Calibri" w:hAnsi="Arial" w:cs="Arial"/>
              </w:rPr>
              <w:t xml:space="preserve">Osiedlowe Sekcje Pomocy Społecznej </w:t>
            </w:r>
            <w:r w:rsidRPr="00106C6F">
              <w:rPr>
                <w:rFonts w:ascii="Arial" w:eastAsia="Calibri" w:hAnsi="Arial" w:cs="Arial"/>
              </w:rPr>
              <w:br/>
              <w:t>w Miejskim Ośrodku Pomocy Rodzinie we Włocławku</w:t>
            </w:r>
          </w:p>
        </w:tc>
        <w:tc>
          <w:tcPr>
            <w:tcW w:w="891" w:type="dxa"/>
            <w:tcBorders>
              <w:top w:val="single" w:sz="8" w:space="0" w:color="auto"/>
              <w:left w:val="single" w:sz="4" w:space="0" w:color="auto"/>
              <w:bottom w:val="single" w:sz="4" w:space="0" w:color="auto"/>
              <w:right w:val="single" w:sz="4" w:space="0" w:color="auto"/>
            </w:tcBorders>
          </w:tcPr>
          <w:p w14:paraId="62DA2AD6"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7C7C4952" w14:textId="77777777" w:rsidTr="009214EC">
        <w:trPr>
          <w:trHeight w:val="357"/>
        </w:trPr>
        <w:tc>
          <w:tcPr>
            <w:tcW w:w="5267" w:type="dxa"/>
            <w:gridSpan w:val="2"/>
            <w:vMerge w:val="restart"/>
            <w:tcBorders>
              <w:top w:val="single" w:sz="4" w:space="0" w:color="auto"/>
              <w:left w:val="single" w:sz="4" w:space="0" w:color="auto"/>
              <w:right w:val="single" w:sz="4" w:space="0" w:color="auto"/>
            </w:tcBorders>
            <w:vAlign w:val="center"/>
          </w:tcPr>
          <w:p w14:paraId="2A8F3433"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3. Realizowanie wobec osób stosujących przemoc domową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zmierzających do zaprzestania stosowania przemocy domowej</w:t>
            </w:r>
          </w:p>
        </w:tc>
        <w:tc>
          <w:tcPr>
            <w:tcW w:w="3092" w:type="dxa"/>
            <w:tcBorders>
              <w:top w:val="single" w:sz="8" w:space="0" w:color="auto"/>
              <w:left w:val="single" w:sz="4" w:space="0" w:color="auto"/>
              <w:bottom w:val="single" w:sz="4" w:space="0" w:color="auto"/>
              <w:right w:val="single" w:sz="4" w:space="0" w:color="auto"/>
            </w:tcBorders>
          </w:tcPr>
          <w:p w14:paraId="52D242E5" w14:textId="77777777" w:rsidR="002E4C84" w:rsidRPr="00106C6F" w:rsidRDefault="002E4C84" w:rsidP="00FD47FA">
            <w:pPr>
              <w:rPr>
                <w:rFonts w:ascii="Arial" w:eastAsia="Calibri" w:hAnsi="Arial" w:cs="Arial"/>
              </w:rPr>
            </w:pPr>
            <w:r w:rsidRPr="00106C6F">
              <w:rPr>
                <w:rFonts w:ascii="Arial" w:eastAsia="Calibri" w:hAnsi="Arial" w:cs="Arial"/>
              </w:rPr>
              <w:t xml:space="preserve">1. Opracowanie ramowych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tc>
        <w:tc>
          <w:tcPr>
            <w:tcW w:w="2835" w:type="dxa"/>
            <w:tcBorders>
              <w:top w:val="single" w:sz="8" w:space="0" w:color="auto"/>
              <w:left w:val="single" w:sz="4" w:space="0" w:color="auto"/>
              <w:bottom w:val="single" w:sz="4" w:space="0" w:color="auto"/>
              <w:right w:val="single" w:sz="4" w:space="0" w:color="auto"/>
            </w:tcBorders>
          </w:tcPr>
          <w:p w14:paraId="675D382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ramowych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7E3F7499"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63690246"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4E891876"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400A4851" w14:textId="77777777" w:rsidTr="009214EC">
        <w:trPr>
          <w:trHeight w:val="357"/>
        </w:trPr>
        <w:tc>
          <w:tcPr>
            <w:tcW w:w="5267" w:type="dxa"/>
            <w:gridSpan w:val="2"/>
            <w:vMerge/>
            <w:tcBorders>
              <w:top w:val="nil"/>
              <w:left w:val="single" w:sz="4" w:space="0" w:color="auto"/>
              <w:right w:val="single" w:sz="4" w:space="0" w:color="auto"/>
            </w:tcBorders>
            <w:vAlign w:val="center"/>
          </w:tcPr>
          <w:p w14:paraId="4715C28E"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28D58D7D" w14:textId="77777777" w:rsidR="002E4C84" w:rsidRPr="00106C6F" w:rsidRDefault="002E4C84" w:rsidP="00FD47FA">
            <w:pPr>
              <w:rPr>
                <w:rFonts w:ascii="Arial" w:eastAsia="Calibri" w:hAnsi="Arial" w:cs="Arial"/>
              </w:rPr>
            </w:pPr>
            <w:r w:rsidRPr="00106C6F">
              <w:rPr>
                <w:rFonts w:ascii="Arial" w:eastAsia="Calibri" w:hAnsi="Arial" w:cs="Arial"/>
              </w:rPr>
              <w:t xml:space="preserve">2. Opracowanie i realizacja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 w warunkach wolnościowych</w:t>
            </w:r>
          </w:p>
        </w:tc>
        <w:tc>
          <w:tcPr>
            <w:tcW w:w="2835" w:type="dxa"/>
            <w:tcBorders>
              <w:top w:val="single" w:sz="8" w:space="0" w:color="auto"/>
              <w:left w:val="single" w:sz="4" w:space="0" w:color="auto"/>
              <w:bottom w:val="single" w:sz="4" w:space="0" w:color="auto"/>
              <w:right w:val="single" w:sz="4" w:space="0" w:color="auto"/>
            </w:tcBorders>
          </w:tcPr>
          <w:p w14:paraId="23A1CE5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edycji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11751ECC"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552B2703"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7384930D"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50A5F3EB" w14:textId="77777777" w:rsidTr="009214EC">
        <w:trPr>
          <w:trHeight w:val="357"/>
        </w:trPr>
        <w:tc>
          <w:tcPr>
            <w:tcW w:w="5267" w:type="dxa"/>
            <w:gridSpan w:val="2"/>
            <w:vMerge/>
            <w:tcBorders>
              <w:top w:val="nil"/>
              <w:left w:val="single" w:sz="4" w:space="0" w:color="auto"/>
              <w:right w:val="single" w:sz="4" w:space="0" w:color="auto"/>
            </w:tcBorders>
            <w:vAlign w:val="center"/>
          </w:tcPr>
          <w:p w14:paraId="65852929"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4088ECA6" w14:textId="77777777" w:rsidR="002E4C84" w:rsidRPr="00106C6F" w:rsidRDefault="002E4C84" w:rsidP="00FD47FA">
            <w:pPr>
              <w:rPr>
                <w:rFonts w:ascii="Arial" w:eastAsia="Calibri" w:hAnsi="Arial" w:cs="Arial"/>
              </w:rPr>
            </w:pPr>
            <w:r w:rsidRPr="00106C6F">
              <w:rPr>
                <w:rFonts w:ascii="Arial" w:eastAsia="Calibri" w:hAnsi="Arial" w:cs="Arial"/>
              </w:rPr>
              <w:t xml:space="preserve">3. Zapewnienie dostępu do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w każdym powiecie przez całoroczną dostępność miejsc w realizowanych programach</w:t>
            </w:r>
          </w:p>
        </w:tc>
        <w:tc>
          <w:tcPr>
            <w:tcW w:w="2835" w:type="dxa"/>
            <w:tcBorders>
              <w:top w:val="single" w:sz="8" w:space="0" w:color="auto"/>
              <w:left w:val="single" w:sz="4" w:space="0" w:color="auto"/>
              <w:bottom w:val="single" w:sz="4" w:space="0" w:color="auto"/>
              <w:right w:val="single" w:sz="4" w:space="0" w:color="auto"/>
            </w:tcBorders>
          </w:tcPr>
          <w:p w14:paraId="5FEB8594"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powiatów, w przypadku których dostępność uczestnictwa 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jest całoroczna</w:t>
            </w:r>
          </w:p>
        </w:tc>
        <w:tc>
          <w:tcPr>
            <w:tcW w:w="2135" w:type="dxa"/>
            <w:gridSpan w:val="2"/>
            <w:tcBorders>
              <w:top w:val="single" w:sz="8" w:space="0" w:color="auto"/>
              <w:left w:val="single" w:sz="4" w:space="0" w:color="auto"/>
              <w:bottom w:val="single" w:sz="4" w:space="0" w:color="auto"/>
              <w:right w:val="single" w:sz="4" w:space="0" w:color="auto"/>
            </w:tcBorders>
          </w:tcPr>
          <w:p w14:paraId="69706078"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1731D667"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6DFAFC17"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371A58ED" w14:textId="77777777" w:rsidTr="009214EC">
        <w:trPr>
          <w:trHeight w:val="357"/>
        </w:trPr>
        <w:tc>
          <w:tcPr>
            <w:tcW w:w="5267" w:type="dxa"/>
            <w:gridSpan w:val="2"/>
            <w:vMerge/>
            <w:tcBorders>
              <w:top w:val="nil"/>
              <w:left w:val="single" w:sz="4" w:space="0" w:color="auto"/>
              <w:bottom w:val="single" w:sz="4" w:space="0" w:color="auto"/>
              <w:right w:val="single" w:sz="4" w:space="0" w:color="auto"/>
            </w:tcBorders>
            <w:vAlign w:val="center"/>
          </w:tcPr>
          <w:p w14:paraId="098B5810" w14:textId="77777777" w:rsidR="002E4C84" w:rsidRPr="00106C6F" w:rsidRDefault="002E4C84" w:rsidP="00FD47FA">
            <w:pPr>
              <w:rPr>
                <w:rFonts w:ascii="Arial" w:eastAsia="Calibri" w:hAnsi="Arial" w:cs="Arial"/>
                <w:b/>
              </w:rPr>
            </w:pPr>
          </w:p>
        </w:tc>
        <w:tc>
          <w:tcPr>
            <w:tcW w:w="3092" w:type="dxa"/>
            <w:tcBorders>
              <w:top w:val="single" w:sz="8" w:space="0" w:color="auto"/>
              <w:left w:val="single" w:sz="4" w:space="0" w:color="auto"/>
              <w:bottom w:val="single" w:sz="4" w:space="0" w:color="auto"/>
              <w:right w:val="single" w:sz="4" w:space="0" w:color="auto"/>
            </w:tcBorders>
          </w:tcPr>
          <w:p w14:paraId="41BE218C" w14:textId="77777777" w:rsidR="002E4C84" w:rsidRPr="00106C6F" w:rsidRDefault="002E4C84" w:rsidP="00FD47FA">
            <w:pPr>
              <w:rPr>
                <w:rFonts w:ascii="Arial" w:eastAsia="Calibri" w:hAnsi="Arial" w:cs="Arial"/>
              </w:rPr>
            </w:pPr>
            <w:r w:rsidRPr="00106C6F">
              <w:rPr>
                <w:rFonts w:ascii="Arial" w:eastAsia="Calibri" w:hAnsi="Arial" w:cs="Arial"/>
              </w:rPr>
              <w:t>4.</w:t>
            </w:r>
            <w:r w:rsidRPr="00106C6F">
              <w:rPr>
                <w:rFonts w:ascii="Arial" w:hAnsi="Arial" w:cs="Arial"/>
              </w:rPr>
              <w:t xml:space="preserve"> Monitorowanie udziału osób stosujących przemoc domową w programach </w:t>
            </w:r>
            <w:proofErr w:type="spellStart"/>
            <w:r w:rsidRPr="00106C6F">
              <w:rPr>
                <w:rFonts w:ascii="Arial" w:hAnsi="Arial" w:cs="Arial"/>
              </w:rPr>
              <w:t>korekcyjno</w:t>
            </w:r>
            <w:proofErr w:type="spellEnd"/>
            <w:r w:rsidRPr="00106C6F">
              <w:rPr>
                <w:rFonts w:ascii="Arial" w:hAnsi="Arial" w:cs="Arial"/>
              </w:rPr>
              <w:t xml:space="preserve"> – edukacyjnych dla osób stosujących przemoc domową</w:t>
            </w:r>
          </w:p>
        </w:tc>
        <w:tc>
          <w:tcPr>
            <w:tcW w:w="2835" w:type="dxa"/>
            <w:tcBorders>
              <w:top w:val="single" w:sz="8" w:space="0" w:color="auto"/>
              <w:left w:val="single" w:sz="4" w:space="0" w:color="auto"/>
              <w:bottom w:val="single" w:sz="4" w:space="0" w:color="auto"/>
              <w:right w:val="single" w:sz="4" w:space="0" w:color="auto"/>
            </w:tcBorders>
          </w:tcPr>
          <w:p w14:paraId="3619D97E"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podmiotów realizujących programy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edukacyjne dla osób stosujących przemoc domową, </w:t>
            </w:r>
          </w:p>
          <w:p w14:paraId="18B98441"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wobec których grupa </w:t>
            </w:r>
            <w:proofErr w:type="spellStart"/>
            <w:r w:rsidRPr="00106C6F">
              <w:rPr>
                <w:rFonts w:ascii="Arial" w:eastAsia="Calibri" w:hAnsi="Arial" w:cs="Arial"/>
              </w:rPr>
              <w:t>diagnostyczno</w:t>
            </w:r>
            <w:proofErr w:type="spellEnd"/>
            <w:r w:rsidRPr="00106C6F">
              <w:rPr>
                <w:rFonts w:ascii="Arial" w:eastAsia="Calibri" w:hAnsi="Arial" w:cs="Arial"/>
              </w:rPr>
              <w:t xml:space="preserve"> – pomocowa wnioskowała do zespołu interdyscyplinarnego o wydanie skierowania do uczestnictwa </w:t>
            </w:r>
            <w:r w:rsidRPr="00106C6F">
              <w:rPr>
                <w:rFonts w:ascii="Arial" w:eastAsia="Calibri" w:hAnsi="Arial" w:cs="Arial"/>
              </w:rPr>
              <w:br/>
            </w:r>
            <w:r w:rsidRPr="00106C6F">
              <w:rPr>
                <w:rFonts w:ascii="Arial" w:eastAsia="Calibri" w:hAnsi="Arial" w:cs="Arial"/>
              </w:rPr>
              <w:lastRenderedPageBreak/>
              <w:t xml:space="preserve">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p w14:paraId="20135E0C"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zostały skierowane przez zespół interdyscyplinarny do uczestnictwa 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edukacyjnych dla osób stosujących przemoc domową,</w:t>
            </w:r>
          </w:p>
          <w:p w14:paraId="220BC13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przystąpiły do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p w14:paraId="37FF0536"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ukończyły programy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edukacyjne dla osób stosujących przemoc domową,</w:t>
            </w:r>
          </w:p>
          <w:p w14:paraId="4D77B9FD"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uporczywie uchylały się od uczestnictwa 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p w14:paraId="052702CB"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 xml:space="preserve">liczba osób wobec, których zastosowano karę grzywny w związku z uporczywym uchylaniem się od uczestnictwa 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dla osób stosujących przemoc domową,</w:t>
            </w:r>
          </w:p>
          <w:p w14:paraId="44A2DE18"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wobec których zastosowano karę ograniczenia wolności w związku z uporczywym uchylaniem się od uczestnictwa w programach </w:t>
            </w:r>
            <w:proofErr w:type="spellStart"/>
            <w:r w:rsidRPr="00106C6F">
              <w:rPr>
                <w:rFonts w:ascii="Arial" w:eastAsia="Calibri" w:hAnsi="Arial" w:cs="Arial"/>
              </w:rPr>
              <w:t>korekcyjno</w:t>
            </w:r>
            <w:proofErr w:type="spellEnd"/>
            <w:r w:rsidRPr="00106C6F">
              <w:rPr>
                <w:rFonts w:ascii="Arial" w:eastAsia="Calibri" w:hAnsi="Arial" w:cs="Arial"/>
              </w:rPr>
              <w:t xml:space="preserve"> –edukacyjnych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372F08F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Zespół Interdyscyplinarny</w:t>
            </w:r>
          </w:p>
          <w:p w14:paraId="22781286"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736B5EE4"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79244437" w14:textId="77777777" w:rsidR="002E4C84" w:rsidRPr="00106C6F" w:rsidRDefault="002E4C84" w:rsidP="00FD47FA">
            <w:pPr>
              <w:rPr>
                <w:rFonts w:ascii="Arial" w:eastAsia="Calibri" w:hAnsi="Arial" w:cs="Arial"/>
              </w:rPr>
            </w:pPr>
            <w:r w:rsidRPr="00106C6F">
              <w:rPr>
                <w:rFonts w:ascii="Arial" w:eastAsia="Calibri" w:hAnsi="Arial" w:cs="Arial"/>
              </w:rPr>
              <w:t>Sąd Rejonowy</w:t>
            </w:r>
          </w:p>
        </w:tc>
        <w:tc>
          <w:tcPr>
            <w:tcW w:w="891" w:type="dxa"/>
            <w:tcBorders>
              <w:top w:val="single" w:sz="8" w:space="0" w:color="auto"/>
              <w:left w:val="single" w:sz="4" w:space="0" w:color="auto"/>
              <w:bottom w:val="single" w:sz="4" w:space="0" w:color="auto"/>
              <w:right w:val="single" w:sz="4" w:space="0" w:color="auto"/>
            </w:tcBorders>
          </w:tcPr>
          <w:p w14:paraId="7F59E7B0"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0E58FD88" w14:textId="77777777" w:rsidTr="009214EC">
        <w:trPr>
          <w:trHeight w:val="357"/>
        </w:trPr>
        <w:tc>
          <w:tcPr>
            <w:tcW w:w="5267" w:type="dxa"/>
            <w:gridSpan w:val="2"/>
            <w:tcBorders>
              <w:top w:val="nil"/>
              <w:left w:val="single" w:sz="4" w:space="0" w:color="auto"/>
              <w:bottom w:val="single" w:sz="4" w:space="0" w:color="auto"/>
              <w:right w:val="single" w:sz="4" w:space="0" w:color="auto"/>
            </w:tcBorders>
            <w:vAlign w:val="center"/>
          </w:tcPr>
          <w:p w14:paraId="08D25E08" w14:textId="77777777" w:rsidR="002E4C84" w:rsidRPr="00106C6F" w:rsidRDefault="002E4C84" w:rsidP="00FD47FA">
            <w:pPr>
              <w:rPr>
                <w:rFonts w:ascii="Arial" w:eastAsia="Calibri" w:hAnsi="Arial" w:cs="Arial"/>
                <w:b/>
              </w:rPr>
            </w:pPr>
          </w:p>
        </w:tc>
        <w:tc>
          <w:tcPr>
            <w:tcW w:w="3092" w:type="dxa"/>
            <w:tcBorders>
              <w:top w:val="single" w:sz="8" w:space="0" w:color="auto"/>
              <w:left w:val="single" w:sz="4" w:space="0" w:color="auto"/>
              <w:bottom w:val="single" w:sz="4" w:space="0" w:color="auto"/>
              <w:right w:val="single" w:sz="4" w:space="0" w:color="auto"/>
            </w:tcBorders>
          </w:tcPr>
          <w:p w14:paraId="096E1BE5" w14:textId="77777777" w:rsidR="002E4C84" w:rsidRPr="00106C6F" w:rsidRDefault="002E4C84" w:rsidP="00FD47FA">
            <w:pPr>
              <w:rPr>
                <w:rFonts w:ascii="Arial" w:eastAsia="Calibri" w:hAnsi="Arial" w:cs="Arial"/>
              </w:rPr>
            </w:pPr>
            <w:r w:rsidRPr="00106C6F">
              <w:rPr>
                <w:rFonts w:ascii="Arial" w:eastAsia="Calibri" w:hAnsi="Arial" w:cs="Arial"/>
              </w:rPr>
              <w:t xml:space="preserve">5. Badanie skuteczności programów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edukacyjnych kierowanych do osób stosujących przemoc domową przez monitorowanie ich zachowań przez okres do 3 lat po ukończeniu programu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edukacyjnego</w:t>
            </w:r>
          </w:p>
        </w:tc>
        <w:tc>
          <w:tcPr>
            <w:tcW w:w="2835" w:type="dxa"/>
            <w:tcBorders>
              <w:top w:val="single" w:sz="8" w:space="0" w:color="auto"/>
              <w:left w:val="single" w:sz="4" w:space="0" w:color="auto"/>
              <w:bottom w:val="single" w:sz="4" w:space="0" w:color="auto"/>
              <w:right w:val="single" w:sz="4" w:space="0" w:color="auto"/>
            </w:tcBorders>
          </w:tcPr>
          <w:p w14:paraId="6030E28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stosujących przemoc domową, które po ukończeniu programu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edukacyjnego powróciły do zachowań polegających na stosowaniu przemocy domowej</w:t>
            </w:r>
          </w:p>
        </w:tc>
        <w:tc>
          <w:tcPr>
            <w:tcW w:w="2135" w:type="dxa"/>
            <w:gridSpan w:val="2"/>
            <w:tcBorders>
              <w:top w:val="single" w:sz="8" w:space="0" w:color="auto"/>
              <w:left w:val="single" w:sz="4" w:space="0" w:color="auto"/>
              <w:bottom w:val="single" w:sz="4" w:space="0" w:color="auto"/>
              <w:right w:val="single" w:sz="4" w:space="0" w:color="auto"/>
            </w:tcBorders>
          </w:tcPr>
          <w:p w14:paraId="4E6E3F30"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767AE37C"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6375FE16" w14:textId="77777777" w:rsidR="002E4C84" w:rsidRPr="00106C6F" w:rsidRDefault="002E4C84" w:rsidP="00FD47FA">
            <w:pPr>
              <w:rPr>
                <w:rFonts w:ascii="Arial" w:eastAsia="Calibri" w:hAnsi="Arial" w:cs="Arial"/>
              </w:rPr>
            </w:pPr>
            <w:r w:rsidRPr="00106C6F">
              <w:rPr>
                <w:rFonts w:ascii="Arial" w:eastAsia="Calibri" w:hAnsi="Arial" w:cs="Arial"/>
              </w:rPr>
              <w:t xml:space="preserve">Zespół </w:t>
            </w:r>
            <w:proofErr w:type="spellStart"/>
            <w:r w:rsidRPr="00106C6F">
              <w:rPr>
                <w:rFonts w:ascii="Arial" w:eastAsia="Calibri" w:hAnsi="Arial" w:cs="Arial"/>
              </w:rPr>
              <w:t>Interdyscplinarny</w:t>
            </w:r>
            <w:proofErr w:type="spellEnd"/>
          </w:p>
        </w:tc>
        <w:tc>
          <w:tcPr>
            <w:tcW w:w="891" w:type="dxa"/>
            <w:tcBorders>
              <w:top w:val="single" w:sz="8" w:space="0" w:color="auto"/>
              <w:left w:val="single" w:sz="4" w:space="0" w:color="auto"/>
              <w:bottom w:val="single" w:sz="4" w:space="0" w:color="auto"/>
              <w:right w:val="single" w:sz="4" w:space="0" w:color="auto"/>
            </w:tcBorders>
          </w:tcPr>
          <w:p w14:paraId="40A17D84"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043C25AC" w14:textId="77777777" w:rsidTr="009214EC">
        <w:trPr>
          <w:trHeight w:val="357"/>
        </w:trPr>
        <w:tc>
          <w:tcPr>
            <w:tcW w:w="5267" w:type="dxa"/>
            <w:gridSpan w:val="2"/>
            <w:vMerge w:val="restart"/>
            <w:tcBorders>
              <w:top w:val="single" w:sz="8" w:space="0" w:color="auto"/>
              <w:left w:val="single" w:sz="4" w:space="0" w:color="auto"/>
              <w:right w:val="single" w:sz="4" w:space="0" w:color="auto"/>
            </w:tcBorders>
            <w:vAlign w:val="center"/>
          </w:tcPr>
          <w:p w14:paraId="07031650"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4. Realizowanie wobec osób stosujących przemoc domową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zmierzających do zaprzestania stosowania przemocy domowej</w:t>
            </w:r>
          </w:p>
        </w:tc>
        <w:tc>
          <w:tcPr>
            <w:tcW w:w="3092" w:type="dxa"/>
            <w:tcBorders>
              <w:top w:val="single" w:sz="8" w:space="0" w:color="auto"/>
              <w:left w:val="single" w:sz="4" w:space="0" w:color="auto"/>
              <w:bottom w:val="single" w:sz="4" w:space="0" w:color="auto"/>
              <w:right w:val="single" w:sz="4" w:space="0" w:color="auto"/>
            </w:tcBorders>
          </w:tcPr>
          <w:p w14:paraId="1C7BAE9E" w14:textId="77777777" w:rsidR="002E4C84" w:rsidRPr="00106C6F" w:rsidRDefault="002E4C84" w:rsidP="00FD47FA">
            <w:pPr>
              <w:rPr>
                <w:rFonts w:ascii="Arial" w:eastAsia="Calibri" w:hAnsi="Arial" w:cs="Arial"/>
              </w:rPr>
            </w:pPr>
            <w:r w:rsidRPr="00106C6F">
              <w:rPr>
                <w:rFonts w:ascii="Arial" w:eastAsia="Calibri" w:hAnsi="Arial" w:cs="Arial"/>
              </w:rPr>
              <w:t xml:space="preserve">1. Opracowanie ramowych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tc>
        <w:tc>
          <w:tcPr>
            <w:tcW w:w="2835" w:type="dxa"/>
            <w:tcBorders>
              <w:top w:val="single" w:sz="8" w:space="0" w:color="auto"/>
              <w:left w:val="single" w:sz="4" w:space="0" w:color="auto"/>
              <w:bottom w:val="single" w:sz="4" w:space="0" w:color="auto"/>
              <w:right w:val="single" w:sz="4" w:space="0" w:color="auto"/>
            </w:tcBorders>
          </w:tcPr>
          <w:p w14:paraId="4FE695AD"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ramowych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5C08E31D"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5BFDC47F"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31682ABB"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197A2CA7" w14:textId="77777777" w:rsidTr="009214EC">
        <w:trPr>
          <w:trHeight w:val="357"/>
        </w:trPr>
        <w:tc>
          <w:tcPr>
            <w:tcW w:w="5267" w:type="dxa"/>
            <w:gridSpan w:val="2"/>
            <w:vMerge/>
            <w:tcBorders>
              <w:left w:val="single" w:sz="4" w:space="0" w:color="auto"/>
              <w:right w:val="single" w:sz="4" w:space="0" w:color="auto"/>
            </w:tcBorders>
            <w:vAlign w:val="center"/>
          </w:tcPr>
          <w:p w14:paraId="127DF3E1"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0501C1A7" w14:textId="77777777" w:rsidR="002E4C84" w:rsidRPr="00106C6F" w:rsidRDefault="002E4C84" w:rsidP="00FD47FA">
            <w:pPr>
              <w:rPr>
                <w:rFonts w:ascii="Arial" w:eastAsia="Calibri" w:hAnsi="Arial" w:cs="Arial"/>
              </w:rPr>
            </w:pPr>
            <w:r w:rsidRPr="00106C6F">
              <w:rPr>
                <w:rFonts w:ascii="Arial" w:eastAsia="Calibri" w:hAnsi="Arial" w:cs="Arial"/>
              </w:rPr>
              <w:t xml:space="preserve">2. Opracowanie i realizacja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 w warunkach wolnościowych</w:t>
            </w:r>
          </w:p>
        </w:tc>
        <w:tc>
          <w:tcPr>
            <w:tcW w:w="2835" w:type="dxa"/>
            <w:tcBorders>
              <w:top w:val="single" w:sz="8" w:space="0" w:color="auto"/>
              <w:left w:val="single" w:sz="4" w:space="0" w:color="auto"/>
              <w:bottom w:val="single" w:sz="4" w:space="0" w:color="auto"/>
              <w:right w:val="single" w:sz="4" w:space="0" w:color="auto"/>
            </w:tcBorders>
          </w:tcPr>
          <w:p w14:paraId="2F6EDF0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edycji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4B6E4A89"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612E3871"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45383C9D"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20E1A3C0" w14:textId="77777777" w:rsidTr="009214EC">
        <w:trPr>
          <w:trHeight w:val="357"/>
        </w:trPr>
        <w:tc>
          <w:tcPr>
            <w:tcW w:w="5267" w:type="dxa"/>
            <w:gridSpan w:val="2"/>
            <w:vMerge/>
            <w:tcBorders>
              <w:left w:val="single" w:sz="4" w:space="0" w:color="auto"/>
              <w:right w:val="single" w:sz="4" w:space="0" w:color="auto"/>
            </w:tcBorders>
            <w:vAlign w:val="center"/>
          </w:tcPr>
          <w:p w14:paraId="7F0FBF6E"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1A2FEB14" w14:textId="77777777" w:rsidR="002E4C84" w:rsidRPr="00106C6F" w:rsidRDefault="002E4C84" w:rsidP="00FD47FA">
            <w:pPr>
              <w:rPr>
                <w:rFonts w:ascii="Arial" w:eastAsia="Calibri" w:hAnsi="Arial" w:cs="Arial"/>
              </w:rPr>
            </w:pPr>
            <w:r w:rsidRPr="00106C6F">
              <w:rPr>
                <w:rFonts w:ascii="Arial" w:eastAsia="Calibri" w:hAnsi="Arial" w:cs="Arial"/>
              </w:rPr>
              <w:t xml:space="preserve">3. Zapewnienie dostępu do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w każdym powiecie przez całoroczną dostępność miejsc w realizowanych programach</w:t>
            </w:r>
          </w:p>
        </w:tc>
        <w:tc>
          <w:tcPr>
            <w:tcW w:w="2835" w:type="dxa"/>
            <w:tcBorders>
              <w:top w:val="single" w:sz="8" w:space="0" w:color="auto"/>
              <w:left w:val="single" w:sz="4" w:space="0" w:color="auto"/>
              <w:bottom w:val="single" w:sz="4" w:space="0" w:color="auto"/>
              <w:right w:val="single" w:sz="4" w:space="0" w:color="auto"/>
            </w:tcBorders>
          </w:tcPr>
          <w:p w14:paraId="3B5A2B84"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powiatów, w przypadku których dostępność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jest całoroczna</w:t>
            </w:r>
          </w:p>
        </w:tc>
        <w:tc>
          <w:tcPr>
            <w:tcW w:w="2135" w:type="dxa"/>
            <w:gridSpan w:val="2"/>
            <w:tcBorders>
              <w:top w:val="single" w:sz="8" w:space="0" w:color="auto"/>
              <w:left w:val="single" w:sz="4" w:space="0" w:color="auto"/>
              <w:bottom w:val="single" w:sz="4" w:space="0" w:color="auto"/>
              <w:right w:val="single" w:sz="4" w:space="0" w:color="auto"/>
            </w:tcBorders>
          </w:tcPr>
          <w:p w14:paraId="0D444B36"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10060B72"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52F1CA10"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6DA8734A" w14:textId="77777777" w:rsidTr="009214EC">
        <w:trPr>
          <w:trHeight w:val="357"/>
        </w:trPr>
        <w:tc>
          <w:tcPr>
            <w:tcW w:w="5267" w:type="dxa"/>
            <w:gridSpan w:val="2"/>
            <w:vMerge/>
            <w:tcBorders>
              <w:left w:val="single" w:sz="4" w:space="0" w:color="auto"/>
              <w:bottom w:val="single" w:sz="4" w:space="0" w:color="auto"/>
              <w:right w:val="single" w:sz="4" w:space="0" w:color="auto"/>
            </w:tcBorders>
            <w:vAlign w:val="center"/>
          </w:tcPr>
          <w:p w14:paraId="0B53D1B9"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29A158EF" w14:textId="77777777" w:rsidR="002E4C84" w:rsidRPr="00106C6F" w:rsidRDefault="002E4C84" w:rsidP="00FD47FA">
            <w:pPr>
              <w:rPr>
                <w:rFonts w:ascii="Arial" w:eastAsia="Calibri" w:hAnsi="Arial" w:cs="Arial"/>
              </w:rPr>
            </w:pPr>
            <w:r w:rsidRPr="00106C6F">
              <w:rPr>
                <w:rFonts w:ascii="Arial" w:eastAsia="Calibri" w:hAnsi="Arial" w:cs="Arial"/>
              </w:rPr>
              <w:t>4.</w:t>
            </w:r>
            <w:r w:rsidRPr="00106C6F">
              <w:rPr>
                <w:rFonts w:ascii="Arial" w:hAnsi="Arial" w:cs="Arial"/>
              </w:rPr>
              <w:t xml:space="preserve"> Monitorowanie udziału osób stosujących przemoc domową w programach </w:t>
            </w:r>
            <w:proofErr w:type="spellStart"/>
            <w:r w:rsidRPr="00106C6F">
              <w:rPr>
                <w:rFonts w:ascii="Arial" w:hAnsi="Arial" w:cs="Arial"/>
              </w:rPr>
              <w:t>psychologiczno</w:t>
            </w:r>
            <w:proofErr w:type="spellEnd"/>
            <w:r w:rsidRPr="00106C6F">
              <w:rPr>
                <w:rFonts w:ascii="Arial" w:hAnsi="Arial" w:cs="Arial"/>
              </w:rPr>
              <w:t xml:space="preserve"> – terapeutyczny dla osób stosujących przemoc domową</w:t>
            </w:r>
          </w:p>
        </w:tc>
        <w:tc>
          <w:tcPr>
            <w:tcW w:w="2835" w:type="dxa"/>
            <w:tcBorders>
              <w:top w:val="single" w:sz="8" w:space="0" w:color="auto"/>
              <w:left w:val="single" w:sz="4" w:space="0" w:color="auto"/>
              <w:bottom w:val="single" w:sz="4" w:space="0" w:color="auto"/>
              <w:right w:val="single" w:sz="4" w:space="0" w:color="auto"/>
            </w:tcBorders>
          </w:tcPr>
          <w:p w14:paraId="2DDDA18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podmiotów realizujących programy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terapeutyczne dla osób stosujących przemoc domową, </w:t>
            </w:r>
          </w:p>
          <w:p w14:paraId="2A8B075F"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wobec których grupa </w:t>
            </w:r>
            <w:proofErr w:type="spellStart"/>
            <w:r w:rsidRPr="00106C6F">
              <w:rPr>
                <w:rFonts w:ascii="Arial" w:eastAsia="Calibri" w:hAnsi="Arial" w:cs="Arial"/>
              </w:rPr>
              <w:t>diagnostyczno</w:t>
            </w:r>
            <w:proofErr w:type="spellEnd"/>
            <w:r w:rsidRPr="00106C6F">
              <w:rPr>
                <w:rFonts w:ascii="Arial" w:eastAsia="Calibri" w:hAnsi="Arial" w:cs="Arial"/>
              </w:rPr>
              <w:t xml:space="preserve"> – pomocowa wnioskowała do zespołu interdyscyplinarnego o wydanie skierowania </w:t>
            </w:r>
            <w:r w:rsidRPr="00106C6F">
              <w:rPr>
                <w:rFonts w:ascii="Arial" w:eastAsia="Calibri" w:hAnsi="Arial" w:cs="Arial"/>
              </w:rPr>
              <w:lastRenderedPageBreak/>
              <w:t xml:space="preserve">do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p w14:paraId="32A691FE"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zostały skierowane przez zespół interdyscyplinarny do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p w14:paraId="3B3B85E1"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przystąpiły do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p w14:paraId="758BE2F3"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ukończyły programy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terapeutyczne dla osób stosujących przemoc domową,</w:t>
            </w:r>
          </w:p>
          <w:p w14:paraId="128E78CB"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które uporczywie uchylały się od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w:t>
            </w:r>
            <w:r w:rsidRPr="00106C6F">
              <w:rPr>
                <w:rFonts w:ascii="Arial" w:eastAsia="Calibri" w:hAnsi="Arial" w:cs="Arial"/>
              </w:rPr>
              <w:lastRenderedPageBreak/>
              <w:t>osób stosujących przemoc domową,</w:t>
            </w:r>
          </w:p>
          <w:p w14:paraId="7EBCC89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wobec, których zastosowano karę grzywny w związku z uporczywym uchylaniem się od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p w14:paraId="2B68B96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wobec których zastosowano karę ograniczenia wolności w związku z uporczywym uchylaniem się od uczestnictwa w programach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6B9C746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Sekcja Specjalistycznej Pomocy Rodzinie</w:t>
            </w:r>
          </w:p>
          <w:p w14:paraId="6C2AC67F"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400DD4C5"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0B771930" w14:textId="77777777" w:rsidTr="009214EC">
        <w:trPr>
          <w:trHeight w:val="357"/>
        </w:trPr>
        <w:tc>
          <w:tcPr>
            <w:tcW w:w="5267" w:type="dxa"/>
            <w:gridSpan w:val="2"/>
            <w:vMerge w:val="restart"/>
            <w:tcBorders>
              <w:top w:val="nil"/>
              <w:left w:val="single" w:sz="4" w:space="0" w:color="auto"/>
              <w:right w:val="single" w:sz="4" w:space="0" w:color="auto"/>
            </w:tcBorders>
            <w:vAlign w:val="center"/>
          </w:tcPr>
          <w:p w14:paraId="725BC30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5.</w:t>
            </w:r>
            <w:r w:rsidRPr="00106C6F">
              <w:rPr>
                <w:rFonts w:ascii="Arial" w:hAnsi="Arial" w:cs="Arial"/>
              </w:rPr>
              <w:t xml:space="preserve"> Realizowanie programów wspierających dla osób stosujących przemoc domową zmierzających do utrwalenia i wzmocnienia zmian zapoczątkowanych programami </w:t>
            </w:r>
            <w:proofErr w:type="spellStart"/>
            <w:r w:rsidRPr="00106C6F">
              <w:rPr>
                <w:rFonts w:ascii="Arial" w:hAnsi="Arial" w:cs="Arial"/>
              </w:rPr>
              <w:t>korekcyjno</w:t>
            </w:r>
            <w:proofErr w:type="spellEnd"/>
            <w:r w:rsidRPr="00106C6F">
              <w:rPr>
                <w:rFonts w:ascii="Arial" w:hAnsi="Arial" w:cs="Arial"/>
              </w:rPr>
              <w:t xml:space="preserve"> – edukacyjnymi dla osób stosujących przemoc domową lub </w:t>
            </w:r>
            <w:proofErr w:type="spellStart"/>
            <w:r w:rsidRPr="00106C6F">
              <w:rPr>
                <w:rFonts w:ascii="Arial" w:hAnsi="Arial" w:cs="Arial"/>
              </w:rPr>
              <w:t>psychologiczno</w:t>
            </w:r>
            <w:proofErr w:type="spellEnd"/>
            <w:r w:rsidRPr="00106C6F">
              <w:rPr>
                <w:rFonts w:ascii="Arial" w:hAnsi="Arial" w:cs="Arial"/>
              </w:rPr>
              <w:t xml:space="preserve"> – terapeutycznymi dla osób stosujących przemoc domową</w:t>
            </w:r>
          </w:p>
        </w:tc>
        <w:tc>
          <w:tcPr>
            <w:tcW w:w="3092" w:type="dxa"/>
            <w:tcBorders>
              <w:top w:val="single" w:sz="8" w:space="0" w:color="auto"/>
              <w:left w:val="single" w:sz="4" w:space="0" w:color="auto"/>
              <w:bottom w:val="single" w:sz="4" w:space="0" w:color="auto"/>
              <w:right w:val="single" w:sz="4" w:space="0" w:color="auto"/>
            </w:tcBorders>
          </w:tcPr>
          <w:p w14:paraId="45561280" w14:textId="77777777" w:rsidR="002E4C84" w:rsidRPr="00106C6F" w:rsidRDefault="002E4C84" w:rsidP="00FD47FA">
            <w:pPr>
              <w:rPr>
                <w:rFonts w:ascii="Arial" w:eastAsia="Calibri" w:hAnsi="Arial" w:cs="Arial"/>
              </w:rPr>
            </w:pPr>
            <w:r w:rsidRPr="00106C6F">
              <w:rPr>
                <w:rFonts w:ascii="Arial" w:eastAsia="Calibri" w:hAnsi="Arial" w:cs="Arial"/>
              </w:rPr>
              <w:t xml:space="preserve">5. Badanie skuteczności programów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terapeutycznych kierowanych do osób stosujących przemoc domową przez monitorowanie ich zachowań przez okres do 3 lat po ukończeniu </w:t>
            </w:r>
            <w:r w:rsidRPr="00106C6F">
              <w:rPr>
                <w:rFonts w:ascii="Arial" w:eastAsia="Calibri" w:hAnsi="Arial" w:cs="Arial"/>
              </w:rPr>
              <w:lastRenderedPageBreak/>
              <w:t xml:space="preserve">programu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edukacyjnego</w:t>
            </w:r>
          </w:p>
        </w:tc>
        <w:tc>
          <w:tcPr>
            <w:tcW w:w="2835" w:type="dxa"/>
            <w:tcBorders>
              <w:top w:val="single" w:sz="8" w:space="0" w:color="auto"/>
              <w:left w:val="single" w:sz="4" w:space="0" w:color="auto"/>
              <w:bottom w:val="single" w:sz="4" w:space="0" w:color="auto"/>
              <w:right w:val="single" w:sz="4" w:space="0" w:color="auto"/>
            </w:tcBorders>
          </w:tcPr>
          <w:p w14:paraId="1210977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 xml:space="preserve">liczba osób stosujących przemoc domową, które po ukończeniu programu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terapeutycznego powróciły do zachowań polegających na stosowaniu przemocy domowej</w:t>
            </w:r>
          </w:p>
        </w:tc>
        <w:tc>
          <w:tcPr>
            <w:tcW w:w="2135" w:type="dxa"/>
            <w:gridSpan w:val="2"/>
            <w:tcBorders>
              <w:top w:val="single" w:sz="8" w:space="0" w:color="auto"/>
              <w:left w:val="single" w:sz="4" w:space="0" w:color="auto"/>
              <w:bottom w:val="single" w:sz="4" w:space="0" w:color="auto"/>
              <w:right w:val="single" w:sz="4" w:space="0" w:color="auto"/>
            </w:tcBorders>
          </w:tcPr>
          <w:p w14:paraId="218E5C7C"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6D7ECEBF"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p w14:paraId="34CE5D17" w14:textId="77777777" w:rsidR="002E4C84" w:rsidRPr="00106C6F" w:rsidRDefault="002E4C84" w:rsidP="00FD47FA">
            <w:pPr>
              <w:rPr>
                <w:rFonts w:ascii="Arial" w:eastAsia="Calibri" w:hAnsi="Arial" w:cs="Arial"/>
                <w:color w:val="ED0000"/>
              </w:rPr>
            </w:pPr>
            <w:r w:rsidRPr="00106C6F">
              <w:rPr>
                <w:rFonts w:ascii="Arial" w:eastAsia="Calibri" w:hAnsi="Arial" w:cs="Arial"/>
              </w:rPr>
              <w:t>Zespół Interdyscyplinarny</w:t>
            </w:r>
          </w:p>
        </w:tc>
        <w:tc>
          <w:tcPr>
            <w:tcW w:w="891" w:type="dxa"/>
            <w:tcBorders>
              <w:top w:val="single" w:sz="8" w:space="0" w:color="auto"/>
              <w:left w:val="single" w:sz="4" w:space="0" w:color="auto"/>
              <w:bottom w:val="single" w:sz="4" w:space="0" w:color="auto"/>
              <w:right w:val="single" w:sz="4" w:space="0" w:color="auto"/>
            </w:tcBorders>
          </w:tcPr>
          <w:p w14:paraId="6BD5FDD1"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5C8DE0CA" w14:textId="77777777" w:rsidTr="009214EC">
        <w:trPr>
          <w:trHeight w:val="357"/>
        </w:trPr>
        <w:tc>
          <w:tcPr>
            <w:tcW w:w="5267" w:type="dxa"/>
            <w:gridSpan w:val="2"/>
            <w:vMerge/>
            <w:tcBorders>
              <w:left w:val="single" w:sz="4" w:space="0" w:color="auto"/>
              <w:bottom w:val="single" w:sz="4" w:space="0" w:color="auto"/>
              <w:right w:val="single" w:sz="4" w:space="0" w:color="auto"/>
            </w:tcBorders>
            <w:vAlign w:val="center"/>
          </w:tcPr>
          <w:p w14:paraId="730E0D64" w14:textId="77777777" w:rsidR="002E4C84" w:rsidRPr="00106C6F" w:rsidRDefault="002E4C84" w:rsidP="00FD47FA">
            <w:pPr>
              <w:rPr>
                <w:rFonts w:ascii="Arial" w:eastAsia="Calibri" w:hAnsi="Arial" w:cs="Arial"/>
              </w:rPr>
            </w:pPr>
          </w:p>
        </w:tc>
        <w:tc>
          <w:tcPr>
            <w:tcW w:w="3092" w:type="dxa"/>
            <w:tcBorders>
              <w:top w:val="single" w:sz="8" w:space="0" w:color="auto"/>
              <w:left w:val="single" w:sz="4" w:space="0" w:color="auto"/>
              <w:bottom w:val="single" w:sz="4" w:space="0" w:color="auto"/>
              <w:right w:val="single" w:sz="4" w:space="0" w:color="auto"/>
            </w:tcBorders>
          </w:tcPr>
          <w:p w14:paraId="7D24B60D" w14:textId="77777777" w:rsidR="002E4C84" w:rsidRPr="00106C6F" w:rsidRDefault="002E4C84" w:rsidP="00FD47FA">
            <w:pPr>
              <w:rPr>
                <w:rFonts w:ascii="Arial" w:eastAsia="Calibri" w:hAnsi="Arial" w:cs="Arial"/>
              </w:rPr>
            </w:pPr>
            <w:r w:rsidRPr="00106C6F">
              <w:rPr>
                <w:rFonts w:ascii="Arial" w:eastAsia="Calibri" w:hAnsi="Arial" w:cs="Arial"/>
              </w:rPr>
              <w:t xml:space="preserve">1. Opracowanie i realizacja programów edukacyjnych lub/ i wspierających dla osób stosujących przemoc domową, które ukończyły program </w:t>
            </w:r>
            <w:proofErr w:type="spellStart"/>
            <w:r w:rsidRPr="00106C6F">
              <w:rPr>
                <w:rFonts w:ascii="Arial" w:eastAsia="Calibri" w:hAnsi="Arial" w:cs="Arial"/>
              </w:rPr>
              <w:t>korekcyjno</w:t>
            </w:r>
            <w:proofErr w:type="spellEnd"/>
            <w:r w:rsidRPr="00106C6F">
              <w:rPr>
                <w:rFonts w:ascii="Arial" w:eastAsia="Calibri" w:hAnsi="Arial" w:cs="Arial"/>
              </w:rPr>
              <w:t xml:space="preserve"> – edukacyjny lub </w:t>
            </w:r>
            <w:proofErr w:type="spellStart"/>
            <w:r w:rsidRPr="00106C6F">
              <w:rPr>
                <w:rFonts w:ascii="Arial" w:eastAsia="Calibri" w:hAnsi="Arial" w:cs="Arial"/>
              </w:rPr>
              <w:t>psychologiczno</w:t>
            </w:r>
            <w:proofErr w:type="spellEnd"/>
            <w:r w:rsidRPr="00106C6F">
              <w:rPr>
                <w:rFonts w:ascii="Arial" w:eastAsia="Calibri" w:hAnsi="Arial" w:cs="Arial"/>
              </w:rPr>
              <w:t xml:space="preserve"> - terapeutyczny</w:t>
            </w:r>
          </w:p>
        </w:tc>
        <w:tc>
          <w:tcPr>
            <w:tcW w:w="2835" w:type="dxa"/>
            <w:tcBorders>
              <w:top w:val="single" w:sz="8" w:space="0" w:color="auto"/>
              <w:left w:val="single" w:sz="4" w:space="0" w:color="auto"/>
              <w:bottom w:val="single" w:sz="4" w:space="0" w:color="auto"/>
              <w:right w:val="single" w:sz="4" w:space="0" w:color="auto"/>
            </w:tcBorders>
          </w:tcPr>
          <w:p w14:paraId="04691354"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programów edukacyjnych lub/ i wspierających realizowanych w gminach i powiatach</w:t>
            </w:r>
          </w:p>
          <w:p w14:paraId="4E1721B5"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osób uczestniczących w programach edukacyjnych lub/i wspierających dla osób stosujących przemoc domową</w:t>
            </w:r>
          </w:p>
        </w:tc>
        <w:tc>
          <w:tcPr>
            <w:tcW w:w="2135" w:type="dxa"/>
            <w:gridSpan w:val="2"/>
            <w:tcBorders>
              <w:top w:val="single" w:sz="8" w:space="0" w:color="auto"/>
              <w:left w:val="single" w:sz="4" w:space="0" w:color="auto"/>
              <w:bottom w:val="single" w:sz="4" w:space="0" w:color="auto"/>
              <w:right w:val="single" w:sz="4" w:space="0" w:color="auto"/>
            </w:tcBorders>
          </w:tcPr>
          <w:p w14:paraId="6874EC53" w14:textId="77777777" w:rsidR="002E4C84" w:rsidRPr="00106C6F" w:rsidRDefault="002E4C84" w:rsidP="00FD47FA">
            <w:pPr>
              <w:rPr>
                <w:rFonts w:ascii="Arial" w:eastAsia="Calibri" w:hAnsi="Arial" w:cs="Arial"/>
              </w:rPr>
            </w:pPr>
            <w:r w:rsidRPr="00106C6F">
              <w:rPr>
                <w:rFonts w:ascii="Arial" w:eastAsia="Calibri" w:hAnsi="Arial" w:cs="Arial"/>
              </w:rPr>
              <w:t>Sekcja Specjalistycznej Pomocy Rodzinie</w:t>
            </w:r>
          </w:p>
          <w:p w14:paraId="689B289B" w14:textId="77777777" w:rsidR="002E4C84" w:rsidRPr="00106C6F" w:rsidRDefault="002E4C84" w:rsidP="00FD47FA">
            <w:pPr>
              <w:rPr>
                <w:rFonts w:ascii="Arial" w:eastAsia="Calibri" w:hAnsi="Arial" w:cs="Arial"/>
              </w:rPr>
            </w:pPr>
            <w:r w:rsidRPr="00106C6F">
              <w:rPr>
                <w:rFonts w:ascii="Arial" w:eastAsia="Calibri" w:hAnsi="Arial" w:cs="Arial"/>
              </w:rPr>
              <w:t>i Interwencji Kryzysowej</w:t>
            </w:r>
          </w:p>
        </w:tc>
        <w:tc>
          <w:tcPr>
            <w:tcW w:w="891" w:type="dxa"/>
            <w:tcBorders>
              <w:top w:val="single" w:sz="8" w:space="0" w:color="auto"/>
              <w:left w:val="single" w:sz="4" w:space="0" w:color="auto"/>
              <w:bottom w:val="single" w:sz="4" w:space="0" w:color="auto"/>
              <w:right w:val="single" w:sz="4" w:space="0" w:color="auto"/>
            </w:tcBorders>
          </w:tcPr>
          <w:p w14:paraId="2371B733" w14:textId="77777777" w:rsidR="002E4C84" w:rsidRPr="00106C6F" w:rsidRDefault="002E4C84" w:rsidP="00FD47FA">
            <w:pPr>
              <w:rPr>
                <w:rFonts w:ascii="Arial" w:eastAsia="Calibri" w:hAnsi="Arial" w:cs="Arial"/>
              </w:rPr>
            </w:pPr>
            <w:r w:rsidRPr="00106C6F">
              <w:rPr>
                <w:rFonts w:ascii="Arial" w:eastAsia="Calibri" w:hAnsi="Arial" w:cs="Arial"/>
              </w:rPr>
              <w:t xml:space="preserve">2024- 2030, </w:t>
            </w:r>
            <w:r w:rsidRPr="00106C6F">
              <w:rPr>
                <w:rFonts w:ascii="Arial" w:eastAsia="Calibri" w:hAnsi="Arial" w:cs="Arial"/>
                <w:color w:val="000000" w:themeColor="text1"/>
              </w:rPr>
              <w:t>corocznie</w:t>
            </w:r>
          </w:p>
        </w:tc>
      </w:tr>
      <w:tr w:rsidR="002E4C84" w:rsidRPr="00106C6F" w14:paraId="7C3DC568" w14:textId="77777777" w:rsidTr="00E221CE">
        <w:tc>
          <w:tcPr>
            <w:tcW w:w="14220" w:type="dxa"/>
            <w:gridSpan w:val="7"/>
            <w:tcBorders>
              <w:top w:val="single" w:sz="4" w:space="0" w:color="auto"/>
              <w:left w:val="single" w:sz="4" w:space="0" w:color="auto"/>
              <w:bottom w:val="single" w:sz="4" w:space="0" w:color="auto"/>
              <w:right w:val="single" w:sz="4" w:space="0" w:color="auto"/>
            </w:tcBorders>
          </w:tcPr>
          <w:p w14:paraId="49F5873D" w14:textId="77777777" w:rsidR="002E4C84" w:rsidRPr="00106C6F" w:rsidRDefault="002E4C84" w:rsidP="00FD47FA">
            <w:pPr>
              <w:rPr>
                <w:rFonts w:ascii="Arial" w:eastAsia="Calibri" w:hAnsi="Arial" w:cs="Arial"/>
                <w:b/>
              </w:rPr>
            </w:pPr>
          </w:p>
          <w:p w14:paraId="6B52118A" w14:textId="77777777" w:rsidR="002E4C84" w:rsidRPr="00106C6F" w:rsidRDefault="002E4C84" w:rsidP="00FD47FA">
            <w:pPr>
              <w:rPr>
                <w:rFonts w:ascii="Arial" w:eastAsia="Calibri" w:hAnsi="Arial" w:cs="Arial"/>
                <w:b/>
              </w:rPr>
            </w:pPr>
            <w:r w:rsidRPr="00106C6F">
              <w:rPr>
                <w:rFonts w:ascii="Arial" w:eastAsia="Calibri" w:hAnsi="Arial" w:cs="Arial"/>
                <w:b/>
              </w:rPr>
              <w:t>CEL SZCZEGÓŁOWY 4: Podnoszenie jakości i dostępności świadczonych usług przez rozwijanie i doskonalenie kompetencji przedstawicieli instytucji i podmiotów realizujących zadania z zakresu przeciwdziałania przemocy domowej</w:t>
            </w:r>
          </w:p>
          <w:p w14:paraId="4677C7EE" w14:textId="77777777" w:rsidR="002E4C84" w:rsidRPr="00106C6F" w:rsidRDefault="002E4C84" w:rsidP="00FD47FA">
            <w:pPr>
              <w:rPr>
                <w:rFonts w:ascii="Arial" w:eastAsia="Calibri" w:hAnsi="Arial" w:cs="Arial"/>
                <w:b/>
              </w:rPr>
            </w:pPr>
          </w:p>
        </w:tc>
      </w:tr>
      <w:tr w:rsidR="002E4C84" w:rsidRPr="00106C6F" w14:paraId="48081DB4" w14:textId="77777777" w:rsidTr="009214EC">
        <w:tc>
          <w:tcPr>
            <w:tcW w:w="5098" w:type="dxa"/>
            <w:tcBorders>
              <w:top w:val="single" w:sz="4" w:space="0" w:color="auto"/>
              <w:left w:val="single" w:sz="4" w:space="0" w:color="auto"/>
              <w:bottom w:val="single" w:sz="4" w:space="0" w:color="auto"/>
              <w:right w:val="single" w:sz="4" w:space="0" w:color="auto"/>
            </w:tcBorders>
          </w:tcPr>
          <w:p w14:paraId="68CB1FB7" w14:textId="77777777" w:rsidR="002E4C84" w:rsidRPr="00106C6F" w:rsidRDefault="002E4C84" w:rsidP="00FD47FA">
            <w:pPr>
              <w:rPr>
                <w:rFonts w:ascii="Arial" w:eastAsia="Calibri" w:hAnsi="Arial" w:cs="Arial"/>
                <w:b/>
              </w:rPr>
            </w:pPr>
          </w:p>
          <w:p w14:paraId="538C8FEA" w14:textId="77777777" w:rsidR="002E4C84" w:rsidRPr="00106C6F" w:rsidRDefault="002E4C84" w:rsidP="00FD47FA">
            <w:pPr>
              <w:rPr>
                <w:rFonts w:ascii="Arial" w:eastAsia="Calibri" w:hAnsi="Arial" w:cs="Arial"/>
                <w:b/>
              </w:rPr>
            </w:pPr>
            <w:r w:rsidRPr="00106C6F">
              <w:rPr>
                <w:rFonts w:ascii="Arial" w:eastAsia="Calibri" w:hAnsi="Arial" w:cs="Arial"/>
                <w:b/>
              </w:rPr>
              <w:t>Zadanie</w:t>
            </w:r>
          </w:p>
        </w:tc>
        <w:tc>
          <w:tcPr>
            <w:tcW w:w="3261" w:type="dxa"/>
            <w:gridSpan w:val="2"/>
            <w:tcBorders>
              <w:top w:val="single" w:sz="4" w:space="0" w:color="auto"/>
              <w:left w:val="single" w:sz="4" w:space="0" w:color="auto"/>
              <w:bottom w:val="single" w:sz="4" w:space="0" w:color="auto"/>
              <w:right w:val="single" w:sz="4" w:space="0" w:color="auto"/>
            </w:tcBorders>
          </w:tcPr>
          <w:p w14:paraId="5279D514" w14:textId="77777777" w:rsidR="002E4C84" w:rsidRPr="00106C6F" w:rsidRDefault="002E4C84" w:rsidP="00FD47FA">
            <w:pPr>
              <w:rPr>
                <w:rFonts w:ascii="Arial" w:eastAsia="Calibri" w:hAnsi="Arial" w:cs="Arial"/>
                <w:b/>
              </w:rPr>
            </w:pPr>
          </w:p>
          <w:p w14:paraId="26F04EA3" w14:textId="77777777" w:rsidR="002E4C84" w:rsidRPr="00106C6F" w:rsidRDefault="002E4C84" w:rsidP="00FD47FA">
            <w:pPr>
              <w:rPr>
                <w:rFonts w:ascii="Arial" w:eastAsia="Calibri" w:hAnsi="Arial" w:cs="Arial"/>
                <w:b/>
              </w:rPr>
            </w:pPr>
            <w:r w:rsidRPr="00106C6F">
              <w:rPr>
                <w:rFonts w:ascii="Arial" w:eastAsia="Calibri" w:hAnsi="Arial" w:cs="Arial"/>
                <w:b/>
              </w:rPr>
              <w:t>Działanie</w:t>
            </w:r>
          </w:p>
        </w:tc>
        <w:tc>
          <w:tcPr>
            <w:tcW w:w="2835" w:type="dxa"/>
            <w:tcBorders>
              <w:top w:val="single" w:sz="4" w:space="0" w:color="auto"/>
              <w:left w:val="single" w:sz="4" w:space="0" w:color="auto"/>
              <w:bottom w:val="single" w:sz="4" w:space="0" w:color="auto"/>
              <w:right w:val="single" w:sz="4" w:space="0" w:color="auto"/>
            </w:tcBorders>
          </w:tcPr>
          <w:p w14:paraId="6C058C0B" w14:textId="77777777" w:rsidR="002E4C84" w:rsidRPr="00106C6F" w:rsidRDefault="002E4C84" w:rsidP="00FD47FA">
            <w:pPr>
              <w:rPr>
                <w:rFonts w:ascii="Arial" w:eastAsia="Calibri" w:hAnsi="Arial" w:cs="Arial"/>
                <w:b/>
              </w:rPr>
            </w:pPr>
          </w:p>
          <w:p w14:paraId="2BDA711E" w14:textId="77777777" w:rsidR="002E4C84" w:rsidRPr="00106C6F" w:rsidRDefault="002E4C84" w:rsidP="00FD47FA">
            <w:pPr>
              <w:rPr>
                <w:rFonts w:ascii="Arial" w:eastAsia="Calibri" w:hAnsi="Arial" w:cs="Arial"/>
                <w:b/>
              </w:rPr>
            </w:pPr>
            <w:r w:rsidRPr="00106C6F">
              <w:rPr>
                <w:rFonts w:ascii="Arial" w:eastAsia="Calibri" w:hAnsi="Arial" w:cs="Arial"/>
                <w:b/>
              </w:rPr>
              <w:t>Wskaźniki</w:t>
            </w:r>
          </w:p>
        </w:tc>
        <w:tc>
          <w:tcPr>
            <w:tcW w:w="2030" w:type="dxa"/>
            <w:tcBorders>
              <w:top w:val="single" w:sz="4" w:space="0" w:color="auto"/>
              <w:left w:val="single" w:sz="4" w:space="0" w:color="auto"/>
              <w:bottom w:val="single" w:sz="4" w:space="0" w:color="auto"/>
              <w:right w:val="single" w:sz="4" w:space="0" w:color="auto"/>
            </w:tcBorders>
            <w:hideMark/>
          </w:tcPr>
          <w:p w14:paraId="76324DC2" w14:textId="77777777" w:rsidR="002E4C84" w:rsidRPr="00106C6F" w:rsidRDefault="002E4C84" w:rsidP="00FD47FA">
            <w:pPr>
              <w:rPr>
                <w:rFonts w:ascii="Arial" w:eastAsia="Calibri" w:hAnsi="Arial" w:cs="Arial"/>
                <w:b/>
              </w:rPr>
            </w:pPr>
            <w:r w:rsidRPr="00106C6F">
              <w:rPr>
                <w:rFonts w:ascii="Arial" w:eastAsia="Calibri" w:hAnsi="Arial" w:cs="Arial"/>
                <w:b/>
              </w:rPr>
              <w:t>Podmiot  odpowiedzialny              za realizację zadania</w:t>
            </w:r>
          </w:p>
        </w:tc>
        <w:tc>
          <w:tcPr>
            <w:tcW w:w="996" w:type="dxa"/>
            <w:gridSpan w:val="2"/>
            <w:tcBorders>
              <w:top w:val="single" w:sz="4" w:space="0" w:color="auto"/>
              <w:left w:val="single" w:sz="4" w:space="0" w:color="auto"/>
              <w:bottom w:val="single" w:sz="4" w:space="0" w:color="auto"/>
              <w:right w:val="single" w:sz="4" w:space="0" w:color="auto"/>
            </w:tcBorders>
          </w:tcPr>
          <w:p w14:paraId="02DDFEB8" w14:textId="77777777" w:rsidR="002E4C84" w:rsidRPr="00106C6F" w:rsidRDefault="002E4C84" w:rsidP="00FD47FA">
            <w:pPr>
              <w:rPr>
                <w:rFonts w:ascii="Arial" w:eastAsia="Calibri" w:hAnsi="Arial" w:cs="Arial"/>
                <w:b/>
              </w:rPr>
            </w:pPr>
            <w:r w:rsidRPr="00106C6F">
              <w:rPr>
                <w:rFonts w:ascii="Arial" w:eastAsia="Calibri" w:hAnsi="Arial" w:cs="Arial"/>
                <w:b/>
              </w:rPr>
              <w:t>Termin</w:t>
            </w:r>
          </w:p>
          <w:p w14:paraId="19819A69" w14:textId="77777777" w:rsidR="002E4C84" w:rsidRPr="00106C6F" w:rsidRDefault="002E4C84" w:rsidP="00FD47FA">
            <w:pPr>
              <w:rPr>
                <w:rFonts w:ascii="Arial" w:eastAsia="Calibri" w:hAnsi="Arial" w:cs="Arial"/>
                <w:b/>
              </w:rPr>
            </w:pPr>
            <w:r w:rsidRPr="00106C6F">
              <w:rPr>
                <w:rFonts w:ascii="Arial" w:eastAsia="Calibri" w:hAnsi="Arial" w:cs="Arial"/>
                <w:b/>
              </w:rPr>
              <w:t>realizacji</w:t>
            </w:r>
          </w:p>
          <w:p w14:paraId="1C0D5F27" w14:textId="77777777" w:rsidR="002E4C84" w:rsidRPr="00106C6F" w:rsidRDefault="002E4C84" w:rsidP="00FD47FA">
            <w:pPr>
              <w:rPr>
                <w:rFonts w:ascii="Arial" w:eastAsia="Calibri" w:hAnsi="Arial" w:cs="Arial"/>
                <w:b/>
              </w:rPr>
            </w:pPr>
          </w:p>
        </w:tc>
      </w:tr>
      <w:tr w:rsidR="002E4C84" w:rsidRPr="00106C6F" w14:paraId="57BBA260" w14:textId="77777777" w:rsidTr="009214EC">
        <w:tc>
          <w:tcPr>
            <w:tcW w:w="5098" w:type="dxa"/>
            <w:tcBorders>
              <w:top w:val="nil"/>
              <w:left w:val="single" w:sz="4" w:space="0" w:color="auto"/>
              <w:right w:val="single" w:sz="4" w:space="0" w:color="auto"/>
            </w:tcBorders>
            <w:hideMark/>
          </w:tcPr>
          <w:p w14:paraId="7A68679E" w14:textId="77777777" w:rsidR="002E4C84" w:rsidRPr="00106C6F" w:rsidRDefault="002E4C84" w:rsidP="00FD47FA">
            <w:pPr>
              <w:rPr>
                <w:rFonts w:ascii="Arial" w:eastAsia="Calibri" w:hAnsi="Arial" w:cs="Arial"/>
              </w:rPr>
            </w:pPr>
            <w:r w:rsidRPr="00106C6F">
              <w:rPr>
                <w:rFonts w:ascii="Arial" w:eastAsia="Calibri" w:hAnsi="Arial" w:cs="Arial"/>
              </w:rPr>
              <w:t>1. Podnoszenie kompetencji osób realizujących zadania z zakresu przeciwdziałania przemocy domowej</w:t>
            </w:r>
          </w:p>
        </w:tc>
        <w:tc>
          <w:tcPr>
            <w:tcW w:w="3261" w:type="dxa"/>
            <w:gridSpan w:val="2"/>
            <w:tcBorders>
              <w:top w:val="single" w:sz="4" w:space="0" w:color="auto"/>
              <w:left w:val="single" w:sz="4" w:space="0" w:color="auto"/>
              <w:bottom w:val="single" w:sz="4" w:space="0" w:color="auto"/>
              <w:right w:val="single" w:sz="4" w:space="0" w:color="auto"/>
            </w:tcBorders>
            <w:hideMark/>
          </w:tcPr>
          <w:p w14:paraId="125C0173" w14:textId="77777777" w:rsidR="002E4C84" w:rsidRPr="00106C6F" w:rsidRDefault="002E4C84" w:rsidP="00FD47FA">
            <w:pPr>
              <w:rPr>
                <w:rFonts w:ascii="Arial" w:eastAsia="Calibri" w:hAnsi="Arial" w:cs="Arial"/>
              </w:rPr>
            </w:pPr>
            <w:r w:rsidRPr="00106C6F">
              <w:rPr>
                <w:rFonts w:ascii="Arial" w:eastAsia="Calibri" w:hAnsi="Arial" w:cs="Arial"/>
              </w:rPr>
              <w:t xml:space="preserve">1. Opracowywanie diagnoz potrzeb szkoleniowych członków zespołów interdyscyplinarnych oraz grup </w:t>
            </w:r>
            <w:proofErr w:type="spellStart"/>
            <w:r w:rsidRPr="00106C6F">
              <w:rPr>
                <w:rFonts w:ascii="Arial" w:eastAsia="Calibri" w:hAnsi="Arial" w:cs="Arial"/>
              </w:rPr>
              <w:t>diagnostyczno</w:t>
            </w:r>
            <w:proofErr w:type="spellEnd"/>
            <w:r w:rsidRPr="00106C6F">
              <w:rPr>
                <w:rFonts w:ascii="Arial" w:eastAsia="Calibri" w:hAnsi="Arial" w:cs="Arial"/>
              </w:rPr>
              <w:t xml:space="preserve"> – pomocowych w zakresie przeciwdziałania przemocy domowej</w:t>
            </w:r>
          </w:p>
        </w:tc>
        <w:tc>
          <w:tcPr>
            <w:tcW w:w="2835" w:type="dxa"/>
            <w:tcBorders>
              <w:top w:val="single" w:sz="4" w:space="0" w:color="auto"/>
              <w:left w:val="single" w:sz="4" w:space="0" w:color="auto"/>
              <w:bottom w:val="single" w:sz="4" w:space="0" w:color="auto"/>
              <w:right w:val="single" w:sz="4" w:space="0" w:color="auto"/>
            </w:tcBorders>
            <w:hideMark/>
          </w:tcPr>
          <w:p w14:paraId="6EB065BA"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diagnoz potrzeb szkoleniowych</w:t>
            </w:r>
          </w:p>
          <w:p w14:paraId="003B7F52"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liczba uczestników szkoleń z zakresu przeciwdziałania przemocy domowej</w:t>
            </w:r>
          </w:p>
        </w:tc>
        <w:tc>
          <w:tcPr>
            <w:tcW w:w="2030" w:type="dxa"/>
            <w:tcBorders>
              <w:top w:val="single" w:sz="4" w:space="0" w:color="auto"/>
              <w:left w:val="single" w:sz="4" w:space="0" w:color="auto"/>
              <w:bottom w:val="single" w:sz="4" w:space="0" w:color="auto"/>
              <w:right w:val="single" w:sz="4" w:space="0" w:color="auto"/>
            </w:tcBorders>
            <w:hideMark/>
          </w:tcPr>
          <w:p w14:paraId="05900BE3" w14:textId="77777777" w:rsidR="002E4C84" w:rsidRPr="00106C6F" w:rsidRDefault="002E4C84" w:rsidP="00FD47FA">
            <w:pPr>
              <w:rPr>
                <w:rFonts w:ascii="Arial" w:eastAsia="Calibri" w:hAnsi="Arial" w:cs="Arial"/>
              </w:rPr>
            </w:pPr>
            <w:r w:rsidRPr="00106C6F">
              <w:rPr>
                <w:rFonts w:ascii="Arial" w:eastAsia="Calibri" w:hAnsi="Arial" w:cs="Arial"/>
              </w:rPr>
              <w:t xml:space="preserve">Zespół Interdyscyplinarny </w:t>
            </w:r>
          </w:p>
        </w:tc>
        <w:tc>
          <w:tcPr>
            <w:tcW w:w="996" w:type="dxa"/>
            <w:gridSpan w:val="2"/>
            <w:tcBorders>
              <w:top w:val="single" w:sz="4" w:space="0" w:color="auto"/>
              <w:left w:val="single" w:sz="4" w:space="0" w:color="auto"/>
              <w:bottom w:val="single" w:sz="4" w:space="0" w:color="auto"/>
              <w:right w:val="single" w:sz="4" w:space="0" w:color="auto"/>
            </w:tcBorders>
          </w:tcPr>
          <w:p w14:paraId="0224C58F" w14:textId="77777777" w:rsidR="002E4C84" w:rsidRPr="00106C6F" w:rsidRDefault="002E4C84" w:rsidP="00FD47FA">
            <w:pPr>
              <w:rPr>
                <w:rFonts w:ascii="Arial" w:eastAsia="Calibri" w:hAnsi="Arial" w:cs="Arial"/>
              </w:rPr>
            </w:pPr>
            <w:r w:rsidRPr="00106C6F">
              <w:rPr>
                <w:rFonts w:ascii="Arial" w:eastAsia="Calibri" w:hAnsi="Arial" w:cs="Arial"/>
              </w:rPr>
              <w:t>2024- 2030,</w:t>
            </w:r>
            <w:r w:rsidRPr="00106C6F">
              <w:rPr>
                <w:rFonts w:ascii="Arial" w:eastAsia="Calibri" w:hAnsi="Arial" w:cs="Arial"/>
                <w:color w:val="000000" w:themeColor="text1"/>
              </w:rPr>
              <w:t xml:space="preserve"> corocznie</w:t>
            </w:r>
            <w:r w:rsidRPr="00106C6F">
              <w:rPr>
                <w:rFonts w:ascii="Arial" w:eastAsia="Calibri" w:hAnsi="Arial" w:cs="Arial"/>
              </w:rPr>
              <w:t xml:space="preserve"> </w:t>
            </w:r>
          </w:p>
        </w:tc>
      </w:tr>
      <w:tr w:rsidR="002E4C84" w:rsidRPr="00106C6F" w14:paraId="627C3D59" w14:textId="77777777" w:rsidTr="009214EC">
        <w:trPr>
          <w:trHeight w:val="208"/>
        </w:trPr>
        <w:tc>
          <w:tcPr>
            <w:tcW w:w="5098" w:type="dxa"/>
            <w:tcBorders>
              <w:top w:val="single" w:sz="4" w:space="0" w:color="auto"/>
              <w:left w:val="single" w:sz="4" w:space="0" w:color="auto"/>
              <w:bottom w:val="single" w:sz="4" w:space="0" w:color="auto"/>
              <w:right w:val="single" w:sz="4" w:space="0" w:color="auto"/>
            </w:tcBorders>
            <w:hideMark/>
          </w:tcPr>
          <w:p w14:paraId="545122F9" w14:textId="77777777" w:rsidR="002E4C84" w:rsidRPr="00106C6F" w:rsidRDefault="002E4C84" w:rsidP="00FD47FA">
            <w:pPr>
              <w:rPr>
                <w:rFonts w:ascii="Arial" w:eastAsia="Calibri" w:hAnsi="Arial" w:cs="Arial"/>
              </w:rPr>
            </w:pPr>
            <w:r w:rsidRPr="00106C6F">
              <w:rPr>
                <w:rFonts w:ascii="Arial" w:eastAsia="Calibri" w:hAnsi="Arial" w:cs="Arial"/>
              </w:rPr>
              <w:t>2. Wzmacnianie kompetencji zawodowych oraz przeciwdziałanie wypaleniu zawodowemu osób realizujących zadania z zakresu przeciwdziałania przemocy domowej</w:t>
            </w:r>
          </w:p>
        </w:tc>
        <w:tc>
          <w:tcPr>
            <w:tcW w:w="3261" w:type="dxa"/>
            <w:gridSpan w:val="2"/>
            <w:tcBorders>
              <w:top w:val="single" w:sz="8" w:space="0" w:color="auto"/>
              <w:left w:val="single" w:sz="4" w:space="0" w:color="auto"/>
              <w:bottom w:val="single" w:sz="4" w:space="0" w:color="auto"/>
              <w:right w:val="single" w:sz="4" w:space="0" w:color="auto"/>
            </w:tcBorders>
            <w:hideMark/>
          </w:tcPr>
          <w:p w14:paraId="47B77BFB" w14:textId="77777777" w:rsidR="002E4C84" w:rsidRPr="00106C6F" w:rsidRDefault="002E4C84" w:rsidP="00FD47FA">
            <w:pPr>
              <w:rPr>
                <w:rFonts w:ascii="Arial" w:eastAsia="Calibri" w:hAnsi="Arial" w:cs="Arial"/>
              </w:rPr>
            </w:pPr>
            <w:r w:rsidRPr="00106C6F">
              <w:rPr>
                <w:rFonts w:ascii="Arial" w:eastAsia="Calibri" w:hAnsi="Arial" w:cs="Arial"/>
              </w:rPr>
              <w:t xml:space="preserve">1. Wdrożenie systemu wsparcia dla osób pracujących bezpośrednio z osobami doznającymi przemocy domowej i z </w:t>
            </w:r>
            <w:r w:rsidRPr="00106C6F">
              <w:rPr>
                <w:rFonts w:ascii="Arial" w:eastAsia="Calibri" w:hAnsi="Arial" w:cs="Arial"/>
              </w:rPr>
              <w:lastRenderedPageBreak/>
              <w:t xml:space="preserve">osobami stosującymi przemoc domową, w formie m.in. </w:t>
            </w:r>
            <w:proofErr w:type="spellStart"/>
            <w:r w:rsidRPr="00106C6F">
              <w:rPr>
                <w:rFonts w:ascii="Arial" w:eastAsia="Calibri" w:hAnsi="Arial" w:cs="Arial"/>
              </w:rPr>
              <w:t>superwizji</w:t>
            </w:r>
            <w:proofErr w:type="spellEnd"/>
            <w:r w:rsidRPr="00106C6F">
              <w:rPr>
                <w:rFonts w:ascii="Arial" w:eastAsia="Calibri" w:hAnsi="Arial" w:cs="Arial"/>
              </w:rPr>
              <w:t>, coachingu, doradztwa, grup wsparcia</w:t>
            </w:r>
          </w:p>
        </w:tc>
        <w:tc>
          <w:tcPr>
            <w:tcW w:w="2835" w:type="dxa"/>
            <w:tcBorders>
              <w:top w:val="single" w:sz="8" w:space="0" w:color="auto"/>
              <w:left w:val="single" w:sz="4" w:space="0" w:color="auto"/>
              <w:bottom w:val="single" w:sz="4" w:space="0" w:color="auto"/>
              <w:right w:val="single" w:sz="4" w:space="0" w:color="auto"/>
            </w:tcBorders>
            <w:hideMark/>
          </w:tcPr>
          <w:p w14:paraId="651C17A2"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liczba osób poddanych różnym formom poradnictwa i wsparcia psychologicznego,</w:t>
            </w:r>
          </w:p>
          <w:p w14:paraId="01C39EB0"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lastRenderedPageBreak/>
              <w:t xml:space="preserve">liczba zrealizowanych spotkań </w:t>
            </w:r>
            <w:proofErr w:type="spellStart"/>
            <w:r w:rsidRPr="00106C6F">
              <w:rPr>
                <w:rFonts w:ascii="Arial" w:eastAsia="Calibri" w:hAnsi="Arial" w:cs="Arial"/>
              </w:rPr>
              <w:t>superwizyjnych</w:t>
            </w:r>
            <w:proofErr w:type="spellEnd"/>
            <w:r w:rsidRPr="00106C6F">
              <w:rPr>
                <w:rFonts w:ascii="Arial" w:eastAsia="Calibri" w:hAnsi="Arial" w:cs="Arial"/>
              </w:rPr>
              <w:t>,</w:t>
            </w:r>
          </w:p>
          <w:p w14:paraId="48AB6A94" w14:textId="77777777" w:rsidR="002E4C84" w:rsidRPr="00106C6F" w:rsidRDefault="002E4C84" w:rsidP="00FD47FA">
            <w:pPr>
              <w:numPr>
                <w:ilvl w:val="0"/>
                <w:numId w:val="17"/>
              </w:numPr>
              <w:ind w:left="181" w:hanging="181"/>
              <w:contextualSpacing/>
              <w:rPr>
                <w:rFonts w:ascii="Arial" w:eastAsia="Calibri" w:hAnsi="Arial" w:cs="Arial"/>
              </w:rPr>
            </w:pPr>
            <w:r w:rsidRPr="00106C6F">
              <w:rPr>
                <w:rFonts w:ascii="Arial" w:eastAsia="Calibri" w:hAnsi="Arial" w:cs="Arial"/>
              </w:rPr>
              <w:t xml:space="preserve">liczba osób uczestniczących w spotkaniach </w:t>
            </w:r>
            <w:proofErr w:type="spellStart"/>
            <w:r w:rsidRPr="00106C6F">
              <w:rPr>
                <w:rFonts w:ascii="Arial" w:eastAsia="Calibri" w:hAnsi="Arial" w:cs="Arial"/>
              </w:rPr>
              <w:t>superwizyjnych</w:t>
            </w:r>
            <w:proofErr w:type="spellEnd"/>
          </w:p>
        </w:tc>
        <w:tc>
          <w:tcPr>
            <w:tcW w:w="2030" w:type="dxa"/>
            <w:tcBorders>
              <w:top w:val="single" w:sz="8" w:space="0" w:color="auto"/>
              <w:left w:val="single" w:sz="4" w:space="0" w:color="auto"/>
              <w:bottom w:val="single" w:sz="4" w:space="0" w:color="auto"/>
              <w:right w:val="single" w:sz="4" w:space="0" w:color="auto"/>
            </w:tcBorders>
            <w:hideMark/>
          </w:tcPr>
          <w:p w14:paraId="732482C9"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Specjalistyczny Ośrodek Wsparcia, </w:t>
            </w:r>
          </w:p>
          <w:p w14:paraId="5ABA53C0"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Miejski Ośrodek Pomocy Rodzinie we Włocławku </w:t>
            </w:r>
          </w:p>
        </w:tc>
        <w:tc>
          <w:tcPr>
            <w:tcW w:w="996" w:type="dxa"/>
            <w:gridSpan w:val="2"/>
            <w:tcBorders>
              <w:top w:val="single" w:sz="8" w:space="0" w:color="auto"/>
              <w:left w:val="single" w:sz="4" w:space="0" w:color="auto"/>
              <w:bottom w:val="single" w:sz="4" w:space="0" w:color="auto"/>
              <w:right w:val="single" w:sz="4" w:space="0" w:color="auto"/>
            </w:tcBorders>
          </w:tcPr>
          <w:p w14:paraId="392BDAF8" w14:textId="77777777" w:rsidR="002E4C84" w:rsidRPr="00106C6F" w:rsidRDefault="002E4C84" w:rsidP="00FD47FA">
            <w:pPr>
              <w:rPr>
                <w:rFonts w:ascii="Arial" w:eastAsia="Calibri" w:hAnsi="Arial" w:cs="Arial"/>
              </w:rPr>
            </w:pPr>
            <w:r w:rsidRPr="00106C6F">
              <w:rPr>
                <w:rFonts w:ascii="Arial" w:eastAsia="Calibri" w:hAnsi="Arial" w:cs="Arial"/>
              </w:rPr>
              <w:lastRenderedPageBreak/>
              <w:t xml:space="preserve">2024- 2030, </w:t>
            </w:r>
            <w:r w:rsidRPr="00106C6F">
              <w:rPr>
                <w:rFonts w:ascii="Arial" w:eastAsia="Calibri" w:hAnsi="Arial" w:cs="Arial"/>
                <w:color w:val="000000" w:themeColor="text1"/>
              </w:rPr>
              <w:t>corocznie</w:t>
            </w:r>
          </w:p>
        </w:tc>
      </w:tr>
    </w:tbl>
    <w:p w14:paraId="534A76B1" w14:textId="77777777" w:rsidR="002E4C84" w:rsidRPr="00106C6F" w:rsidRDefault="002E4C84" w:rsidP="00FD47FA">
      <w:pPr>
        <w:rPr>
          <w:rFonts w:ascii="Arial" w:hAnsi="Arial" w:cs="Arial"/>
        </w:rPr>
      </w:pPr>
    </w:p>
    <w:p w14:paraId="6AB84BB3" w14:textId="77777777" w:rsidR="002E4C84" w:rsidRPr="00106C6F" w:rsidRDefault="002E4C84" w:rsidP="00FD47FA">
      <w:pPr>
        <w:spacing w:line="360" w:lineRule="auto"/>
        <w:rPr>
          <w:rFonts w:ascii="Arial" w:hAnsi="Arial" w:cs="Arial"/>
        </w:rPr>
        <w:sectPr w:rsidR="002E4C84" w:rsidRPr="00106C6F" w:rsidSect="00CA3974">
          <w:pgSz w:w="16838" w:h="11906" w:orient="landscape"/>
          <w:pgMar w:top="568" w:right="902" w:bottom="748" w:left="1418" w:header="709" w:footer="709" w:gutter="0"/>
          <w:cols w:space="708"/>
        </w:sectPr>
      </w:pPr>
    </w:p>
    <w:p w14:paraId="3B3D0558" w14:textId="77777777" w:rsidR="002E4C84" w:rsidRPr="00106C6F" w:rsidRDefault="002E4C84" w:rsidP="00FD47FA">
      <w:pPr>
        <w:spacing w:before="240" w:after="60" w:line="360" w:lineRule="auto"/>
        <w:outlineLvl w:val="0"/>
        <w:rPr>
          <w:rFonts w:ascii="Arial" w:hAnsi="Arial" w:cs="Arial"/>
          <w:b/>
          <w:bCs/>
          <w:kern w:val="28"/>
        </w:rPr>
      </w:pPr>
      <w:bookmarkStart w:id="90" w:name="_Toc57975897"/>
      <w:bookmarkStart w:id="91" w:name="_Toc433011956"/>
      <w:bookmarkStart w:id="92" w:name="_Toc433012785"/>
      <w:r w:rsidRPr="00106C6F">
        <w:rPr>
          <w:rFonts w:ascii="Arial" w:hAnsi="Arial" w:cs="Arial"/>
          <w:b/>
          <w:bCs/>
          <w:kern w:val="28"/>
        </w:rPr>
        <w:lastRenderedPageBreak/>
        <w:t>VI. Adresaci, miejsce i czas realizacji programu</w:t>
      </w:r>
      <w:bookmarkEnd w:id="90"/>
      <w:bookmarkEnd w:id="91"/>
      <w:bookmarkEnd w:id="92"/>
    </w:p>
    <w:p w14:paraId="18F34702" w14:textId="77777777" w:rsidR="002E4C84" w:rsidRPr="00106C6F" w:rsidRDefault="002E4C84" w:rsidP="00FD47FA">
      <w:pPr>
        <w:spacing w:after="60" w:line="360" w:lineRule="auto"/>
        <w:outlineLvl w:val="1"/>
        <w:rPr>
          <w:rFonts w:ascii="Arial" w:hAnsi="Arial" w:cs="Arial"/>
          <w:b/>
        </w:rPr>
      </w:pPr>
      <w:bookmarkStart w:id="93" w:name="_Toc57975898"/>
      <w:bookmarkStart w:id="94" w:name="_Toc433011957"/>
      <w:bookmarkStart w:id="95" w:name="_Toc433012786"/>
      <w:r w:rsidRPr="00106C6F">
        <w:rPr>
          <w:rFonts w:ascii="Arial" w:hAnsi="Arial" w:cs="Arial"/>
          <w:b/>
        </w:rPr>
        <w:t>6.1. Adresaci programu</w:t>
      </w:r>
      <w:bookmarkEnd w:id="93"/>
      <w:bookmarkEnd w:id="94"/>
      <w:bookmarkEnd w:id="95"/>
    </w:p>
    <w:p w14:paraId="47F7CBE0" w14:textId="77777777" w:rsidR="002E4C84" w:rsidRPr="00106C6F" w:rsidRDefault="002E4C84" w:rsidP="00FD47FA">
      <w:pPr>
        <w:spacing w:after="60" w:line="360" w:lineRule="auto"/>
        <w:outlineLvl w:val="1"/>
        <w:rPr>
          <w:rFonts w:ascii="Arial" w:hAnsi="Arial" w:cs="Arial"/>
          <w:b/>
        </w:rPr>
      </w:pPr>
      <w:bookmarkStart w:id="96" w:name="_Toc57975899"/>
      <w:r w:rsidRPr="00106C6F">
        <w:rPr>
          <w:rFonts w:ascii="Arial" w:hAnsi="Arial" w:cs="Arial"/>
        </w:rPr>
        <w:t>Program kierowany jest do:</w:t>
      </w:r>
      <w:bookmarkEnd w:id="96"/>
    </w:p>
    <w:p w14:paraId="08553A67" w14:textId="77777777" w:rsidR="002E4C84" w:rsidRPr="00106C6F" w:rsidRDefault="002E4C84" w:rsidP="00FD47FA">
      <w:pPr>
        <w:numPr>
          <w:ilvl w:val="0"/>
          <w:numId w:val="59"/>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osób doznających przemocy domowej</w:t>
      </w:r>
    </w:p>
    <w:p w14:paraId="48AE35B8" w14:textId="77777777" w:rsidR="002E4C84" w:rsidRPr="00106C6F" w:rsidRDefault="002E4C84" w:rsidP="00FD47FA">
      <w:pPr>
        <w:numPr>
          <w:ilvl w:val="0"/>
          <w:numId w:val="12"/>
        </w:numPr>
        <w:autoSpaceDE w:val="0"/>
        <w:autoSpaceDN w:val="0"/>
        <w:adjustRightInd w:val="0"/>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dzieci;</w:t>
      </w:r>
    </w:p>
    <w:p w14:paraId="5E4FA570" w14:textId="77777777" w:rsidR="002E4C84" w:rsidRPr="00106C6F" w:rsidRDefault="002E4C84" w:rsidP="00FD47FA">
      <w:pPr>
        <w:numPr>
          <w:ilvl w:val="0"/>
          <w:numId w:val="12"/>
        </w:numPr>
        <w:autoSpaceDE w:val="0"/>
        <w:autoSpaceDN w:val="0"/>
        <w:adjustRightInd w:val="0"/>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 xml:space="preserve">współmałżonków lub partnerów w związkach nieformalnych, </w:t>
      </w:r>
    </w:p>
    <w:p w14:paraId="308AB279" w14:textId="77777777" w:rsidR="002E4C84" w:rsidRPr="00106C6F" w:rsidRDefault="002E4C84" w:rsidP="00FD47FA">
      <w:pPr>
        <w:numPr>
          <w:ilvl w:val="0"/>
          <w:numId w:val="12"/>
        </w:numPr>
        <w:autoSpaceDE w:val="0"/>
        <w:autoSpaceDN w:val="0"/>
        <w:adjustRightInd w:val="0"/>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osób starszych;</w:t>
      </w:r>
    </w:p>
    <w:p w14:paraId="53ED9E4D" w14:textId="77777777" w:rsidR="002E4C84" w:rsidRPr="00106C6F" w:rsidRDefault="002E4C84" w:rsidP="00FD47FA">
      <w:pPr>
        <w:numPr>
          <w:ilvl w:val="0"/>
          <w:numId w:val="12"/>
        </w:numPr>
        <w:autoSpaceDE w:val="0"/>
        <w:autoSpaceDN w:val="0"/>
        <w:adjustRightInd w:val="0"/>
        <w:spacing w:after="200" w:line="360" w:lineRule="auto"/>
        <w:ind w:left="1134"/>
        <w:contextualSpacing/>
        <w:rPr>
          <w:rFonts w:ascii="Arial" w:eastAsia="Calibri" w:hAnsi="Arial" w:cs="Arial"/>
          <w:lang w:eastAsia="en-US"/>
        </w:rPr>
      </w:pPr>
      <w:r w:rsidRPr="00106C6F">
        <w:rPr>
          <w:rFonts w:ascii="Arial" w:eastAsia="Calibri" w:hAnsi="Arial" w:cs="Arial"/>
          <w:lang w:eastAsia="en-US"/>
        </w:rPr>
        <w:t>osób z niepełnosprawnościami;</w:t>
      </w:r>
    </w:p>
    <w:p w14:paraId="5DDEE1B6" w14:textId="77777777" w:rsidR="002E4C84" w:rsidRPr="00106C6F" w:rsidRDefault="002E4C84" w:rsidP="00FD47FA">
      <w:pPr>
        <w:numPr>
          <w:ilvl w:val="0"/>
          <w:numId w:val="59"/>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osób stosujących przemoc domową;</w:t>
      </w:r>
    </w:p>
    <w:p w14:paraId="4A85F8FB" w14:textId="77777777" w:rsidR="002E4C84" w:rsidRPr="00106C6F" w:rsidRDefault="002E4C84" w:rsidP="00FD47FA">
      <w:pPr>
        <w:numPr>
          <w:ilvl w:val="0"/>
          <w:numId w:val="59"/>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świadków przemocy domowej;</w:t>
      </w:r>
    </w:p>
    <w:p w14:paraId="10AD8450" w14:textId="77777777" w:rsidR="002E4C84" w:rsidRPr="00106C6F" w:rsidRDefault="002E4C84" w:rsidP="00FD47FA">
      <w:pPr>
        <w:numPr>
          <w:ilvl w:val="0"/>
          <w:numId w:val="59"/>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przedstawicieli instytucji, organizacji i służb zobowiązanych do udzielania pomocy w sytuacji przemocy;</w:t>
      </w:r>
    </w:p>
    <w:p w14:paraId="6BB99D58" w14:textId="77777777" w:rsidR="002E4C84" w:rsidRPr="00106C6F" w:rsidRDefault="002E4C84" w:rsidP="00FD47FA">
      <w:pPr>
        <w:numPr>
          <w:ilvl w:val="0"/>
          <w:numId w:val="59"/>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społeczności lokalnej. </w:t>
      </w:r>
    </w:p>
    <w:p w14:paraId="4AD62038" w14:textId="77777777" w:rsidR="002E4C84" w:rsidRPr="00106C6F" w:rsidRDefault="002E4C84" w:rsidP="00FD47FA">
      <w:pPr>
        <w:spacing w:after="60" w:line="360" w:lineRule="auto"/>
        <w:outlineLvl w:val="1"/>
        <w:rPr>
          <w:rFonts w:ascii="Arial" w:hAnsi="Arial" w:cs="Arial"/>
          <w:b/>
        </w:rPr>
      </w:pPr>
      <w:bookmarkStart w:id="97" w:name="_Toc57975900"/>
      <w:bookmarkStart w:id="98" w:name="_Toc433011958"/>
      <w:bookmarkStart w:id="99" w:name="_Toc433012787"/>
      <w:r w:rsidRPr="00106C6F">
        <w:rPr>
          <w:rFonts w:ascii="Arial" w:hAnsi="Arial" w:cs="Arial"/>
          <w:b/>
        </w:rPr>
        <w:t>6.2. Czas i miejsce realizacji</w:t>
      </w:r>
      <w:bookmarkEnd w:id="97"/>
      <w:bookmarkEnd w:id="98"/>
      <w:bookmarkEnd w:id="99"/>
    </w:p>
    <w:p w14:paraId="139EE9E0" w14:textId="77777777" w:rsidR="002E4C84" w:rsidRPr="00106C6F" w:rsidRDefault="002E4C84" w:rsidP="00FD47FA">
      <w:pPr>
        <w:spacing w:line="360" w:lineRule="auto"/>
        <w:ind w:firstLine="708"/>
        <w:rPr>
          <w:rFonts w:ascii="Arial" w:hAnsi="Arial" w:cs="Arial"/>
          <w:lang w:eastAsia="en-US"/>
        </w:rPr>
      </w:pPr>
      <w:r w:rsidRPr="00106C6F">
        <w:rPr>
          <w:rFonts w:ascii="Arial" w:hAnsi="Arial" w:cs="Arial"/>
        </w:rPr>
        <w:t xml:space="preserve">Gminny program Przeciwdziałania Przemocy Domowej i Ochrony Osób Doznających Przemocy Domowej dla Miasta Włocławek na lata 2024 - 2030 </w:t>
      </w:r>
      <w:r w:rsidRPr="00106C6F">
        <w:rPr>
          <w:rFonts w:ascii="Arial" w:hAnsi="Arial" w:cs="Arial"/>
          <w:lang w:eastAsia="en-US"/>
        </w:rPr>
        <w:t xml:space="preserve">będzie realizowany na terenie miasta Włocławek. </w:t>
      </w:r>
    </w:p>
    <w:p w14:paraId="527EEE92" w14:textId="77777777" w:rsidR="002E4C84" w:rsidRPr="00106C6F" w:rsidRDefault="002E4C84" w:rsidP="00FD47FA">
      <w:pPr>
        <w:spacing w:line="360" w:lineRule="auto"/>
        <w:ind w:firstLine="708"/>
        <w:rPr>
          <w:rFonts w:ascii="Arial" w:hAnsi="Arial" w:cs="Arial"/>
          <w:b/>
          <w:bCs/>
          <w:lang w:eastAsia="en-US"/>
        </w:rPr>
      </w:pPr>
      <w:r w:rsidRPr="00106C6F">
        <w:rPr>
          <w:rFonts w:ascii="Arial" w:hAnsi="Arial" w:cs="Arial"/>
          <w:lang w:eastAsia="en-US"/>
        </w:rPr>
        <w:t>Wdrażanie programu rozpocznie się po jego uchwaleniu przez Radę Miasta Włocławek i będzie kontynuowane do 31 grudnia 2030 roku. Zadania zaplanowane do realizacji w ramach Programu będą wdrażane w formie ciągłej</w:t>
      </w:r>
      <w:r w:rsidRPr="00106C6F">
        <w:rPr>
          <w:rFonts w:ascii="Arial" w:hAnsi="Arial" w:cs="Arial"/>
          <w:bCs/>
          <w:lang w:eastAsia="en-US"/>
        </w:rPr>
        <w:t>.</w:t>
      </w:r>
    </w:p>
    <w:p w14:paraId="6A9339B8" w14:textId="77777777" w:rsidR="002E4C84" w:rsidRPr="00106C6F" w:rsidRDefault="002E4C84" w:rsidP="00FD47FA">
      <w:pPr>
        <w:spacing w:line="360" w:lineRule="auto"/>
        <w:rPr>
          <w:rFonts w:ascii="Arial" w:hAnsi="Arial" w:cs="Arial"/>
          <w:b/>
          <w:bCs/>
          <w:lang w:eastAsia="en-US"/>
        </w:rPr>
      </w:pPr>
    </w:p>
    <w:p w14:paraId="2D1A2A27" w14:textId="77777777" w:rsidR="002E4C84" w:rsidRPr="00106C6F" w:rsidRDefault="002E4C84" w:rsidP="00FD47FA">
      <w:pPr>
        <w:spacing w:after="60" w:line="360" w:lineRule="auto"/>
        <w:outlineLvl w:val="1"/>
        <w:rPr>
          <w:rFonts w:ascii="Arial" w:hAnsi="Arial" w:cs="Arial"/>
          <w:b/>
        </w:rPr>
      </w:pPr>
      <w:bookmarkStart w:id="100" w:name="_Toc57975901"/>
      <w:bookmarkStart w:id="101" w:name="_Toc433011959"/>
      <w:bookmarkStart w:id="102" w:name="_Toc433012788"/>
      <w:r w:rsidRPr="00106C6F">
        <w:rPr>
          <w:rFonts w:ascii="Arial" w:hAnsi="Arial" w:cs="Arial"/>
          <w:b/>
        </w:rPr>
        <w:t>6.3. Koordynator Programu</w:t>
      </w:r>
      <w:bookmarkEnd w:id="100"/>
      <w:bookmarkEnd w:id="101"/>
      <w:bookmarkEnd w:id="102"/>
    </w:p>
    <w:p w14:paraId="5FCFD9A1" w14:textId="77777777" w:rsidR="002E4C84" w:rsidRPr="00106C6F" w:rsidRDefault="002E4C84" w:rsidP="00FD47FA">
      <w:pPr>
        <w:spacing w:line="360" w:lineRule="auto"/>
        <w:rPr>
          <w:rFonts w:ascii="Arial" w:hAnsi="Arial" w:cs="Arial"/>
        </w:rPr>
      </w:pPr>
      <w:r w:rsidRPr="00106C6F">
        <w:rPr>
          <w:rFonts w:ascii="Arial" w:hAnsi="Arial" w:cs="Arial"/>
        </w:rPr>
        <w:t xml:space="preserve">Miejski Ośrodek Pomocy Rodzinie we Włocławku. </w:t>
      </w:r>
    </w:p>
    <w:p w14:paraId="43DCEFEC" w14:textId="77777777" w:rsidR="002E4C84" w:rsidRPr="00106C6F" w:rsidRDefault="002E4C84" w:rsidP="00FD47FA">
      <w:pPr>
        <w:spacing w:line="360" w:lineRule="auto"/>
        <w:rPr>
          <w:rFonts w:ascii="Arial" w:hAnsi="Arial" w:cs="Arial"/>
        </w:rPr>
      </w:pPr>
    </w:p>
    <w:p w14:paraId="0DED02EF" w14:textId="77777777" w:rsidR="002E4C84" w:rsidRPr="00106C6F" w:rsidRDefault="002E4C84" w:rsidP="00FD47FA">
      <w:pPr>
        <w:spacing w:after="60" w:line="360" w:lineRule="auto"/>
        <w:outlineLvl w:val="1"/>
        <w:rPr>
          <w:rFonts w:ascii="Arial" w:hAnsi="Arial" w:cs="Arial"/>
          <w:b/>
        </w:rPr>
      </w:pPr>
      <w:bookmarkStart w:id="103" w:name="_Toc57975902"/>
      <w:bookmarkStart w:id="104" w:name="_Toc433011960"/>
      <w:bookmarkStart w:id="105" w:name="_Toc433012789"/>
      <w:r w:rsidRPr="00106C6F">
        <w:rPr>
          <w:rFonts w:ascii="Arial" w:hAnsi="Arial" w:cs="Arial"/>
          <w:b/>
        </w:rPr>
        <w:t>6.4 Realizatorzy Programu</w:t>
      </w:r>
      <w:bookmarkEnd w:id="103"/>
      <w:bookmarkEnd w:id="104"/>
      <w:bookmarkEnd w:id="105"/>
    </w:p>
    <w:p w14:paraId="58964844" w14:textId="77777777" w:rsidR="002E4C84" w:rsidRPr="00106C6F" w:rsidRDefault="002E4C84" w:rsidP="00FD47FA">
      <w:pPr>
        <w:autoSpaceDE w:val="0"/>
        <w:autoSpaceDN w:val="0"/>
        <w:adjustRightInd w:val="0"/>
        <w:spacing w:line="360" w:lineRule="auto"/>
        <w:ind w:firstLine="708"/>
        <w:rPr>
          <w:rFonts w:ascii="Arial" w:hAnsi="Arial" w:cs="Arial"/>
          <w:lang w:eastAsia="en-US"/>
        </w:rPr>
      </w:pPr>
      <w:r w:rsidRPr="00106C6F">
        <w:rPr>
          <w:rFonts w:ascii="Arial" w:hAnsi="Arial" w:cs="Arial"/>
          <w:bCs/>
          <w:lang w:eastAsia="en-US"/>
        </w:rPr>
        <w:t xml:space="preserve">Program Przeciwdziałania Przemocy w Rodzinie na lata 2024 – 2030 </w:t>
      </w:r>
      <w:r w:rsidRPr="00106C6F">
        <w:rPr>
          <w:rFonts w:ascii="Arial" w:hAnsi="Arial" w:cs="Arial"/>
          <w:lang w:eastAsia="en-US"/>
        </w:rPr>
        <w:t xml:space="preserve">będzie realizowany </w:t>
      </w:r>
      <w:r w:rsidRPr="00106C6F">
        <w:rPr>
          <w:rFonts w:ascii="Arial" w:hAnsi="Arial" w:cs="Arial"/>
          <w:lang w:eastAsia="en-US"/>
        </w:rPr>
        <w:br/>
        <w:t xml:space="preserve">we Włocławku przez instytucje i organizacje zobligowane do działań z zakresu przeciwdziałania przemocy domowej: </w:t>
      </w:r>
    </w:p>
    <w:p w14:paraId="185F3072" w14:textId="77777777"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Urząd Miasta Włocławek;</w:t>
      </w:r>
    </w:p>
    <w:p w14:paraId="16D253CB" w14:textId="77777777"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Zespół Interdyscyplinarny Przeciwdziałania Przemocy Domowej;</w:t>
      </w:r>
    </w:p>
    <w:p w14:paraId="1DE54613" w14:textId="77777777"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Miejską Komisję Rozwiązywania Problemów Alkoholowych;</w:t>
      </w:r>
    </w:p>
    <w:p w14:paraId="7FBE0AA2" w14:textId="7FAED995"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Miejski Ośrodek Pomocy Rodzinie</w:t>
      </w:r>
      <w:r w:rsidR="001646D8" w:rsidRPr="00106C6F">
        <w:rPr>
          <w:rFonts w:ascii="Arial" w:eastAsia="Calibri" w:hAnsi="Arial" w:cs="Arial"/>
          <w:lang w:eastAsia="en-US"/>
        </w:rPr>
        <w:t>;</w:t>
      </w:r>
    </w:p>
    <w:p w14:paraId="38AAF0D9" w14:textId="60D9DF56"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lastRenderedPageBreak/>
        <w:t>Komend</w:t>
      </w:r>
      <w:r w:rsidR="001646D8" w:rsidRPr="00106C6F">
        <w:rPr>
          <w:rFonts w:ascii="Arial" w:eastAsia="Calibri" w:hAnsi="Arial" w:cs="Arial"/>
          <w:lang w:eastAsia="en-US"/>
        </w:rPr>
        <w:t>ę</w:t>
      </w:r>
      <w:r w:rsidRPr="00106C6F">
        <w:rPr>
          <w:rFonts w:ascii="Arial" w:eastAsia="Calibri" w:hAnsi="Arial" w:cs="Arial"/>
          <w:lang w:eastAsia="en-US"/>
        </w:rPr>
        <w:t xml:space="preserve"> Miejsk</w:t>
      </w:r>
      <w:r w:rsidR="001646D8" w:rsidRPr="00106C6F">
        <w:rPr>
          <w:rFonts w:ascii="Arial" w:eastAsia="Calibri" w:hAnsi="Arial" w:cs="Arial"/>
          <w:lang w:eastAsia="en-US"/>
        </w:rPr>
        <w:t>ą</w:t>
      </w:r>
      <w:r w:rsidRPr="00106C6F">
        <w:rPr>
          <w:rFonts w:ascii="Arial" w:eastAsia="Calibri" w:hAnsi="Arial" w:cs="Arial"/>
          <w:lang w:eastAsia="en-US"/>
        </w:rPr>
        <w:t xml:space="preserve"> Policji;</w:t>
      </w:r>
    </w:p>
    <w:p w14:paraId="10E68263" w14:textId="77777777"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Placówki oświatowe oraz Poradnię Psychologiczno-Pedagogiczną;</w:t>
      </w:r>
    </w:p>
    <w:p w14:paraId="7624C35D" w14:textId="77777777" w:rsidR="002E4C84" w:rsidRPr="00106C6F" w:rsidRDefault="002E4C84" w:rsidP="00FD47FA">
      <w:pPr>
        <w:numPr>
          <w:ilvl w:val="0"/>
          <w:numId w:val="13"/>
        </w:numPr>
        <w:autoSpaceDE w:val="0"/>
        <w:autoSpaceDN w:val="0"/>
        <w:adjustRightInd w:val="0"/>
        <w:spacing w:after="200" w:line="360" w:lineRule="auto"/>
        <w:contextualSpacing/>
        <w:rPr>
          <w:rFonts w:ascii="Arial" w:eastAsia="Calibri" w:hAnsi="Arial" w:cs="Arial"/>
          <w:lang w:eastAsia="en-US"/>
        </w:rPr>
      </w:pPr>
      <w:r w:rsidRPr="00106C6F">
        <w:rPr>
          <w:rFonts w:ascii="Arial" w:eastAsia="Calibri" w:hAnsi="Arial" w:cs="Arial"/>
          <w:lang w:eastAsia="en-US"/>
        </w:rPr>
        <w:t>Placówki ochrony zdrowia.</w:t>
      </w:r>
    </w:p>
    <w:p w14:paraId="7B67B7D9" w14:textId="77777777" w:rsidR="002E4C84" w:rsidRPr="00106C6F" w:rsidRDefault="002E4C84" w:rsidP="00FD47FA">
      <w:pPr>
        <w:spacing w:after="60" w:line="360" w:lineRule="auto"/>
        <w:outlineLvl w:val="1"/>
        <w:rPr>
          <w:rFonts w:ascii="Arial" w:hAnsi="Arial" w:cs="Arial"/>
          <w:b/>
        </w:rPr>
      </w:pPr>
      <w:bookmarkStart w:id="106" w:name="_Toc57975903"/>
      <w:bookmarkStart w:id="107" w:name="_Toc433011961"/>
      <w:bookmarkStart w:id="108" w:name="_Toc433012790"/>
      <w:r w:rsidRPr="00106C6F">
        <w:rPr>
          <w:rFonts w:ascii="Arial" w:hAnsi="Arial" w:cs="Arial"/>
          <w:b/>
        </w:rPr>
        <w:t>6.5. Partnerzy Programu</w:t>
      </w:r>
      <w:bookmarkEnd w:id="106"/>
      <w:bookmarkEnd w:id="107"/>
      <w:bookmarkEnd w:id="108"/>
    </w:p>
    <w:p w14:paraId="550503C8" w14:textId="77777777" w:rsidR="002E4C84" w:rsidRPr="00106C6F" w:rsidRDefault="002E4C84" w:rsidP="00FD47FA">
      <w:pPr>
        <w:spacing w:line="360" w:lineRule="auto"/>
        <w:rPr>
          <w:rFonts w:ascii="Arial" w:hAnsi="Arial" w:cs="Arial"/>
        </w:rPr>
      </w:pPr>
      <w:r w:rsidRPr="00106C6F">
        <w:rPr>
          <w:rFonts w:ascii="Arial" w:hAnsi="Arial" w:cs="Arial"/>
        </w:rPr>
        <w:t>Sąd Rejonowy, Prokuratura Rejonowa, organizacje pozarządowe.</w:t>
      </w:r>
    </w:p>
    <w:p w14:paraId="3C6EE48D" w14:textId="77777777" w:rsidR="002E4C84" w:rsidRPr="00106C6F" w:rsidRDefault="002E4C84" w:rsidP="00FD47FA">
      <w:pPr>
        <w:spacing w:before="240" w:after="60" w:line="360" w:lineRule="auto"/>
        <w:outlineLvl w:val="0"/>
        <w:rPr>
          <w:rFonts w:ascii="Arial" w:hAnsi="Arial" w:cs="Arial"/>
          <w:b/>
          <w:bCs/>
          <w:kern w:val="28"/>
        </w:rPr>
      </w:pPr>
      <w:bookmarkStart w:id="109" w:name="_Toc57975904"/>
      <w:bookmarkStart w:id="110" w:name="_Toc433011962"/>
      <w:bookmarkStart w:id="111" w:name="_Toc433012791"/>
      <w:r w:rsidRPr="00106C6F">
        <w:rPr>
          <w:rFonts w:ascii="Arial" w:hAnsi="Arial" w:cs="Arial"/>
          <w:b/>
          <w:bCs/>
          <w:kern w:val="28"/>
        </w:rPr>
        <w:t>VII. Monitoring Programu</w:t>
      </w:r>
      <w:bookmarkEnd w:id="109"/>
      <w:bookmarkEnd w:id="110"/>
      <w:bookmarkEnd w:id="111"/>
    </w:p>
    <w:p w14:paraId="0542C759" w14:textId="77777777" w:rsidR="002E4C84" w:rsidRPr="00106C6F" w:rsidRDefault="002E4C84" w:rsidP="00FD47FA">
      <w:pPr>
        <w:autoSpaceDE w:val="0"/>
        <w:autoSpaceDN w:val="0"/>
        <w:adjustRightInd w:val="0"/>
        <w:spacing w:line="360" w:lineRule="auto"/>
        <w:ind w:firstLine="708"/>
        <w:rPr>
          <w:rFonts w:ascii="Arial" w:hAnsi="Arial" w:cs="Arial"/>
          <w:lang w:eastAsia="en-US"/>
        </w:rPr>
      </w:pPr>
      <w:r w:rsidRPr="00106C6F">
        <w:rPr>
          <w:rFonts w:ascii="Arial" w:hAnsi="Arial" w:cs="Arial"/>
          <w:lang w:eastAsia="en-US"/>
        </w:rPr>
        <w:t xml:space="preserve">Gminny Pogram Przeciwdziałania Przemocy Domowej i Ochrony Osób Doznających Przemocy Domowej dla miasta Włocławek na lata 2024 - 2030 monitoruje Miejski Ośrodek Pomocy Rodzinie. Monitoring będzie prowadzony w styczniu każdego roku w oparciu o sprawozdania poszczególnych jednostek z wykonanych działań za rok poprzedni. Sprawozdanie z realizacji Programu zostanie przedstawione Radzie Miasta po zakończeniu działań. </w:t>
      </w:r>
    </w:p>
    <w:p w14:paraId="6DE657CD" w14:textId="77777777" w:rsidR="002E4C84" w:rsidRPr="00106C6F" w:rsidRDefault="002E4C84" w:rsidP="00FD47FA">
      <w:pPr>
        <w:autoSpaceDE w:val="0"/>
        <w:autoSpaceDN w:val="0"/>
        <w:adjustRightInd w:val="0"/>
        <w:spacing w:line="360" w:lineRule="auto"/>
        <w:rPr>
          <w:rFonts w:ascii="Arial" w:hAnsi="Arial" w:cs="Arial"/>
          <w:lang w:eastAsia="en-US"/>
        </w:rPr>
      </w:pPr>
    </w:p>
    <w:p w14:paraId="38C355B3" w14:textId="77777777" w:rsidR="002E4C84" w:rsidRPr="00106C6F" w:rsidRDefault="002E4C84" w:rsidP="00FD47FA">
      <w:pPr>
        <w:spacing w:before="240" w:after="60" w:line="360" w:lineRule="auto"/>
        <w:ind w:right="16"/>
        <w:outlineLvl w:val="0"/>
        <w:rPr>
          <w:rFonts w:ascii="Arial" w:hAnsi="Arial" w:cs="Arial"/>
          <w:b/>
          <w:bCs/>
          <w:kern w:val="28"/>
        </w:rPr>
      </w:pPr>
      <w:bookmarkStart w:id="112" w:name="_Toc57975905"/>
      <w:bookmarkStart w:id="113" w:name="_Toc433011963"/>
      <w:bookmarkStart w:id="114" w:name="_Toc433012792"/>
      <w:r w:rsidRPr="00106C6F">
        <w:rPr>
          <w:rFonts w:ascii="Arial" w:hAnsi="Arial" w:cs="Arial"/>
          <w:b/>
          <w:bCs/>
          <w:kern w:val="28"/>
        </w:rPr>
        <w:t>VIII. Zasady finansowania</w:t>
      </w:r>
      <w:bookmarkEnd w:id="112"/>
      <w:bookmarkEnd w:id="113"/>
      <w:bookmarkEnd w:id="114"/>
    </w:p>
    <w:p w14:paraId="38BB822E" w14:textId="77777777" w:rsidR="002E4C84" w:rsidRPr="00106C6F" w:rsidRDefault="002E4C84" w:rsidP="00FD47FA">
      <w:pPr>
        <w:autoSpaceDE w:val="0"/>
        <w:autoSpaceDN w:val="0"/>
        <w:adjustRightInd w:val="0"/>
        <w:spacing w:line="360" w:lineRule="auto"/>
        <w:rPr>
          <w:rFonts w:ascii="Arial" w:hAnsi="Arial" w:cs="Arial"/>
          <w:b/>
          <w:bCs/>
          <w:lang w:eastAsia="en-US"/>
        </w:rPr>
      </w:pPr>
    </w:p>
    <w:p w14:paraId="0C7DE380" w14:textId="77777777" w:rsidR="002E4C84" w:rsidRPr="00106C6F" w:rsidRDefault="002E4C84" w:rsidP="00FD47FA">
      <w:pPr>
        <w:autoSpaceDE w:val="0"/>
        <w:autoSpaceDN w:val="0"/>
        <w:adjustRightInd w:val="0"/>
        <w:spacing w:line="360" w:lineRule="auto"/>
        <w:ind w:firstLine="708"/>
        <w:rPr>
          <w:rFonts w:ascii="Arial" w:hAnsi="Arial" w:cs="Arial"/>
          <w:lang w:eastAsia="en-US"/>
        </w:rPr>
      </w:pPr>
      <w:r w:rsidRPr="00106C6F">
        <w:rPr>
          <w:rFonts w:ascii="Arial" w:hAnsi="Arial" w:cs="Arial"/>
          <w:lang w:eastAsia="en-US"/>
        </w:rPr>
        <w:t xml:space="preserve">Finansowanie realizacji zadań Gminnego Programu Przeciwdziałania Przemocy Domowej </w:t>
      </w:r>
      <w:r w:rsidRPr="00106C6F">
        <w:rPr>
          <w:rFonts w:ascii="Arial" w:hAnsi="Arial" w:cs="Arial"/>
          <w:lang w:eastAsia="en-US"/>
        </w:rPr>
        <w:br/>
        <w:t xml:space="preserve">i Ochrony Osób Doznających Przemocy Domowej dla miasta Włocławek na lata 2024 - 2030 dokonywane będzie ze środków budżetowych Miasta, a także ze źródeł zewnętrznych, w ramach budżetów poszczególnych jednostek. </w:t>
      </w:r>
    </w:p>
    <w:p w14:paraId="548D4F3C" w14:textId="77777777" w:rsidR="002E4C84" w:rsidRPr="00106C6F" w:rsidRDefault="002E4C84" w:rsidP="00FD47FA">
      <w:pPr>
        <w:autoSpaceDE w:val="0"/>
        <w:autoSpaceDN w:val="0"/>
        <w:adjustRightInd w:val="0"/>
        <w:spacing w:line="360" w:lineRule="auto"/>
        <w:rPr>
          <w:rFonts w:ascii="Arial" w:hAnsi="Arial" w:cs="Arial"/>
          <w:lang w:eastAsia="en-US"/>
        </w:rPr>
      </w:pPr>
    </w:p>
    <w:p w14:paraId="4C25914E" w14:textId="77777777" w:rsidR="002E4C84" w:rsidRPr="00106C6F" w:rsidRDefault="002E4C84" w:rsidP="00FD47FA">
      <w:pPr>
        <w:spacing w:before="240" w:after="60" w:line="360" w:lineRule="auto"/>
        <w:outlineLvl w:val="0"/>
        <w:rPr>
          <w:rFonts w:ascii="Arial" w:hAnsi="Arial" w:cs="Arial"/>
          <w:b/>
          <w:bCs/>
          <w:kern w:val="28"/>
        </w:rPr>
      </w:pPr>
    </w:p>
    <w:p w14:paraId="58443560" w14:textId="77777777" w:rsidR="002E4C84" w:rsidRPr="00106C6F" w:rsidRDefault="002E4C84" w:rsidP="00FD47FA">
      <w:pPr>
        <w:spacing w:line="360" w:lineRule="auto"/>
        <w:rPr>
          <w:rFonts w:ascii="Arial" w:hAnsi="Arial" w:cs="Arial"/>
        </w:rPr>
      </w:pPr>
    </w:p>
    <w:p w14:paraId="4BC08E1F" w14:textId="77777777" w:rsidR="002E4C84" w:rsidRPr="00106C6F" w:rsidRDefault="002E4C84" w:rsidP="00FD47FA">
      <w:pPr>
        <w:spacing w:line="360" w:lineRule="auto"/>
        <w:rPr>
          <w:rFonts w:ascii="Arial" w:hAnsi="Arial" w:cs="Arial"/>
          <w:lang w:eastAsia="en-US"/>
        </w:rPr>
      </w:pPr>
    </w:p>
    <w:p w14:paraId="35192AD5" w14:textId="77777777" w:rsidR="002E4C84" w:rsidRPr="00106C6F" w:rsidRDefault="002E4C84" w:rsidP="00FD47FA">
      <w:pPr>
        <w:spacing w:line="360" w:lineRule="auto"/>
        <w:rPr>
          <w:rFonts w:ascii="Arial" w:hAnsi="Arial" w:cs="Arial"/>
          <w:lang w:eastAsia="en-US"/>
        </w:rPr>
      </w:pPr>
    </w:p>
    <w:p w14:paraId="218CF29D" w14:textId="77777777" w:rsidR="002E4C84" w:rsidRPr="00106C6F" w:rsidRDefault="002E4C84" w:rsidP="00FD47FA">
      <w:pPr>
        <w:spacing w:line="360" w:lineRule="auto"/>
        <w:rPr>
          <w:rFonts w:ascii="Arial" w:hAnsi="Arial" w:cs="Arial"/>
          <w:lang w:eastAsia="en-US"/>
        </w:rPr>
      </w:pPr>
    </w:p>
    <w:p w14:paraId="37444495" w14:textId="77777777" w:rsidR="002E4C84" w:rsidRPr="00106C6F" w:rsidRDefault="002E4C84" w:rsidP="00FD47FA">
      <w:pPr>
        <w:spacing w:line="360" w:lineRule="auto"/>
        <w:rPr>
          <w:rFonts w:ascii="Arial" w:hAnsi="Arial" w:cs="Arial"/>
          <w:b/>
          <w:lang w:eastAsia="en-US"/>
        </w:rPr>
      </w:pPr>
    </w:p>
    <w:p w14:paraId="5107CFE9" w14:textId="77777777" w:rsidR="002E4C84" w:rsidRPr="00106C6F" w:rsidRDefault="002E4C84" w:rsidP="00FD47FA">
      <w:pPr>
        <w:spacing w:line="360" w:lineRule="auto"/>
        <w:rPr>
          <w:rFonts w:ascii="Arial" w:hAnsi="Arial" w:cs="Arial"/>
          <w:b/>
          <w:lang w:eastAsia="en-US"/>
        </w:rPr>
      </w:pPr>
    </w:p>
    <w:p w14:paraId="33BFF7EF" w14:textId="77777777" w:rsidR="002E4C84" w:rsidRPr="00106C6F" w:rsidRDefault="002E4C84" w:rsidP="00FD47FA">
      <w:pPr>
        <w:spacing w:line="360" w:lineRule="auto"/>
        <w:rPr>
          <w:rFonts w:ascii="Arial" w:hAnsi="Arial" w:cs="Arial"/>
          <w:b/>
          <w:lang w:eastAsia="en-US"/>
        </w:rPr>
      </w:pPr>
    </w:p>
    <w:p w14:paraId="669760F1" w14:textId="77777777" w:rsidR="002E4C84" w:rsidRPr="00106C6F" w:rsidRDefault="002E4C84" w:rsidP="00FD47FA">
      <w:pPr>
        <w:spacing w:line="360" w:lineRule="auto"/>
        <w:rPr>
          <w:rFonts w:ascii="Arial" w:hAnsi="Arial" w:cs="Arial"/>
          <w:b/>
          <w:lang w:eastAsia="en-US"/>
        </w:rPr>
      </w:pPr>
    </w:p>
    <w:p w14:paraId="586EE493" w14:textId="77777777" w:rsidR="002E4C84" w:rsidRPr="00106C6F" w:rsidRDefault="002E4C84" w:rsidP="00FD47FA">
      <w:pPr>
        <w:spacing w:line="360" w:lineRule="auto"/>
        <w:rPr>
          <w:rFonts w:ascii="Arial" w:hAnsi="Arial" w:cs="Arial"/>
          <w:b/>
          <w:lang w:eastAsia="en-US"/>
        </w:rPr>
      </w:pPr>
      <w:r w:rsidRPr="00106C6F">
        <w:rPr>
          <w:rFonts w:ascii="Arial" w:hAnsi="Arial" w:cs="Arial"/>
          <w:b/>
          <w:lang w:eastAsia="en-US"/>
        </w:rPr>
        <w:br/>
      </w:r>
    </w:p>
    <w:p w14:paraId="0CEB2321" w14:textId="77777777" w:rsidR="001646D8" w:rsidRPr="00106C6F" w:rsidRDefault="001646D8" w:rsidP="00FD47FA">
      <w:pPr>
        <w:spacing w:line="360" w:lineRule="auto"/>
        <w:rPr>
          <w:rFonts w:ascii="Arial" w:hAnsi="Arial" w:cs="Arial"/>
          <w:b/>
          <w:lang w:eastAsia="en-US"/>
        </w:rPr>
      </w:pPr>
    </w:p>
    <w:p w14:paraId="6138D243" w14:textId="77777777" w:rsidR="001646D8" w:rsidRPr="00106C6F" w:rsidRDefault="001646D8" w:rsidP="00FD47FA">
      <w:pPr>
        <w:spacing w:line="360" w:lineRule="auto"/>
        <w:rPr>
          <w:rFonts w:ascii="Arial" w:hAnsi="Arial" w:cs="Arial"/>
          <w:b/>
          <w:lang w:eastAsia="en-US"/>
        </w:rPr>
      </w:pPr>
    </w:p>
    <w:p w14:paraId="4FC3A24B" w14:textId="77777777" w:rsidR="001646D8" w:rsidRPr="00106C6F" w:rsidRDefault="001646D8" w:rsidP="00FD47FA">
      <w:pPr>
        <w:spacing w:line="360" w:lineRule="auto"/>
        <w:rPr>
          <w:rFonts w:ascii="Arial" w:hAnsi="Arial" w:cs="Arial"/>
          <w:b/>
          <w:lang w:eastAsia="en-US"/>
        </w:rPr>
      </w:pPr>
    </w:p>
    <w:p w14:paraId="76EF8250" w14:textId="77777777" w:rsidR="001646D8" w:rsidRPr="00106C6F" w:rsidRDefault="001646D8" w:rsidP="00FD47FA">
      <w:pPr>
        <w:spacing w:line="360" w:lineRule="auto"/>
        <w:rPr>
          <w:rFonts w:ascii="Arial" w:hAnsi="Arial" w:cs="Arial"/>
          <w:b/>
          <w:lang w:eastAsia="en-US"/>
        </w:rPr>
      </w:pPr>
    </w:p>
    <w:p w14:paraId="3143D23D" w14:textId="77777777" w:rsidR="002E4C84" w:rsidRPr="00106C6F" w:rsidRDefault="002E4C84" w:rsidP="00FD47FA">
      <w:pPr>
        <w:spacing w:line="360" w:lineRule="auto"/>
        <w:rPr>
          <w:rFonts w:ascii="Arial" w:hAnsi="Arial" w:cs="Arial"/>
          <w:b/>
          <w:lang w:eastAsia="en-US"/>
        </w:rPr>
      </w:pPr>
      <w:r w:rsidRPr="00106C6F">
        <w:rPr>
          <w:rFonts w:ascii="Arial" w:hAnsi="Arial" w:cs="Arial"/>
          <w:b/>
          <w:lang w:eastAsia="en-US"/>
        </w:rPr>
        <w:t>Spis tabel</w:t>
      </w:r>
    </w:p>
    <w:p w14:paraId="11E54B26" w14:textId="77777777" w:rsidR="002E4C84" w:rsidRPr="00106C6F" w:rsidRDefault="002E4C84" w:rsidP="00FD47FA">
      <w:pPr>
        <w:rPr>
          <w:rFonts w:ascii="Arial" w:hAnsi="Arial" w:cs="Arial"/>
          <w:lang w:eastAsia="en-US"/>
        </w:rPr>
      </w:pPr>
      <w:r w:rsidRPr="00106C6F">
        <w:rPr>
          <w:rFonts w:ascii="Arial" w:hAnsi="Arial" w:cs="Arial"/>
          <w:lang w:eastAsia="en-US"/>
        </w:rPr>
        <w:t xml:space="preserve">Tabela nr 1.   </w:t>
      </w:r>
    </w:p>
    <w:p w14:paraId="2480B43E" w14:textId="77777777" w:rsidR="002E4C84" w:rsidRPr="00106C6F" w:rsidRDefault="002E4C84" w:rsidP="00FD47FA">
      <w:pPr>
        <w:rPr>
          <w:rFonts w:ascii="Arial" w:hAnsi="Arial" w:cs="Arial"/>
          <w:lang w:eastAsia="en-US"/>
        </w:rPr>
      </w:pPr>
      <w:r w:rsidRPr="00106C6F">
        <w:rPr>
          <w:rFonts w:ascii="Arial" w:hAnsi="Arial" w:cs="Arial"/>
          <w:lang w:eastAsia="en-US"/>
        </w:rPr>
        <w:t>Rodzaje i znamiona przemocy…………………………………………………………………….….….  7</w:t>
      </w:r>
    </w:p>
    <w:p w14:paraId="788F7447" w14:textId="77777777" w:rsidR="002E4C84" w:rsidRPr="00106C6F" w:rsidRDefault="002E4C84" w:rsidP="00FD47FA">
      <w:pPr>
        <w:tabs>
          <w:tab w:val="right" w:leader="dot" w:pos="9733"/>
        </w:tabs>
        <w:rPr>
          <w:rFonts w:ascii="Arial" w:hAnsi="Arial" w:cs="Arial"/>
          <w:noProof/>
        </w:rPr>
      </w:pPr>
    </w:p>
    <w:p w14:paraId="326CCC1E"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 xml:space="preserve">Tabela nr 2.  </w:t>
      </w:r>
    </w:p>
    <w:p w14:paraId="12DF6C59"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Formy przemocy wg prof. J. Melibrudy…………………………………………………………………  8</w:t>
      </w:r>
    </w:p>
    <w:p w14:paraId="204C56D2" w14:textId="77777777" w:rsidR="002E4C84" w:rsidRPr="00106C6F" w:rsidRDefault="002E4C84" w:rsidP="00FD47FA">
      <w:pPr>
        <w:rPr>
          <w:rFonts w:ascii="Arial" w:hAnsi="Arial" w:cs="Arial"/>
        </w:rPr>
      </w:pPr>
    </w:p>
    <w:p w14:paraId="2BAB6A84" w14:textId="77777777" w:rsidR="002E4C84" w:rsidRPr="00106C6F" w:rsidRDefault="002E4C84" w:rsidP="00FD47FA">
      <w:pPr>
        <w:rPr>
          <w:rFonts w:ascii="Arial" w:hAnsi="Arial" w:cs="Arial"/>
        </w:rPr>
      </w:pPr>
      <w:r w:rsidRPr="00106C6F">
        <w:rPr>
          <w:rFonts w:ascii="Arial" w:hAnsi="Arial" w:cs="Arial"/>
        </w:rPr>
        <w:t>Tabela nr 3.</w:t>
      </w:r>
    </w:p>
    <w:p w14:paraId="6A221494" w14:textId="77777777" w:rsidR="002E4C84" w:rsidRPr="00106C6F" w:rsidRDefault="002E4C84" w:rsidP="00FD47FA">
      <w:pPr>
        <w:rPr>
          <w:rFonts w:ascii="Arial" w:hAnsi="Arial" w:cs="Arial"/>
        </w:rPr>
      </w:pPr>
      <w:r w:rsidRPr="00106C6F">
        <w:rPr>
          <w:rFonts w:ascii="Arial" w:hAnsi="Arial" w:cs="Arial"/>
        </w:rPr>
        <w:t xml:space="preserve">Zestawienie zbiorcze „Niebieskie Karty” za lata 2021 – 2023, </w:t>
      </w:r>
    </w:p>
    <w:p w14:paraId="387C6EAC" w14:textId="77777777" w:rsidR="002E4C84" w:rsidRPr="00106C6F" w:rsidRDefault="002E4C84" w:rsidP="00FD47FA">
      <w:pPr>
        <w:rPr>
          <w:rFonts w:ascii="Arial" w:hAnsi="Arial" w:cs="Arial"/>
        </w:rPr>
      </w:pPr>
      <w:r w:rsidRPr="00106C6F">
        <w:rPr>
          <w:rFonts w:ascii="Arial" w:hAnsi="Arial" w:cs="Arial"/>
        </w:rPr>
        <w:t xml:space="preserve">które wpłynęły do Przewodniczącego Zespołu Interdyscyplinarnego Przeciwdziałania Przemocy </w:t>
      </w:r>
      <w:r w:rsidRPr="00106C6F">
        <w:rPr>
          <w:rFonts w:ascii="Arial" w:hAnsi="Arial" w:cs="Arial"/>
        </w:rPr>
        <w:br/>
        <w:t>Domowej we Włocławku ………………………………………………………………………...…….  14</w:t>
      </w:r>
    </w:p>
    <w:p w14:paraId="18AE8E75" w14:textId="77777777" w:rsidR="002E4C84" w:rsidRPr="00106C6F" w:rsidRDefault="002E4C84" w:rsidP="00FD47FA">
      <w:pPr>
        <w:rPr>
          <w:rFonts w:ascii="Arial" w:hAnsi="Arial" w:cs="Arial"/>
        </w:rPr>
      </w:pPr>
    </w:p>
    <w:p w14:paraId="7B9BED66" w14:textId="77777777" w:rsidR="002E4C84" w:rsidRPr="00106C6F" w:rsidRDefault="002E4C84" w:rsidP="00FD47FA">
      <w:pPr>
        <w:rPr>
          <w:rFonts w:ascii="Arial" w:hAnsi="Arial" w:cs="Arial"/>
        </w:rPr>
      </w:pPr>
      <w:r w:rsidRPr="00106C6F">
        <w:rPr>
          <w:rFonts w:ascii="Arial" w:hAnsi="Arial" w:cs="Arial"/>
        </w:rPr>
        <w:t>Tabela nr 4.</w:t>
      </w:r>
    </w:p>
    <w:p w14:paraId="27EF6C86" w14:textId="77777777" w:rsidR="002E4C84" w:rsidRPr="00106C6F" w:rsidRDefault="002E4C84" w:rsidP="00FD47FA">
      <w:pPr>
        <w:rPr>
          <w:rFonts w:ascii="Arial" w:hAnsi="Arial" w:cs="Arial"/>
        </w:rPr>
      </w:pPr>
      <w:r w:rsidRPr="00106C6F">
        <w:rPr>
          <w:rFonts w:ascii="Arial" w:hAnsi="Arial" w:cs="Arial"/>
        </w:rPr>
        <w:t>Analiza SWOT ……………….……………………………………………………………………….... 21</w:t>
      </w:r>
    </w:p>
    <w:p w14:paraId="27231DEF" w14:textId="77777777" w:rsidR="002E4C84" w:rsidRPr="00106C6F" w:rsidRDefault="002E4C84" w:rsidP="00FD47FA">
      <w:pPr>
        <w:rPr>
          <w:rFonts w:ascii="Arial" w:hAnsi="Arial" w:cs="Arial"/>
        </w:rPr>
      </w:pPr>
    </w:p>
    <w:p w14:paraId="094017B8" w14:textId="77777777" w:rsidR="002E4C84" w:rsidRPr="00106C6F" w:rsidRDefault="002E4C84" w:rsidP="00FD47FA">
      <w:pPr>
        <w:rPr>
          <w:rFonts w:ascii="Arial" w:hAnsi="Arial" w:cs="Arial"/>
        </w:rPr>
      </w:pPr>
      <w:r w:rsidRPr="00106C6F">
        <w:rPr>
          <w:rFonts w:ascii="Arial" w:hAnsi="Arial" w:cs="Arial"/>
        </w:rPr>
        <w:t>Tabela Nr 5</w:t>
      </w:r>
    </w:p>
    <w:p w14:paraId="7ADAA2AA" w14:textId="77777777" w:rsidR="002E4C84" w:rsidRPr="00106C6F" w:rsidRDefault="002E4C84" w:rsidP="00FD47FA">
      <w:pPr>
        <w:rPr>
          <w:rFonts w:ascii="Arial" w:hAnsi="Arial" w:cs="Arial"/>
        </w:rPr>
      </w:pPr>
      <w:r w:rsidRPr="00106C6F">
        <w:rPr>
          <w:rFonts w:ascii="Arial" w:hAnsi="Arial" w:cs="Arial"/>
        </w:rPr>
        <w:t>Harmonogram działań ……………………………………………………………………………….…. 43</w:t>
      </w:r>
    </w:p>
    <w:p w14:paraId="309F5622" w14:textId="77777777" w:rsidR="002E4C84" w:rsidRPr="00106C6F" w:rsidRDefault="002E4C84" w:rsidP="00FD47FA">
      <w:pPr>
        <w:rPr>
          <w:rFonts w:ascii="Arial" w:hAnsi="Arial" w:cs="Arial"/>
        </w:rPr>
      </w:pPr>
      <w:r w:rsidRPr="00106C6F">
        <w:rPr>
          <w:rFonts w:ascii="Arial" w:hAnsi="Arial" w:cs="Arial"/>
          <w:b/>
          <w:lang w:eastAsia="en-US"/>
        </w:rPr>
        <w:tab/>
      </w:r>
    </w:p>
    <w:p w14:paraId="6BB83249" w14:textId="77777777" w:rsidR="002E4C84" w:rsidRPr="00106C6F" w:rsidRDefault="002E4C84" w:rsidP="00FD47FA">
      <w:pPr>
        <w:tabs>
          <w:tab w:val="center" w:pos="5040"/>
          <w:tab w:val="left" w:pos="7974"/>
        </w:tabs>
        <w:spacing w:line="360" w:lineRule="auto"/>
        <w:rPr>
          <w:rFonts w:ascii="Arial" w:hAnsi="Arial" w:cs="Arial"/>
          <w:b/>
          <w:lang w:eastAsia="en-US"/>
        </w:rPr>
      </w:pPr>
      <w:r w:rsidRPr="00106C6F">
        <w:rPr>
          <w:rFonts w:ascii="Arial" w:hAnsi="Arial" w:cs="Arial"/>
          <w:b/>
          <w:lang w:eastAsia="en-US"/>
        </w:rPr>
        <w:t>Spis wykresów</w:t>
      </w:r>
      <w:r w:rsidRPr="00106C6F">
        <w:rPr>
          <w:rFonts w:ascii="Arial" w:hAnsi="Arial" w:cs="Arial"/>
        </w:rPr>
        <w:fldChar w:fldCharType="begin"/>
      </w:r>
      <w:r w:rsidRPr="00106C6F">
        <w:rPr>
          <w:rFonts w:ascii="Arial" w:hAnsi="Arial" w:cs="Arial"/>
        </w:rPr>
        <w:instrText xml:space="preserve"> TOC \o "1-3" \h \z \u </w:instrText>
      </w:r>
      <w:r w:rsidRPr="00106C6F">
        <w:rPr>
          <w:rFonts w:ascii="Arial" w:hAnsi="Arial" w:cs="Arial"/>
        </w:rPr>
        <w:fldChar w:fldCharType="separate"/>
      </w:r>
    </w:p>
    <w:p w14:paraId="146E15DB"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 xml:space="preserve">Wykres Nr 1. </w:t>
      </w:r>
    </w:p>
    <w:p w14:paraId="5E49256F"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Cykl przemocy domowej ………………………………………………………………………………..  9</w:t>
      </w:r>
    </w:p>
    <w:p w14:paraId="372DF9FA" w14:textId="77777777" w:rsidR="002E4C84" w:rsidRPr="00106C6F" w:rsidRDefault="002E4C84" w:rsidP="00FD47FA">
      <w:pPr>
        <w:tabs>
          <w:tab w:val="right" w:leader="dot" w:pos="9733"/>
        </w:tabs>
        <w:rPr>
          <w:rFonts w:ascii="Arial" w:hAnsi="Arial" w:cs="Arial"/>
          <w:bCs/>
          <w:noProof/>
        </w:rPr>
      </w:pPr>
    </w:p>
    <w:p w14:paraId="79DBBFD0" w14:textId="77777777" w:rsidR="002E4C84" w:rsidRPr="00106C6F" w:rsidRDefault="002E4C84" w:rsidP="00FD47FA">
      <w:pPr>
        <w:tabs>
          <w:tab w:val="right" w:leader="dot" w:pos="9733"/>
        </w:tabs>
        <w:rPr>
          <w:rFonts w:ascii="Arial" w:hAnsi="Arial" w:cs="Arial"/>
          <w:b/>
          <w:noProof/>
        </w:rPr>
      </w:pPr>
      <w:r w:rsidRPr="00106C6F">
        <w:rPr>
          <w:rFonts w:ascii="Arial" w:hAnsi="Arial" w:cs="Arial"/>
          <w:bCs/>
          <w:noProof/>
        </w:rPr>
        <w:t>Wykres Nr 2.</w:t>
      </w:r>
      <w:r w:rsidRPr="00106C6F">
        <w:rPr>
          <w:rFonts w:ascii="Arial" w:hAnsi="Arial" w:cs="Arial"/>
          <w:b/>
          <w:noProof/>
        </w:rPr>
        <w:t xml:space="preserve"> </w:t>
      </w:r>
    </w:p>
    <w:p w14:paraId="7E5A8026" w14:textId="77777777" w:rsidR="002E4C84" w:rsidRPr="00106C6F" w:rsidRDefault="002E4C84" w:rsidP="00FD47FA">
      <w:pPr>
        <w:tabs>
          <w:tab w:val="right" w:leader="dot" w:pos="9733"/>
        </w:tabs>
        <w:rPr>
          <w:rFonts w:ascii="Arial" w:hAnsi="Arial" w:cs="Arial"/>
          <w:noProof/>
        </w:rPr>
      </w:pPr>
      <w:r w:rsidRPr="00106C6F">
        <w:rPr>
          <w:rFonts w:ascii="Arial" w:hAnsi="Arial" w:cs="Arial"/>
          <w:bCs/>
          <w:noProof/>
        </w:rPr>
        <w:t xml:space="preserve">Czynniki sprzyjające występowaniu przemocy domowej </w:t>
      </w:r>
      <w:r w:rsidRPr="00106C6F">
        <w:rPr>
          <w:rFonts w:ascii="Arial" w:hAnsi="Arial" w:cs="Arial"/>
          <w:noProof/>
        </w:rPr>
        <w:t xml:space="preserve"> ………………………………...………..…  11</w:t>
      </w:r>
    </w:p>
    <w:p w14:paraId="70F34017" w14:textId="77777777" w:rsidR="002E4C84" w:rsidRPr="00106C6F" w:rsidRDefault="002E4C84" w:rsidP="00FD47FA">
      <w:pPr>
        <w:tabs>
          <w:tab w:val="right" w:leader="dot" w:pos="9733"/>
        </w:tabs>
        <w:rPr>
          <w:rFonts w:ascii="Arial" w:hAnsi="Arial" w:cs="Arial"/>
          <w:noProof/>
        </w:rPr>
      </w:pPr>
    </w:p>
    <w:p w14:paraId="3EEEB029" w14:textId="660131D4" w:rsidR="002E4C84" w:rsidRPr="00106C6F" w:rsidRDefault="00000000" w:rsidP="00FD47FA">
      <w:pPr>
        <w:tabs>
          <w:tab w:val="right" w:leader="dot" w:pos="9733"/>
        </w:tabs>
        <w:rPr>
          <w:rFonts w:ascii="Arial" w:hAnsi="Arial" w:cs="Arial"/>
          <w:noProof/>
        </w:rPr>
      </w:pPr>
      <w:hyperlink w:anchor="_Toc433012759" w:history="1">
        <w:r w:rsidR="002E4C84" w:rsidRPr="00106C6F">
          <w:rPr>
            <w:rFonts w:ascii="Arial" w:hAnsi="Arial" w:cs="Arial"/>
            <w:noProof/>
          </w:rPr>
          <w:t xml:space="preserve">Wykres Nr 3.                                                                                                                                       </w:t>
        </w:r>
        <w:r w:rsidR="001646D8" w:rsidRPr="00106C6F">
          <w:rPr>
            <w:rFonts w:ascii="Arial" w:hAnsi="Arial" w:cs="Arial"/>
            <w:noProof/>
          </w:rPr>
          <w:t xml:space="preserve">            </w:t>
        </w:r>
        <w:r w:rsidR="002E4C84" w:rsidRPr="00106C6F">
          <w:rPr>
            <w:rFonts w:ascii="Arial" w:hAnsi="Arial" w:cs="Arial"/>
            <w:noProof/>
          </w:rPr>
          <w:t xml:space="preserve"> Liczba</w:t>
        </w:r>
      </w:hyperlink>
      <w:r w:rsidR="002E4C84" w:rsidRPr="00106C6F">
        <w:rPr>
          <w:rFonts w:ascii="Arial" w:hAnsi="Arial" w:cs="Arial"/>
          <w:noProof/>
        </w:rPr>
        <w:t xml:space="preserve"> formularzy "Niebieskich Kart A" w latach 2021 - 2023 w mieście Włocławek ………………..15</w:t>
      </w:r>
    </w:p>
    <w:p w14:paraId="65E8EDD5" w14:textId="77777777" w:rsidR="002E4C84" w:rsidRPr="00106C6F" w:rsidRDefault="002E4C84" w:rsidP="00FD47FA">
      <w:pPr>
        <w:tabs>
          <w:tab w:val="right" w:leader="dot" w:pos="9733"/>
        </w:tabs>
        <w:rPr>
          <w:rFonts w:ascii="Arial" w:hAnsi="Arial" w:cs="Arial"/>
          <w:noProof/>
        </w:rPr>
      </w:pPr>
    </w:p>
    <w:p w14:paraId="33F8F586" w14:textId="77777777" w:rsidR="002E4C84" w:rsidRPr="00106C6F" w:rsidRDefault="00000000" w:rsidP="00FD47FA">
      <w:pPr>
        <w:tabs>
          <w:tab w:val="right" w:leader="dot" w:pos="9733"/>
        </w:tabs>
        <w:rPr>
          <w:rFonts w:ascii="Arial" w:hAnsi="Arial" w:cs="Arial"/>
          <w:noProof/>
        </w:rPr>
      </w:pPr>
      <w:hyperlink w:anchor="_Toc433012760" w:history="1">
        <w:r w:rsidR="002E4C84" w:rsidRPr="00106C6F">
          <w:rPr>
            <w:rFonts w:ascii="Arial" w:hAnsi="Arial" w:cs="Arial"/>
            <w:noProof/>
          </w:rPr>
          <w:t>Wykres Nr 4.</w:t>
        </w:r>
      </w:hyperlink>
      <w:r w:rsidR="002E4C84" w:rsidRPr="00106C6F">
        <w:rPr>
          <w:rFonts w:ascii="Arial" w:hAnsi="Arial" w:cs="Arial"/>
          <w:noProof/>
        </w:rPr>
        <w:t xml:space="preserve"> </w:t>
      </w:r>
    </w:p>
    <w:p w14:paraId="70EFD3CB"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Liczba osób zatrzymanych / doprowadzonych do wytrzeźwienia w związku  ze stosowaniem przemocy domowej……………………………...…………………………………………………………………  15</w:t>
      </w:r>
    </w:p>
    <w:p w14:paraId="3B9D02D7" w14:textId="77777777" w:rsidR="002E4C84" w:rsidRPr="00106C6F" w:rsidRDefault="002E4C84" w:rsidP="00FD47FA">
      <w:pPr>
        <w:tabs>
          <w:tab w:val="right" w:leader="dot" w:pos="9733"/>
        </w:tabs>
        <w:rPr>
          <w:rFonts w:ascii="Arial" w:hAnsi="Arial" w:cs="Arial"/>
          <w:noProof/>
        </w:rPr>
      </w:pPr>
    </w:p>
    <w:p w14:paraId="1182C1C2" w14:textId="77777777" w:rsidR="002E4C84" w:rsidRPr="00106C6F" w:rsidRDefault="00000000" w:rsidP="00FD47FA">
      <w:pPr>
        <w:tabs>
          <w:tab w:val="right" w:leader="dot" w:pos="9733"/>
        </w:tabs>
        <w:rPr>
          <w:rFonts w:ascii="Arial" w:hAnsi="Arial" w:cs="Arial"/>
          <w:noProof/>
        </w:rPr>
      </w:pPr>
      <w:hyperlink w:anchor="_Toc433012761" w:history="1">
        <w:r w:rsidR="002E4C84" w:rsidRPr="00106C6F">
          <w:rPr>
            <w:rFonts w:ascii="Arial" w:hAnsi="Arial" w:cs="Arial"/>
            <w:noProof/>
          </w:rPr>
          <w:t>Wykres Nr</w:t>
        </w:r>
      </w:hyperlink>
      <w:r w:rsidR="002E4C84" w:rsidRPr="00106C6F">
        <w:rPr>
          <w:rFonts w:ascii="Arial" w:hAnsi="Arial" w:cs="Arial"/>
          <w:noProof/>
        </w:rPr>
        <w:t xml:space="preserve"> 5. </w:t>
      </w:r>
    </w:p>
    <w:p w14:paraId="604FE62C"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lastRenderedPageBreak/>
        <w:t>Liczba wniosków skierowanych do MKRPA celem zastosowania przymusowego leczenia odykowego w tym liczba wniosków skierowanych przez członków Grup Diagnostyczno-Pomocowych …….……… 16</w:t>
      </w:r>
    </w:p>
    <w:p w14:paraId="743E16C0" w14:textId="77777777" w:rsidR="002E4C84" w:rsidRPr="00106C6F" w:rsidRDefault="002E4C84" w:rsidP="00FD47FA">
      <w:pPr>
        <w:tabs>
          <w:tab w:val="right" w:leader="dot" w:pos="9733"/>
        </w:tabs>
        <w:rPr>
          <w:rFonts w:ascii="Arial" w:hAnsi="Arial" w:cs="Arial"/>
          <w:noProof/>
        </w:rPr>
      </w:pPr>
    </w:p>
    <w:p w14:paraId="0CFBABC1" w14:textId="77777777" w:rsidR="002E4C84" w:rsidRPr="00106C6F" w:rsidRDefault="00000000" w:rsidP="00FD47FA">
      <w:pPr>
        <w:tabs>
          <w:tab w:val="right" w:leader="dot" w:pos="9733"/>
        </w:tabs>
        <w:rPr>
          <w:rFonts w:ascii="Arial" w:hAnsi="Arial" w:cs="Arial"/>
          <w:noProof/>
        </w:rPr>
      </w:pPr>
      <w:hyperlink w:anchor="_Toc433012761" w:history="1">
        <w:r w:rsidR="002E4C84" w:rsidRPr="00106C6F">
          <w:rPr>
            <w:rFonts w:ascii="Arial" w:hAnsi="Arial" w:cs="Arial"/>
            <w:noProof/>
          </w:rPr>
          <w:t>Wykres Nr</w:t>
        </w:r>
      </w:hyperlink>
      <w:r w:rsidR="002E4C84" w:rsidRPr="00106C6F">
        <w:rPr>
          <w:rFonts w:ascii="Arial" w:hAnsi="Arial" w:cs="Arial"/>
          <w:noProof/>
        </w:rPr>
        <w:t xml:space="preserve"> 6. </w:t>
      </w:r>
    </w:p>
    <w:p w14:paraId="2DF8C316"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Liczba wniosków skierowanych do Sądu o tymczasowe aresztowanie …….………………..…….….  17</w:t>
      </w:r>
    </w:p>
    <w:p w14:paraId="3B60F0C5" w14:textId="77777777" w:rsidR="002E4C84" w:rsidRPr="00106C6F" w:rsidRDefault="002E4C84" w:rsidP="00FD47FA">
      <w:pPr>
        <w:tabs>
          <w:tab w:val="right" w:leader="dot" w:pos="9733"/>
        </w:tabs>
        <w:rPr>
          <w:rFonts w:ascii="Arial" w:hAnsi="Arial" w:cs="Arial"/>
          <w:noProof/>
        </w:rPr>
      </w:pPr>
    </w:p>
    <w:p w14:paraId="11017DE0" w14:textId="07E100DA" w:rsidR="002E4C84" w:rsidRPr="00106C6F" w:rsidRDefault="00000000" w:rsidP="00FD47FA">
      <w:pPr>
        <w:tabs>
          <w:tab w:val="right" w:leader="dot" w:pos="9733"/>
        </w:tabs>
        <w:rPr>
          <w:rFonts w:ascii="Arial" w:hAnsi="Arial" w:cs="Arial"/>
          <w:noProof/>
        </w:rPr>
      </w:pPr>
      <w:hyperlink w:anchor="_Toc433012762" w:history="1">
        <w:r w:rsidR="002E4C84" w:rsidRPr="00106C6F">
          <w:rPr>
            <w:rFonts w:ascii="Arial" w:hAnsi="Arial" w:cs="Arial"/>
            <w:noProof/>
          </w:rPr>
          <w:t xml:space="preserve">Wykres Nr 7.                                                                                                                                         </w:t>
        </w:r>
        <w:r w:rsidR="001646D8" w:rsidRPr="00106C6F">
          <w:rPr>
            <w:rFonts w:ascii="Arial" w:hAnsi="Arial" w:cs="Arial"/>
            <w:noProof/>
          </w:rPr>
          <w:t xml:space="preserve">          </w:t>
        </w:r>
        <w:r w:rsidR="002E4C84" w:rsidRPr="00106C6F">
          <w:rPr>
            <w:rFonts w:ascii="Arial" w:hAnsi="Arial" w:cs="Arial"/>
            <w:noProof/>
          </w:rPr>
          <w:t>Liczba zakazów zbliżania się do osoby doświadczającej przemocy domowej ……………..................  1</w:t>
        </w:r>
      </w:hyperlink>
      <w:r w:rsidR="002E4C84" w:rsidRPr="00106C6F">
        <w:rPr>
          <w:rFonts w:ascii="Arial" w:hAnsi="Arial" w:cs="Arial"/>
          <w:noProof/>
        </w:rPr>
        <w:t>7</w:t>
      </w:r>
    </w:p>
    <w:p w14:paraId="0146B8B8" w14:textId="77777777" w:rsidR="002E4C84" w:rsidRPr="00106C6F" w:rsidRDefault="002E4C84" w:rsidP="00FD47FA">
      <w:pPr>
        <w:tabs>
          <w:tab w:val="right" w:leader="dot" w:pos="9733"/>
        </w:tabs>
        <w:rPr>
          <w:rFonts w:ascii="Arial" w:hAnsi="Arial" w:cs="Arial"/>
        </w:rPr>
      </w:pPr>
    </w:p>
    <w:p w14:paraId="1129231E" w14:textId="778FE878" w:rsidR="002E4C84" w:rsidRPr="00106C6F" w:rsidRDefault="00000000" w:rsidP="00FD47FA">
      <w:pPr>
        <w:tabs>
          <w:tab w:val="right" w:leader="dot" w:pos="9733"/>
        </w:tabs>
        <w:rPr>
          <w:rFonts w:ascii="Arial" w:hAnsi="Arial" w:cs="Arial"/>
          <w:noProof/>
        </w:rPr>
      </w:pPr>
      <w:hyperlink w:anchor="_Toc433012762" w:history="1">
        <w:r w:rsidR="002E4C84" w:rsidRPr="00106C6F">
          <w:rPr>
            <w:rFonts w:ascii="Arial" w:hAnsi="Arial" w:cs="Arial"/>
            <w:noProof/>
          </w:rPr>
          <w:t xml:space="preserve">Wykres Nr 8.                                                                                                                                        </w:t>
        </w:r>
        <w:r w:rsidR="001646D8" w:rsidRPr="00106C6F">
          <w:rPr>
            <w:rFonts w:ascii="Arial" w:hAnsi="Arial" w:cs="Arial"/>
            <w:noProof/>
          </w:rPr>
          <w:t xml:space="preserve">           </w:t>
        </w:r>
        <w:r w:rsidR="002E4C84" w:rsidRPr="00106C6F">
          <w:rPr>
            <w:rFonts w:ascii="Arial" w:hAnsi="Arial" w:cs="Arial"/>
            <w:noProof/>
          </w:rPr>
          <w:t xml:space="preserve"> Liczba wydanych nakazów opuszczenia mieszkania przez osobę stosującą przemoc domową/ liczba orzeczeń zobowiązujących do opuszczenia lokalu mieszkalnego zajmowanego wspólnie z osobą najbliższą na podstawie art. 11 ustawy o przeciwdziałaniu przemocy domowej ……………………….1</w:t>
        </w:r>
      </w:hyperlink>
      <w:r w:rsidR="002E4C84" w:rsidRPr="00106C6F">
        <w:rPr>
          <w:rFonts w:ascii="Arial" w:hAnsi="Arial" w:cs="Arial"/>
          <w:noProof/>
        </w:rPr>
        <w:t>8</w:t>
      </w:r>
    </w:p>
    <w:p w14:paraId="7234F92F" w14:textId="77777777" w:rsidR="002E4C84" w:rsidRPr="00106C6F" w:rsidRDefault="002E4C84" w:rsidP="00FD47FA">
      <w:pPr>
        <w:tabs>
          <w:tab w:val="right" w:leader="dot" w:pos="9733"/>
        </w:tabs>
        <w:rPr>
          <w:rFonts w:ascii="Arial" w:hAnsi="Arial" w:cs="Arial"/>
          <w:bCs/>
          <w:noProof/>
        </w:rPr>
      </w:pPr>
    </w:p>
    <w:p w14:paraId="754869C2" w14:textId="77777777" w:rsidR="002E4C84" w:rsidRPr="00106C6F" w:rsidRDefault="002E4C84" w:rsidP="00FD47FA">
      <w:pPr>
        <w:tabs>
          <w:tab w:val="right" w:leader="dot" w:pos="9733"/>
        </w:tabs>
        <w:rPr>
          <w:rFonts w:ascii="Arial" w:hAnsi="Arial" w:cs="Arial"/>
          <w:noProof/>
        </w:rPr>
      </w:pPr>
      <w:r w:rsidRPr="00106C6F">
        <w:rPr>
          <w:rFonts w:ascii="Arial" w:hAnsi="Arial" w:cs="Arial"/>
          <w:bCs/>
          <w:noProof/>
        </w:rPr>
        <w:t>Wykres Nr 9.</w:t>
      </w:r>
      <w:r w:rsidRPr="00106C6F">
        <w:rPr>
          <w:rFonts w:ascii="Arial" w:hAnsi="Arial" w:cs="Arial"/>
          <w:noProof/>
        </w:rPr>
        <w:t xml:space="preserve"> </w:t>
      </w:r>
    </w:p>
    <w:p w14:paraId="760E2C70" w14:textId="77777777" w:rsidR="002E4C84" w:rsidRPr="00106C6F" w:rsidRDefault="002E4C84" w:rsidP="00FD47FA">
      <w:pPr>
        <w:tabs>
          <w:tab w:val="right" w:leader="dot" w:pos="9733"/>
        </w:tabs>
        <w:rPr>
          <w:rFonts w:ascii="Arial" w:hAnsi="Arial" w:cs="Arial"/>
          <w:noProof/>
        </w:rPr>
      </w:pPr>
      <w:r w:rsidRPr="00106C6F">
        <w:rPr>
          <w:rFonts w:ascii="Arial" w:hAnsi="Arial" w:cs="Arial"/>
          <w:noProof/>
        </w:rPr>
        <w:t>Liczba wydanych postanowień o zastosowanie tymczasowego aresztowania wobec osoby stosującej przemoc domową …………………………………………………………………………...………….. 18</w:t>
      </w:r>
    </w:p>
    <w:p w14:paraId="18CBB35C" w14:textId="77777777" w:rsidR="002E4C84" w:rsidRPr="00106C6F" w:rsidRDefault="00000000" w:rsidP="00FD47FA">
      <w:pPr>
        <w:tabs>
          <w:tab w:val="right" w:leader="dot" w:pos="9733"/>
        </w:tabs>
        <w:spacing w:line="360" w:lineRule="auto"/>
        <w:ind w:left="240"/>
        <w:rPr>
          <w:rFonts w:ascii="Arial" w:hAnsi="Arial" w:cs="Arial"/>
          <w:noProof/>
        </w:rPr>
      </w:pPr>
      <w:hyperlink w:anchor="_Toc433012763" w:history="1"/>
    </w:p>
    <w:p w14:paraId="59AC8ED6" w14:textId="77777777" w:rsidR="002E4C84" w:rsidRPr="00106C6F" w:rsidRDefault="002E4C84" w:rsidP="00FD47FA">
      <w:pPr>
        <w:spacing w:line="360" w:lineRule="auto"/>
        <w:rPr>
          <w:rFonts w:ascii="Arial" w:hAnsi="Arial" w:cs="Arial"/>
          <w:b/>
          <w:bCs/>
        </w:rPr>
      </w:pPr>
      <w:r w:rsidRPr="00106C6F">
        <w:rPr>
          <w:rFonts w:ascii="Arial" w:hAnsi="Arial" w:cs="Arial"/>
          <w:b/>
          <w:bCs/>
        </w:rPr>
        <w:fldChar w:fldCharType="end"/>
      </w:r>
    </w:p>
    <w:p w14:paraId="4BF08D58" w14:textId="77777777" w:rsidR="002E4C84" w:rsidRPr="00106C6F" w:rsidRDefault="002E4C84" w:rsidP="00FD47FA">
      <w:pPr>
        <w:spacing w:line="360" w:lineRule="auto"/>
        <w:rPr>
          <w:rFonts w:ascii="Arial" w:hAnsi="Arial" w:cs="Arial"/>
          <w:b/>
          <w:bCs/>
        </w:rPr>
      </w:pPr>
      <w:r w:rsidRPr="00106C6F">
        <w:rPr>
          <w:rFonts w:ascii="Arial" w:hAnsi="Arial" w:cs="Arial"/>
          <w:b/>
          <w:bCs/>
        </w:rPr>
        <w:t>Bibliografia</w:t>
      </w:r>
    </w:p>
    <w:p w14:paraId="666B4E7F" w14:textId="77777777" w:rsidR="002E4C84" w:rsidRPr="00106C6F" w:rsidRDefault="002E4C84" w:rsidP="00FD47FA">
      <w:pPr>
        <w:spacing w:line="360" w:lineRule="auto"/>
        <w:rPr>
          <w:rFonts w:ascii="Arial" w:hAnsi="Arial" w:cs="Arial"/>
          <w:b/>
          <w:bCs/>
        </w:rPr>
      </w:pPr>
    </w:p>
    <w:p w14:paraId="3DAF3CB2"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Badura-Madej, W., (1996), </w:t>
      </w:r>
      <w:r w:rsidRPr="00106C6F">
        <w:rPr>
          <w:rFonts w:ascii="Arial" w:eastAsia="Calibri" w:hAnsi="Arial" w:cs="Arial"/>
          <w:i/>
          <w:lang w:eastAsia="en-US"/>
        </w:rPr>
        <w:t>Wybrane zagadnienia interwencji kryzysowej</w:t>
      </w:r>
      <w:r w:rsidRPr="00106C6F">
        <w:rPr>
          <w:rFonts w:ascii="Arial" w:eastAsia="Calibri" w:hAnsi="Arial" w:cs="Arial"/>
          <w:lang w:eastAsia="en-US"/>
        </w:rPr>
        <w:t>, Warszawa, BPS</w:t>
      </w:r>
    </w:p>
    <w:p w14:paraId="06B85B59"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Browne</w:t>
      </w:r>
      <w:proofErr w:type="spellEnd"/>
      <w:r w:rsidRPr="00106C6F">
        <w:rPr>
          <w:rFonts w:ascii="Arial" w:eastAsia="Calibri" w:hAnsi="Arial" w:cs="Arial"/>
          <w:lang w:eastAsia="en-US"/>
        </w:rPr>
        <w:t xml:space="preserve"> K., Herbert K., (1999), </w:t>
      </w:r>
      <w:r w:rsidRPr="00106C6F">
        <w:rPr>
          <w:rFonts w:ascii="Arial" w:eastAsia="Calibri" w:hAnsi="Arial" w:cs="Arial"/>
          <w:i/>
          <w:lang w:eastAsia="en-US"/>
        </w:rPr>
        <w:t>Zapobieganie przemocy domowej</w:t>
      </w:r>
      <w:r w:rsidRPr="00106C6F">
        <w:rPr>
          <w:rFonts w:ascii="Arial" w:eastAsia="Calibri" w:hAnsi="Arial" w:cs="Arial"/>
          <w:lang w:eastAsia="en-US"/>
        </w:rPr>
        <w:t>, Warszawa, Państwowa Agencja Rozwiązywania Problemów Alkoholowych</w:t>
      </w:r>
    </w:p>
    <w:p w14:paraId="69952146"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Herzberger</w:t>
      </w:r>
      <w:proofErr w:type="spellEnd"/>
      <w:r w:rsidRPr="00106C6F">
        <w:rPr>
          <w:rFonts w:ascii="Arial" w:eastAsia="Calibri" w:hAnsi="Arial" w:cs="Arial"/>
          <w:lang w:eastAsia="en-US"/>
        </w:rPr>
        <w:t xml:space="preserve"> S. D., (2002), </w:t>
      </w:r>
      <w:r w:rsidRPr="00106C6F">
        <w:rPr>
          <w:rFonts w:ascii="Arial" w:eastAsia="Calibri" w:hAnsi="Arial" w:cs="Arial"/>
          <w:i/>
          <w:lang w:eastAsia="en-US"/>
        </w:rPr>
        <w:t>Przemoc domowa. Perspektywa psychologii społecznej</w:t>
      </w:r>
      <w:r w:rsidRPr="00106C6F">
        <w:rPr>
          <w:rFonts w:ascii="Arial" w:eastAsia="Calibri" w:hAnsi="Arial" w:cs="Arial"/>
          <w:lang w:eastAsia="en-US"/>
        </w:rPr>
        <w:t>, Warszawa, Państwowa Agencja Rozwiązywania Problemów Alkoholowych</w:t>
      </w:r>
    </w:p>
    <w:p w14:paraId="192A6043"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Kluczyńska S., (2005), </w:t>
      </w:r>
      <w:r w:rsidRPr="00106C6F">
        <w:rPr>
          <w:rFonts w:ascii="Arial" w:eastAsia="Calibri" w:hAnsi="Arial" w:cs="Arial"/>
          <w:i/>
          <w:lang w:eastAsia="en-US"/>
        </w:rPr>
        <w:t xml:space="preserve">Zasady pomocy psychologicznej dla dorosłych ofiar przemocy w rodzinie, Przewodnik </w:t>
      </w:r>
      <w:r w:rsidRPr="00106C6F">
        <w:rPr>
          <w:rFonts w:ascii="Arial" w:eastAsia="Calibri" w:hAnsi="Arial" w:cs="Arial"/>
          <w:i/>
          <w:lang w:eastAsia="en-US"/>
        </w:rPr>
        <w:br/>
        <w:t>do realizacji ustawy o przeciwdziałaniu przemocy w rodzinie</w:t>
      </w:r>
      <w:r w:rsidRPr="00106C6F">
        <w:rPr>
          <w:rFonts w:ascii="Arial" w:eastAsia="Calibri" w:hAnsi="Arial" w:cs="Arial"/>
          <w:lang w:eastAsia="en-US"/>
        </w:rPr>
        <w:t>, Instytut Psychologii Zdrowia PTP, Ogólnopolskie Pogotowie dla Ofiar Przemocy w Rodzinie, s. 24</w:t>
      </w:r>
    </w:p>
    <w:p w14:paraId="09BB980D"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Łuszczyńska M., (2010), </w:t>
      </w:r>
      <w:r w:rsidRPr="00106C6F">
        <w:rPr>
          <w:rFonts w:ascii="Arial" w:eastAsia="Calibri" w:hAnsi="Arial" w:cs="Arial"/>
          <w:i/>
          <w:lang w:eastAsia="en-US"/>
        </w:rPr>
        <w:t xml:space="preserve">Praca socjalna z rodzina </w:t>
      </w:r>
      <w:proofErr w:type="spellStart"/>
      <w:r w:rsidRPr="00106C6F">
        <w:rPr>
          <w:rFonts w:ascii="Arial" w:eastAsia="Calibri" w:hAnsi="Arial" w:cs="Arial"/>
          <w:i/>
          <w:lang w:eastAsia="en-US"/>
        </w:rPr>
        <w:t>przemocową</w:t>
      </w:r>
      <w:proofErr w:type="spellEnd"/>
      <w:r w:rsidRPr="00106C6F">
        <w:rPr>
          <w:rFonts w:ascii="Arial" w:eastAsia="Calibri" w:hAnsi="Arial" w:cs="Arial"/>
          <w:i/>
          <w:lang w:eastAsia="en-US"/>
        </w:rPr>
        <w:t xml:space="preserve"> - aspekty prawne, badania, teoria, przegląd wybranych metod</w:t>
      </w:r>
      <w:r w:rsidRPr="00106C6F">
        <w:rPr>
          <w:rFonts w:ascii="Arial" w:eastAsia="Calibri" w:hAnsi="Arial" w:cs="Arial"/>
          <w:lang w:eastAsia="en-US"/>
        </w:rPr>
        <w:t xml:space="preserve">, [w:] (red) </w:t>
      </w:r>
      <w:proofErr w:type="spellStart"/>
      <w:r w:rsidRPr="00106C6F">
        <w:rPr>
          <w:rFonts w:ascii="Arial" w:eastAsia="Calibri" w:hAnsi="Arial" w:cs="Arial"/>
          <w:lang w:eastAsia="en-US"/>
        </w:rPr>
        <w:t>Sędzicki</w:t>
      </w:r>
      <w:proofErr w:type="spellEnd"/>
      <w:r w:rsidRPr="00106C6F">
        <w:rPr>
          <w:rFonts w:ascii="Arial" w:eastAsia="Calibri" w:hAnsi="Arial" w:cs="Arial"/>
          <w:lang w:eastAsia="en-US"/>
        </w:rPr>
        <w:t xml:space="preserve"> M. </w:t>
      </w:r>
      <w:r w:rsidRPr="00106C6F">
        <w:rPr>
          <w:rFonts w:ascii="Arial" w:eastAsia="Calibri" w:hAnsi="Arial" w:cs="Arial"/>
          <w:i/>
          <w:lang w:eastAsia="en-US"/>
        </w:rPr>
        <w:t>Rodzina i dziecko w obszarze pracy socjalnej</w:t>
      </w:r>
      <w:r w:rsidRPr="00106C6F">
        <w:rPr>
          <w:rFonts w:ascii="Arial" w:eastAsia="Calibri" w:hAnsi="Arial" w:cs="Arial"/>
          <w:lang w:eastAsia="en-US"/>
        </w:rPr>
        <w:t>, Warszawa,  Akademia Pedagogiki Specjalnej</w:t>
      </w:r>
    </w:p>
    <w:p w14:paraId="7CC4D68D"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Mazur, J., (2002), </w:t>
      </w:r>
      <w:r w:rsidRPr="00106C6F">
        <w:rPr>
          <w:rFonts w:ascii="Arial" w:eastAsia="Calibri" w:hAnsi="Arial" w:cs="Arial"/>
          <w:i/>
          <w:lang w:eastAsia="en-US"/>
        </w:rPr>
        <w:t>Przemoc w rodzinie. Teoria i rzeczywistość</w:t>
      </w:r>
      <w:r w:rsidRPr="00106C6F">
        <w:rPr>
          <w:rFonts w:ascii="Arial" w:eastAsia="Calibri" w:hAnsi="Arial" w:cs="Arial"/>
          <w:lang w:eastAsia="en-US"/>
        </w:rPr>
        <w:t>, Warszawa, Wydawnictwo Akademickie „Żak”</w:t>
      </w:r>
    </w:p>
    <w:p w14:paraId="2667E964"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lastRenderedPageBreak/>
        <w:t>Mellibruda</w:t>
      </w:r>
      <w:proofErr w:type="spellEnd"/>
      <w:r w:rsidRPr="00106C6F">
        <w:rPr>
          <w:rFonts w:ascii="Arial" w:eastAsia="Calibri" w:hAnsi="Arial" w:cs="Arial"/>
          <w:lang w:eastAsia="en-US"/>
        </w:rPr>
        <w:t xml:space="preserve">, J., </w:t>
      </w:r>
      <w:proofErr w:type="spellStart"/>
      <w:r w:rsidRPr="00106C6F">
        <w:rPr>
          <w:rFonts w:ascii="Arial" w:eastAsia="Calibri" w:hAnsi="Arial" w:cs="Arial"/>
          <w:lang w:eastAsia="en-US"/>
        </w:rPr>
        <w:t>Durda</w:t>
      </w:r>
      <w:proofErr w:type="spellEnd"/>
      <w:r w:rsidRPr="00106C6F">
        <w:rPr>
          <w:rFonts w:ascii="Arial" w:eastAsia="Calibri" w:hAnsi="Arial" w:cs="Arial"/>
          <w:lang w:eastAsia="en-US"/>
        </w:rPr>
        <w:t xml:space="preserve">, R., </w:t>
      </w:r>
      <w:proofErr w:type="spellStart"/>
      <w:r w:rsidRPr="00106C6F">
        <w:rPr>
          <w:rFonts w:ascii="Arial" w:eastAsia="Calibri" w:hAnsi="Arial" w:cs="Arial"/>
          <w:lang w:eastAsia="en-US"/>
        </w:rPr>
        <w:t>Sasal</w:t>
      </w:r>
      <w:proofErr w:type="spellEnd"/>
      <w:r w:rsidRPr="00106C6F">
        <w:rPr>
          <w:rFonts w:ascii="Arial" w:eastAsia="Calibri" w:hAnsi="Arial" w:cs="Arial"/>
          <w:lang w:eastAsia="en-US"/>
        </w:rPr>
        <w:t xml:space="preserve">, H. D., (1998), </w:t>
      </w:r>
      <w:r w:rsidRPr="00106C6F">
        <w:rPr>
          <w:rFonts w:ascii="Arial" w:eastAsia="Calibri" w:hAnsi="Arial" w:cs="Arial"/>
          <w:i/>
          <w:lang w:eastAsia="en-US"/>
        </w:rPr>
        <w:t>O przemocy domowej. Poradnik dla lekarza pediatry</w:t>
      </w:r>
      <w:r w:rsidRPr="00106C6F">
        <w:rPr>
          <w:rFonts w:ascii="Arial" w:eastAsia="Calibri" w:hAnsi="Arial" w:cs="Arial"/>
          <w:lang w:eastAsia="en-US"/>
        </w:rPr>
        <w:t>, Warszawa, Państwowa Agencja Rozwiązywania Problemów Alkoholowych</w:t>
      </w:r>
    </w:p>
    <w:p w14:paraId="7B717911"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 xml:space="preserve">Polanowski, J., (2008), </w:t>
      </w:r>
      <w:r w:rsidRPr="00106C6F">
        <w:rPr>
          <w:rFonts w:ascii="Arial" w:eastAsia="Calibri" w:hAnsi="Arial" w:cs="Arial"/>
          <w:i/>
          <w:lang w:eastAsia="en-US"/>
        </w:rPr>
        <w:t>Przeciwdziałanie przemocy w rodzinie. Prawo i praktyka</w:t>
      </w:r>
      <w:r w:rsidRPr="00106C6F">
        <w:rPr>
          <w:rFonts w:ascii="Arial" w:eastAsia="Calibri" w:hAnsi="Arial" w:cs="Arial"/>
          <w:lang w:eastAsia="en-US"/>
        </w:rPr>
        <w:t>, Warszawa, Państwowa Agencja Rozwiązywania Problemów Alkoholowych</w:t>
      </w:r>
    </w:p>
    <w:p w14:paraId="4B3E75EA"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Pospiszyl</w:t>
      </w:r>
      <w:proofErr w:type="spellEnd"/>
      <w:r w:rsidRPr="00106C6F">
        <w:rPr>
          <w:rFonts w:ascii="Arial" w:eastAsia="Calibri" w:hAnsi="Arial" w:cs="Arial"/>
          <w:lang w:eastAsia="en-US"/>
        </w:rPr>
        <w:t xml:space="preserve"> I., (1999), </w:t>
      </w:r>
      <w:r w:rsidRPr="00106C6F">
        <w:rPr>
          <w:rFonts w:ascii="Arial" w:eastAsia="Calibri" w:hAnsi="Arial" w:cs="Arial"/>
          <w:i/>
          <w:lang w:eastAsia="en-US"/>
        </w:rPr>
        <w:t>Razem przeciw przemocy</w:t>
      </w:r>
      <w:r w:rsidRPr="00106C6F">
        <w:rPr>
          <w:rFonts w:ascii="Arial" w:eastAsia="Calibri" w:hAnsi="Arial" w:cs="Arial"/>
          <w:lang w:eastAsia="en-US"/>
        </w:rPr>
        <w:t>, Warszawa, Wydawnictwo Akademickie „Żak”</w:t>
      </w:r>
    </w:p>
    <w:p w14:paraId="363E6BD9"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r w:rsidRPr="00106C6F">
        <w:rPr>
          <w:rFonts w:ascii="Arial" w:eastAsia="Calibri" w:hAnsi="Arial" w:cs="Arial"/>
          <w:lang w:eastAsia="en-US"/>
        </w:rPr>
        <w:t>Przewodnik do realizacji ustawy o przeciwdziałaniu przemocy w rodzinie, (2005), Warszawa, Instytut Psychologii Zdrowia PTP, Ogólnopolskie Pogotowie dla Ofiar Przemocy w Rodzinie „Niebieska Linia”</w:t>
      </w:r>
    </w:p>
    <w:p w14:paraId="13BC3582"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Sasal</w:t>
      </w:r>
      <w:proofErr w:type="spellEnd"/>
      <w:r w:rsidRPr="00106C6F">
        <w:rPr>
          <w:rFonts w:ascii="Arial" w:eastAsia="Calibri" w:hAnsi="Arial" w:cs="Arial"/>
          <w:lang w:eastAsia="en-US"/>
        </w:rPr>
        <w:t xml:space="preserve">, H. D., (1999), </w:t>
      </w:r>
      <w:r w:rsidRPr="00106C6F">
        <w:rPr>
          <w:rFonts w:ascii="Arial" w:eastAsia="Calibri" w:hAnsi="Arial" w:cs="Arial"/>
          <w:i/>
          <w:lang w:eastAsia="en-US"/>
        </w:rPr>
        <w:t>Przewodnik do procedury interwencji Policji wobec przemocy w rodzinie</w:t>
      </w:r>
      <w:r w:rsidRPr="00106C6F">
        <w:rPr>
          <w:rFonts w:ascii="Arial" w:eastAsia="Calibri" w:hAnsi="Arial" w:cs="Arial"/>
          <w:lang w:eastAsia="en-US"/>
        </w:rPr>
        <w:t>, Warszawa, Państwowa Agencja Rozwiązywania Problemów Alkoholowych</w:t>
      </w:r>
    </w:p>
    <w:p w14:paraId="365D6F41"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Sztander</w:t>
      </w:r>
      <w:proofErr w:type="spellEnd"/>
      <w:r w:rsidRPr="00106C6F">
        <w:rPr>
          <w:rFonts w:ascii="Arial" w:eastAsia="Calibri" w:hAnsi="Arial" w:cs="Arial"/>
          <w:lang w:eastAsia="en-US"/>
        </w:rPr>
        <w:t xml:space="preserve"> W., (1999), </w:t>
      </w:r>
      <w:r w:rsidRPr="00106C6F">
        <w:rPr>
          <w:rFonts w:ascii="Arial" w:eastAsia="Calibri" w:hAnsi="Arial" w:cs="Arial"/>
          <w:i/>
          <w:lang w:eastAsia="en-US"/>
        </w:rPr>
        <w:t>Na czym polega pomaganie ofiarom przemocy domowej</w:t>
      </w:r>
      <w:r w:rsidRPr="00106C6F">
        <w:rPr>
          <w:rFonts w:ascii="Arial" w:eastAsia="Calibri" w:hAnsi="Arial" w:cs="Arial"/>
          <w:lang w:eastAsia="en-US"/>
        </w:rPr>
        <w:t xml:space="preserve">?, „Niebieska Linia”, </w:t>
      </w:r>
      <w:r w:rsidRPr="00106C6F">
        <w:rPr>
          <w:rFonts w:ascii="Arial" w:eastAsia="Calibri" w:hAnsi="Arial" w:cs="Arial"/>
          <w:lang w:eastAsia="en-US"/>
        </w:rPr>
        <w:br/>
        <w:t>Nr 5/1999</w:t>
      </w:r>
    </w:p>
    <w:p w14:paraId="3981DED7" w14:textId="77777777" w:rsidR="002E4C84" w:rsidRPr="00106C6F" w:rsidRDefault="002E4C84" w:rsidP="00FD47FA">
      <w:pPr>
        <w:numPr>
          <w:ilvl w:val="0"/>
          <w:numId w:val="18"/>
        </w:numPr>
        <w:spacing w:after="200" w:line="360" w:lineRule="auto"/>
        <w:contextualSpacing/>
        <w:rPr>
          <w:rFonts w:ascii="Arial" w:eastAsia="Calibri" w:hAnsi="Arial" w:cs="Arial"/>
          <w:lang w:eastAsia="en-US"/>
        </w:rPr>
      </w:pPr>
      <w:proofErr w:type="spellStart"/>
      <w:r w:rsidRPr="00106C6F">
        <w:rPr>
          <w:rFonts w:ascii="Arial" w:eastAsia="Calibri" w:hAnsi="Arial" w:cs="Arial"/>
          <w:lang w:eastAsia="en-US"/>
        </w:rPr>
        <w:t>Mellibruda</w:t>
      </w:r>
      <w:proofErr w:type="spellEnd"/>
      <w:r w:rsidRPr="00106C6F">
        <w:rPr>
          <w:rFonts w:ascii="Arial" w:eastAsia="Calibri" w:hAnsi="Arial" w:cs="Arial"/>
          <w:lang w:eastAsia="en-US"/>
        </w:rPr>
        <w:t xml:space="preserve"> J., </w:t>
      </w:r>
      <w:r w:rsidRPr="00106C6F">
        <w:rPr>
          <w:rFonts w:ascii="Arial" w:eastAsia="Calibri" w:hAnsi="Arial" w:cs="Arial"/>
          <w:i/>
          <w:lang w:eastAsia="en-US"/>
        </w:rPr>
        <w:t>Charakterystyka zjawiska przemocy w rodzinie</w:t>
      </w:r>
      <w:r w:rsidRPr="00106C6F">
        <w:rPr>
          <w:rFonts w:ascii="Arial" w:eastAsia="Calibri" w:hAnsi="Arial" w:cs="Arial"/>
          <w:lang w:eastAsia="en-US"/>
        </w:rPr>
        <w:t xml:space="preserve">, [w:] </w:t>
      </w:r>
      <w:hyperlink w:history="1">
        <w:r w:rsidRPr="00106C6F">
          <w:rPr>
            <w:rFonts w:ascii="Arial" w:eastAsia="Calibri" w:hAnsi="Arial" w:cs="Arial"/>
            <w:color w:val="006699"/>
            <w:lang w:eastAsia="en-US"/>
          </w:rPr>
          <w:t>http://www.niebieskalinia.pl/przewodnik_ustawa/poradnik__eksperci_radza/01._Jerzy_Mellibruda.pdf</w:t>
        </w:r>
      </w:hyperlink>
    </w:p>
    <w:p w14:paraId="464EA9DC" w14:textId="77777777" w:rsidR="002E4C84" w:rsidRPr="002E4C84" w:rsidRDefault="002E4C84" w:rsidP="00FD47FA">
      <w:pPr>
        <w:numPr>
          <w:ilvl w:val="0"/>
          <w:numId w:val="18"/>
        </w:numPr>
        <w:spacing w:after="200" w:line="360" w:lineRule="auto"/>
        <w:contextualSpacing/>
        <w:rPr>
          <w:rFonts w:ascii="Arial Narrow" w:eastAsia="Calibri" w:hAnsi="Arial Narrow"/>
          <w:lang w:eastAsia="en-US"/>
        </w:rPr>
      </w:pPr>
      <w:r w:rsidRPr="00106C6F">
        <w:rPr>
          <w:rFonts w:ascii="Arial" w:eastAsia="Calibri" w:hAnsi="Arial" w:cs="Arial"/>
          <w:lang w:eastAsia="en-US"/>
        </w:rPr>
        <w:t>Ustawa z dnia 29 lipca 2005 r. o przeciwdziałaniu przemocy w rodzinie (Dz. U. z 2015 r.,</w:t>
      </w:r>
      <w:r w:rsidRPr="002E4C84">
        <w:rPr>
          <w:rFonts w:ascii="Arial Narrow" w:eastAsia="Calibri" w:hAnsi="Arial Narrow"/>
          <w:lang w:eastAsia="en-US"/>
        </w:rPr>
        <w:t xml:space="preserve"> poz. 1390)</w:t>
      </w:r>
    </w:p>
    <w:sectPr w:rsidR="002E4C84" w:rsidRPr="002E4C84" w:rsidSect="00CA3974">
      <w:footerReference w:type="default" r:id="rId28"/>
      <w:pgSz w:w="11906" w:h="16838" w:code="9"/>
      <w:pgMar w:top="902" w:right="74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2064D" w14:textId="77777777" w:rsidR="00CA3974" w:rsidRDefault="00CA3974" w:rsidP="00805CDA">
      <w:r>
        <w:separator/>
      </w:r>
    </w:p>
  </w:endnote>
  <w:endnote w:type="continuationSeparator" w:id="0">
    <w:p w14:paraId="53E5DADC" w14:textId="77777777" w:rsidR="00CA3974" w:rsidRDefault="00CA3974" w:rsidP="0080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492262"/>
      <w:docPartObj>
        <w:docPartGallery w:val="Page Numbers (Bottom of Page)"/>
        <w:docPartUnique/>
      </w:docPartObj>
    </w:sdtPr>
    <w:sdtContent>
      <w:p w14:paraId="52D728E6" w14:textId="77777777" w:rsidR="002E4C84" w:rsidRDefault="002E4C84">
        <w:pPr>
          <w:pStyle w:val="Stopka"/>
          <w:jc w:val="center"/>
        </w:pPr>
        <w:r>
          <w:fldChar w:fldCharType="begin"/>
        </w:r>
        <w:r>
          <w:instrText>PAGE   \* MERGEFORMAT</w:instrText>
        </w:r>
        <w:r>
          <w:fldChar w:fldCharType="separate"/>
        </w:r>
        <w:r>
          <w:rPr>
            <w:noProof/>
          </w:rPr>
          <w:t>17</w:t>
        </w:r>
        <w:r>
          <w:fldChar w:fldCharType="end"/>
        </w:r>
      </w:p>
    </w:sdtContent>
  </w:sdt>
  <w:p w14:paraId="2348E070" w14:textId="77777777" w:rsidR="002E4C84" w:rsidRDefault="002E4C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F5BB" w14:textId="0B92470A" w:rsidR="00952833" w:rsidRDefault="00952833">
    <w:pPr>
      <w:pStyle w:val="Stopka"/>
      <w:jc w:val="center"/>
    </w:pPr>
    <w:r>
      <w:fldChar w:fldCharType="begin"/>
    </w:r>
    <w:r>
      <w:instrText>PAGE   \* MERGEFORMAT</w:instrText>
    </w:r>
    <w:r>
      <w:fldChar w:fldCharType="separate"/>
    </w:r>
    <w:r w:rsidR="001A444F">
      <w:rPr>
        <w:noProof/>
      </w:rPr>
      <w:t>47</w:t>
    </w:r>
    <w:r>
      <w:fldChar w:fldCharType="end"/>
    </w:r>
  </w:p>
  <w:p w14:paraId="5F650676" w14:textId="77777777" w:rsidR="00952833" w:rsidRDefault="009528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4A007" w14:textId="77777777" w:rsidR="00CA3974" w:rsidRDefault="00CA3974" w:rsidP="00805CDA">
      <w:r>
        <w:separator/>
      </w:r>
    </w:p>
  </w:footnote>
  <w:footnote w:type="continuationSeparator" w:id="0">
    <w:p w14:paraId="438C33FC" w14:textId="77777777" w:rsidR="00CA3974" w:rsidRDefault="00CA3974" w:rsidP="00805CDA">
      <w:r>
        <w:continuationSeparator/>
      </w:r>
    </w:p>
  </w:footnote>
  <w:footnote w:id="1">
    <w:p w14:paraId="5393C00C" w14:textId="77777777" w:rsidR="00D21483" w:rsidRDefault="00D21483" w:rsidP="00D21483">
      <w:pPr>
        <w:pStyle w:val="Tekstprzypisudolnego"/>
        <w:jc w:val="both"/>
      </w:pPr>
      <w:r>
        <w:rPr>
          <w:rStyle w:val="Odwoanieprzypisudolnego"/>
        </w:rPr>
        <w:footnoteRef/>
      </w:r>
      <w:r>
        <w:t xml:space="preserve"> J. Mellibruda, </w:t>
      </w:r>
      <w:r w:rsidRPr="00FE7BA6">
        <w:rPr>
          <w:i/>
        </w:rPr>
        <w:t>Charakterystyka zjawiska przemocy w rodzinie,</w:t>
      </w:r>
      <w:r>
        <w:t xml:space="preserve"> </w:t>
      </w:r>
      <w:r w:rsidRPr="00801888">
        <w:rPr>
          <w:i/>
        </w:rPr>
        <w:t>Przewodnik do realizacji ustawy o przeciwdziałaniu przemocy w rodzinie</w:t>
      </w:r>
      <w:r>
        <w:t>, Instytut Psychologii Zdrowia PTP, Ogólnopolskie Pogotowie dla Ofiar Przemocy w Rodzinie, 2005, s. 9</w:t>
      </w:r>
    </w:p>
  </w:footnote>
  <w:footnote w:id="2">
    <w:p w14:paraId="663B6659" w14:textId="374B9021" w:rsidR="00D21483" w:rsidRDefault="00D21483" w:rsidP="00D21483">
      <w:pPr>
        <w:pStyle w:val="Tekstprzypisudolnego"/>
      </w:pPr>
      <w:r>
        <w:rPr>
          <w:rStyle w:val="Odwoanieprzypisudolnego"/>
        </w:rPr>
        <w:footnoteRef/>
      </w:r>
      <w:r>
        <w:t xml:space="preserve"> Ustawa o przeciwdziałaniu przemocy domowej z dnia 29 lipca 2005 r. (Dz.U. z 202</w:t>
      </w:r>
      <w:r w:rsidR="005E5EE6">
        <w:t>4</w:t>
      </w:r>
      <w:r>
        <w:t xml:space="preserve"> poz. </w:t>
      </w:r>
      <w:r w:rsidR="005E5EE6">
        <w:t>424</w:t>
      </w:r>
      <w:r>
        <w:t>).</w:t>
      </w:r>
    </w:p>
  </w:footnote>
  <w:footnote w:id="3">
    <w:p w14:paraId="0FD243F2" w14:textId="77777777" w:rsidR="00D21483" w:rsidRPr="00611C08" w:rsidRDefault="00D21483" w:rsidP="00D21483">
      <w:pPr>
        <w:pStyle w:val="Normalny1"/>
        <w:spacing w:before="0" w:after="0"/>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hAnsi="Times New Roman" w:cs="Times New Roman"/>
          <w:sz w:val="20"/>
          <w:szCs w:val="20"/>
        </w:rPr>
        <w:t xml:space="preserve"> J. Mellibruda, </w:t>
      </w:r>
      <w:r w:rsidRPr="00611C08">
        <w:rPr>
          <w:rFonts w:ascii="Times New Roman" w:hAnsi="Times New Roman" w:cs="Times New Roman"/>
          <w:i/>
          <w:sz w:val="20"/>
          <w:szCs w:val="20"/>
        </w:rPr>
        <w:t>Charakterystyka zjawiska przemocy w rodzinie</w:t>
      </w:r>
      <w:r w:rsidRPr="00611C08">
        <w:rPr>
          <w:rFonts w:ascii="Times New Roman" w:hAnsi="Times New Roman" w:cs="Times New Roman"/>
          <w:sz w:val="20"/>
          <w:szCs w:val="20"/>
        </w:rPr>
        <w:t>, [w:] http://www.niebieskalinia.pl/przewodnik_ustawa/poradnik_-_eksperci_radza/01._Jerzy_Mellibruda.pdf</w:t>
      </w:r>
    </w:p>
  </w:footnote>
  <w:footnote w:id="4">
    <w:p w14:paraId="108545B4" w14:textId="77777777" w:rsidR="00D21483" w:rsidRPr="00611C08" w:rsidRDefault="00D21483" w:rsidP="00D21483">
      <w:pPr>
        <w:pStyle w:val="Normalny1"/>
        <w:spacing w:before="0" w:after="0"/>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hAnsi="Times New Roman" w:cs="Times New Roman"/>
          <w:sz w:val="20"/>
          <w:szCs w:val="20"/>
        </w:rPr>
        <w:t xml:space="preserve"> H. D. Sasal, </w:t>
      </w:r>
      <w:r w:rsidRPr="00611C08">
        <w:rPr>
          <w:rFonts w:ascii="Times New Roman" w:hAnsi="Times New Roman" w:cs="Times New Roman"/>
          <w:i/>
          <w:sz w:val="20"/>
          <w:szCs w:val="20"/>
        </w:rPr>
        <w:t>Przewodnik do procedury</w:t>
      </w:r>
      <w:r w:rsidRPr="00611C08">
        <w:rPr>
          <w:rFonts w:ascii="Times New Roman" w:hAnsi="Times New Roman" w:cs="Times New Roman"/>
          <w:sz w:val="20"/>
          <w:szCs w:val="20"/>
        </w:rPr>
        <w:t>…, op. cit. s. 29 i następne</w:t>
      </w:r>
    </w:p>
  </w:footnote>
  <w:footnote w:id="5">
    <w:p w14:paraId="63CFB300" w14:textId="77777777" w:rsidR="00D21483" w:rsidRPr="00611C08" w:rsidRDefault="00D21483" w:rsidP="00D21483">
      <w:pPr>
        <w:pStyle w:val="Normalny1"/>
        <w:spacing w:after="0"/>
        <w:jc w:val="both"/>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eastAsia="Times New Roman" w:hAnsi="Times New Roman" w:cs="Times New Roman"/>
          <w:sz w:val="20"/>
          <w:szCs w:val="20"/>
        </w:rPr>
        <w:t xml:space="preserve"> M. </w:t>
      </w:r>
      <w:r w:rsidRPr="00611C08">
        <w:rPr>
          <w:rFonts w:ascii="Times New Roman" w:hAnsi="Times New Roman" w:cs="Times New Roman"/>
          <w:sz w:val="20"/>
          <w:szCs w:val="20"/>
        </w:rPr>
        <w:t xml:space="preserve">Łuszczyńska, </w:t>
      </w:r>
      <w:r w:rsidRPr="00611C08">
        <w:rPr>
          <w:rFonts w:ascii="Times New Roman" w:hAnsi="Times New Roman" w:cs="Times New Roman"/>
          <w:i/>
          <w:sz w:val="20"/>
          <w:szCs w:val="20"/>
        </w:rPr>
        <w:t>Praca socjalna z rodzina przemocową - aspekty prawne, badania, teoria, przegląd wybranych metod</w:t>
      </w:r>
      <w:r w:rsidRPr="00611C08">
        <w:rPr>
          <w:rFonts w:ascii="Times New Roman" w:hAnsi="Times New Roman" w:cs="Times New Roman"/>
          <w:sz w:val="20"/>
          <w:szCs w:val="20"/>
        </w:rPr>
        <w:t xml:space="preserve">, [w:] (red) Sędzicki M. </w:t>
      </w:r>
      <w:r w:rsidRPr="00611C08">
        <w:rPr>
          <w:rFonts w:ascii="Times New Roman" w:hAnsi="Times New Roman" w:cs="Times New Roman"/>
          <w:i/>
          <w:sz w:val="20"/>
          <w:szCs w:val="20"/>
        </w:rPr>
        <w:t>Rodzina i dziecko w obszarze pracy socjalnej</w:t>
      </w:r>
      <w:r w:rsidRPr="00611C08">
        <w:rPr>
          <w:rFonts w:ascii="Times New Roman" w:hAnsi="Times New Roman" w:cs="Times New Roman"/>
          <w:sz w:val="20"/>
          <w:szCs w:val="20"/>
        </w:rPr>
        <w:t>, Akademia Pedagogiki Specjalnej, Warszawa 20</w:t>
      </w:r>
      <w:r>
        <w:rPr>
          <w:rFonts w:ascii="Times New Roman" w:hAnsi="Times New Roman" w:cs="Times New Roman"/>
          <w:sz w:val="20"/>
          <w:szCs w:val="20"/>
        </w:rPr>
        <w:br/>
      </w:r>
      <w:r w:rsidRPr="00611C08">
        <w:rPr>
          <w:rFonts w:ascii="Times New Roman" w:hAnsi="Times New Roman" w:cs="Times New Roman"/>
          <w:sz w:val="20"/>
          <w:szCs w:val="20"/>
        </w:rPr>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557"/>
    <w:multiLevelType w:val="hybridMultilevel"/>
    <w:tmpl w:val="44F6FEE0"/>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7971F1"/>
    <w:multiLevelType w:val="hybridMultilevel"/>
    <w:tmpl w:val="19E0EDD4"/>
    <w:lvl w:ilvl="0" w:tplc="CFFC93B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45087"/>
    <w:multiLevelType w:val="hybridMultilevel"/>
    <w:tmpl w:val="6504AA6E"/>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D2E8F"/>
    <w:multiLevelType w:val="hybridMultilevel"/>
    <w:tmpl w:val="A7AE5140"/>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AD24C4"/>
    <w:multiLevelType w:val="hybridMultilevel"/>
    <w:tmpl w:val="4FFC0CB6"/>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BE16CE"/>
    <w:multiLevelType w:val="hybridMultilevel"/>
    <w:tmpl w:val="17321818"/>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9E149C"/>
    <w:multiLevelType w:val="hybridMultilevel"/>
    <w:tmpl w:val="8E0E3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EA6E80"/>
    <w:multiLevelType w:val="hybridMultilevel"/>
    <w:tmpl w:val="2B664AC6"/>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BB6FDC"/>
    <w:multiLevelType w:val="hybridMultilevel"/>
    <w:tmpl w:val="F904ABB8"/>
    <w:lvl w:ilvl="0" w:tplc="FE48B038">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467336"/>
    <w:multiLevelType w:val="hybridMultilevel"/>
    <w:tmpl w:val="3FE48322"/>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745777"/>
    <w:multiLevelType w:val="hybridMultilevel"/>
    <w:tmpl w:val="91468EB8"/>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74BEB"/>
    <w:multiLevelType w:val="hybridMultilevel"/>
    <w:tmpl w:val="7DC20290"/>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014367"/>
    <w:multiLevelType w:val="hybridMultilevel"/>
    <w:tmpl w:val="C822632E"/>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681B65"/>
    <w:multiLevelType w:val="hybridMultilevel"/>
    <w:tmpl w:val="6B1EEC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AD6BA9"/>
    <w:multiLevelType w:val="hybridMultilevel"/>
    <w:tmpl w:val="3BBE643E"/>
    <w:lvl w:ilvl="0" w:tplc="E6D650C4">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C5652"/>
    <w:multiLevelType w:val="multilevel"/>
    <w:tmpl w:val="83DAA4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180B1FAF"/>
    <w:multiLevelType w:val="hybridMultilevel"/>
    <w:tmpl w:val="210E8322"/>
    <w:lvl w:ilvl="0" w:tplc="E1C250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8B3C3D"/>
    <w:multiLevelType w:val="hybridMultilevel"/>
    <w:tmpl w:val="3BA2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8375C8"/>
    <w:multiLevelType w:val="hybridMultilevel"/>
    <w:tmpl w:val="96FA6FF4"/>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9C0EF9"/>
    <w:multiLevelType w:val="hybridMultilevel"/>
    <w:tmpl w:val="4362520A"/>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134EAC"/>
    <w:multiLevelType w:val="hybridMultilevel"/>
    <w:tmpl w:val="BD946B16"/>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1F0E76"/>
    <w:multiLevelType w:val="hybridMultilevel"/>
    <w:tmpl w:val="D4B6DD6A"/>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2E3C70"/>
    <w:multiLevelType w:val="hybridMultilevel"/>
    <w:tmpl w:val="CA3E2C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266E5E"/>
    <w:multiLevelType w:val="hybridMultilevel"/>
    <w:tmpl w:val="A066E28A"/>
    <w:lvl w:ilvl="0" w:tplc="4E0C7C34">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4" w15:restartNumberingAfterBreak="0">
    <w:nsid w:val="25415E0B"/>
    <w:multiLevelType w:val="hybridMultilevel"/>
    <w:tmpl w:val="2C7275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AF6F75"/>
    <w:multiLevelType w:val="hybridMultilevel"/>
    <w:tmpl w:val="FF608F72"/>
    <w:lvl w:ilvl="0" w:tplc="B728177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6E84AA7"/>
    <w:multiLevelType w:val="hybridMultilevel"/>
    <w:tmpl w:val="6E622696"/>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2F01C7"/>
    <w:multiLevelType w:val="hybridMultilevel"/>
    <w:tmpl w:val="1DEAD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5E03F5"/>
    <w:multiLevelType w:val="hybridMultilevel"/>
    <w:tmpl w:val="83862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E8096B"/>
    <w:multiLevelType w:val="hybridMultilevel"/>
    <w:tmpl w:val="08420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035D00"/>
    <w:multiLevelType w:val="hybridMultilevel"/>
    <w:tmpl w:val="26EEDD4A"/>
    <w:lvl w:ilvl="0" w:tplc="B94C4E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5128AF"/>
    <w:multiLevelType w:val="hybridMultilevel"/>
    <w:tmpl w:val="08420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7F404C"/>
    <w:multiLevelType w:val="hybridMultilevel"/>
    <w:tmpl w:val="AC7E11B6"/>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DC34B7"/>
    <w:multiLevelType w:val="hybridMultilevel"/>
    <w:tmpl w:val="F7B4757A"/>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4" w15:restartNumberingAfterBreak="0">
    <w:nsid w:val="2CFD2260"/>
    <w:multiLevelType w:val="multilevel"/>
    <w:tmpl w:val="F96A0D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EC2D28"/>
    <w:multiLevelType w:val="hybridMultilevel"/>
    <w:tmpl w:val="8F8EE50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44171B8"/>
    <w:multiLevelType w:val="hybridMultilevel"/>
    <w:tmpl w:val="88D4D266"/>
    <w:lvl w:ilvl="0" w:tplc="095C65AC">
      <w:start w:val="1"/>
      <w:numFmt w:val="upperRoman"/>
      <w:lvlText w:val="%1."/>
      <w:lvlJc w:val="left"/>
      <w:pPr>
        <w:ind w:left="1080" w:hanging="720"/>
      </w:pPr>
      <w:rPr>
        <w:rFonts w:hint="default"/>
      </w:rPr>
    </w:lvl>
    <w:lvl w:ilvl="1" w:tplc="0F28DE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EC7562"/>
    <w:multiLevelType w:val="hybridMultilevel"/>
    <w:tmpl w:val="16E82A3C"/>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D724D2"/>
    <w:multiLevelType w:val="hybridMultilevel"/>
    <w:tmpl w:val="749E3A64"/>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0303B7"/>
    <w:multiLevelType w:val="hybridMultilevel"/>
    <w:tmpl w:val="596E3DD8"/>
    <w:lvl w:ilvl="0" w:tplc="E1C250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B6307C1"/>
    <w:multiLevelType w:val="hybridMultilevel"/>
    <w:tmpl w:val="C9E85DA2"/>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970E03"/>
    <w:multiLevelType w:val="hybridMultilevel"/>
    <w:tmpl w:val="C3A652CA"/>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DC38A3"/>
    <w:multiLevelType w:val="hybridMultilevel"/>
    <w:tmpl w:val="2C9E36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D24D6D"/>
    <w:multiLevelType w:val="hybridMultilevel"/>
    <w:tmpl w:val="2506BE3C"/>
    <w:lvl w:ilvl="0" w:tplc="E1C250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42EE5CE5"/>
    <w:multiLevelType w:val="multilevel"/>
    <w:tmpl w:val="803CE7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312439F"/>
    <w:multiLevelType w:val="hybridMultilevel"/>
    <w:tmpl w:val="AEDA55E0"/>
    <w:lvl w:ilvl="0" w:tplc="DB3ABAE4">
      <w:numFmt w:val="decimal"/>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431A0101"/>
    <w:multiLevelType w:val="hybridMultilevel"/>
    <w:tmpl w:val="04D00AF6"/>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3542228"/>
    <w:multiLevelType w:val="hybridMultilevel"/>
    <w:tmpl w:val="A97A3178"/>
    <w:lvl w:ilvl="0" w:tplc="3E687732">
      <w:start w:val="1"/>
      <w:numFmt w:val="decimal"/>
      <w:lvlText w:val="%1."/>
      <w:lvlJc w:val="left"/>
      <w:pPr>
        <w:tabs>
          <w:tab w:val="num" w:pos="786"/>
        </w:tabs>
        <w:ind w:left="786" w:hanging="360"/>
      </w:pPr>
      <w:rPr>
        <w:rFonts w:cs="Times New Roman"/>
        <w:b w:val="0"/>
        <w:bCs w:val="0"/>
      </w:rPr>
    </w:lvl>
    <w:lvl w:ilvl="1" w:tplc="D9344ACE">
      <w:start w:val="5"/>
      <w:numFmt w:val="upperRoman"/>
      <w:lvlText w:val="%2."/>
      <w:lvlJc w:val="left"/>
      <w:pPr>
        <w:tabs>
          <w:tab w:val="num" w:pos="1866"/>
        </w:tabs>
        <w:ind w:left="1866" w:hanging="720"/>
      </w:pPr>
      <w:rPr>
        <w:rFonts w:cs="Times New Roman" w:hint="default"/>
      </w:rPr>
    </w:lvl>
    <w:lvl w:ilvl="2" w:tplc="A76A1010">
      <w:start w:val="1"/>
      <w:numFmt w:val="decimal"/>
      <w:lvlText w:val="%3."/>
      <w:lvlJc w:val="left"/>
      <w:pPr>
        <w:tabs>
          <w:tab w:val="num" w:pos="2406"/>
        </w:tabs>
        <w:ind w:left="2406" w:hanging="360"/>
      </w:pPr>
      <w:rPr>
        <w:rFonts w:ascii="Times New Roman" w:eastAsia="Times New Roman" w:hAnsi="Times New Roman" w:cs="Times New Roman"/>
      </w:rPr>
    </w:lvl>
    <w:lvl w:ilvl="3" w:tplc="FFFFFFFF">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48" w15:restartNumberingAfterBreak="0">
    <w:nsid w:val="48F23240"/>
    <w:multiLevelType w:val="hybridMultilevel"/>
    <w:tmpl w:val="E240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1A2921"/>
    <w:multiLevelType w:val="hybridMultilevel"/>
    <w:tmpl w:val="19926FAA"/>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6F483B"/>
    <w:multiLevelType w:val="hybridMultilevel"/>
    <w:tmpl w:val="A5B46DE8"/>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D11A3C"/>
    <w:multiLevelType w:val="hybridMultilevel"/>
    <w:tmpl w:val="2B0025EE"/>
    <w:lvl w:ilvl="0" w:tplc="E1C250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0E35F71"/>
    <w:multiLevelType w:val="hybridMultilevel"/>
    <w:tmpl w:val="6476824A"/>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15312BB"/>
    <w:multiLevelType w:val="hybridMultilevel"/>
    <w:tmpl w:val="6186ADA6"/>
    <w:lvl w:ilvl="0" w:tplc="E1C250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2B37039"/>
    <w:multiLevelType w:val="hybridMultilevel"/>
    <w:tmpl w:val="5B400EBC"/>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6176F46"/>
    <w:multiLevelType w:val="hybridMultilevel"/>
    <w:tmpl w:val="33A48F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CB976AB"/>
    <w:multiLevelType w:val="hybridMultilevel"/>
    <w:tmpl w:val="A03A5DA4"/>
    <w:lvl w:ilvl="0" w:tplc="0F744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13F75FD"/>
    <w:multiLevelType w:val="hybridMultilevel"/>
    <w:tmpl w:val="86C0FBFC"/>
    <w:lvl w:ilvl="0" w:tplc="4E0C7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36B431E"/>
    <w:multiLevelType w:val="hybridMultilevel"/>
    <w:tmpl w:val="EDCE8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4939FE"/>
    <w:multiLevelType w:val="hybridMultilevel"/>
    <w:tmpl w:val="58204B72"/>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A3E8881E">
      <w:start w:val="1"/>
      <w:numFmt w:val="decimal"/>
      <w:lvlText w:val="%4."/>
      <w:lvlJc w:val="left"/>
      <w:pPr>
        <w:ind w:left="3164" w:hanging="360"/>
      </w:pPr>
      <w:rPr>
        <w:rFonts w:ascii="Times New Roman" w:eastAsia="Times New Roman" w:hAnsi="Times New Roman"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0" w15:restartNumberingAfterBreak="0">
    <w:nsid w:val="6A143FFC"/>
    <w:multiLevelType w:val="hybridMultilevel"/>
    <w:tmpl w:val="D7BCD572"/>
    <w:lvl w:ilvl="0" w:tplc="0F744E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1" w15:restartNumberingAfterBreak="0">
    <w:nsid w:val="6B1669C8"/>
    <w:multiLevelType w:val="hybridMultilevel"/>
    <w:tmpl w:val="51E655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BB6C13"/>
    <w:multiLevelType w:val="multilevel"/>
    <w:tmpl w:val="53E048C8"/>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3" w15:restartNumberingAfterBreak="0">
    <w:nsid w:val="6EE05E09"/>
    <w:multiLevelType w:val="hybridMultilevel"/>
    <w:tmpl w:val="22128AF6"/>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4331FF"/>
    <w:multiLevelType w:val="hybridMultilevel"/>
    <w:tmpl w:val="A9FCD12C"/>
    <w:lvl w:ilvl="0" w:tplc="DB3ABAE4">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3A71521"/>
    <w:multiLevelType w:val="hybridMultilevel"/>
    <w:tmpl w:val="58727088"/>
    <w:lvl w:ilvl="0" w:tplc="AC9A1F9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74D84FC2"/>
    <w:multiLevelType w:val="hybridMultilevel"/>
    <w:tmpl w:val="1296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8B344E5"/>
    <w:multiLevelType w:val="hybridMultilevel"/>
    <w:tmpl w:val="4508B29C"/>
    <w:lvl w:ilvl="0" w:tplc="DB3ABAE4">
      <w:numFmt w:val="decimal"/>
      <w:lvlText w:val=""/>
      <w:lvlJc w:val="left"/>
      <w:pPr>
        <w:ind w:left="720" w:hanging="360"/>
      </w:pPr>
      <w:rPr>
        <w:rFonts w:ascii="Symbol" w:hAnsi="Symbol" w:hint="default"/>
        <w:b w:val="0"/>
        <w:sz w:val="22"/>
        <w:szCs w:val="22"/>
      </w:rPr>
    </w:lvl>
    <w:lvl w:ilvl="1" w:tplc="04150019">
      <w:start w:val="1"/>
      <w:numFmt w:val="lowerLetter"/>
      <w:lvlText w:val="%2."/>
      <w:lvlJc w:val="left"/>
      <w:pPr>
        <w:ind w:left="1440" w:hanging="360"/>
      </w:pPr>
    </w:lvl>
    <w:lvl w:ilvl="2" w:tplc="7974C8DC">
      <w:start w:val="1"/>
      <w:numFmt w:val="lowerLetter"/>
      <w:lvlText w:val="%3."/>
      <w:lvlJc w:val="right"/>
      <w:pPr>
        <w:ind w:left="2160" w:hanging="180"/>
      </w:pPr>
      <w:rPr>
        <w:rFonts w:ascii="Calibri" w:eastAsia="Times New Roman" w:hAnsi="Calibri"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8E079EC"/>
    <w:multiLevelType w:val="hybridMultilevel"/>
    <w:tmpl w:val="69BCBCAC"/>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9" w15:restartNumberingAfterBreak="0">
    <w:nsid w:val="7D643F64"/>
    <w:multiLevelType w:val="hybridMultilevel"/>
    <w:tmpl w:val="663C9A84"/>
    <w:lvl w:ilvl="0" w:tplc="E1C250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0422312">
    <w:abstractNumId w:val="47"/>
  </w:num>
  <w:num w:numId="2" w16cid:durableId="1192569161">
    <w:abstractNumId w:val="14"/>
  </w:num>
  <w:num w:numId="3" w16cid:durableId="1835562511">
    <w:abstractNumId w:val="15"/>
  </w:num>
  <w:num w:numId="4" w16cid:durableId="11954192">
    <w:abstractNumId w:val="34"/>
  </w:num>
  <w:num w:numId="5" w16cid:durableId="99226494">
    <w:abstractNumId w:val="36"/>
  </w:num>
  <w:num w:numId="6" w16cid:durableId="752044771">
    <w:abstractNumId w:val="8"/>
  </w:num>
  <w:num w:numId="7" w16cid:durableId="1529865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542710">
    <w:abstractNumId w:val="6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39229">
    <w:abstractNumId w:val="46"/>
  </w:num>
  <w:num w:numId="10" w16cid:durableId="964888689">
    <w:abstractNumId w:val="40"/>
  </w:num>
  <w:num w:numId="11" w16cid:durableId="1039361736">
    <w:abstractNumId w:val="41"/>
  </w:num>
  <w:num w:numId="12" w16cid:durableId="1312052504">
    <w:abstractNumId w:val="11"/>
  </w:num>
  <w:num w:numId="13" w16cid:durableId="764770102">
    <w:abstractNumId w:val="50"/>
  </w:num>
  <w:num w:numId="14" w16cid:durableId="960112819">
    <w:abstractNumId w:val="30"/>
  </w:num>
  <w:num w:numId="15" w16cid:durableId="1101073265">
    <w:abstractNumId w:val="61"/>
  </w:num>
  <w:num w:numId="16" w16cid:durableId="687024486">
    <w:abstractNumId w:val="52"/>
  </w:num>
  <w:num w:numId="17" w16cid:durableId="1451164769">
    <w:abstractNumId w:val="63"/>
  </w:num>
  <w:num w:numId="18" w16cid:durableId="1918515029">
    <w:abstractNumId w:val="1"/>
  </w:num>
  <w:num w:numId="19" w16cid:durableId="15015810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32451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325475">
    <w:abstractNumId w:val="35"/>
  </w:num>
  <w:num w:numId="22" w16cid:durableId="1426534986">
    <w:abstractNumId w:val="22"/>
  </w:num>
  <w:num w:numId="23" w16cid:durableId="1409420458">
    <w:abstractNumId w:val="6"/>
  </w:num>
  <w:num w:numId="24" w16cid:durableId="10784790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8953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2019091">
    <w:abstractNumId w:val="45"/>
  </w:num>
  <w:num w:numId="27" w16cid:durableId="991716494">
    <w:abstractNumId w:val="67"/>
  </w:num>
  <w:num w:numId="28" w16cid:durableId="1733965587">
    <w:abstractNumId w:val="64"/>
  </w:num>
  <w:num w:numId="29" w16cid:durableId="1468399726">
    <w:abstractNumId w:val="23"/>
  </w:num>
  <w:num w:numId="30" w16cid:durableId="1737900177">
    <w:abstractNumId w:val="38"/>
  </w:num>
  <w:num w:numId="31" w16cid:durableId="1349024852">
    <w:abstractNumId w:val="20"/>
  </w:num>
  <w:num w:numId="32" w16cid:durableId="62681535">
    <w:abstractNumId w:val="32"/>
  </w:num>
  <w:num w:numId="33" w16cid:durableId="1970895058">
    <w:abstractNumId w:val="9"/>
  </w:num>
  <w:num w:numId="34" w16cid:durableId="1490365590">
    <w:abstractNumId w:val="19"/>
  </w:num>
  <w:num w:numId="35" w16cid:durableId="916131643">
    <w:abstractNumId w:val="37"/>
  </w:num>
  <w:num w:numId="36" w16cid:durableId="815033740">
    <w:abstractNumId w:val="3"/>
  </w:num>
  <w:num w:numId="37" w16cid:durableId="1022242880">
    <w:abstractNumId w:val="2"/>
  </w:num>
  <w:num w:numId="38" w16cid:durableId="476846643">
    <w:abstractNumId w:val="57"/>
  </w:num>
  <w:num w:numId="39" w16cid:durableId="2147162684">
    <w:abstractNumId w:val="10"/>
  </w:num>
  <w:num w:numId="40" w16cid:durableId="299964633">
    <w:abstractNumId w:val="33"/>
  </w:num>
  <w:num w:numId="41" w16cid:durableId="1234973776">
    <w:abstractNumId w:val="12"/>
  </w:num>
  <w:num w:numId="42" w16cid:durableId="653754265">
    <w:abstractNumId w:val="7"/>
  </w:num>
  <w:num w:numId="43" w16cid:durableId="1818571681">
    <w:abstractNumId w:val="0"/>
  </w:num>
  <w:num w:numId="44" w16cid:durableId="2017614393">
    <w:abstractNumId w:val="18"/>
  </w:num>
  <w:num w:numId="45" w16cid:durableId="786238830">
    <w:abstractNumId w:val="5"/>
  </w:num>
  <w:num w:numId="46" w16cid:durableId="557135308">
    <w:abstractNumId w:val="4"/>
  </w:num>
  <w:num w:numId="47" w16cid:durableId="313725615">
    <w:abstractNumId w:val="42"/>
  </w:num>
  <w:num w:numId="48" w16cid:durableId="1895773487">
    <w:abstractNumId w:val="54"/>
  </w:num>
  <w:num w:numId="49" w16cid:durableId="1087196030">
    <w:abstractNumId w:val="58"/>
  </w:num>
  <w:num w:numId="50" w16cid:durableId="1366247154">
    <w:abstractNumId w:val="17"/>
  </w:num>
  <w:num w:numId="51" w16cid:durableId="1477843523">
    <w:abstractNumId w:val="13"/>
  </w:num>
  <w:num w:numId="52" w16cid:durableId="409498024">
    <w:abstractNumId w:val="56"/>
  </w:num>
  <w:num w:numId="53" w16cid:durableId="449320343">
    <w:abstractNumId w:val="24"/>
  </w:num>
  <w:num w:numId="54" w16cid:durableId="740912361">
    <w:abstractNumId w:val="31"/>
  </w:num>
  <w:num w:numId="55" w16cid:durableId="1154108056">
    <w:abstractNumId w:val="21"/>
  </w:num>
  <w:num w:numId="56" w16cid:durableId="552810815">
    <w:abstractNumId w:val="29"/>
  </w:num>
  <w:num w:numId="57" w16cid:durableId="76902003">
    <w:abstractNumId w:val="48"/>
  </w:num>
  <w:num w:numId="58" w16cid:durableId="685400541">
    <w:abstractNumId w:val="26"/>
  </w:num>
  <w:num w:numId="59" w16cid:durableId="1240943262">
    <w:abstractNumId w:val="28"/>
  </w:num>
  <w:num w:numId="60" w16cid:durableId="862783993">
    <w:abstractNumId w:val="49"/>
  </w:num>
  <w:num w:numId="61" w16cid:durableId="766268602">
    <w:abstractNumId w:val="39"/>
  </w:num>
  <w:num w:numId="62" w16cid:durableId="1706440795">
    <w:abstractNumId w:val="43"/>
  </w:num>
  <w:num w:numId="63" w16cid:durableId="734625115">
    <w:abstractNumId w:val="51"/>
  </w:num>
  <w:num w:numId="64" w16cid:durableId="1291789381">
    <w:abstractNumId w:val="27"/>
  </w:num>
  <w:num w:numId="65" w16cid:durableId="1693846417">
    <w:abstractNumId w:val="69"/>
  </w:num>
  <w:num w:numId="66" w16cid:durableId="1378435144">
    <w:abstractNumId w:val="53"/>
  </w:num>
  <w:num w:numId="67" w16cid:durableId="1634631387">
    <w:abstractNumId w:val="16"/>
  </w:num>
  <w:num w:numId="68" w16cid:durableId="2065642586">
    <w:abstractNumId w:val="60"/>
  </w:num>
  <w:num w:numId="69" w16cid:durableId="835265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60900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7306046">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DA"/>
    <w:rsid w:val="00000C40"/>
    <w:rsid w:val="00000D0A"/>
    <w:rsid w:val="0000250A"/>
    <w:rsid w:val="000026C2"/>
    <w:rsid w:val="0000333B"/>
    <w:rsid w:val="00003631"/>
    <w:rsid w:val="000037EC"/>
    <w:rsid w:val="00003C05"/>
    <w:rsid w:val="00003C9B"/>
    <w:rsid w:val="00004191"/>
    <w:rsid w:val="00004C98"/>
    <w:rsid w:val="00005393"/>
    <w:rsid w:val="00005A9D"/>
    <w:rsid w:val="00005D7E"/>
    <w:rsid w:val="00006439"/>
    <w:rsid w:val="00006C4F"/>
    <w:rsid w:val="00007404"/>
    <w:rsid w:val="000074C6"/>
    <w:rsid w:val="00010604"/>
    <w:rsid w:val="000107AE"/>
    <w:rsid w:val="000110D8"/>
    <w:rsid w:val="00011102"/>
    <w:rsid w:val="000116E6"/>
    <w:rsid w:val="00011936"/>
    <w:rsid w:val="00012262"/>
    <w:rsid w:val="000124AE"/>
    <w:rsid w:val="000125ED"/>
    <w:rsid w:val="000128DF"/>
    <w:rsid w:val="0001302D"/>
    <w:rsid w:val="00013115"/>
    <w:rsid w:val="00013347"/>
    <w:rsid w:val="000135A2"/>
    <w:rsid w:val="00013AED"/>
    <w:rsid w:val="00014BE8"/>
    <w:rsid w:val="00014E8C"/>
    <w:rsid w:val="00014F53"/>
    <w:rsid w:val="000150C7"/>
    <w:rsid w:val="000150F5"/>
    <w:rsid w:val="0001535C"/>
    <w:rsid w:val="000155D2"/>
    <w:rsid w:val="00015B22"/>
    <w:rsid w:val="00015FE6"/>
    <w:rsid w:val="00016D6C"/>
    <w:rsid w:val="00017310"/>
    <w:rsid w:val="00017C2B"/>
    <w:rsid w:val="0002077F"/>
    <w:rsid w:val="00020B5F"/>
    <w:rsid w:val="00021321"/>
    <w:rsid w:val="0002143A"/>
    <w:rsid w:val="000216E3"/>
    <w:rsid w:val="000217AD"/>
    <w:rsid w:val="00021BE4"/>
    <w:rsid w:val="00021C7A"/>
    <w:rsid w:val="00022761"/>
    <w:rsid w:val="00023369"/>
    <w:rsid w:val="000235A3"/>
    <w:rsid w:val="000247A0"/>
    <w:rsid w:val="00024FD9"/>
    <w:rsid w:val="00026503"/>
    <w:rsid w:val="0002671F"/>
    <w:rsid w:val="00026CEF"/>
    <w:rsid w:val="00027803"/>
    <w:rsid w:val="000305DB"/>
    <w:rsid w:val="0003093E"/>
    <w:rsid w:val="00031288"/>
    <w:rsid w:val="0003276E"/>
    <w:rsid w:val="00032C07"/>
    <w:rsid w:val="00032E2D"/>
    <w:rsid w:val="00032FAA"/>
    <w:rsid w:val="0003311E"/>
    <w:rsid w:val="000333C4"/>
    <w:rsid w:val="00033E33"/>
    <w:rsid w:val="0003409D"/>
    <w:rsid w:val="00034284"/>
    <w:rsid w:val="000347EB"/>
    <w:rsid w:val="00035EAF"/>
    <w:rsid w:val="000366A6"/>
    <w:rsid w:val="00036943"/>
    <w:rsid w:val="0003695E"/>
    <w:rsid w:val="00036F08"/>
    <w:rsid w:val="000372C8"/>
    <w:rsid w:val="0003747D"/>
    <w:rsid w:val="00037F1D"/>
    <w:rsid w:val="0004093E"/>
    <w:rsid w:val="00040AC1"/>
    <w:rsid w:val="00040CD5"/>
    <w:rsid w:val="000411C4"/>
    <w:rsid w:val="00041913"/>
    <w:rsid w:val="00042A3B"/>
    <w:rsid w:val="00043DA4"/>
    <w:rsid w:val="0004412C"/>
    <w:rsid w:val="00044A72"/>
    <w:rsid w:val="00045488"/>
    <w:rsid w:val="0004558A"/>
    <w:rsid w:val="00045666"/>
    <w:rsid w:val="00045F17"/>
    <w:rsid w:val="00046EEE"/>
    <w:rsid w:val="00050FC5"/>
    <w:rsid w:val="00051335"/>
    <w:rsid w:val="00051B36"/>
    <w:rsid w:val="00051E73"/>
    <w:rsid w:val="0005276C"/>
    <w:rsid w:val="0005312B"/>
    <w:rsid w:val="000541C7"/>
    <w:rsid w:val="000545A5"/>
    <w:rsid w:val="0005469A"/>
    <w:rsid w:val="00055401"/>
    <w:rsid w:val="00055F93"/>
    <w:rsid w:val="00056D00"/>
    <w:rsid w:val="000573B4"/>
    <w:rsid w:val="000579DA"/>
    <w:rsid w:val="000605E6"/>
    <w:rsid w:val="000609F3"/>
    <w:rsid w:val="00060B8C"/>
    <w:rsid w:val="00060DFA"/>
    <w:rsid w:val="00062DFB"/>
    <w:rsid w:val="0006301B"/>
    <w:rsid w:val="00063158"/>
    <w:rsid w:val="00063E64"/>
    <w:rsid w:val="00063ECE"/>
    <w:rsid w:val="000645AF"/>
    <w:rsid w:val="0006479E"/>
    <w:rsid w:val="00064938"/>
    <w:rsid w:val="00064E61"/>
    <w:rsid w:val="0006505E"/>
    <w:rsid w:val="0006513E"/>
    <w:rsid w:val="00065552"/>
    <w:rsid w:val="00065898"/>
    <w:rsid w:val="0006677B"/>
    <w:rsid w:val="00066FCB"/>
    <w:rsid w:val="0006713E"/>
    <w:rsid w:val="000671DD"/>
    <w:rsid w:val="00067444"/>
    <w:rsid w:val="00067AF3"/>
    <w:rsid w:val="00067C5E"/>
    <w:rsid w:val="00067E6F"/>
    <w:rsid w:val="00070F70"/>
    <w:rsid w:val="00071A41"/>
    <w:rsid w:val="0007230E"/>
    <w:rsid w:val="00072A43"/>
    <w:rsid w:val="00073032"/>
    <w:rsid w:val="00074517"/>
    <w:rsid w:val="00076CCB"/>
    <w:rsid w:val="000771A0"/>
    <w:rsid w:val="00080C21"/>
    <w:rsid w:val="00080D3A"/>
    <w:rsid w:val="00080E34"/>
    <w:rsid w:val="0008103F"/>
    <w:rsid w:val="00081B8E"/>
    <w:rsid w:val="00082E8E"/>
    <w:rsid w:val="00082EFF"/>
    <w:rsid w:val="00083911"/>
    <w:rsid w:val="0008508F"/>
    <w:rsid w:val="00085180"/>
    <w:rsid w:val="000862DA"/>
    <w:rsid w:val="0008652B"/>
    <w:rsid w:val="00086FE6"/>
    <w:rsid w:val="00087629"/>
    <w:rsid w:val="0008763C"/>
    <w:rsid w:val="0008793C"/>
    <w:rsid w:val="00087DA4"/>
    <w:rsid w:val="00087DE1"/>
    <w:rsid w:val="00087FB9"/>
    <w:rsid w:val="000901F4"/>
    <w:rsid w:val="00090CB3"/>
    <w:rsid w:val="000912D0"/>
    <w:rsid w:val="000913A3"/>
    <w:rsid w:val="00092373"/>
    <w:rsid w:val="0009248C"/>
    <w:rsid w:val="00093EC4"/>
    <w:rsid w:val="000949FB"/>
    <w:rsid w:val="00094F84"/>
    <w:rsid w:val="0009580D"/>
    <w:rsid w:val="00095C85"/>
    <w:rsid w:val="00096F71"/>
    <w:rsid w:val="0009777C"/>
    <w:rsid w:val="00097EBD"/>
    <w:rsid w:val="000A1E3E"/>
    <w:rsid w:val="000A1F95"/>
    <w:rsid w:val="000A215F"/>
    <w:rsid w:val="000A2309"/>
    <w:rsid w:val="000A24DB"/>
    <w:rsid w:val="000A36DA"/>
    <w:rsid w:val="000A3D96"/>
    <w:rsid w:val="000A4217"/>
    <w:rsid w:val="000A4A7A"/>
    <w:rsid w:val="000A4D87"/>
    <w:rsid w:val="000A5C5B"/>
    <w:rsid w:val="000A5E3E"/>
    <w:rsid w:val="000A614F"/>
    <w:rsid w:val="000A6173"/>
    <w:rsid w:val="000A6704"/>
    <w:rsid w:val="000A6D7B"/>
    <w:rsid w:val="000A741D"/>
    <w:rsid w:val="000B0065"/>
    <w:rsid w:val="000B0BEB"/>
    <w:rsid w:val="000B10E2"/>
    <w:rsid w:val="000B1AE1"/>
    <w:rsid w:val="000B2A57"/>
    <w:rsid w:val="000B337C"/>
    <w:rsid w:val="000B43BB"/>
    <w:rsid w:val="000B4854"/>
    <w:rsid w:val="000B4F5A"/>
    <w:rsid w:val="000B5297"/>
    <w:rsid w:val="000B609A"/>
    <w:rsid w:val="000B6FAF"/>
    <w:rsid w:val="000B70AB"/>
    <w:rsid w:val="000B7B8F"/>
    <w:rsid w:val="000C1899"/>
    <w:rsid w:val="000C3593"/>
    <w:rsid w:val="000C3BA3"/>
    <w:rsid w:val="000C3F2B"/>
    <w:rsid w:val="000C3FC4"/>
    <w:rsid w:val="000C42C7"/>
    <w:rsid w:val="000C48F7"/>
    <w:rsid w:val="000C5496"/>
    <w:rsid w:val="000C5650"/>
    <w:rsid w:val="000C5870"/>
    <w:rsid w:val="000C593F"/>
    <w:rsid w:val="000C647E"/>
    <w:rsid w:val="000C6BC2"/>
    <w:rsid w:val="000C7A97"/>
    <w:rsid w:val="000C7DDF"/>
    <w:rsid w:val="000C7FF6"/>
    <w:rsid w:val="000D00C6"/>
    <w:rsid w:val="000D23C5"/>
    <w:rsid w:val="000D2F63"/>
    <w:rsid w:val="000D48DE"/>
    <w:rsid w:val="000D57AD"/>
    <w:rsid w:val="000D5953"/>
    <w:rsid w:val="000D715D"/>
    <w:rsid w:val="000E0015"/>
    <w:rsid w:val="000E131D"/>
    <w:rsid w:val="000E22C0"/>
    <w:rsid w:val="000E2A0E"/>
    <w:rsid w:val="000E2D13"/>
    <w:rsid w:val="000E3079"/>
    <w:rsid w:val="000E3131"/>
    <w:rsid w:val="000E377C"/>
    <w:rsid w:val="000E3A52"/>
    <w:rsid w:val="000E484D"/>
    <w:rsid w:val="000E4DA0"/>
    <w:rsid w:val="000E5AB2"/>
    <w:rsid w:val="000E6A14"/>
    <w:rsid w:val="000E6B38"/>
    <w:rsid w:val="000E6E14"/>
    <w:rsid w:val="000F0728"/>
    <w:rsid w:val="000F1105"/>
    <w:rsid w:val="000F1AD4"/>
    <w:rsid w:val="000F4162"/>
    <w:rsid w:val="000F4A2C"/>
    <w:rsid w:val="000F505C"/>
    <w:rsid w:val="000F519B"/>
    <w:rsid w:val="000F5242"/>
    <w:rsid w:val="000F5FB3"/>
    <w:rsid w:val="000F621A"/>
    <w:rsid w:val="000F64A2"/>
    <w:rsid w:val="000F7175"/>
    <w:rsid w:val="000F72F6"/>
    <w:rsid w:val="000F7831"/>
    <w:rsid w:val="001008DF"/>
    <w:rsid w:val="00100A02"/>
    <w:rsid w:val="00101193"/>
    <w:rsid w:val="00101CD1"/>
    <w:rsid w:val="00102DD8"/>
    <w:rsid w:val="0010340F"/>
    <w:rsid w:val="00103C9B"/>
    <w:rsid w:val="00103FB8"/>
    <w:rsid w:val="0010419C"/>
    <w:rsid w:val="00104E4F"/>
    <w:rsid w:val="00104EA3"/>
    <w:rsid w:val="00105350"/>
    <w:rsid w:val="00105670"/>
    <w:rsid w:val="001058FA"/>
    <w:rsid w:val="0010671C"/>
    <w:rsid w:val="00106C6F"/>
    <w:rsid w:val="00107518"/>
    <w:rsid w:val="00107634"/>
    <w:rsid w:val="0010788D"/>
    <w:rsid w:val="001101D2"/>
    <w:rsid w:val="00110537"/>
    <w:rsid w:val="00111C41"/>
    <w:rsid w:val="00112A43"/>
    <w:rsid w:val="00112E07"/>
    <w:rsid w:val="001131BD"/>
    <w:rsid w:val="0011357C"/>
    <w:rsid w:val="001136E6"/>
    <w:rsid w:val="00113D08"/>
    <w:rsid w:val="001156FC"/>
    <w:rsid w:val="00116EE3"/>
    <w:rsid w:val="00117737"/>
    <w:rsid w:val="00117C81"/>
    <w:rsid w:val="00117D15"/>
    <w:rsid w:val="00117F4F"/>
    <w:rsid w:val="0012029A"/>
    <w:rsid w:val="00120718"/>
    <w:rsid w:val="0012079F"/>
    <w:rsid w:val="001207BC"/>
    <w:rsid w:val="00120B57"/>
    <w:rsid w:val="001210F3"/>
    <w:rsid w:val="00121596"/>
    <w:rsid w:val="00121998"/>
    <w:rsid w:val="001219C5"/>
    <w:rsid w:val="00121BBA"/>
    <w:rsid w:val="00122901"/>
    <w:rsid w:val="00123218"/>
    <w:rsid w:val="00123282"/>
    <w:rsid w:val="00123553"/>
    <w:rsid w:val="00125530"/>
    <w:rsid w:val="00125901"/>
    <w:rsid w:val="0012672E"/>
    <w:rsid w:val="001268A2"/>
    <w:rsid w:val="001279F3"/>
    <w:rsid w:val="00127BDF"/>
    <w:rsid w:val="00127E01"/>
    <w:rsid w:val="00130327"/>
    <w:rsid w:val="001306F6"/>
    <w:rsid w:val="001308D2"/>
    <w:rsid w:val="00131339"/>
    <w:rsid w:val="00131854"/>
    <w:rsid w:val="0013200A"/>
    <w:rsid w:val="00132117"/>
    <w:rsid w:val="0013231D"/>
    <w:rsid w:val="00132C7C"/>
    <w:rsid w:val="00133595"/>
    <w:rsid w:val="00133B0F"/>
    <w:rsid w:val="00134043"/>
    <w:rsid w:val="00134E67"/>
    <w:rsid w:val="00136D9D"/>
    <w:rsid w:val="00137161"/>
    <w:rsid w:val="001404F9"/>
    <w:rsid w:val="00140AF1"/>
    <w:rsid w:val="001413EA"/>
    <w:rsid w:val="001419E8"/>
    <w:rsid w:val="00141B98"/>
    <w:rsid w:val="001438AC"/>
    <w:rsid w:val="00143ACC"/>
    <w:rsid w:val="00143F59"/>
    <w:rsid w:val="00144088"/>
    <w:rsid w:val="00145381"/>
    <w:rsid w:val="00145BD0"/>
    <w:rsid w:val="00146378"/>
    <w:rsid w:val="00146A0B"/>
    <w:rsid w:val="001504AB"/>
    <w:rsid w:val="0015097B"/>
    <w:rsid w:val="00150DD8"/>
    <w:rsid w:val="00151869"/>
    <w:rsid w:val="00151E96"/>
    <w:rsid w:val="0015261F"/>
    <w:rsid w:val="00152890"/>
    <w:rsid w:val="00154E8A"/>
    <w:rsid w:val="00154F59"/>
    <w:rsid w:val="0015552F"/>
    <w:rsid w:val="00155A69"/>
    <w:rsid w:val="001567B0"/>
    <w:rsid w:val="00156938"/>
    <w:rsid w:val="00156D76"/>
    <w:rsid w:val="001576B8"/>
    <w:rsid w:val="0015789A"/>
    <w:rsid w:val="00157B59"/>
    <w:rsid w:val="001600B3"/>
    <w:rsid w:val="001604A7"/>
    <w:rsid w:val="00160E95"/>
    <w:rsid w:val="00160F78"/>
    <w:rsid w:val="00162292"/>
    <w:rsid w:val="001625C9"/>
    <w:rsid w:val="00162E8F"/>
    <w:rsid w:val="00162EAF"/>
    <w:rsid w:val="00163AA5"/>
    <w:rsid w:val="0016403B"/>
    <w:rsid w:val="0016435B"/>
    <w:rsid w:val="00164582"/>
    <w:rsid w:val="001646D8"/>
    <w:rsid w:val="00164950"/>
    <w:rsid w:val="00164FAE"/>
    <w:rsid w:val="001650C3"/>
    <w:rsid w:val="001652E9"/>
    <w:rsid w:val="001658E1"/>
    <w:rsid w:val="0016670E"/>
    <w:rsid w:val="001667F6"/>
    <w:rsid w:val="001668D2"/>
    <w:rsid w:val="00166A74"/>
    <w:rsid w:val="0016728F"/>
    <w:rsid w:val="00167381"/>
    <w:rsid w:val="00167D81"/>
    <w:rsid w:val="00171207"/>
    <w:rsid w:val="0017250A"/>
    <w:rsid w:val="001733E2"/>
    <w:rsid w:val="00173A55"/>
    <w:rsid w:val="0017485E"/>
    <w:rsid w:val="00174DB4"/>
    <w:rsid w:val="0017522B"/>
    <w:rsid w:val="0017582B"/>
    <w:rsid w:val="0017630E"/>
    <w:rsid w:val="00176B15"/>
    <w:rsid w:val="00176CE7"/>
    <w:rsid w:val="00177ACC"/>
    <w:rsid w:val="00177AD1"/>
    <w:rsid w:val="00180133"/>
    <w:rsid w:val="0018015F"/>
    <w:rsid w:val="00180510"/>
    <w:rsid w:val="00180716"/>
    <w:rsid w:val="00181C27"/>
    <w:rsid w:val="00181E90"/>
    <w:rsid w:val="001820A2"/>
    <w:rsid w:val="0018228B"/>
    <w:rsid w:val="00182E07"/>
    <w:rsid w:val="00182F5A"/>
    <w:rsid w:val="001832C7"/>
    <w:rsid w:val="00184A7A"/>
    <w:rsid w:val="00184D29"/>
    <w:rsid w:val="001852A9"/>
    <w:rsid w:val="001853EF"/>
    <w:rsid w:val="00185A31"/>
    <w:rsid w:val="00186BC3"/>
    <w:rsid w:val="00187582"/>
    <w:rsid w:val="00187DF3"/>
    <w:rsid w:val="001905BF"/>
    <w:rsid w:val="00191438"/>
    <w:rsid w:val="0019183B"/>
    <w:rsid w:val="00191D9B"/>
    <w:rsid w:val="00191E4F"/>
    <w:rsid w:val="00192534"/>
    <w:rsid w:val="00192992"/>
    <w:rsid w:val="00192E10"/>
    <w:rsid w:val="00193943"/>
    <w:rsid w:val="00193F42"/>
    <w:rsid w:val="00194BE4"/>
    <w:rsid w:val="00195287"/>
    <w:rsid w:val="00195733"/>
    <w:rsid w:val="00195AA4"/>
    <w:rsid w:val="00195D09"/>
    <w:rsid w:val="00195DF4"/>
    <w:rsid w:val="00196C7D"/>
    <w:rsid w:val="00196FBE"/>
    <w:rsid w:val="00197192"/>
    <w:rsid w:val="001971EB"/>
    <w:rsid w:val="00197F78"/>
    <w:rsid w:val="001A04E7"/>
    <w:rsid w:val="001A0AAC"/>
    <w:rsid w:val="001A1263"/>
    <w:rsid w:val="001A1A0E"/>
    <w:rsid w:val="001A1A22"/>
    <w:rsid w:val="001A1BFD"/>
    <w:rsid w:val="001A1F7F"/>
    <w:rsid w:val="001A22AC"/>
    <w:rsid w:val="001A2944"/>
    <w:rsid w:val="001A2BFC"/>
    <w:rsid w:val="001A2C1A"/>
    <w:rsid w:val="001A34EC"/>
    <w:rsid w:val="001A3A30"/>
    <w:rsid w:val="001A444F"/>
    <w:rsid w:val="001A44F3"/>
    <w:rsid w:val="001A47C3"/>
    <w:rsid w:val="001A5019"/>
    <w:rsid w:val="001A5088"/>
    <w:rsid w:val="001A50AF"/>
    <w:rsid w:val="001A565B"/>
    <w:rsid w:val="001A5CBF"/>
    <w:rsid w:val="001A652E"/>
    <w:rsid w:val="001A68C7"/>
    <w:rsid w:val="001A6F88"/>
    <w:rsid w:val="001A72B2"/>
    <w:rsid w:val="001A765C"/>
    <w:rsid w:val="001A7681"/>
    <w:rsid w:val="001B0103"/>
    <w:rsid w:val="001B0338"/>
    <w:rsid w:val="001B0A0A"/>
    <w:rsid w:val="001B0FC8"/>
    <w:rsid w:val="001B1888"/>
    <w:rsid w:val="001B1DDC"/>
    <w:rsid w:val="001B2069"/>
    <w:rsid w:val="001B27D9"/>
    <w:rsid w:val="001B2AE6"/>
    <w:rsid w:val="001B398C"/>
    <w:rsid w:val="001B3AE0"/>
    <w:rsid w:val="001B3D16"/>
    <w:rsid w:val="001B48BF"/>
    <w:rsid w:val="001B4AE6"/>
    <w:rsid w:val="001B50DA"/>
    <w:rsid w:val="001B55B2"/>
    <w:rsid w:val="001B59EA"/>
    <w:rsid w:val="001B616F"/>
    <w:rsid w:val="001B630F"/>
    <w:rsid w:val="001B6BDA"/>
    <w:rsid w:val="001B7369"/>
    <w:rsid w:val="001B7EB2"/>
    <w:rsid w:val="001C0876"/>
    <w:rsid w:val="001C104C"/>
    <w:rsid w:val="001C12FA"/>
    <w:rsid w:val="001C1984"/>
    <w:rsid w:val="001C19CD"/>
    <w:rsid w:val="001C214B"/>
    <w:rsid w:val="001C25A2"/>
    <w:rsid w:val="001C2FD9"/>
    <w:rsid w:val="001C38D5"/>
    <w:rsid w:val="001C3F52"/>
    <w:rsid w:val="001C4DDF"/>
    <w:rsid w:val="001C514B"/>
    <w:rsid w:val="001C5AB8"/>
    <w:rsid w:val="001C5F7D"/>
    <w:rsid w:val="001C5FD7"/>
    <w:rsid w:val="001C79C2"/>
    <w:rsid w:val="001D063C"/>
    <w:rsid w:val="001D072A"/>
    <w:rsid w:val="001D08FA"/>
    <w:rsid w:val="001D0F9F"/>
    <w:rsid w:val="001D1566"/>
    <w:rsid w:val="001D170C"/>
    <w:rsid w:val="001D2037"/>
    <w:rsid w:val="001D27DC"/>
    <w:rsid w:val="001D29D3"/>
    <w:rsid w:val="001D2A91"/>
    <w:rsid w:val="001D586B"/>
    <w:rsid w:val="001D59AF"/>
    <w:rsid w:val="001D6307"/>
    <w:rsid w:val="001D69D2"/>
    <w:rsid w:val="001D7B22"/>
    <w:rsid w:val="001D7E08"/>
    <w:rsid w:val="001D7FA4"/>
    <w:rsid w:val="001E05F1"/>
    <w:rsid w:val="001E0C45"/>
    <w:rsid w:val="001E12BD"/>
    <w:rsid w:val="001E18EE"/>
    <w:rsid w:val="001E2461"/>
    <w:rsid w:val="001E30D5"/>
    <w:rsid w:val="001E558B"/>
    <w:rsid w:val="001E5EDF"/>
    <w:rsid w:val="001F001A"/>
    <w:rsid w:val="001F01A7"/>
    <w:rsid w:val="001F0483"/>
    <w:rsid w:val="001F0740"/>
    <w:rsid w:val="001F07B9"/>
    <w:rsid w:val="001F222C"/>
    <w:rsid w:val="001F4194"/>
    <w:rsid w:val="001F43C4"/>
    <w:rsid w:val="001F47BF"/>
    <w:rsid w:val="001F4E93"/>
    <w:rsid w:val="001F5186"/>
    <w:rsid w:val="001F5412"/>
    <w:rsid w:val="001F5D00"/>
    <w:rsid w:val="001F634A"/>
    <w:rsid w:val="001F76F3"/>
    <w:rsid w:val="00200839"/>
    <w:rsid w:val="00200909"/>
    <w:rsid w:val="00200A81"/>
    <w:rsid w:val="00203212"/>
    <w:rsid w:val="00203260"/>
    <w:rsid w:val="002038AC"/>
    <w:rsid w:val="002038F4"/>
    <w:rsid w:val="0020439E"/>
    <w:rsid w:val="00204DB7"/>
    <w:rsid w:val="002056A9"/>
    <w:rsid w:val="002058B2"/>
    <w:rsid w:val="002067CB"/>
    <w:rsid w:val="00206992"/>
    <w:rsid w:val="00206EBD"/>
    <w:rsid w:val="00207C58"/>
    <w:rsid w:val="002102CF"/>
    <w:rsid w:val="0021036B"/>
    <w:rsid w:val="0021045F"/>
    <w:rsid w:val="002116E5"/>
    <w:rsid w:val="002127D0"/>
    <w:rsid w:val="00213A15"/>
    <w:rsid w:val="002148A9"/>
    <w:rsid w:val="0021505A"/>
    <w:rsid w:val="002150E8"/>
    <w:rsid w:val="00215654"/>
    <w:rsid w:val="00216B96"/>
    <w:rsid w:val="00216D15"/>
    <w:rsid w:val="002175C1"/>
    <w:rsid w:val="00217772"/>
    <w:rsid w:val="00220A2B"/>
    <w:rsid w:val="00220C72"/>
    <w:rsid w:val="00221023"/>
    <w:rsid w:val="00222232"/>
    <w:rsid w:val="002226E1"/>
    <w:rsid w:val="00223DB7"/>
    <w:rsid w:val="00223ED7"/>
    <w:rsid w:val="0022418E"/>
    <w:rsid w:val="002242C6"/>
    <w:rsid w:val="002242EB"/>
    <w:rsid w:val="002244D9"/>
    <w:rsid w:val="0022466C"/>
    <w:rsid w:val="00225C0F"/>
    <w:rsid w:val="00226A4F"/>
    <w:rsid w:val="00226C2C"/>
    <w:rsid w:val="00227847"/>
    <w:rsid w:val="00227C57"/>
    <w:rsid w:val="002303AD"/>
    <w:rsid w:val="00230F42"/>
    <w:rsid w:val="002327CE"/>
    <w:rsid w:val="002329D4"/>
    <w:rsid w:val="00232A4F"/>
    <w:rsid w:val="00232C39"/>
    <w:rsid w:val="00232F9B"/>
    <w:rsid w:val="0023423B"/>
    <w:rsid w:val="00235F60"/>
    <w:rsid w:val="00237079"/>
    <w:rsid w:val="0024050B"/>
    <w:rsid w:val="0024092C"/>
    <w:rsid w:val="0024100F"/>
    <w:rsid w:val="002419EE"/>
    <w:rsid w:val="002426A1"/>
    <w:rsid w:val="002437CA"/>
    <w:rsid w:val="00243F07"/>
    <w:rsid w:val="0024418D"/>
    <w:rsid w:val="00244BD2"/>
    <w:rsid w:val="00245DCF"/>
    <w:rsid w:val="00246062"/>
    <w:rsid w:val="0024611A"/>
    <w:rsid w:val="002466E4"/>
    <w:rsid w:val="00246BB3"/>
    <w:rsid w:val="00250625"/>
    <w:rsid w:val="00250C57"/>
    <w:rsid w:val="00250DAB"/>
    <w:rsid w:val="00250DBA"/>
    <w:rsid w:val="00251461"/>
    <w:rsid w:val="00251520"/>
    <w:rsid w:val="00251B46"/>
    <w:rsid w:val="00251F03"/>
    <w:rsid w:val="0025232E"/>
    <w:rsid w:val="002525FB"/>
    <w:rsid w:val="00252CC4"/>
    <w:rsid w:val="002531C2"/>
    <w:rsid w:val="00254E42"/>
    <w:rsid w:val="00254FC0"/>
    <w:rsid w:val="00255BCE"/>
    <w:rsid w:val="00255F0B"/>
    <w:rsid w:val="0025708D"/>
    <w:rsid w:val="00257C15"/>
    <w:rsid w:val="0026052E"/>
    <w:rsid w:val="00260624"/>
    <w:rsid w:val="0026107A"/>
    <w:rsid w:val="002616FC"/>
    <w:rsid w:val="00261CE8"/>
    <w:rsid w:val="00261F7C"/>
    <w:rsid w:val="002632AB"/>
    <w:rsid w:val="0026463B"/>
    <w:rsid w:val="0026477A"/>
    <w:rsid w:val="002648D9"/>
    <w:rsid w:val="00264BB4"/>
    <w:rsid w:val="00265542"/>
    <w:rsid w:val="0026555E"/>
    <w:rsid w:val="00265E5B"/>
    <w:rsid w:val="00266470"/>
    <w:rsid w:val="002675ED"/>
    <w:rsid w:val="00270DFB"/>
    <w:rsid w:val="00271121"/>
    <w:rsid w:val="00271288"/>
    <w:rsid w:val="00271BE9"/>
    <w:rsid w:val="002727F3"/>
    <w:rsid w:val="00272F22"/>
    <w:rsid w:val="00273CCA"/>
    <w:rsid w:val="00273D1F"/>
    <w:rsid w:val="0027406E"/>
    <w:rsid w:val="0027440F"/>
    <w:rsid w:val="00274761"/>
    <w:rsid w:val="00274C6A"/>
    <w:rsid w:val="00275B4B"/>
    <w:rsid w:val="00276251"/>
    <w:rsid w:val="0027736E"/>
    <w:rsid w:val="00277973"/>
    <w:rsid w:val="002800FC"/>
    <w:rsid w:val="00280A57"/>
    <w:rsid w:val="00280A59"/>
    <w:rsid w:val="0028140F"/>
    <w:rsid w:val="00282735"/>
    <w:rsid w:val="00282743"/>
    <w:rsid w:val="00282995"/>
    <w:rsid w:val="00282CBF"/>
    <w:rsid w:val="0028318B"/>
    <w:rsid w:val="00283A04"/>
    <w:rsid w:val="00283B1B"/>
    <w:rsid w:val="00283CE4"/>
    <w:rsid w:val="0028469E"/>
    <w:rsid w:val="00284A58"/>
    <w:rsid w:val="00284E96"/>
    <w:rsid w:val="002868A5"/>
    <w:rsid w:val="002879E8"/>
    <w:rsid w:val="00290466"/>
    <w:rsid w:val="00290A07"/>
    <w:rsid w:val="00290AF3"/>
    <w:rsid w:val="00292CAE"/>
    <w:rsid w:val="00293110"/>
    <w:rsid w:val="00293616"/>
    <w:rsid w:val="002937EA"/>
    <w:rsid w:val="0029411D"/>
    <w:rsid w:val="002941CA"/>
    <w:rsid w:val="00294C4D"/>
    <w:rsid w:val="00294E61"/>
    <w:rsid w:val="002951EA"/>
    <w:rsid w:val="002953AB"/>
    <w:rsid w:val="00295750"/>
    <w:rsid w:val="00296627"/>
    <w:rsid w:val="002969DC"/>
    <w:rsid w:val="00296B49"/>
    <w:rsid w:val="00296B84"/>
    <w:rsid w:val="00297028"/>
    <w:rsid w:val="0029744A"/>
    <w:rsid w:val="002974C1"/>
    <w:rsid w:val="002975DB"/>
    <w:rsid w:val="002976B0"/>
    <w:rsid w:val="002A04FE"/>
    <w:rsid w:val="002A2C52"/>
    <w:rsid w:val="002A2FB7"/>
    <w:rsid w:val="002A316B"/>
    <w:rsid w:val="002A3F97"/>
    <w:rsid w:val="002A4C5A"/>
    <w:rsid w:val="002A5883"/>
    <w:rsid w:val="002A5A1C"/>
    <w:rsid w:val="002A69E1"/>
    <w:rsid w:val="002A6B7E"/>
    <w:rsid w:val="002A72CF"/>
    <w:rsid w:val="002A78BA"/>
    <w:rsid w:val="002B0250"/>
    <w:rsid w:val="002B03DD"/>
    <w:rsid w:val="002B0E70"/>
    <w:rsid w:val="002B1260"/>
    <w:rsid w:val="002B1DBE"/>
    <w:rsid w:val="002B23BB"/>
    <w:rsid w:val="002B26A6"/>
    <w:rsid w:val="002B32E5"/>
    <w:rsid w:val="002B3C6E"/>
    <w:rsid w:val="002B4B96"/>
    <w:rsid w:val="002B4C8B"/>
    <w:rsid w:val="002B55C9"/>
    <w:rsid w:val="002B55EA"/>
    <w:rsid w:val="002B5EBF"/>
    <w:rsid w:val="002B6254"/>
    <w:rsid w:val="002B6423"/>
    <w:rsid w:val="002B658C"/>
    <w:rsid w:val="002B7E4F"/>
    <w:rsid w:val="002C07B0"/>
    <w:rsid w:val="002C0D5B"/>
    <w:rsid w:val="002C0DFD"/>
    <w:rsid w:val="002C1BDF"/>
    <w:rsid w:val="002C1C65"/>
    <w:rsid w:val="002C2854"/>
    <w:rsid w:val="002C2A86"/>
    <w:rsid w:val="002C3386"/>
    <w:rsid w:val="002C349B"/>
    <w:rsid w:val="002C3966"/>
    <w:rsid w:val="002C4228"/>
    <w:rsid w:val="002C49D4"/>
    <w:rsid w:val="002C4F1A"/>
    <w:rsid w:val="002C62F8"/>
    <w:rsid w:val="002C741E"/>
    <w:rsid w:val="002C746F"/>
    <w:rsid w:val="002D04F3"/>
    <w:rsid w:val="002D2281"/>
    <w:rsid w:val="002D2BD8"/>
    <w:rsid w:val="002D2EC0"/>
    <w:rsid w:val="002D3D25"/>
    <w:rsid w:val="002D4B05"/>
    <w:rsid w:val="002D4B3B"/>
    <w:rsid w:val="002D4CA4"/>
    <w:rsid w:val="002D58AC"/>
    <w:rsid w:val="002D5BFB"/>
    <w:rsid w:val="002D6141"/>
    <w:rsid w:val="002D62B9"/>
    <w:rsid w:val="002E0663"/>
    <w:rsid w:val="002E0E56"/>
    <w:rsid w:val="002E1AD7"/>
    <w:rsid w:val="002E1CFC"/>
    <w:rsid w:val="002E2004"/>
    <w:rsid w:val="002E24F7"/>
    <w:rsid w:val="002E2BEC"/>
    <w:rsid w:val="002E2F68"/>
    <w:rsid w:val="002E3452"/>
    <w:rsid w:val="002E3B48"/>
    <w:rsid w:val="002E45D4"/>
    <w:rsid w:val="002E4C84"/>
    <w:rsid w:val="002E55B9"/>
    <w:rsid w:val="002E5D06"/>
    <w:rsid w:val="002E6A6B"/>
    <w:rsid w:val="002E6AD8"/>
    <w:rsid w:val="002E6B0F"/>
    <w:rsid w:val="002E7143"/>
    <w:rsid w:val="002E74E8"/>
    <w:rsid w:val="002E7CE0"/>
    <w:rsid w:val="002E7E4D"/>
    <w:rsid w:val="002F06D2"/>
    <w:rsid w:val="002F0B4F"/>
    <w:rsid w:val="002F1A3A"/>
    <w:rsid w:val="002F2B85"/>
    <w:rsid w:val="002F2FB9"/>
    <w:rsid w:val="002F33E3"/>
    <w:rsid w:val="002F3769"/>
    <w:rsid w:val="002F385D"/>
    <w:rsid w:val="002F4DBE"/>
    <w:rsid w:val="002F5041"/>
    <w:rsid w:val="002F5696"/>
    <w:rsid w:val="002F5E2F"/>
    <w:rsid w:val="002F64BD"/>
    <w:rsid w:val="002F68F3"/>
    <w:rsid w:val="002F696F"/>
    <w:rsid w:val="002F74AB"/>
    <w:rsid w:val="002F7F04"/>
    <w:rsid w:val="003001A2"/>
    <w:rsid w:val="00300AE1"/>
    <w:rsid w:val="00302264"/>
    <w:rsid w:val="003022A8"/>
    <w:rsid w:val="00302D9E"/>
    <w:rsid w:val="003046A8"/>
    <w:rsid w:val="00306298"/>
    <w:rsid w:val="003063EB"/>
    <w:rsid w:val="0030646F"/>
    <w:rsid w:val="00306984"/>
    <w:rsid w:val="00306C8A"/>
    <w:rsid w:val="00307528"/>
    <w:rsid w:val="00307758"/>
    <w:rsid w:val="0031030B"/>
    <w:rsid w:val="003126F6"/>
    <w:rsid w:val="00314586"/>
    <w:rsid w:val="00314882"/>
    <w:rsid w:val="003148B9"/>
    <w:rsid w:val="00316EFE"/>
    <w:rsid w:val="003171A6"/>
    <w:rsid w:val="00317998"/>
    <w:rsid w:val="00317F22"/>
    <w:rsid w:val="003202E5"/>
    <w:rsid w:val="003207CF"/>
    <w:rsid w:val="00321981"/>
    <w:rsid w:val="003222D2"/>
    <w:rsid w:val="0032280F"/>
    <w:rsid w:val="0032313F"/>
    <w:rsid w:val="0032347F"/>
    <w:rsid w:val="00323578"/>
    <w:rsid w:val="00324255"/>
    <w:rsid w:val="0032458A"/>
    <w:rsid w:val="003246D7"/>
    <w:rsid w:val="003248EE"/>
    <w:rsid w:val="00324D5D"/>
    <w:rsid w:val="00324E26"/>
    <w:rsid w:val="003258E6"/>
    <w:rsid w:val="00325A31"/>
    <w:rsid w:val="00325F94"/>
    <w:rsid w:val="00326182"/>
    <w:rsid w:val="00326D52"/>
    <w:rsid w:val="00327062"/>
    <w:rsid w:val="00330467"/>
    <w:rsid w:val="00330C72"/>
    <w:rsid w:val="00331866"/>
    <w:rsid w:val="00332690"/>
    <w:rsid w:val="003329B2"/>
    <w:rsid w:val="00333067"/>
    <w:rsid w:val="003333C8"/>
    <w:rsid w:val="00333ECC"/>
    <w:rsid w:val="00335131"/>
    <w:rsid w:val="00335149"/>
    <w:rsid w:val="00335769"/>
    <w:rsid w:val="00335A15"/>
    <w:rsid w:val="00335A84"/>
    <w:rsid w:val="00335B67"/>
    <w:rsid w:val="00335CC2"/>
    <w:rsid w:val="00336330"/>
    <w:rsid w:val="00336573"/>
    <w:rsid w:val="00337AC6"/>
    <w:rsid w:val="00337D81"/>
    <w:rsid w:val="003402C6"/>
    <w:rsid w:val="0034039D"/>
    <w:rsid w:val="00340700"/>
    <w:rsid w:val="003422E4"/>
    <w:rsid w:val="00342778"/>
    <w:rsid w:val="003427FA"/>
    <w:rsid w:val="00342B62"/>
    <w:rsid w:val="00342BCE"/>
    <w:rsid w:val="00342E89"/>
    <w:rsid w:val="003444A6"/>
    <w:rsid w:val="00344E4F"/>
    <w:rsid w:val="00345DB7"/>
    <w:rsid w:val="0034681A"/>
    <w:rsid w:val="00347325"/>
    <w:rsid w:val="00347465"/>
    <w:rsid w:val="0034762E"/>
    <w:rsid w:val="00350211"/>
    <w:rsid w:val="003504CE"/>
    <w:rsid w:val="0035055B"/>
    <w:rsid w:val="003509F3"/>
    <w:rsid w:val="00350C2B"/>
    <w:rsid w:val="00351F37"/>
    <w:rsid w:val="003521C8"/>
    <w:rsid w:val="00354BB1"/>
    <w:rsid w:val="00354F2D"/>
    <w:rsid w:val="00354F48"/>
    <w:rsid w:val="00356286"/>
    <w:rsid w:val="003563FE"/>
    <w:rsid w:val="00356A38"/>
    <w:rsid w:val="003573B3"/>
    <w:rsid w:val="00357FE8"/>
    <w:rsid w:val="00360DE5"/>
    <w:rsid w:val="00361609"/>
    <w:rsid w:val="00362571"/>
    <w:rsid w:val="00362A6F"/>
    <w:rsid w:val="00362B48"/>
    <w:rsid w:val="00363073"/>
    <w:rsid w:val="00363C16"/>
    <w:rsid w:val="00364454"/>
    <w:rsid w:val="0036498C"/>
    <w:rsid w:val="003649E7"/>
    <w:rsid w:val="00364D0B"/>
    <w:rsid w:val="0036552E"/>
    <w:rsid w:val="003660E2"/>
    <w:rsid w:val="00366DC6"/>
    <w:rsid w:val="00367306"/>
    <w:rsid w:val="00371390"/>
    <w:rsid w:val="003713CF"/>
    <w:rsid w:val="00371504"/>
    <w:rsid w:val="00371E43"/>
    <w:rsid w:val="00372672"/>
    <w:rsid w:val="00372CCB"/>
    <w:rsid w:val="00373311"/>
    <w:rsid w:val="003737EA"/>
    <w:rsid w:val="003746F5"/>
    <w:rsid w:val="00374739"/>
    <w:rsid w:val="00374B79"/>
    <w:rsid w:val="003757C5"/>
    <w:rsid w:val="00375EDA"/>
    <w:rsid w:val="00376592"/>
    <w:rsid w:val="00376C96"/>
    <w:rsid w:val="003771F5"/>
    <w:rsid w:val="003776DA"/>
    <w:rsid w:val="003800F4"/>
    <w:rsid w:val="0038077C"/>
    <w:rsid w:val="00381142"/>
    <w:rsid w:val="00382C2E"/>
    <w:rsid w:val="00382C35"/>
    <w:rsid w:val="00384B0A"/>
    <w:rsid w:val="0038598E"/>
    <w:rsid w:val="003876D6"/>
    <w:rsid w:val="0038773F"/>
    <w:rsid w:val="00387C7F"/>
    <w:rsid w:val="00387DCD"/>
    <w:rsid w:val="00387F8E"/>
    <w:rsid w:val="00387F91"/>
    <w:rsid w:val="00391AE5"/>
    <w:rsid w:val="003923E0"/>
    <w:rsid w:val="0039271B"/>
    <w:rsid w:val="0039284F"/>
    <w:rsid w:val="003929B2"/>
    <w:rsid w:val="00392DAE"/>
    <w:rsid w:val="00392E81"/>
    <w:rsid w:val="00393099"/>
    <w:rsid w:val="003941C1"/>
    <w:rsid w:val="003950B0"/>
    <w:rsid w:val="00395214"/>
    <w:rsid w:val="0039580E"/>
    <w:rsid w:val="00395F47"/>
    <w:rsid w:val="00397F50"/>
    <w:rsid w:val="003A07B3"/>
    <w:rsid w:val="003A1002"/>
    <w:rsid w:val="003A1E9D"/>
    <w:rsid w:val="003A2188"/>
    <w:rsid w:val="003A2CD6"/>
    <w:rsid w:val="003A3903"/>
    <w:rsid w:val="003A3A2C"/>
    <w:rsid w:val="003A440A"/>
    <w:rsid w:val="003A4AFA"/>
    <w:rsid w:val="003A4D0F"/>
    <w:rsid w:val="003A4DDB"/>
    <w:rsid w:val="003A6B69"/>
    <w:rsid w:val="003A7436"/>
    <w:rsid w:val="003A7488"/>
    <w:rsid w:val="003A76A0"/>
    <w:rsid w:val="003B0272"/>
    <w:rsid w:val="003B0904"/>
    <w:rsid w:val="003B174A"/>
    <w:rsid w:val="003B23CD"/>
    <w:rsid w:val="003B2CAB"/>
    <w:rsid w:val="003B354D"/>
    <w:rsid w:val="003B3DF8"/>
    <w:rsid w:val="003B401E"/>
    <w:rsid w:val="003B4629"/>
    <w:rsid w:val="003B50D5"/>
    <w:rsid w:val="003B59E2"/>
    <w:rsid w:val="003B5C53"/>
    <w:rsid w:val="003B6AA2"/>
    <w:rsid w:val="003B6C81"/>
    <w:rsid w:val="003B6D5E"/>
    <w:rsid w:val="003B6FCF"/>
    <w:rsid w:val="003C00A8"/>
    <w:rsid w:val="003C0386"/>
    <w:rsid w:val="003C048F"/>
    <w:rsid w:val="003C060E"/>
    <w:rsid w:val="003C06B3"/>
    <w:rsid w:val="003C1A57"/>
    <w:rsid w:val="003C1B70"/>
    <w:rsid w:val="003C223F"/>
    <w:rsid w:val="003C2624"/>
    <w:rsid w:val="003C3AC0"/>
    <w:rsid w:val="003C3B7E"/>
    <w:rsid w:val="003C47D4"/>
    <w:rsid w:val="003C5652"/>
    <w:rsid w:val="003C5762"/>
    <w:rsid w:val="003C63B7"/>
    <w:rsid w:val="003C76C9"/>
    <w:rsid w:val="003D02A7"/>
    <w:rsid w:val="003D0785"/>
    <w:rsid w:val="003D10DC"/>
    <w:rsid w:val="003D1223"/>
    <w:rsid w:val="003D1271"/>
    <w:rsid w:val="003D2A0A"/>
    <w:rsid w:val="003D2C17"/>
    <w:rsid w:val="003D2C30"/>
    <w:rsid w:val="003D422C"/>
    <w:rsid w:val="003D5564"/>
    <w:rsid w:val="003D6BC9"/>
    <w:rsid w:val="003D6DEF"/>
    <w:rsid w:val="003D723D"/>
    <w:rsid w:val="003D7A08"/>
    <w:rsid w:val="003E0610"/>
    <w:rsid w:val="003E066F"/>
    <w:rsid w:val="003E07A4"/>
    <w:rsid w:val="003E097A"/>
    <w:rsid w:val="003E0B2D"/>
    <w:rsid w:val="003E0E12"/>
    <w:rsid w:val="003E1767"/>
    <w:rsid w:val="003E1A03"/>
    <w:rsid w:val="003E2F00"/>
    <w:rsid w:val="003E3352"/>
    <w:rsid w:val="003E3649"/>
    <w:rsid w:val="003E37EE"/>
    <w:rsid w:val="003E39B1"/>
    <w:rsid w:val="003E3A4E"/>
    <w:rsid w:val="003E3C92"/>
    <w:rsid w:val="003E455E"/>
    <w:rsid w:val="003E4570"/>
    <w:rsid w:val="003E656F"/>
    <w:rsid w:val="003E6C46"/>
    <w:rsid w:val="003E7893"/>
    <w:rsid w:val="003F07A6"/>
    <w:rsid w:val="003F07DC"/>
    <w:rsid w:val="003F107A"/>
    <w:rsid w:val="003F22BF"/>
    <w:rsid w:val="003F263F"/>
    <w:rsid w:val="003F3074"/>
    <w:rsid w:val="003F3196"/>
    <w:rsid w:val="003F46AD"/>
    <w:rsid w:val="003F55A0"/>
    <w:rsid w:val="003F630C"/>
    <w:rsid w:val="003F633F"/>
    <w:rsid w:val="003F6783"/>
    <w:rsid w:val="003F68FE"/>
    <w:rsid w:val="003F71CA"/>
    <w:rsid w:val="003F7373"/>
    <w:rsid w:val="003F7872"/>
    <w:rsid w:val="003F7E78"/>
    <w:rsid w:val="00400EE2"/>
    <w:rsid w:val="004011FD"/>
    <w:rsid w:val="004018F5"/>
    <w:rsid w:val="00401F63"/>
    <w:rsid w:val="004021D4"/>
    <w:rsid w:val="00402727"/>
    <w:rsid w:val="00403028"/>
    <w:rsid w:val="00403496"/>
    <w:rsid w:val="004036A7"/>
    <w:rsid w:val="00403D5C"/>
    <w:rsid w:val="00403F03"/>
    <w:rsid w:val="0040452E"/>
    <w:rsid w:val="00404FB9"/>
    <w:rsid w:val="00405FF2"/>
    <w:rsid w:val="00406136"/>
    <w:rsid w:val="00406DE0"/>
    <w:rsid w:val="0041062E"/>
    <w:rsid w:val="00411309"/>
    <w:rsid w:val="00411881"/>
    <w:rsid w:val="00411A83"/>
    <w:rsid w:val="004128AC"/>
    <w:rsid w:val="00412D35"/>
    <w:rsid w:val="00412D4F"/>
    <w:rsid w:val="00413305"/>
    <w:rsid w:val="00413442"/>
    <w:rsid w:val="00413663"/>
    <w:rsid w:val="00413FAD"/>
    <w:rsid w:val="0041469C"/>
    <w:rsid w:val="00415108"/>
    <w:rsid w:val="004154BA"/>
    <w:rsid w:val="004168F8"/>
    <w:rsid w:val="00416A0A"/>
    <w:rsid w:val="004175D2"/>
    <w:rsid w:val="00417E84"/>
    <w:rsid w:val="00420176"/>
    <w:rsid w:val="004202E7"/>
    <w:rsid w:val="004209B6"/>
    <w:rsid w:val="0042124C"/>
    <w:rsid w:val="00421316"/>
    <w:rsid w:val="00421FDE"/>
    <w:rsid w:val="004241C6"/>
    <w:rsid w:val="00424672"/>
    <w:rsid w:val="00424CA7"/>
    <w:rsid w:val="00424D2C"/>
    <w:rsid w:val="00424E6F"/>
    <w:rsid w:val="00424FB3"/>
    <w:rsid w:val="004258F9"/>
    <w:rsid w:val="00425B84"/>
    <w:rsid w:val="0042650C"/>
    <w:rsid w:val="00426DC9"/>
    <w:rsid w:val="00427604"/>
    <w:rsid w:val="0042767C"/>
    <w:rsid w:val="00430908"/>
    <w:rsid w:val="00430B64"/>
    <w:rsid w:val="00431050"/>
    <w:rsid w:val="00432431"/>
    <w:rsid w:val="00433C7B"/>
    <w:rsid w:val="00433E5A"/>
    <w:rsid w:val="00433F26"/>
    <w:rsid w:val="00434724"/>
    <w:rsid w:val="00434E53"/>
    <w:rsid w:val="0043546C"/>
    <w:rsid w:val="00435B93"/>
    <w:rsid w:val="00436593"/>
    <w:rsid w:val="004367EA"/>
    <w:rsid w:val="00436D9E"/>
    <w:rsid w:val="004371FD"/>
    <w:rsid w:val="0043762C"/>
    <w:rsid w:val="00437BD5"/>
    <w:rsid w:val="0044063E"/>
    <w:rsid w:val="00441A12"/>
    <w:rsid w:val="00441D46"/>
    <w:rsid w:val="004420D6"/>
    <w:rsid w:val="00442204"/>
    <w:rsid w:val="0044247A"/>
    <w:rsid w:val="00442E07"/>
    <w:rsid w:val="0044330A"/>
    <w:rsid w:val="00443B37"/>
    <w:rsid w:val="004445D8"/>
    <w:rsid w:val="00444648"/>
    <w:rsid w:val="00445AB0"/>
    <w:rsid w:val="0044694A"/>
    <w:rsid w:val="00447319"/>
    <w:rsid w:val="00447F0A"/>
    <w:rsid w:val="004500FD"/>
    <w:rsid w:val="00450791"/>
    <w:rsid w:val="004510D2"/>
    <w:rsid w:val="0045160E"/>
    <w:rsid w:val="00451BBF"/>
    <w:rsid w:val="004523E9"/>
    <w:rsid w:val="00453D11"/>
    <w:rsid w:val="00453D8A"/>
    <w:rsid w:val="004545FC"/>
    <w:rsid w:val="0045461C"/>
    <w:rsid w:val="004553F2"/>
    <w:rsid w:val="004555D2"/>
    <w:rsid w:val="00455737"/>
    <w:rsid w:val="00456742"/>
    <w:rsid w:val="00456D8D"/>
    <w:rsid w:val="0045704C"/>
    <w:rsid w:val="00457262"/>
    <w:rsid w:val="0045785E"/>
    <w:rsid w:val="00457BA3"/>
    <w:rsid w:val="004601B7"/>
    <w:rsid w:val="00461509"/>
    <w:rsid w:val="00461848"/>
    <w:rsid w:val="00461D75"/>
    <w:rsid w:val="004621A7"/>
    <w:rsid w:val="00462D14"/>
    <w:rsid w:val="00463731"/>
    <w:rsid w:val="004644DA"/>
    <w:rsid w:val="00464D30"/>
    <w:rsid w:val="00465048"/>
    <w:rsid w:val="00465080"/>
    <w:rsid w:val="004663D4"/>
    <w:rsid w:val="0046698B"/>
    <w:rsid w:val="00466E9B"/>
    <w:rsid w:val="004712AC"/>
    <w:rsid w:val="0047142D"/>
    <w:rsid w:val="00471798"/>
    <w:rsid w:val="00471CB9"/>
    <w:rsid w:val="004729D8"/>
    <w:rsid w:val="00473479"/>
    <w:rsid w:val="004734C0"/>
    <w:rsid w:val="00474188"/>
    <w:rsid w:val="004746D9"/>
    <w:rsid w:val="00475997"/>
    <w:rsid w:val="00477B68"/>
    <w:rsid w:val="00480C97"/>
    <w:rsid w:val="00480EA0"/>
    <w:rsid w:val="0048120D"/>
    <w:rsid w:val="00481954"/>
    <w:rsid w:val="00481A9D"/>
    <w:rsid w:val="00481BC4"/>
    <w:rsid w:val="00481EF4"/>
    <w:rsid w:val="00482018"/>
    <w:rsid w:val="00482037"/>
    <w:rsid w:val="0048294E"/>
    <w:rsid w:val="00483019"/>
    <w:rsid w:val="0048424F"/>
    <w:rsid w:val="00484B9B"/>
    <w:rsid w:val="00485EDE"/>
    <w:rsid w:val="004870F6"/>
    <w:rsid w:val="00487271"/>
    <w:rsid w:val="0048731A"/>
    <w:rsid w:val="00487481"/>
    <w:rsid w:val="00487E7F"/>
    <w:rsid w:val="00490103"/>
    <w:rsid w:val="0049036D"/>
    <w:rsid w:val="004903BE"/>
    <w:rsid w:val="00491BD2"/>
    <w:rsid w:val="00491E42"/>
    <w:rsid w:val="00491F63"/>
    <w:rsid w:val="0049208A"/>
    <w:rsid w:val="004922B5"/>
    <w:rsid w:val="0049427B"/>
    <w:rsid w:val="004948A0"/>
    <w:rsid w:val="00494BCE"/>
    <w:rsid w:val="00494CD1"/>
    <w:rsid w:val="00495AEF"/>
    <w:rsid w:val="004966E6"/>
    <w:rsid w:val="004968D2"/>
    <w:rsid w:val="00497532"/>
    <w:rsid w:val="004A0304"/>
    <w:rsid w:val="004A0A12"/>
    <w:rsid w:val="004A0BE2"/>
    <w:rsid w:val="004A1A96"/>
    <w:rsid w:val="004A2FAC"/>
    <w:rsid w:val="004A3399"/>
    <w:rsid w:val="004A5209"/>
    <w:rsid w:val="004A55E6"/>
    <w:rsid w:val="004A6589"/>
    <w:rsid w:val="004A77FB"/>
    <w:rsid w:val="004B080F"/>
    <w:rsid w:val="004B0F09"/>
    <w:rsid w:val="004B1480"/>
    <w:rsid w:val="004B172E"/>
    <w:rsid w:val="004B182E"/>
    <w:rsid w:val="004B2089"/>
    <w:rsid w:val="004B43F3"/>
    <w:rsid w:val="004B5F13"/>
    <w:rsid w:val="004B6DC1"/>
    <w:rsid w:val="004C073D"/>
    <w:rsid w:val="004C0865"/>
    <w:rsid w:val="004C174E"/>
    <w:rsid w:val="004C1C46"/>
    <w:rsid w:val="004C3711"/>
    <w:rsid w:val="004C37AC"/>
    <w:rsid w:val="004C3D65"/>
    <w:rsid w:val="004C3E7F"/>
    <w:rsid w:val="004C43F1"/>
    <w:rsid w:val="004C4C58"/>
    <w:rsid w:val="004C6978"/>
    <w:rsid w:val="004C6D93"/>
    <w:rsid w:val="004C7C31"/>
    <w:rsid w:val="004C7EAF"/>
    <w:rsid w:val="004D1285"/>
    <w:rsid w:val="004D1538"/>
    <w:rsid w:val="004D1FF3"/>
    <w:rsid w:val="004D2C45"/>
    <w:rsid w:val="004D327F"/>
    <w:rsid w:val="004D3CA2"/>
    <w:rsid w:val="004D3EAC"/>
    <w:rsid w:val="004D3F75"/>
    <w:rsid w:val="004D3FD4"/>
    <w:rsid w:val="004D415F"/>
    <w:rsid w:val="004D50FB"/>
    <w:rsid w:val="004D524D"/>
    <w:rsid w:val="004D5A7E"/>
    <w:rsid w:val="004D5AA8"/>
    <w:rsid w:val="004D5C9B"/>
    <w:rsid w:val="004D656C"/>
    <w:rsid w:val="004D728B"/>
    <w:rsid w:val="004D7649"/>
    <w:rsid w:val="004D77F7"/>
    <w:rsid w:val="004D7BF7"/>
    <w:rsid w:val="004E113C"/>
    <w:rsid w:val="004E1654"/>
    <w:rsid w:val="004E2961"/>
    <w:rsid w:val="004E2CC0"/>
    <w:rsid w:val="004E314A"/>
    <w:rsid w:val="004E3573"/>
    <w:rsid w:val="004E3708"/>
    <w:rsid w:val="004E3A5E"/>
    <w:rsid w:val="004E46F0"/>
    <w:rsid w:val="004E499A"/>
    <w:rsid w:val="004E4E0F"/>
    <w:rsid w:val="004E4EDA"/>
    <w:rsid w:val="004E55B9"/>
    <w:rsid w:val="004E68BE"/>
    <w:rsid w:val="004E6965"/>
    <w:rsid w:val="004E7178"/>
    <w:rsid w:val="004F12FD"/>
    <w:rsid w:val="004F197E"/>
    <w:rsid w:val="004F1F6E"/>
    <w:rsid w:val="004F2183"/>
    <w:rsid w:val="004F240A"/>
    <w:rsid w:val="004F55C9"/>
    <w:rsid w:val="004F6810"/>
    <w:rsid w:val="004F68BE"/>
    <w:rsid w:val="004F760D"/>
    <w:rsid w:val="004F76B8"/>
    <w:rsid w:val="004F7C60"/>
    <w:rsid w:val="004F7CBA"/>
    <w:rsid w:val="005007F8"/>
    <w:rsid w:val="00501E7F"/>
    <w:rsid w:val="00502A9E"/>
    <w:rsid w:val="00502EEB"/>
    <w:rsid w:val="005040B9"/>
    <w:rsid w:val="0050446D"/>
    <w:rsid w:val="005047F1"/>
    <w:rsid w:val="00505B43"/>
    <w:rsid w:val="005062B6"/>
    <w:rsid w:val="00507097"/>
    <w:rsid w:val="005107B7"/>
    <w:rsid w:val="00510D61"/>
    <w:rsid w:val="005114FD"/>
    <w:rsid w:val="00511758"/>
    <w:rsid w:val="0051209D"/>
    <w:rsid w:val="005123CD"/>
    <w:rsid w:val="005126BA"/>
    <w:rsid w:val="005131C4"/>
    <w:rsid w:val="00513C82"/>
    <w:rsid w:val="0051503D"/>
    <w:rsid w:val="005151E2"/>
    <w:rsid w:val="00515FD7"/>
    <w:rsid w:val="00516122"/>
    <w:rsid w:val="00516371"/>
    <w:rsid w:val="0051651E"/>
    <w:rsid w:val="00516DAF"/>
    <w:rsid w:val="00517837"/>
    <w:rsid w:val="0051799D"/>
    <w:rsid w:val="00517B71"/>
    <w:rsid w:val="00521BBD"/>
    <w:rsid w:val="00521EF5"/>
    <w:rsid w:val="00523692"/>
    <w:rsid w:val="0052369B"/>
    <w:rsid w:val="00524872"/>
    <w:rsid w:val="00524EAA"/>
    <w:rsid w:val="00525022"/>
    <w:rsid w:val="00525D44"/>
    <w:rsid w:val="005266BC"/>
    <w:rsid w:val="0052696B"/>
    <w:rsid w:val="00526AF1"/>
    <w:rsid w:val="00526BED"/>
    <w:rsid w:val="0052736E"/>
    <w:rsid w:val="005274F9"/>
    <w:rsid w:val="00527605"/>
    <w:rsid w:val="005278D9"/>
    <w:rsid w:val="00527F04"/>
    <w:rsid w:val="0053013C"/>
    <w:rsid w:val="00530E76"/>
    <w:rsid w:val="00530FFA"/>
    <w:rsid w:val="005318C1"/>
    <w:rsid w:val="00531DAD"/>
    <w:rsid w:val="00533425"/>
    <w:rsid w:val="00535503"/>
    <w:rsid w:val="005362EB"/>
    <w:rsid w:val="00536BE3"/>
    <w:rsid w:val="00537440"/>
    <w:rsid w:val="005401AE"/>
    <w:rsid w:val="00541D06"/>
    <w:rsid w:val="00542F0D"/>
    <w:rsid w:val="00543159"/>
    <w:rsid w:val="00543161"/>
    <w:rsid w:val="0054322B"/>
    <w:rsid w:val="00543499"/>
    <w:rsid w:val="005438B4"/>
    <w:rsid w:val="00543AA5"/>
    <w:rsid w:val="00544899"/>
    <w:rsid w:val="00544AD4"/>
    <w:rsid w:val="00544BDF"/>
    <w:rsid w:val="00545539"/>
    <w:rsid w:val="00545C0C"/>
    <w:rsid w:val="00546E4C"/>
    <w:rsid w:val="005472B0"/>
    <w:rsid w:val="005501A9"/>
    <w:rsid w:val="005501C7"/>
    <w:rsid w:val="00550B76"/>
    <w:rsid w:val="00550BA8"/>
    <w:rsid w:val="00550C65"/>
    <w:rsid w:val="005518B0"/>
    <w:rsid w:val="00551C03"/>
    <w:rsid w:val="00551EAE"/>
    <w:rsid w:val="00552C98"/>
    <w:rsid w:val="00553A3D"/>
    <w:rsid w:val="00553B00"/>
    <w:rsid w:val="00553F72"/>
    <w:rsid w:val="00554C01"/>
    <w:rsid w:val="00555241"/>
    <w:rsid w:val="005554A4"/>
    <w:rsid w:val="00555632"/>
    <w:rsid w:val="005574AD"/>
    <w:rsid w:val="005575B6"/>
    <w:rsid w:val="005602D4"/>
    <w:rsid w:val="00560FB5"/>
    <w:rsid w:val="00561156"/>
    <w:rsid w:val="00562464"/>
    <w:rsid w:val="00562907"/>
    <w:rsid w:val="00562C66"/>
    <w:rsid w:val="00562F8E"/>
    <w:rsid w:val="005633C0"/>
    <w:rsid w:val="00563600"/>
    <w:rsid w:val="005644CB"/>
    <w:rsid w:val="005650F9"/>
    <w:rsid w:val="00565105"/>
    <w:rsid w:val="00565B5C"/>
    <w:rsid w:val="00565E54"/>
    <w:rsid w:val="00565F8E"/>
    <w:rsid w:val="005661E7"/>
    <w:rsid w:val="005663AF"/>
    <w:rsid w:val="0056653A"/>
    <w:rsid w:val="00566647"/>
    <w:rsid w:val="00567D59"/>
    <w:rsid w:val="00570B15"/>
    <w:rsid w:val="005710D0"/>
    <w:rsid w:val="0057142A"/>
    <w:rsid w:val="005717C3"/>
    <w:rsid w:val="00571B99"/>
    <w:rsid w:val="00572E6C"/>
    <w:rsid w:val="00574800"/>
    <w:rsid w:val="00574C2B"/>
    <w:rsid w:val="005753E7"/>
    <w:rsid w:val="00575E45"/>
    <w:rsid w:val="00581E73"/>
    <w:rsid w:val="0058256A"/>
    <w:rsid w:val="00582DF3"/>
    <w:rsid w:val="00582E3A"/>
    <w:rsid w:val="00582F9B"/>
    <w:rsid w:val="0058389B"/>
    <w:rsid w:val="0058390F"/>
    <w:rsid w:val="00584011"/>
    <w:rsid w:val="005849C5"/>
    <w:rsid w:val="005849E8"/>
    <w:rsid w:val="00584A75"/>
    <w:rsid w:val="00584FFE"/>
    <w:rsid w:val="00585543"/>
    <w:rsid w:val="005856B2"/>
    <w:rsid w:val="0058596F"/>
    <w:rsid w:val="00587127"/>
    <w:rsid w:val="00587C58"/>
    <w:rsid w:val="00590526"/>
    <w:rsid w:val="00590605"/>
    <w:rsid w:val="00591437"/>
    <w:rsid w:val="0059217D"/>
    <w:rsid w:val="00592310"/>
    <w:rsid w:val="00593D65"/>
    <w:rsid w:val="00593ECF"/>
    <w:rsid w:val="00594B4E"/>
    <w:rsid w:val="0059504F"/>
    <w:rsid w:val="0059553C"/>
    <w:rsid w:val="00595C27"/>
    <w:rsid w:val="00595F80"/>
    <w:rsid w:val="00595F91"/>
    <w:rsid w:val="00597B27"/>
    <w:rsid w:val="00597C97"/>
    <w:rsid w:val="005A15AE"/>
    <w:rsid w:val="005A165D"/>
    <w:rsid w:val="005A17FC"/>
    <w:rsid w:val="005A26A2"/>
    <w:rsid w:val="005A438B"/>
    <w:rsid w:val="005A4EB2"/>
    <w:rsid w:val="005A5713"/>
    <w:rsid w:val="005A6184"/>
    <w:rsid w:val="005A6951"/>
    <w:rsid w:val="005A6CE7"/>
    <w:rsid w:val="005A700C"/>
    <w:rsid w:val="005A7978"/>
    <w:rsid w:val="005B006C"/>
    <w:rsid w:val="005B02EF"/>
    <w:rsid w:val="005B0994"/>
    <w:rsid w:val="005B12BE"/>
    <w:rsid w:val="005B2382"/>
    <w:rsid w:val="005B2A4D"/>
    <w:rsid w:val="005B2E15"/>
    <w:rsid w:val="005B305C"/>
    <w:rsid w:val="005B37B7"/>
    <w:rsid w:val="005B39D4"/>
    <w:rsid w:val="005B4038"/>
    <w:rsid w:val="005B50D0"/>
    <w:rsid w:val="005B7445"/>
    <w:rsid w:val="005C0CC3"/>
    <w:rsid w:val="005C1C25"/>
    <w:rsid w:val="005C20E5"/>
    <w:rsid w:val="005C30DC"/>
    <w:rsid w:val="005C3153"/>
    <w:rsid w:val="005C3697"/>
    <w:rsid w:val="005C3B90"/>
    <w:rsid w:val="005C3C58"/>
    <w:rsid w:val="005C3DBA"/>
    <w:rsid w:val="005C3FD7"/>
    <w:rsid w:val="005C494C"/>
    <w:rsid w:val="005C4C32"/>
    <w:rsid w:val="005C5280"/>
    <w:rsid w:val="005C5332"/>
    <w:rsid w:val="005C5CAA"/>
    <w:rsid w:val="005C5D1A"/>
    <w:rsid w:val="005C5F60"/>
    <w:rsid w:val="005C6896"/>
    <w:rsid w:val="005C6BB7"/>
    <w:rsid w:val="005C6BFD"/>
    <w:rsid w:val="005D0FBA"/>
    <w:rsid w:val="005D10A2"/>
    <w:rsid w:val="005D115A"/>
    <w:rsid w:val="005D1636"/>
    <w:rsid w:val="005D1BE5"/>
    <w:rsid w:val="005D26CB"/>
    <w:rsid w:val="005D4546"/>
    <w:rsid w:val="005D5600"/>
    <w:rsid w:val="005D5BF6"/>
    <w:rsid w:val="005D6169"/>
    <w:rsid w:val="005D65E6"/>
    <w:rsid w:val="005D661C"/>
    <w:rsid w:val="005D71CC"/>
    <w:rsid w:val="005D71FD"/>
    <w:rsid w:val="005D7A54"/>
    <w:rsid w:val="005E0388"/>
    <w:rsid w:val="005E0C54"/>
    <w:rsid w:val="005E1ECA"/>
    <w:rsid w:val="005E20F8"/>
    <w:rsid w:val="005E374D"/>
    <w:rsid w:val="005E42FF"/>
    <w:rsid w:val="005E5A78"/>
    <w:rsid w:val="005E5B85"/>
    <w:rsid w:val="005E5EE6"/>
    <w:rsid w:val="005E654D"/>
    <w:rsid w:val="005E6B75"/>
    <w:rsid w:val="005E70F0"/>
    <w:rsid w:val="005E7392"/>
    <w:rsid w:val="005E78B9"/>
    <w:rsid w:val="005F000E"/>
    <w:rsid w:val="005F0661"/>
    <w:rsid w:val="005F06E9"/>
    <w:rsid w:val="005F0CBC"/>
    <w:rsid w:val="005F1169"/>
    <w:rsid w:val="005F1668"/>
    <w:rsid w:val="005F1831"/>
    <w:rsid w:val="005F1DC3"/>
    <w:rsid w:val="005F2041"/>
    <w:rsid w:val="005F211A"/>
    <w:rsid w:val="005F2241"/>
    <w:rsid w:val="005F29A8"/>
    <w:rsid w:val="005F3C3E"/>
    <w:rsid w:val="005F4142"/>
    <w:rsid w:val="005F5012"/>
    <w:rsid w:val="005F52ED"/>
    <w:rsid w:val="005F573D"/>
    <w:rsid w:val="005F60DC"/>
    <w:rsid w:val="005F6DA5"/>
    <w:rsid w:val="005F6F70"/>
    <w:rsid w:val="005F71F0"/>
    <w:rsid w:val="005F777A"/>
    <w:rsid w:val="005F7FBB"/>
    <w:rsid w:val="0060133E"/>
    <w:rsid w:val="00601AA4"/>
    <w:rsid w:val="00601C94"/>
    <w:rsid w:val="00602597"/>
    <w:rsid w:val="00603C45"/>
    <w:rsid w:val="00603E13"/>
    <w:rsid w:val="0060469B"/>
    <w:rsid w:val="00604B76"/>
    <w:rsid w:val="00605547"/>
    <w:rsid w:val="00606AF1"/>
    <w:rsid w:val="00606F6A"/>
    <w:rsid w:val="0061030F"/>
    <w:rsid w:val="006105E1"/>
    <w:rsid w:val="00610674"/>
    <w:rsid w:val="00610812"/>
    <w:rsid w:val="0061098F"/>
    <w:rsid w:val="00610CC6"/>
    <w:rsid w:val="0061129E"/>
    <w:rsid w:val="00612015"/>
    <w:rsid w:val="006123FB"/>
    <w:rsid w:val="0061243E"/>
    <w:rsid w:val="00612CEB"/>
    <w:rsid w:val="00613B1E"/>
    <w:rsid w:val="00614395"/>
    <w:rsid w:val="006146C2"/>
    <w:rsid w:val="006146E9"/>
    <w:rsid w:val="00614DE1"/>
    <w:rsid w:val="00615D65"/>
    <w:rsid w:val="0062083C"/>
    <w:rsid w:val="00620AF7"/>
    <w:rsid w:val="00621FF4"/>
    <w:rsid w:val="0062265B"/>
    <w:rsid w:val="00622935"/>
    <w:rsid w:val="00622AA4"/>
    <w:rsid w:val="00622C48"/>
    <w:rsid w:val="00623170"/>
    <w:rsid w:val="00623D3F"/>
    <w:rsid w:val="00623E95"/>
    <w:rsid w:val="00624544"/>
    <w:rsid w:val="00624905"/>
    <w:rsid w:val="0062504A"/>
    <w:rsid w:val="00625597"/>
    <w:rsid w:val="00626182"/>
    <w:rsid w:val="00626593"/>
    <w:rsid w:val="00626F55"/>
    <w:rsid w:val="00627F09"/>
    <w:rsid w:val="006312A2"/>
    <w:rsid w:val="00631387"/>
    <w:rsid w:val="00632429"/>
    <w:rsid w:val="00632804"/>
    <w:rsid w:val="00632F5A"/>
    <w:rsid w:val="00633A68"/>
    <w:rsid w:val="00634061"/>
    <w:rsid w:val="006345C3"/>
    <w:rsid w:val="006362F2"/>
    <w:rsid w:val="00636C60"/>
    <w:rsid w:val="00637F66"/>
    <w:rsid w:val="006402E6"/>
    <w:rsid w:val="00641232"/>
    <w:rsid w:val="00642173"/>
    <w:rsid w:val="006421EB"/>
    <w:rsid w:val="0064234C"/>
    <w:rsid w:val="006428BE"/>
    <w:rsid w:val="00643422"/>
    <w:rsid w:val="00643593"/>
    <w:rsid w:val="006441EA"/>
    <w:rsid w:val="006446EF"/>
    <w:rsid w:val="00645016"/>
    <w:rsid w:val="00645218"/>
    <w:rsid w:val="006455AB"/>
    <w:rsid w:val="00645AB8"/>
    <w:rsid w:val="00645E70"/>
    <w:rsid w:val="0064628B"/>
    <w:rsid w:val="0064661A"/>
    <w:rsid w:val="00646688"/>
    <w:rsid w:val="00646FFC"/>
    <w:rsid w:val="00647103"/>
    <w:rsid w:val="00647DEA"/>
    <w:rsid w:val="00650074"/>
    <w:rsid w:val="0065048E"/>
    <w:rsid w:val="00650904"/>
    <w:rsid w:val="00650B94"/>
    <w:rsid w:val="00650B9B"/>
    <w:rsid w:val="00653CF6"/>
    <w:rsid w:val="006541EF"/>
    <w:rsid w:val="00654EBD"/>
    <w:rsid w:val="00655103"/>
    <w:rsid w:val="006556BE"/>
    <w:rsid w:val="00655DB4"/>
    <w:rsid w:val="006569E9"/>
    <w:rsid w:val="006603A9"/>
    <w:rsid w:val="006603AF"/>
    <w:rsid w:val="006609B5"/>
    <w:rsid w:val="006614EC"/>
    <w:rsid w:val="006616B2"/>
    <w:rsid w:val="006618C8"/>
    <w:rsid w:val="00662605"/>
    <w:rsid w:val="00662CAE"/>
    <w:rsid w:val="006636F9"/>
    <w:rsid w:val="0066415D"/>
    <w:rsid w:val="006641FE"/>
    <w:rsid w:val="00664244"/>
    <w:rsid w:val="00664B04"/>
    <w:rsid w:val="00665216"/>
    <w:rsid w:val="006667A6"/>
    <w:rsid w:val="006677C0"/>
    <w:rsid w:val="00667B42"/>
    <w:rsid w:val="006709A3"/>
    <w:rsid w:val="006711FB"/>
    <w:rsid w:val="0067142D"/>
    <w:rsid w:val="00671BC9"/>
    <w:rsid w:val="00671FA9"/>
    <w:rsid w:val="00672D4F"/>
    <w:rsid w:val="0067324F"/>
    <w:rsid w:val="00673992"/>
    <w:rsid w:val="00674AB0"/>
    <w:rsid w:val="00674AFA"/>
    <w:rsid w:val="00674D52"/>
    <w:rsid w:val="00675499"/>
    <w:rsid w:val="00675824"/>
    <w:rsid w:val="006761D5"/>
    <w:rsid w:val="006764AD"/>
    <w:rsid w:val="006765D7"/>
    <w:rsid w:val="00677961"/>
    <w:rsid w:val="00677D3C"/>
    <w:rsid w:val="00680227"/>
    <w:rsid w:val="006803F6"/>
    <w:rsid w:val="0068112F"/>
    <w:rsid w:val="00681CF5"/>
    <w:rsid w:val="00682467"/>
    <w:rsid w:val="0068263B"/>
    <w:rsid w:val="00682F48"/>
    <w:rsid w:val="00683583"/>
    <w:rsid w:val="00683692"/>
    <w:rsid w:val="006844D0"/>
    <w:rsid w:val="00685661"/>
    <w:rsid w:val="006866E3"/>
    <w:rsid w:val="00686917"/>
    <w:rsid w:val="00686A36"/>
    <w:rsid w:val="00687392"/>
    <w:rsid w:val="00687C9E"/>
    <w:rsid w:val="00691159"/>
    <w:rsid w:val="00691803"/>
    <w:rsid w:val="00691FA4"/>
    <w:rsid w:val="006921DE"/>
    <w:rsid w:val="006930C7"/>
    <w:rsid w:val="006940C0"/>
    <w:rsid w:val="00694628"/>
    <w:rsid w:val="00695A59"/>
    <w:rsid w:val="00696609"/>
    <w:rsid w:val="006967D4"/>
    <w:rsid w:val="00696D79"/>
    <w:rsid w:val="0069740F"/>
    <w:rsid w:val="00697A9A"/>
    <w:rsid w:val="006A0068"/>
    <w:rsid w:val="006A0180"/>
    <w:rsid w:val="006A0860"/>
    <w:rsid w:val="006A0EBE"/>
    <w:rsid w:val="006A156B"/>
    <w:rsid w:val="006A179F"/>
    <w:rsid w:val="006A204B"/>
    <w:rsid w:val="006A2232"/>
    <w:rsid w:val="006A3189"/>
    <w:rsid w:val="006A32AC"/>
    <w:rsid w:val="006A367E"/>
    <w:rsid w:val="006A3AC2"/>
    <w:rsid w:val="006A49F2"/>
    <w:rsid w:val="006A50E9"/>
    <w:rsid w:val="006A5584"/>
    <w:rsid w:val="006A5B26"/>
    <w:rsid w:val="006A6616"/>
    <w:rsid w:val="006A6B90"/>
    <w:rsid w:val="006A728E"/>
    <w:rsid w:val="006A7FCE"/>
    <w:rsid w:val="006B13B8"/>
    <w:rsid w:val="006B14C8"/>
    <w:rsid w:val="006B16DE"/>
    <w:rsid w:val="006B2715"/>
    <w:rsid w:val="006B2F26"/>
    <w:rsid w:val="006B388E"/>
    <w:rsid w:val="006B3EE4"/>
    <w:rsid w:val="006B3F1F"/>
    <w:rsid w:val="006B43C1"/>
    <w:rsid w:val="006B47A8"/>
    <w:rsid w:val="006B47E6"/>
    <w:rsid w:val="006B4BEB"/>
    <w:rsid w:val="006B4CCB"/>
    <w:rsid w:val="006B4F86"/>
    <w:rsid w:val="006B5294"/>
    <w:rsid w:val="006B624B"/>
    <w:rsid w:val="006B6B43"/>
    <w:rsid w:val="006B6E50"/>
    <w:rsid w:val="006B777B"/>
    <w:rsid w:val="006B782A"/>
    <w:rsid w:val="006C0598"/>
    <w:rsid w:val="006C06A2"/>
    <w:rsid w:val="006C1117"/>
    <w:rsid w:val="006C11A9"/>
    <w:rsid w:val="006C1540"/>
    <w:rsid w:val="006C17A2"/>
    <w:rsid w:val="006C374F"/>
    <w:rsid w:val="006C47D3"/>
    <w:rsid w:val="006C4E98"/>
    <w:rsid w:val="006C53D8"/>
    <w:rsid w:val="006C5767"/>
    <w:rsid w:val="006C58F5"/>
    <w:rsid w:val="006C5C41"/>
    <w:rsid w:val="006C5FD5"/>
    <w:rsid w:val="006C68AB"/>
    <w:rsid w:val="006C7984"/>
    <w:rsid w:val="006C7D1F"/>
    <w:rsid w:val="006D0B25"/>
    <w:rsid w:val="006D0EC7"/>
    <w:rsid w:val="006D10C9"/>
    <w:rsid w:val="006D1C19"/>
    <w:rsid w:val="006D228D"/>
    <w:rsid w:val="006D2C1C"/>
    <w:rsid w:val="006D329A"/>
    <w:rsid w:val="006D35CB"/>
    <w:rsid w:val="006D37B7"/>
    <w:rsid w:val="006D3D13"/>
    <w:rsid w:val="006D4865"/>
    <w:rsid w:val="006D4A5F"/>
    <w:rsid w:val="006D52DF"/>
    <w:rsid w:val="006D5F20"/>
    <w:rsid w:val="006D6872"/>
    <w:rsid w:val="006D68CE"/>
    <w:rsid w:val="006D6C95"/>
    <w:rsid w:val="006E040E"/>
    <w:rsid w:val="006E0897"/>
    <w:rsid w:val="006E08B2"/>
    <w:rsid w:val="006E114F"/>
    <w:rsid w:val="006E15B2"/>
    <w:rsid w:val="006E1B4F"/>
    <w:rsid w:val="006E2035"/>
    <w:rsid w:val="006E24A0"/>
    <w:rsid w:val="006E2A3A"/>
    <w:rsid w:val="006E2C9F"/>
    <w:rsid w:val="006E3BA4"/>
    <w:rsid w:val="006E41D1"/>
    <w:rsid w:val="006E46A1"/>
    <w:rsid w:val="006E6816"/>
    <w:rsid w:val="006E6C9E"/>
    <w:rsid w:val="006E7509"/>
    <w:rsid w:val="006E77A3"/>
    <w:rsid w:val="006E7800"/>
    <w:rsid w:val="006F08DC"/>
    <w:rsid w:val="006F1437"/>
    <w:rsid w:val="006F15B6"/>
    <w:rsid w:val="006F1840"/>
    <w:rsid w:val="006F23D5"/>
    <w:rsid w:val="006F2547"/>
    <w:rsid w:val="006F2A19"/>
    <w:rsid w:val="006F2ABC"/>
    <w:rsid w:val="006F3363"/>
    <w:rsid w:val="006F3525"/>
    <w:rsid w:val="006F3B1F"/>
    <w:rsid w:val="006F41DE"/>
    <w:rsid w:val="006F432B"/>
    <w:rsid w:val="006F56F9"/>
    <w:rsid w:val="006F5FF8"/>
    <w:rsid w:val="006F6447"/>
    <w:rsid w:val="006F65B3"/>
    <w:rsid w:val="006F7CE4"/>
    <w:rsid w:val="007002AF"/>
    <w:rsid w:val="00700B20"/>
    <w:rsid w:val="0070153E"/>
    <w:rsid w:val="00701DBA"/>
    <w:rsid w:val="00702745"/>
    <w:rsid w:val="007028E2"/>
    <w:rsid w:val="00702CFE"/>
    <w:rsid w:val="00702FF1"/>
    <w:rsid w:val="007031CE"/>
    <w:rsid w:val="00703DA6"/>
    <w:rsid w:val="0070476B"/>
    <w:rsid w:val="007047E7"/>
    <w:rsid w:val="00704A90"/>
    <w:rsid w:val="00705D62"/>
    <w:rsid w:val="00705DFE"/>
    <w:rsid w:val="0070612E"/>
    <w:rsid w:val="007072FD"/>
    <w:rsid w:val="0070749B"/>
    <w:rsid w:val="00707E68"/>
    <w:rsid w:val="00710BD9"/>
    <w:rsid w:val="00711961"/>
    <w:rsid w:val="00711B0B"/>
    <w:rsid w:val="00712E91"/>
    <w:rsid w:val="00713136"/>
    <w:rsid w:val="00714189"/>
    <w:rsid w:val="007144D3"/>
    <w:rsid w:val="007152D0"/>
    <w:rsid w:val="00715B98"/>
    <w:rsid w:val="007163C2"/>
    <w:rsid w:val="007166ED"/>
    <w:rsid w:val="00716B16"/>
    <w:rsid w:val="007173DB"/>
    <w:rsid w:val="00717B8F"/>
    <w:rsid w:val="00720329"/>
    <w:rsid w:val="00722188"/>
    <w:rsid w:val="007222DA"/>
    <w:rsid w:val="007225B6"/>
    <w:rsid w:val="00722856"/>
    <w:rsid w:val="00722B28"/>
    <w:rsid w:val="007237C9"/>
    <w:rsid w:val="00723A92"/>
    <w:rsid w:val="00723C32"/>
    <w:rsid w:val="00723CBE"/>
    <w:rsid w:val="00723DA6"/>
    <w:rsid w:val="0072458D"/>
    <w:rsid w:val="00724724"/>
    <w:rsid w:val="00724B94"/>
    <w:rsid w:val="00726AEA"/>
    <w:rsid w:val="00726C58"/>
    <w:rsid w:val="007271A8"/>
    <w:rsid w:val="00727249"/>
    <w:rsid w:val="007276D3"/>
    <w:rsid w:val="00727DA6"/>
    <w:rsid w:val="00727E39"/>
    <w:rsid w:val="007303BB"/>
    <w:rsid w:val="0073051E"/>
    <w:rsid w:val="00731080"/>
    <w:rsid w:val="00731837"/>
    <w:rsid w:val="00731881"/>
    <w:rsid w:val="00731E9C"/>
    <w:rsid w:val="0073263E"/>
    <w:rsid w:val="00732C6E"/>
    <w:rsid w:val="00732CD3"/>
    <w:rsid w:val="007333F0"/>
    <w:rsid w:val="007336D6"/>
    <w:rsid w:val="0073372C"/>
    <w:rsid w:val="00733755"/>
    <w:rsid w:val="007341D9"/>
    <w:rsid w:val="0073557D"/>
    <w:rsid w:val="00735B0C"/>
    <w:rsid w:val="00735DD7"/>
    <w:rsid w:val="0073677A"/>
    <w:rsid w:val="00736B5E"/>
    <w:rsid w:val="0073744D"/>
    <w:rsid w:val="00737487"/>
    <w:rsid w:val="007375C7"/>
    <w:rsid w:val="00740A7F"/>
    <w:rsid w:val="00740F34"/>
    <w:rsid w:val="0074109D"/>
    <w:rsid w:val="00742EAB"/>
    <w:rsid w:val="007435E4"/>
    <w:rsid w:val="007453F0"/>
    <w:rsid w:val="007454C0"/>
    <w:rsid w:val="00746626"/>
    <w:rsid w:val="00746B5C"/>
    <w:rsid w:val="0075075B"/>
    <w:rsid w:val="00750976"/>
    <w:rsid w:val="007509ED"/>
    <w:rsid w:val="00750E1B"/>
    <w:rsid w:val="0075106D"/>
    <w:rsid w:val="00751191"/>
    <w:rsid w:val="0075176A"/>
    <w:rsid w:val="007517BC"/>
    <w:rsid w:val="0075201F"/>
    <w:rsid w:val="0075245F"/>
    <w:rsid w:val="00752F21"/>
    <w:rsid w:val="00752FD7"/>
    <w:rsid w:val="0075330E"/>
    <w:rsid w:val="007533CE"/>
    <w:rsid w:val="00753E58"/>
    <w:rsid w:val="00753F31"/>
    <w:rsid w:val="00755134"/>
    <w:rsid w:val="00755159"/>
    <w:rsid w:val="007552DE"/>
    <w:rsid w:val="00755D1D"/>
    <w:rsid w:val="00755EF0"/>
    <w:rsid w:val="007569FD"/>
    <w:rsid w:val="00757142"/>
    <w:rsid w:val="0075783A"/>
    <w:rsid w:val="00757864"/>
    <w:rsid w:val="00757974"/>
    <w:rsid w:val="00757AD6"/>
    <w:rsid w:val="00757F5F"/>
    <w:rsid w:val="007603E8"/>
    <w:rsid w:val="00760720"/>
    <w:rsid w:val="00760D78"/>
    <w:rsid w:val="00761153"/>
    <w:rsid w:val="007612B9"/>
    <w:rsid w:val="007613E1"/>
    <w:rsid w:val="007615FC"/>
    <w:rsid w:val="007624DC"/>
    <w:rsid w:val="0076259B"/>
    <w:rsid w:val="00762AB2"/>
    <w:rsid w:val="00762BCB"/>
    <w:rsid w:val="00762E63"/>
    <w:rsid w:val="00763728"/>
    <w:rsid w:val="00764083"/>
    <w:rsid w:val="007643BF"/>
    <w:rsid w:val="00764911"/>
    <w:rsid w:val="0076492E"/>
    <w:rsid w:val="00765E06"/>
    <w:rsid w:val="00766FC9"/>
    <w:rsid w:val="00767667"/>
    <w:rsid w:val="0077013D"/>
    <w:rsid w:val="00770394"/>
    <w:rsid w:val="00770FFF"/>
    <w:rsid w:val="00771951"/>
    <w:rsid w:val="00771A26"/>
    <w:rsid w:val="007722C5"/>
    <w:rsid w:val="007727A1"/>
    <w:rsid w:val="0077290E"/>
    <w:rsid w:val="00772C49"/>
    <w:rsid w:val="007738B2"/>
    <w:rsid w:val="007744CA"/>
    <w:rsid w:val="00775568"/>
    <w:rsid w:val="007758F8"/>
    <w:rsid w:val="007763EF"/>
    <w:rsid w:val="00776DFD"/>
    <w:rsid w:val="00777C0A"/>
    <w:rsid w:val="0078062A"/>
    <w:rsid w:val="0078078A"/>
    <w:rsid w:val="00780CE6"/>
    <w:rsid w:val="007811EA"/>
    <w:rsid w:val="00781A49"/>
    <w:rsid w:val="00781CE2"/>
    <w:rsid w:val="00781FC4"/>
    <w:rsid w:val="00782853"/>
    <w:rsid w:val="00782A84"/>
    <w:rsid w:val="00783490"/>
    <w:rsid w:val="0078353C"/>
    <w:rsid w:val="007835D4"/>
    <w:rsid w:val="00784B2D"/>
    <w:rsid w:val="00785ACC"/>
    <w:rsid w:val="00785F91"/>
    <w:rsid w:val="007862E9"/>
    <w:rsid w:val="00786C0E"/>
    <w:rsid w:val="007878E4"/>
    <w:rsid w:val="0078794C"/>
    <w:rsid w:val="00787E90"/>
    <w:rsid w:val="00790598"/>
    <w:rsid w:val="00791660"/>
    <w:rsid w:val="00791957"/>
    <w:rsid w:val="00791BD0"/>
    <w:rsid w:val="00791FD3"/>
    <w:rsid w:val="007929ED"/>
    <w:rsid w:val="00792AC0"/>
    <w:rsid w:val="00792B6A"/>
    <w:rsid w:val="00792CD6"/>
    <w:rsid w:val="00792DA8"/>
    <w:rsid w:val="0079412B"/>
    <w:rsid w:val="007946E6"/>
    <w:rsid w:val="007947F5"/>
    <w:rsid w:val="007952D6"/>
    <w:rsid w:val="00795BEE"/>
    <w:rsid w:val="0079659A"/>
    <w:rsid w:val="00796F8D"/>
    <w:rsid w:val="007972E5"/>
    <w:rsid w:val="007973C0"/>
    <w:rsid w:val="007975EF"/>
    <w:rsid w:val="0079769B"/>
    <w:rsid w:val="007A0625"/>
    <w:rsid w:val="007A0DB1"/>
    <w:rsid w:val="007A0E33"/>
    <w:rsid w:val="007A10BA"/>
    <w:rsid w:val="007A152D"/>
    <w:rsid w:val="007A1581"/>
    <w:rsid w:val="007A169F"/>
    <w:rsid w:val="007A2374"/>
    <w:rsid w:val="007A3B7B"/>
    <w:rsid w:val="007A3CA6"/>
    <w:rsid w:val="007A431D"/>
    <w:rsid w:val="007A45EB"/>
    <w:rsid w:val="007A516F"/>
    <w:rsid w:val="007A53B6"/>
    <w:rsid w:val="007A56A3"/>
    <w:rsid w:val="007A5C29"/>
    <w:rsid w:val="007A5CB3"/>
    <w:rsid w:val="007A616B"/>
    <w:rsid w:val="007A6262"/>
    <w:rsid w:val="007A6406"/>
    <w:rsid w:val="007A6A24"/>
    <w:rsid w:val="007A6EFD"/>
    <w:rsid w:val="007A6FB5"/>
    <w:rsid w:val="007A71DA"/>
    <w:rsid w:val="007A72A3"/>
    <w:rsid w:val="007A7967"/>
    <w:rsid w:val="007B004D"/>
    <w:rsid w:val="007B064D"/>
    <w:rsid w:val="007B1471"/>
    <w:rsid w:val="007B1CBB"/>
    <w:rsid w:val="007B263E"/>
    <w:rsid w:val="007B2AA9"/>
    <w:rsid w:val="007B2B93"/>
    <w:rsid w:val="007B4002"/>
    <w:rsid w:val="007B4C9E"/>
    <w:rsid w:val="007B6CAD"/>
    <w:rsid w:val="007B7832"/>
    <w:rsid w:val="007B7911"/>
    <w:rsid w:val="007B7B9A"/>
    <w:rsid w:val="007C02F5"/>
    <w:rsid w:val="007C058C"/>
    <w:rsid w:val="007C0C98"/>
    <w:rsid w:val="007C10D3"/>
    <w:rsid w:val="007C1185"/>
    <w:rsid w:val="007C1636"/>
    <w:rsid w:val="007C1867"/>
    <w:rsid w:val="007C1B32"/>
    <w:rsid w:val="007C1BCF"/>
    <w:rsid w:val="007C1E0A"/>
    <w:rsid w:val="007C2260"/>
    <w:rsid w:val="007C23BE"/>
    <w:rsid w:val="007C31D3"/>
    <w:rsid w:val="007C3782"/>
    <w:rsid w:val="007C3949"/>
    <w:rsid w:val="007C407F"/>
    <w:rsid w:val="007C4B03"/>
    <w:rsid w:val="007C4E8B"/>
    <w:rsid w:val="007C52A9"/>
    <w:rsid w:val="007C5A51"/>
    <w:rsid w:val="007C5B59"/>
    <w:rsid w:val="007C5BFC"/>
    <w:rsid w:val="007C773E"/>
    <w:rsid w:val="007C7D0E"/>
    <w:rsid w:val="007D0DD1"/>
    <w:rsid w:val="007D1588"/>
    <w:rsid w:val="007D3018"/>
    <w:rsid w:val="007D3B81"/>
    <w:rsid w:val="007D3ECA"/>
    <w:rsid w:val="007D4266"/>
    <w:rsid w:val="007D5054"/>
    <w:rsid w:val="007D5EE5"/>
    <w:rsid w:val="007D6623"/>
    <w:rsid w:val="007D6653"/>
    <w:rsid w:val="007D7164"/>
    <w:rsid w:val="007D7322"/>
    <w:rsid w:val="007D77EA"/>
    <w:rsid w:val="007D77F4"/>
    <w:rsid w:val="007D7FE4"/>
    <w:rsid w:val="007E02D3"/>
    <w:rsid w:val="007E05D1"/>
    <w:rsid w:val="007E08D1"/>
    <w:rsid w:val="007E1384"/>
    <w:rsid w:val="007E13B4"/>
    <w:rsid w:val="007E177A"/>
    <w:rsid w:val="007E1C4B"/>
    <w:rsid w:val="007E4248"/>
    <w:rsid w:val="007E444A"/>
    <w:rsid w:val="007E4E5E"/>
    <w:rsid w:val="007E5134"/>
    <w:rsid w:val="007E599F"/>
    <w:rsid w:val="007E6452"/>
    <w:rsid w:val="007E65FD"/>
    <w:rsid w:val="007E7105"/>
    <w:rsid w:val="007E750E"/>
    <w:rsid w:val="007F0486"/>
    <w:rsid w:val="007F08BB"/>
    <w:rsid w:val="007F0FBC"/>
    <w:rsid w:val="007F162B"/>
    <w:rsid w:val="007F1724"/>
    <w:rsid w:val="007F23FF"/>
    <w:rsid w:val="007F2461"/>
    <w:rsid w:val="007F2AEF"/>
    <w:rsid w:val="007F2F30"/>
    <w:rsid w:val="007F3156"/>
    <w:rsid w:val="007F3287"/>
    <w:rsid w:val="007F3F90"/>
    <w:rsid w:val="007F428C"/>
    <w:rsid w:val="007F45DB"/>
    <w:rsid w:val="007F5C1C"/>
    <w:rsid w:val="007F5EA2"/>
    <w:rsid w:val="007F67B8"/>
    <w:rsid w:val="007F759E"/>
    <w:rsid w:val="007F7601"/>
    <w:rsid w:val="007F78C5"/>
    <w:rsid w:val="00800452"/>
    <w:rsid w:val="00800689"/>
    <w:rsid w:val="0080086A"/>
    <w:rsid w:val="00800B70"/>
    <w:rsid w:val="008012DC"/>
    <w:rsid w:val="00801353"/>
    <w:rsid w:val="00801DC0"/>
    <w:rsid w:val="0080244C"/>
    <w:rsid w:val="00802FF2"/>
    <w:rsid w:val="008032FD"/>
    <w:rsid w:val="00803370"/>
    <w:rsid w:val="008037FF"/>
    <w:rsid w:val="008038C6"/>
    <w:rsid w:val="008043BA"/>
    <w:rsid w:val="0080457C"/>
    <w:rsid w:val="00804955"/>
    <w:rsid w:val="0080590A"/>
    <w:rsid w:val="00805CDA"/>
    <w:rsid w:val="00806225"/>
    <w:rsid w:val="008073CE"/>
    <w:rsid w:val="00807D62"/>
    <w:rsid w:val="0081022C"/>
    <w:rsid w:val="00810D7C"/>
    <w:rsid w:val="00811251"/>
    <w:rsid w:val="008115D1"/>
    <w:rsid w:val="0081204B"/>
    <w:rsid w:val="00812157"/>
    <w:rsid w:val="0081405C"/>
    <w:rsid w:val="00814393"/>
    <w:rsid w:val="0081441B"/>
    <w:rsid w:val="0081523A"/>
    <w:rsid w:val="00817260"/>
    <w:rsid w:val="0081797B"/>
    <w:rsid w:val="00817997"/>
    <w:rsid w:val="00817E33"/>
    <w:rsid w:val="008207BA"/>
    <w:rsid w:val="00821304"/>
    <w:rsid w:val="00821645"/>
    <w:rsid w:val="00821782"/>
    <w:rsid w:val="0082243C"/>
    <w:rsid w:val="00822784"/>
    <w:rsid w:val="00822E38"/>
    <w:rsid w:val="00824614"/>
    <w:rsid w:val="008258EC"/>
    <w:rsid w:val="008258F0"/>
    <w:rsid w:val="008265FE"/>
    <w:rsid w:val="00826F05"/>
    <w:rsid w:val="00826F25"/>
    <w:rsid w:val="00827A10"/>
    <w:rsid w:val="00827A37"/>
    <w:rsid w:val="0083070B"/>
    <w:rsid w:val="00830A9C"/>
    <w:rsid w:val="00830FEF"/>
    <w:rsid w:val="00832000"/>
    <w:rsid w:val="0083213C"/>
    <w:rsid w:val="0083218A"/>
    <w:rsid w:val="008321F6"/>
    <w:rsid w:val="008329C0"/>
    <w:rsid w:val="0083366A"/>
    <w:rsid w:val="00833B11"/>
    <w:rsid w:val="00834307"/>
    <w:rsid w:val="00835BB8"/>
    <w:rsid w:val="00835CA7"/>
    <w:rsid w:val="0083629F"/>
    <w:rsid w:val="00836444"/>
    <w:rsid w:val="008369F3"/>
    <w:rsid w:val="00837E9E"/>
    <w:rsid w:val="00840648"/>
    <w:rsid w:val="0084090D"/>
    <w:rsid w:val="008409B1"/>
    <w:rsid w:val="00840DFD"/>
    <w:rsid w:val="00840ED5"/>
    <w:rsid w:val="0084125F"/>
    <w:rsid w:val="008419A7"/>
    <w:rsid w:val="00841ADC"/>
    <w:rsid w:val="0084217F"/>
    <w:rsid w:val="00842F35"/>
    <w:rsid w:val="00843AC9"/>
    <w:rsid w:val="00843E15"/>
    <w:rsid w:val="00844601"/>
    <w:rsid w:val="008449CB"/>
    <w:rsid w:val="00844B24"/>
    <w:rsid w:val="008465C4"/>
    <w:rsid w:val="008476FD"/>
    <w:rsid w:val="00847874"/>
    <w:rsid w:val="0085095F"/>
    <w:rsid w:val="008509F8"/>
    <w:rsid w:val="008518CB"/>
    <w:rsid w:val="008520F9"/>
    <w:rsid w:val="008525E9"/>
    <w:rsid w:val="00852E00"/>
    <w:rsid w:val="008530B2"/>
    <w:rsid w:val="008534A1"/>
    <w:rsid w:val="00853B97"/>
    <w:rsid w:val="00853F61"/>
    <w:rsid w:val="0085407D"/>
    <w:rsid w:val="0085433F"/>
    <w:rsid w:val="008545F9"/>
    <w:rsid w:val="008570A4"/>
    <w:rsid w:val="00857E7C"/>
    <w:rsid w:val="008607E8"/>
    <w:rsid w:val="00861299"/>
    <w:rsid w:val="008613D8"/>
    <w:rsid w:val="008624FC"/>
    <w:rsid w:val="00862A77"/>
    <w:rsid w:val="00862C0E"/>
    <w:rsid w:val="0086351A"/>
    <w:rsid w:val="00864584"/>
    <w:rsid w:val="008649B2"/>
    <w:rsid w:val="00864F55"/>
    <w:rsid w:val="008656D8"/>
    <w:rsid w:val="008660C6"/>
    <w:rsid w:val="00867030"/>
    <w:rsid w:val="0086703D"/>
    <w:rsid w:val="0086722A"/>
    <w:rsid w:val="00867406"/>
    <w:rsid w:val="008700EC"/>
    <w:rsid w:val="00870969"/>
    <w:rsid w:val="008711CB"/>
    <w:rsid w:val="00871CAB"/>
    <w:rsid w:val="00873C70"/>
    <w:rsid w:val="008753A4"/>
    <w:rsid w:val="0087589F"/>
    <w:rsid w:val="008758EF"/>
    <w:rsid w:val="00875C5C"/>
    <w:rsid w:val="00876672"/>
    <w:rsid w:val="0087713B"/>
    <w:rsid w:val="00877776"/>
    <w:rsid w:val="00877EB9"/>
    <w:rsid w:val="0088042C"/>
    <w:rsid w:val="00880AE0"/>
    <w:rsid w:val="00881D10"/>
    <w:rsid w:val="00882A7D"/>
    <w:rsid w:val="008836B6"/>
    <w:rsid w:val="0088372A"/>
    <w:rsid w:val="00883DD0"/>
    <w:rsid w:val="00883E20"/>
    <w:rsid w:val="00883F18"/>
    <w:rsid w:val="00884752"/>
    <w:rsid w:val="00884E11"/>
    <w:rsid w:val="00885C4D"/>
    <w:rsid w:val="00885F8F"/>
    <w:rsid w:val="008862C0"/>
    <w:rsid w:val="00887283"/>
    <w:rsid w:val="008878C0"/>
    <w:rsid w:val="00890126"/>
    <w:rsid w:val="008907E6"/>
    <w:rsid w:val="008912B2"/>
    <w:rsid w:val="008921FB"/>
    <w:rsid w:val="00892429"/>
    <w:rsid w:val="00892586"/>
    <w:rsid w:val="00892AE3"/>
    <w:rsid w:val="008951B2"/>
    <w:rsid w:val="00895605"/>
    <w:rsid w:val="00895DA0"/>
    <w:rsid w:val="00896963"/>
    <w:rsid w:val="00896C88"/>
    <w:rsid w:val="00897658"/>
    <w:rsid w:val="008A012A"/>
    <w:rsid w:val="008A07D7"/>
    <w:rsid w:val="008A085C"/>
    <w:rsid w:val="008A1408"/>
    <w:rsid w:val="008A1568"/>
    <w:rsid w:val="008A216E"/>
    <w:rsid w:val="008A3388"/>
    <w:rsid w:val="008A351F"/>
    <w:rsid w:val="008A3661"/>
    <w:rsid w:val="008A3815"/>
    <w:rsid w:val="008A437B"/>
    <w:rsid w:val="008A48E5"/>
    <w:rsid w:val="008A49AA"/>
    <w:rsid w:val="008A4DB2"/>
    <w:rsid w:val="008A55DA"/>
    <w:rsid w:val="008A599B"/>
    <w:rsid w:val="008A5A6F"/>
    <w:rsid w:val="008A6B6B"/>
    <w:rsid w:val="008A754B"/>
    <w:rsid w:val="008A775D"/>
    <w:rsid w:val="008A7AB5"/>
    <w:rsid w:val="008A7F74"/>
    <w:rsid w:val="008B0E09"/>
    <w:rsid w:val="008B13BC"/>
    <w:rsid w:val="008B1713"/>
    <w:rsid w:val="008B1BA0"/>
    <w:rsid w:val="008B2327"/>
    <w:rsid w:val="008B2768"/>
    <w:rsid w:val="008B2B7D"/>
    <w:rsid w:val="008B309B"/>
    <w:rsid w:val="008B410B"/>
    <w:rsid w:val="008B45DF"/>
    <w:rsid w:val="008B60F1"/>
    <w:rsid w:val="008B6886"/>
    <w:rsid w:val="008B749E"/>
    <w:rsid w:val="008C02EC"/>
    <w:rsid w:val="008C033D"/>
    <w:rsid w:val="008C0349"/>
    <w:rsid w:val="008C0723"/>
    <w:rsid w:val="008C0CC8"/>
    <w:rsid w:val="008C24B0"/>
    <w:rsid w:val="008C3E11"/>
    <w:rsid w:val="008C4710"/>
    <w:rsid w:val="008C4974"/>
    <w:rsid w:val="008C4F47"/>
    <w:rsid w:val="008C5C03"/>
    <w:rsid w:val="008C5E56"/>
    <w:rsid w:val="008C63AD"/>
    <w:rsid w:val="008C688B"/>
    <w:rsid w:val="008C6A5C"/>
    <w:rsid w:val="008C6F32"/>
    <w:rsid w:val="008C7240"/>
    <w:rsid w:val="008C7CBB"/>
    <w:rsid w:val="008D0503"/>
    <w:rsid w:val="008D0623"/>
    <w:rsid w:val="008D0F26"/>
    <w:rsid w:val="008D13EC"/>
    <w:rsid w:val="008D1A95"/>
    <w:rsid w:val="008D1D64"/>
    <w:rsid w:val="008D2183"/>
    <w:rsid w:val="008D2944"/>
    <w:rsid w:val="008D2A5D"/>
    <w:rsid w:val="008D2E19"/>
    <w:rsid w:val="008D327E"/>
    <w:rsid w:val="008D3306"/>
    <w:rsid w:val="008D386A"/>
    <w:rsid w:val="008D4B29"/>
    <w:rsid w:val="008D51D4"/>
    <w:rsid w:val="008D6A56"/>
    <w:rsid w:val="008D6BD6"/>
    <w:rsid w:val="008D77EE"/>
    <w:rsid w:val="008D7CEC"/>
    <w:rsid w:val="008D7EE8"/>
    <w:rsid w:val="008E02D4"/>
    <w:rsid w:val="008E1316"/>
    <w:rsid w:val="008E131F"/>
    <w:rsid w:val="008E1377"/>
    <w:rsid w:val="008E1F39"/>
    <w:rsid w:val="008E24B8"/>
    <w:rsid w:val="008E363E"/>
    <w:rsid w:val="008E4C48"/>
    <w:rsid w:val="008E5D06"/>
    <w:rsid w:val="008E6512"/>
    <w:rsid w:val="008E7CF0"/>
    <w:rsid w:val="008F0A98"/>
    <w:rsid w:val="008F21B1"/>
    <w:rsid w:val="008F246D"/>
    <w:rsid w:val="008F24AC"/>
    <w:rsid w:val="008F2B3E"/>
    <w:rsid w:val="008F2CC9"/>
    <w:rsid w:val="008F319B"/>
    <w:rsid w:val="008F33DC"/>
    <w:rsid w:val="008F34D6"/>
    <w:rsid w:val="008F34E0"/>
    <w:rsid w:val="008F3739"/>
    <w:rsid w:val="008F3E53"/>
    <w:rsid w:val="008F3F20"/>
    <w:rsid w:val="008F3FC4"/>
    <w:rsid w:val="008F4DB1"/>
    <w:rsid w:val="008F5692"/>
    <w:rsid w:val="008F56CB"/>
    <w:rsid w:val="008F5977"/>
    <w:rsid w:val="008F5BCF"/>
    <w:rsid w:val="008F784B"/>
    <w:rsid w:val="008F7AFB"/>
    <w:rsid w:val="00900984"/>
    <w:rsid w:val="00900B8A"/>
    <w:rsid w:val="00900C84"/>
    <w:rsid w:val="00900D1D"/>
    <w:rsid w:val="009015A0"/>
    <w:rsid w:val="009018A4"/>
    <w:rsid w:val="00903B54"/>
    <w:rsid w:val="00903F50"/>
    <w:rsid w:val="00904EA4"/>
    <w:rsid w:val="0090563D"/>
    <w:rsid w:val="00906AC8"/>
    <w:rsid w:val="00907641"/>
    <w:rsid w:val="00907B32"/>
    <w:rsid w:val="00910667"/>
    <w:rsid w:val="00910FE2"/>
    <w:rsid w:val="00911399"/>
    <w:rsid w:val="00912D30"/>
    <w:rsid w:val="00913155"/>
    <w:rsid w:val="0091350E"/>
    <w:rsid w:val="00913558"/>
    <w:rsid w:val="009142C5"/>
    <w:rsid w:val="00914610"/>
    <w:rsid w:val="00914E8A"/>
    <w:rsid w:val="00915084"/>
    <w:rsid w:val="0091513F"/>
    <w:rsid w:val="00915ECB"/>
    <w:rsid w:val="0091658A"/>
    <w:rsid w:val="009167B4"/>
    <w:rsid w:val="00916E81"/>
    <w:rsid w:val="00920AE1"/>
    <w:rsid w:val="009214CC"/>
    <w:rsid w:val="009214EC"/>
    <w:rsid w:val="0092190E"/>
    <w:rsid w:val="009219B3"/>
    <w:rsid w:val="009219DF"/>
    <w:rsid w:val="009221FD"/>
    <w:rsid w:val="00922596"/>
    <w:rsid w:val="00922C65"/>
    <w:rsid w:val="00922E87"/>
    <w:rsid w:val="00923345"/>
    <w:rsid w:val="009239A9"/>
    <w:rsid w:val="00923DD0"/>
    <w:rsid w:val="00924525"/>
    <w:rsid w:val="00924FE7"/>
    <w:rsid w:val="00925094"/>
    <w:rsid w:val="00925F12"/>
    <w:rsid w:val="00926AD5"/>
    <w:rsid w:val="009274D0"/>
    <w:rsid w:val="00927827"/>
    <w:rsid w:val="00927D1E"/>
    <w:rsid w:val="00930732"/>
    <w:rsid w:val="00930E08"/>
    <w:rsid w:val="00931276"/>
    <w:rsid w:val="009313B4"/>
    <w:rsid w:val="0093153F"/>
    <w:rsid w:val="00931B89"/>
    <w:rsid w:val="0093251F"/>
    <w:rsid w:val="00932637"/>
    <w:rsid w:val="00932EB7"/>
    <w:rsid w:val="009332B9"/>
    <w:rsid w:val="00934541"/>
    <w:rsid w:val="00935967"/>
    <w:rsid w:val="00935D30"/>
    <w:rsid w:val="009366AB"/>
    <w:rsid w:val="00936947"/>
    <w:rsid w:val="00936F9A"/>
    <w:rsid w:val="00937074"/>
    <w:rsid w:val="0094077E"/>
    <w:rsid w:val="00940FDC"/>
    <w:rsid w:val="0094152A"/>
    <w:rsid w:val="00941B74"/>
    <w:rsid w:val="0094226B"/>
    <w:rsid w:val="0094283C"/>
    <w:rsid w:val="00942CDA"/>
    <w:rsid w:val="00942EBD"/>
    <w:rsid w:val="009435E0"/>
    <w:rsid w:val="00943C30"/>
    <w:rsid w:val="00944C8E"/>
    <w:rsid w:val="00945E78"/>
    <w:rsid w:val="00946692"/>
    <w:rsid w:val="00946916"/>
    <w:rsid w:val="009473AB"/>
    <w:rsid w:val="00950421"/>
    <w:rsid w:val="00950EA6"/>
    <w:rsid w:val="0095164C"/>
    <w:rsid w:val="00951987"/>
    <w:rsid w:val="009525CE"/>
    <w:rsid w:val="00952833"/>
    <w:rsid w:val="009535FF"/>
    <w:rsid w:val="009539FB"/>
    <w:rsid w:val="009547AC"/>
    <w:rsid w:val="00955360"/>
    <w:rsid w:val="0095579C"/>
    <w:rsid w:val="00955819"/>
    <w:rsid w:val="009559AC"/>
    <w:rsid w:val="00956094"/>
    <w:rsid w:val="009573D4"/>
    <w:rsid w:val="00957663"/>
    <w:rsid w:val="00957900"/>
    <w:rsid w:val="00957AEF"/>
    <w:rsid w:val="00957B4C"/>
    <w:rsid w:val="0096147E"/>
    <w:rsid w:val="009621F3"/>
    <w:rsid w:val="00962519"/>
    <w:rsid w:val="009632E9"/>
    <w:rsid w:val="00963472"/>
    <w:rsid w:val="00963CEA"/>
    <w:rsid w:val="0096402D"/>
    <w:rsid w:val="00964FEB"/>
    <w:rsid w:val="009659CE"/>
    <w:rsid w:val="009660D6"/>
    <w:rsid w:val="00967399"/>
    <w:rsid w:val="00967799"/>
    <w:rsid w:val="009706C8"/>
    <w:rsid w:val="00970D6A"/>
    <w:rsid w:val="00970DC4"/>
    <w:rsid w:val="009719AB"/>
    <w:rsid w:val="00972295"/>
    <w:rsid w:val="0097290C"/>
    <w:rsid w:val="009729EF"/>
    <w:rsid w:val="00972D32"/>
    <w:rsid w:val="0097341D"/>
    <w:rsid w:val="00973B00"/>
    <w:rsid w:val="00973C4A"/>
    <w:rsid w:val="00973C64"/>
    <w:rsid w:val="00973CE3"/>
    <w:rsid w:val="00974175"/>
    <w:rsid w:val="00974417"/>
    <w:rsid w:val="00974609"/>
    <w:rsid w:val="0097465E"/>
    <w:rsid w:val="009749A3"/>
    <w:rsid w:val="00975767"/>
    <w:rsid w:val="00975A95"/>
    <w:rsid w:val="00976C78"/>
    <w:rsid w:val="00976CC8"/>
    <w:rsid w:val="00976ECA"/>
    <w:rsid w:val="009777EA"/>
    <w:rsid w:val="00977F86"/>
    <w:rsid w:val="00977FF7"/>
    <w:rsid w:val="0098059C"/>
    <w:rsid w:val="00980D2D"/>
    <w:rsid w:val="00980FDD"/>
    <w:rsid w:val="0098174A"/>
    <w:rsid w:val="0098195B"/>
    <w:rsid w:val="00982975"/>
    <w:rsid w:val="00982BDE"/>
    <w:rsid w:val="00982C1C"/>
    <w:rsid w:val="00984493"/>
    <w:rsid w:val="009849C6"/>
    <w:rsid w:val="00985A11"/>
    <w:rsid w:val="00985D0C"/>
    <w:rsid w:val="00986912"/>
    <w:rsid w:val="00986F71"/>
    <w:rsid w:val="0098700D"/>
    <w:rsid w:val="009874B3"/>
    <w:rsid w:val="00987AD9"/>
    <w:rsid w:val="00987EAE"/>
    <w:rsid w:val="00990195"/>
    <w:rsid w:val="0099076E"/>
    <w:rsid w:val="00990D80"/>
    <w:rsid w:val="00990FA3"/>
    <w:rsid w:val="00990FE8"/>
    <w:rsid w:val="00992291"/>
    <w:rsid w:val="0099285A"/>
    <w:rsid w:val="00993498"/>
    <w:rsid w:val="0099360F"/>
    <w:rsid w:val="009936A2"/>
    <w:rsid w:val="00993ACA"/>
    <w:rsid w:val="00993E29"/>
    <w:rsid w:val="00993E5A"/>
    <w:rsid w:val="00994427"/>
    <w:rsid w:val="0099479B"/>
    <w:rsid w:val="009948C9"/>
    <w:rsid w:val="00994AC1"/>
    <w:rsid w:val="009952B3"/>
    <w:rsid w:val="00995DD4"/>
    <w:rsid w:val="00996223"/>
    <w:rsid w:val="009964D7"/>
    <w:rsid w:val="00996D99"/>
    <w:rsid w:val="00996F51"/>
    <w:rsid w:val="009977DB"/>
    <w:rsid w:val="00997BDD"/>
    <w:rsid w:val="009A071B"/>
    <w:rsid w:val="009A0C42"/>
    <w:rsid w:val="009A17B2"/>
    <w:rsid w:val="009A1B95"/>
    <w:rsid w:val="009A2103"/>
    <w:rsid w:val="009A26A5"/>
    <w:rsid w:val="009A2FFC"/>
    <w:rsid w:val="009A3020"/>
    <w:rsid w:val="009A3191"/>
    <w:rsid w:val="009A3274"/>
    <w:rsid w:val="009A4501"/>
    <w:rsid w:val="009A4907"/>
    <w:rsid w:val="009A5240"/>
    <w:rsid w:val="009A5DBC"/>
    <w:rsid w:val="009A6097"/>
    <w:rsid w:val="009A77E8"/>
    <w:rsid w:val="009A7C56"/>
    <w:rsid w:val="009B0084"/>
    <w:rsid w:val="009B00BB"/>
    <w:rsid w:val="009B06E7"/>
    <w:rsid w:val="009B0981"/>
    <w:rsid w:val="009B15ED"/>
    <w:rsid w:val="009B1E70"/>
    <w:rsid w:val="009B2148"/>
    <w:rsid w:val="009B23C7"/>
    <w:rsid w:val="009B2FBB"/>
    <w:rsid w:val="009B3510"/>
    <w:rsid w:val="009B3863"/>
    <w:rsid w:val="009B4245"/>
    <w:rsid w:val="009B4F4F"/>
    <w:rsid w:val="009B5CC5"/>
    <w:rsid w:val="009B60A6"/>
    <w:rsid w:val="009B63B5"/>
    <w:rsid w:val="009B6D43"/>
    <w:rsid w:val="009B6DA3"/>
    <w:rsid w:val="009B7676"/>
    <w:rsid w:val="009C096A"/>
    <w:rsid w:val="009C0A1A"/>
    <w:rsid w:val="009C1500"/>
    <w:rsid w:val="009C190A"/>
    <w:rsid w:val="009C1B29"/>
    <w:rsid w:val="009C28D1"/>
    <w:rsid w:val="009C312E"/>
    <w:rsid w:val="009C344E"/>
    <w:rsid w:val="009C3BA4"/>
    <w:rsid w:val="009C3BB8"/>
    <w:rsid w:val="009C4383"/>
    <w:rsid w:val="009C4558"/>
    <w:rsid w:val="009C54CC"/>
    <w:rsid w:val="009C6321"/>
    <w:rsid w:val="009C67A4"/>
    <w:rsid w:val="009C6DBF"/>
    <w:rsid w:val="009C733C"/>
    <w:rsid w:val="009C7E18"/>
    <w:rsid w:val="009C7F62"/>
    <w:rsid w:val="009D046C"/>
    <w:rsid w:val="009D120A"/>
    <w:rsid w:val="009D2043"/>
    <w:rsid w:val="009D2104"/>
    <w:rsid w:val="009D2131"/>
    <w:rsid w:val="009D21EE"/>
    <w:rsid w:val="009D23BD"/>
    <w:rsid w:val="009D27C5"/>
    <w:rsid w:val="009D314E"/>
    <w:rsid w:val="009D3612"/>
    <w:rsid w:val="009D366D"/>
    <w:rsid w:val="009D3CA7"/>
    <w:rsid w:val="009D4B86"/>
    <w:rsid w:val="009D4D3E"/>
    <w:rsid w:val="009D4EAD"/>
    <w:rsid w:val="009D5200"/>
    <w:rsid w:val="009D577A"/>
    <w:rsid w:val="009D5B92"/>
    <w:rsid w:val="009D654A"/>
    <w:rsid w:val="009D69D0"/>
    <w:rsid w:val="009D6D47"/>
    <w:rsid w:val="009D714D"/>
    <w:rsid w:val="009D7E7A"/>
    <w:rsid w:val="009E03F8"/>
    <w:rsid w:val="009E06C8"/>
    <w:rsid w:val="009E0783"/>
    <w:rsid w:val="009E0897"/>
    <w:rsid w:val="009E13D2"/>
    <w:rsid w:val="009E191D"/>
    <w:rsid w:val="009E1CAA"/>
    <w:rsid w:val="009E1EAD"/>
    <w:rsid w:val="009E2BB3"/>
    <w:rsid w:val="009E321B"/>
    <w:rsid w:val="009E3B39"/>
    <w:rsid w:val="009E3F5B"/>
    <w:rsid w:val="009E4452"/>
    <w:rsid w:val="009E5623"/>
    <w:rsid w:val="009E5735"/>
    <w:rsid w:val="009E5F06"/>
    <w:rsid w:val="009E683E"/>
    <w:rsid w:val="009E6B6B"/>
    <w:rsid w:val="009F033A"/>
    <w:rsid w:val="009F0BFB"/>
    <w:rsid w:val="009F14CF"/>
    <w:rsid w:val="009F1D87"/>
    <w:rsid w:val="009F2382"/>
    <w:rsid w:val="009F244C"/>
    <w:rsid w:val="009F2C6F"/>
    <w:rsid w:val="009F37ED"/>
    <w:rsid w:val="009F3EFD"/>
    <w:rsid w:val="009F507A"/>
    <w:rsid w:val="009F76A1"/>
    <w:rsid w:val="00A003C5"/>
    <w:rsid w:val="00A0078A"/>
    <w:rsid w:val="00A00A23"/>
    <w:rsid w:val="00A011A2"/>
    <w:rsid w:val="00A01412"/>
    <w:rsid w:val="00A01560"/>
    <w:rsid w:val="00A01E48"/>
    <w:rsid w:val="00A02B38"/>
    <w:rsid w:val="00A02CC9"/>
    <w:rsid w:val="00A02D25"/>
    <w:rsid w:val="00A03366"/>
    <w:rsid w:val="00A03858"/>
    <w:rsid w:val="00A03867"/>
    <w:rsid w:val="00A03D9E"/>
    <w:rsid w:val="00A0531A"/>
    <w:rsid w:val="00A06EA0"/>
    <w:rsid w:val="00A07A1F"/>
    <w:rsid w:val="00A106E8"/>
    <w:rsid w:val="00A10D64"/>
    <w:rsid w:val="00A11AEA"/>
    <w:rsid w:val="00A11B2D"/>
    <w:rsid w:val="00A12762"/>
    <w:rsid w:val="00A135DE"/>
    <w:rsid w:val="00A13CDF"/>
    <w:rsid w:val="00A146EE"/>
    <w:rsid w:val="00A14B9D"/>
    <w:rsid w:val="00A14F1C"/>
    <w:rsid w:val="00A158BB"/>
    <w:rsid w:val="00A167D3"/>
    <w:rsid w:val="00A170DD"/>
    <w:rsid w:val="00A205CC"/>
    <w:rsid w:val="00A2097F"/>
    <w:rsid w:val="00A209D2"/>
    <w:rsid w:val="00A21F74"/>
    <w:rsid w:val="00A22426"/>
    <w:rsid w:val="00A2278A"/>
    <w:rsid w:val="00A22A0C"/>
    <w:rsid w:val="00A22A3F"/>
    <w:rsid w:val="00A22B22"/>
    <w:rsid w:val="00A22E12"/>
    <w:rsid w:val="00A2349D"/>
    <w:rsid w:val="00A239BD"/>
    <w:rsid w:val="00A23EAD"/>
    <w:rsid w:val="00A244F5"/>
    <w:rsid w:val="00A24C0B"/>
    <w:rsid w:val="00A24E6A"/>
    <w:rsid w:val="00A24FA8"/>
    <w:rsid w:val="00A26FEB"/>
    <w:rsid w:val="00A27A10"/>
    <w:rsid w:val="00A27EA5"/>
    <w:rsid w:val="00A30A0E"/>
    <w:rsid w:val="00A30F22"/>
    <w:rsid w:val="00A3121A"/>
    <w:rsid w:val="00A31E0C"/>
    <w:rsid w:val="00A32434"/>
    <w:rsid w:val="00A328E9"/>
    <w:rsid w:val="00A33032"/>
    <w:rsid w:val="00A33F1F"/>
    <w:rsid w:val="00A34D6E"/>
    <w:rsid w:val="00A35065"/>
    <w:rsid w:val="00A350AC"/>
    <w:rsid w:val="00A3640E"/>
    <w:rsid w:val="00A36A71"/>
    <w:rsid w:val="00A3781F"/>
    <w:rsid w:val="00A40067"/>
    <w:rsid w:val="00A405BE"/>
    <w:rsid w:val="00A40BD5"/>
    <w:rsid w:val="00A40CD3"/>
    <w:rsid w:val="00A40DD1"/>
    <w:rsid w:val="00A41C17"/>
    <w:rsid w:val="00A41DCA"/>
    <w:rsid w:val="00A42643"/>
    <w:rsid w:val="00A42692"/>
    <w:rsid w:val="00A42A58"/>
    <w:rsid w:val="00A43270"/>
    <w:rsid w:val="00A4469A"/>
    <w:rsid w:val="00A4481E"/>
    <w:rsid w:val="00A44EEE"/>
    <w:rsid w:val="00A4504E"/>
    <w:rsid w:val="00A4556C"/>
    <w:rsid w:val="00A45C4D"/>
    <w:rsid w:val="00A45ED2"/>
    <w:rsid w:val="00A45F2A"/>
    <w:rsid w:val="00A46FE7"/>
    <w:rsid w:val="00A478E1"/>
    <w:rsid w:val="00A47ED3"/>
    <w:rsid w:val="00A50953"/>
    <w:rsid w:val="00A515B5"/>
    <w:rsid w:val="00A51F1D"/>
    <w:rsid w:val="00A51F55"/>
    <w:rsid w:val="00A53707"/>
    <w:rsid w:val="00A548D1"/>
    <w:rsid w:val="00A54AD5"/>
    <w:rsid w:val="00A55369"/>
    <w:rsid w:val="00A563BC"/>
    <w:rsid w:val="00A56657"/>
    <w:rsid w:val="00A5681A"/>
    <w:rsid w:val="00A57630"/>
    <w:rsid w:val="00A57F1B"/>
    <w:rsid w:val="00A605A2"/>
    <w:rsid w:val="00A61A54"/>
    <w:rsid w:val="00A62A3B"/>
    <w:rsid w:val="00A63188"/>
    <w:rsid w:val="00A63C39"/>
    <w:rsid w:val="00A6572A"/>
    <w:rsid w:val="00A65C0A"/>
    <w:rsid w:val="00A661D6"/>
    <w:rsid w:val="00A66C71"/>
    <w:rsid w:val="00A67A8C"/>
    <w:rsid w:val="00A67D01"/>
    <w:rsid w:val="00A700D4"/>
    <w:rsid w:val="00A70127"/>
    <w:rsid w:val="00A70340"/>
    <w:rsid w:val="00A70679"/>
    <w:rsid w:val="00A71611"/>
    <w:rsid w:val="00A7193B"/>
    <w:rsid w:val="00A71A17"/>
    <w:rsid w:val="00A71AF4"/>
    <w:rsid w:val="00A725EB"/>
    <w:rsid w:val="00A72BFE"/>
    <w:rsid w:val="00A730B3"/>
    <w:rsid w:val="00A73C64"/>
    <w:rsid w:val="00A73F89"/>
    <w:rsid w:val="00A755C3"/>
    <w:rsid w:val="00A75638"/>
    <w:rsid w:val="00A75D1F"/>
    <w:rsid w:val="00A76045"/>
    <w:rsid w:val="00A7611C"/>
    <w:rsid w:val="00A762C1"/>
    <w:rsid w:val="00A76CA1"/>
    <w:rsid w:val="00A7771F"/>
    <w:rsid w:val="00A778CD"/>
    <w:rsid w:val="00A77F18"/>
    <w:rsid w:val="00A80AE3"/>
    <w:rsid w:val="00A80CA4"/>
    <w:rsid w:val="00A813F3"/>
    <w:rsid w:val="00A81512"/>
    <w:rsid w:val="00A8273E"/>
    <w:rsid w:val="00A8386D"/>
    <w:rsid w:val="00A84620"/>
    <w:rsid w:val="00A85D41"/>
    <w:rsid w:val="00A85E40"/>
    <w:rsid w:val="00A85F50"/>
    <w:rsid w:val="00A86215"/>
    <w:rsid w:val="00A87A8C"/>
    <w:rsid w:val="00A90204"/>
    <w:rsid w:val="00A90C36"/>
    <w:rsid w:val="00A914CB"/>
    <w:rsid w:val="00A918D1"/>
    <w:rsid w:val="00A928A4"/>
    <w:rsid w:val="00A935C7"/>
    <w:rsid w:val="00A93850"/>
    <w:rsid w:val="00A939B3"/>
    <w:rsid w:val="00A9410D"/>
    <w:rsid w:val="00A942E2"/>
    <w:rsid w:val="00A943A6"/>
    <w:rsid w:val="00A94817"/>
    <w:rsid w:val="00A948A2"/>
    <w:rsid w:val="00A94DFA"/>
    <w:rsid w:val="00A95284"/>
    <w:rsid w:val="00A95BAB"/>
    <w:rsid w:val="00A960DC"/>
    <w:rsid w:val="00A960E7"/>
    <w:rsid w:val="00A965D4"/>
    <w:rsid w:val="00A96DCB"/>
    <w:rsid w:val="00A97A35"/>
    <w:rsid w:val="00A97A85"/>
    <w:rsid w:val="00A97E29"/>
    <w:rsid w:val="00AA1616"/>
    <w:rsid w:val="00AA18F8"/>
    <w:rsid w:val="00AA1F67"/>
    <w:rsid w:val="00AA32BB"/>
    <w:rsid w:val="00AA413F"/>
    <w:rsid w:val="00AA458F"/>
    <w:rsid w:val="00AA4C55"/>
    <w:rsid w:val="00AA4F4D"/>
    <w:rsid w:val="00AA4F7F"/>
    <w:rsid w:val="00AA52DE"/>
    <w:rsid w:val="00AA607D"/>
    <w:rsid w:val="00AA6BEA"/>
    <w:rsid w:val="00AA7032"/>
    <w:rsid w:val="00AA73E0"/>
    <w:rsid w:val="00AB2D58"/>
    <w:rsid w:val="00AB2DB4"/>
    <w:rsid w:val="00AB32B9"/>
    <w:rsid w:val="00AB34BA"/>
    <w:rsid w:val="00AB4C59"/>
    <w:rsid w:val="00AB54FE"/>
    <w:rsid w:val="00AB59DF"/>
    <w:rsid w:val="00AB61A4"/>
    <w:rsid w:val="00AB648C"/>
    <w:rsid w:val="00AB7343"/>
    <w:rsid w:val="00AB743B"/>
    <w:rsid w:val="00AB7935"/>
    <w:rsid w:val="00AB7ED4"/>
    <w:rsid w:val="00AB7EFB"/>
    <w:rsid w:val="00AB7F78"/>
    <w:rsid w:val="00AC044F"/>
    <w:rsid w:val="00AC0891"/>
    <w:rsid w:val="00AC097B"/>
    <w:rsid w:val="00AC119B"/>
    <w:rsid w:val="00AC1A2F"/>
    <w:rsid w:val="00AC1BD5"/>
    <w:rsid w:val="00AC2B64"/>
    <w:rsid w:val="00AC2BA8"/>
    <w:rsid w:val="00AC2BD9"/>
    <w:rsid w:val="00AC2DF5"/>
    <w:rsid w:val="00AC2E71"/>
    <w:rsid w:val="00AC2F61"/>
    <w:rsid w:val="00AC3090"/>
    <w:rsid w:val="00AC3593"/>
    <w:rsid w:val="00AC395F"/>
    <w:rsid w:val="00AC3A80"/>
    <w:rsid w:val="00AC3ACA"/>
    <w:rsid w:val="00AC41E4"/>
    <w:rsid w:val="00AC46E3"/>
    <w:rsid w:val="00AC57CB"/>
    <w:rsid w:val="00AC6017"/>
    <w:rsid w:val="00AC67F3"/>
    <w:rsid w:val="00AC6860"/>
    <w:rsid w:val="00AC6BA6"/>
    <w:rsid w:val="00AC6FAB"/>
    <w:rsid w:val="00AC74C1"/>
    <w:rsid w:val="00AC7BF6"/>
    <w:rsid w:val="00AD0537"/>
    <w:rsid w:val="00AD09FD"/>
    <w:rsid w:val="00AD0C08"/>
    <w:rsid w:val="00AD13C6"/>
    <w:rsid w:val="00AD1740"/>
    <w:rsid w:val="00AD1EB2"/>
    <w:rsid w:val="00AD21DA"/>
    <w:rsid w:val="00AD2731"/>
    <w:rsid w:val="00AD296F"/>
    <w:rsid w:val="00AD2EAC"/>
    <w:rsid w:val="00AD33AE"/>
    <w:rsid w:val="00AD3CC8"/>
    <w:rsid w:val="00AD436C"/>
    <w:rsid w:val="00AD4C92"/>
    <w:rsid w:val="00AD4D3C"/>
    <w:rsid w:val="00AD5FD3"/>
    <w:rsid w:val="00AD6C57"/>
    <w:rsid w:val="00AD750C"/>
    <w:rsid w:val="00AD7A03"/>
    <w:rsid w:val="00AE0375"/>
    <w:rsid w:val="00AE0E55"/>
    <w:rsid w:val="00AE0FE6"/>
    <w:rsid w:val="00AE1298"/>
    <w:rsid w:val="00AE1F7C"/>
    <w:rsid w:val="00AE251F"/>
    <w:rsid w:val="00AE4B1C"/>
    <w:rsid w:val="00AE4B3E"/>
    <w:rsid w:val="00AE5574"/>
    <w:rsid w:val="00AE605A"/>
    <w:rsid w:val="00AE67AA"/>
    <w:rsid w:val="00AE7450"/>
    <w:rsid w:val="00AE77C2"/>
    <w:rsid w:val="00AE7E30"/>
    <w:rsid w:val="00AF0087"/>
    <w:rsid w:val="00AF0273"/>
    <w:rsid w:val="00AF0FEB"/>
    <w:rsid w:val="00AF1091"/>
    <w:rsid w:val="00AF1331"/>
    <w:rsid w:val="00AF149D"/>
    <w:rsid w:val="00AF1965"/>
    <w:rsid w:val="00AF31B6"/>
    <w:rsid w:val="00AF31E8"/>
    <w:rsid w:val="00AF3850"/>
    <w:rsid w:val="00AF3D99"/>
    <w:rsid w:val="00AF400C"/>
    <w:rsid w:val="00AF4280"/>
    <w:rsid w:val="00AF51C6"/>
    <w:rsid w:val="00AF6B52"/>
    <w:rsid w:val="00AF6DE3"/>
    <w:rsid w:val="00AF7E0D"/>
    <w:rsid w:val="00B0038E"/>
    <w:rsid w:val="00B00409"/>
    <w:rsid w:val="00B01305"/>
    <w:rsid w:val="00B01760"/>
    <w:rsid w:val="00B0184B"/>
    <w:rsid w:val="00B030FC"/>
    <w:rsid w:val="00B03333"/>
    <w:rsid w:val="00B03AEA"/>
    <w:rsid w:val="00B03BDC"/>
    <w:rsid w:val="00B04874"/>
    <w:rsid w:val="00B05211"/>
    <w:rsid w:val="00B0580C"/>
    <w:rsid w:val="00B05D6A"/>
    <w:rsid w:val="00B070C6"/>
    <w:rsid w:val="00B07F7B"/>
    <w:rsid w:val="00B10089"/>
    <w:rsid w:val="00B10298"/>
    <w:rsid w:val="00B10981"/>
    <w:rsid w:val="00B11DF8"/>
    <w:rsid w:val="00B1230B"/>
    <w:rsid w:val="00B130C7"/>
    <w:rsid w:val="00B14537"/>
    <w:rsid w:val="00B14A03"/>
    <w:rsid w:val="00B161EA"/>
    <w:rsid w:val="00B1699C"/>
    <w:rsid w:val="00B20CD6"/>
    <w:rsid w:val="00B21206"/>
    <w:rsid w:val="00B2180F"/>
    <w:rsid w:val="00B22972"/>
    <w:rsid w:val="00B23866"/>
    <w:rsid w:val="00B2394A"/>
    <w:rsid w:val="00B24063"/>
    <w:rsid w:val="00B2528F"/>
    <w:rsid w:val="00B266EE"/>
    <w:rsid w:val="00B271EF"/>
    <w:rsid w:val="00B27CA7"/>
    <w:rsid w:val="00B27D02"/>
    <w:rsid w:val="00B3079A"/>
    <w:rsid w:val="00B331D1"/>
    <w:rsid w:val="00B331D8"/>
    <w:rsid w:val="00B339EE"/>
    <w:rsid w:val="00B341E0"/>
    <w:rsid w:val="00B346BA"/>
    <w:rsid w:val="00B35045"/>
    <w:rsid w:val="00B358E4"/>
    <w:rsid w:val="00B35BAB"/>
    <w:rsid w:val="00B35BBB"/>
    <w:rsid w:val="00B366A4"/>
    <w:rsid w:val="00B36877"/>
    <w:rsid w:val="00B3770D"/>
    <w:rsid w:val="00B405A1"/>
    <w:rsid w:val="00B41125"/>
    <w:rsid w:val="00B412F8"/>
    <w:rsid w:val="00B4138D"/>
    <w:rsid w:val="00B416C8"/>
    <w:rsid w:val="00B42045"/>
    <w:rsid w:val="00B429D7"/>
    <w:rsid w:val="00B434A9"/>
    <w:rsid w:val="00B43630"/>
    <w:rsid w:val="00B43EF8"/>
    <w:rsid w:val="00B44021"/>
    <w:rsid w:val="00B443E4"/>
    <w:rsid w:val="00B45235"/>
    <w:rsid w:val="00B460EB"/>
    <w:rsid w:val="00B4687D"/>
    <w:rsid w:val="00B473D7"/>
    <w:rsid w:val="00B47642"/>
    <w:rsid w:val="00B47A13"/>
    <w:rsid w:val="00B47E89"/>
    <w:rsid w:val="00B50333"/>
    <w:rsid w:val="00B50EE5"/>
    <w:rsid w:val="00B5126C"/>
    <w:rsid w:val="00B51609"/>
    <w:rsid w:val="00B5181B"/>
    <w:rsid w:val="00B5192D"/>
    <w:rsid w:val="00B51BDC"/>
    <w:rsid w:val="00B51BE0"/>
    <w:rsid w:val="00B51EA0"/>
    <w:rsid w:val="00B52158"/>
    <w:rsid w:val="00B525C8"/>
    <w:rsid w:val="00B5288B"/>
    <w:rsid w:val="00B528F1"/>
    <w:rsid w:val="00B53937"/>
    <w:rsid w:val="00B53CA4"/>
    <w:rsid w:val="00B53D78"/>
    <w:rsid w:val="00B55E49"/>
    <w:rsid w:val="00B56157"/>
    <w:rsid w:val="00B60B5C"/>
    <w:rsid w:val="00B60CD2"/>
    <w:rsid w:val="00B61246"/>
    <w:rsid w:val="00B6208E"/>
    <w:rsid w:val="00B62D15"/>
    <w:rsid w:val="00B6310B"/>
    <w:rsid w:val="00B655C5"/>
    <w:rsid w:val="00B66445"/>
    <w:rsid w:val="00B6706D"/>
    <w:rsid w:val="00B677F0"/>
    <w:rsid w:val="00B67808"/>
    <w:rsid w:val="00B67DB1"/>
    <w:rsid w:val="00B67E94"/>
    <w:rsid w:val="00B67F43"/>
    <w:rsid w:val="00B70286"/>
    <w:rsid w:val="00B7043E"/>
    <w:rsid w:val="00B71D55"/>
    <w:rsid w:val="00B72085"/>
    <w:rsid w:val="00B72539"/>
    <w:rsid w:val="00B73EC2"/>
    <w:rsid w:val="00B7507E"/>
    <w:rsid w:val="00B75295"/>
    <w:rsid w:val="00B75A80"/>
    <w:rsid w:val="00B75CE7"/>
    <w:rsid w:val="00B760DD"/>
    <w:rsid w:val="00B76283"/>
    <w:rsid w:val="00B76631"/>
    <w:rsid w:val="00B76B26"/>
    <w:rsid w:val="00B76BB5"/>
    <w:rsid w:val="00B76CC3"/>
    <w:rsid w:val="00B76FDF"/>
    <w:rsid w:val="00B7707C"/>
    <w:rsid w:val="00B77214"/>
    <w:rsid w:val="00B77251"/>
    <w:rsid w:val="00B77676"/>
    <w:rsid w:val="00B80402"/>
    <w:rsid w:val="00B8139E"/>
    <w:rsid w:val="00B81698"/>
    <w:rsid w:val="00B828EF"/>
    <w:rsid w:val="00B82E89"/>
    <w:rsid w:val="00B83035"/>
    <w:rsid w:val="00B839AD"/>
    <w:rsid w:val="00B84DFD"/>
    <w:rsid w:val="00B851CB"/>
    <w:rsid w:val="00B85AD6"/>
    <w:rsid w:val="00B86216"/>
    <w:rsid w:val="00B86B94"/>
    <w:rsid w:val="00B870BE"/>
    <w:rsid w:val="00B87635"/>
    <w:rsid w:val="00B901A7"/>
    <w:rsid w:val="00B906D3"/>
    <w:rsid w:val="00B9153D"/>
    <w:rsid w:val="00B91616"/>
    <w:rsid w:val="00B91AFD"/>
    <w:rsid w:val="00B91F3C"/>
    <w:rsid w:val="00B92606"/>
    <w:rsid w:val="00B930A6"/>
    <w:rsid w:val="00B93901"/>
    <w:rsid w:val="00B9436F"/>
    <w:rsid w:val="00B94508"/>
    <w:rsid w:val="00B94C70"/>
    <w:rsid w:val="00B94E5D"/>
    <w:rsid w:val="00B95301"/>
    <w:rsid w:val="00B97CFE"/>
    <w:rsid w:val="00BA0434"/>
    <w:rsid w:val="00BA08E4"/>
    <w:rsid w:val="00BA0B68"/>
    <w:rsid w:val="00BA0F4C"/>
    <w:rsid w:val="00BA1FFE"/>
    <w:rsid w:val="00BA2533"/>
    <w:rsid w:val="00BA2CCC"/>
    <w:rsid w:val="00BA31FB"/>
    <w:rsid w:val="00BA40CC"/>
    <w:rsid w:val="00BA42E5"/>
    <w:rsid w:val="00BA441B"/>
    <w:rsid w:val="00BA5628"/>
    <w:rsid w:val="00BA599D"/>
    <w:rsid w:val="00BA76E0"/>
    <w:rsid w:val="00BA7A21"/>
    <w:rsid w:val="00BA7F09"/>
    <w:rsid w:val="00BB0075"/>
    <w:rsid w:val="00BB0D8C"/>
    <w:rsid w:val="00BB140C"/>
    <w:rsid w:val="00BB17E4"/>
    <w:rsid w:val="00BB331A"/>
    <w:rsid w:val="00BB350E"/>
    <w:rsid w:val="00BB3A16"/>
    <w:rsid w:val="00BB3BE3"/>
    <w:rsid w:val="00BB3D4F"/>
    <w:rsid w:val="00BB4138"/>
    <w:rsid w:val="00BB41BC"/>
    <w:rsid w:val="00BB4606"/>
    <w:rsid w:val="00BB46F3"/>
    <w:rsid w:val="00BB4722"/>
    <w:rsid w:val="00BB564C"/>
    <w:rsid w:val="00BB5CF6"/>
    <w:rsid w:val="00BB6218"/>
    <w:rsid w:val="00BB63FB"/>
    <w:rsid w:val="00BB6803"/>
    <w:rsid w:val="00BB7546"/>
    <w:rsid w:val="00BB79A8"/>
    <w:rsid w:val="00BB7C50"/>
    <w:rsid w:val="00BB7D8F"/>
    <w:rsid w:val="00BC0CB5"/>
    <w:rsid w:val="00BC0F14"/>
    <w:rsid w:val="00BC1D88"/>
    <w:rsid w:val="00BC1EAF"/>
    <w:rsid w:val="00BC2900"/>
    <w:rsid w:val="00BC40D6"/>
    <w:rsid w:val="00BC4419"/>
    <w:rsid w:val="00BC4F30"/>
    <w:rsid w:val="00BC5975"/>
    <w:rsid w:val="00BC5EE3"/>
    <w:rsid w:val="00BC60F7"/>
    <w:rsid w:val="00BC6485"/>
    <w:rsid w:val="00BC7AB6"/>
    <w:rsid w:val="00BD0666"/>
    <w:rsid w:val="00BD0852"/>
    <w:rsid w:val="00BD0CB8"/>
    <w:rsid w:val="00BD1276"/>
    <w:rsid w:val="00BD1480"/>
    <w:rsid w:val="00BD1924"/>
    <w:rsid w:val="00BD1CAF"/>
    <w:rsid w:val="00BD1F47"/>
    <w:rsid w:val="00BD2197"/>
    <w:rsid w:val="00BD29CC"/>
    <w:rsid w:val="00BD2DBB"/>
    <w:rsid w:val="00BD3934"/>
    <w:rsid w:val="00BD3A6B"/>
    <w:rsid w:val="00BD3DD5"/>
    <w:rsid w:val="00BD4449"/>
    <w:rsid w:val="00BD546C"/>
    <w:rsid w:val="00BD67A2"/>
    <w:rsid w:val="00BE0021"/>
    <w:rsid w:val="00BE0E0B"/>
    <w:rsid w:val="00BE1805"/>
    <w:rsid w:val="00BE2AF8"/>
    <w:rsid w:val="00BE442D"/>
    <w:rsid w:val="00BE593B"/>
    <w:rsid w:val="00BE5F9F"/>
    <w:rsid w:val="00BE647C"/>
    <w:rsid w:val="00BE674C"/>
    <w:rsid w:val="00BE6879"/>
    <w:rsid w:val="00BE6C30"/>
    <w:rsid w:val="00BE74C9"/>
    <w:rsid w:val="00BE7E5B"/>
    <w:rsid w:val="00BF0476"/>
    <w:rsid w:val="00BF051C"/>
    <w:rsid w:val="00BF0E34"/>
    <w:rsid w:val="00BF0E72"/>
    <w:rsid w:val="00BF149E"/>
    <w:rsid w:val="00BF1780"/>
    <w:rsid w:val="00BF21FA"/>
    <w:rsid w:val="00BF324D"/>
    <w:rsid w:val="00BF3309"/>
    <w:rsid w:val="00BF3481"/>
    <w:rsid w:val="00BF36D6"/>
    <w:rsid w:val="00BF3971"/>
    <w:rsid w:val="00BF3AD9"/>
    <w:rsid w:val="00BF3D2D"/>
    <w:rsid w:val="00BF489F"/>
    <w:rsid w:val="00BF494F"/>
    <w:rsid w:val="00BF5E7C"/>
    <w:rsid w:val="00BF6D5A"/>
    <w:rsid w:val="00C005C4"/>
    <w:rsid w:val="00C0096F"/>
    <w:rsid w:val="00C01326"/>
    <w:rsid w:val="00C0172C"/>
    <w:rsid w:val="00C01EFF"/>
    <w:rsid w:val="00C0366E"/>
    <w:rsid w:val="00C03B93"/>
    <w:rsid w:val="00C04444"/>
    <w:rsid w:val="00C048A7"/>
    <w:rsid w:val="00C0540B"/>
    <w:rsid w:val="00C05CCE"/>
    <w:rsid w:val="00C05D6E"/>
    <w:rsid w:val="00C05E3C"/>
    <w:rsid w:val="00C0602F"/>
    <w:rsid w:val="00C06596"/>
    <w:rsid w:val="00C06F7C"/>
    <w:rsid w:val="00C070C2"/>
    <w:rsid w:val="00C07E0D"/>
    <w:rsid w:val="00C10ABE"/>
    <w:rsid w:val="00C11389"/>
    <w:rsid w:val="00C11D05"/>
    <w:rsid w:val="00C11EAF"/>
    <w:rsid w:val="00C1204A"/>
    <w:rsid w:val="00C12414"/>
    <w:rsid w:val="00C1318C"/>
    <w:rsid w:val="00C1383D"/>
    <w:rsid w:val="00C14301"/>
    <w:rsid w:val="00C148F4"/>
    <w:rsid w:val="00C14B46"/>
    <w:rsid w:val="00C14C3C"/>
    <w:rsid w:val="00C14D74"/>
    <w:rsid w:val="00C14E7A"/>
    <w:rsid w:val="00C154E7"/>
    <w:rsid w:val="00C15BC9"/>
    <w:rsid w:val="00C167B6"/>
    <w:rsid w:val="00C16D23"/>
    <w:rsid w:val="00C1706A"/>
    <w:rsid w:val="00C17BFC"/>
    <w:rsid w:val="00C20322"/>
    <w:rsid w:val="00C2080E"/>
    <w:rsid w:val="00C20891"/>
    <w:rsid w:val="00C21606"/>
    <w:rsid w:val="00C22194"/>
    <w:rsid w:val="00C22492"/>
    <w:rsid w:val="00C22E2C"/>
    <w:rsid w:val="00C23A04"/>
    <w:rsid w:val="00C24549"/>
    <w:rsid w:val="00C24B84"/>
    <w:rsid w:val="00C24D1A"/>
    <w:rsid w:val="00C26242"/>
    <w:rsid w:val="00C2625C"/>
    <w:rsid w:val="00C270B7"/>
    <w:rsid w:val="00C27770"/>
    <w:rsid w:val="00C30790"/>
    <w:rsid w:val="00C30FB2"/>
    <w:rsid w:val="00C30FBB"/>
    <w:rsid w:val="00C3189B"/>
    <w:rsid w:val="00C32114"/>
    <w:rsid w:val="00C32A65"/>
    <w:rsid w:val="00C33247"/>
    <w:rsid w:val="00C3330F"/>
    <w:rsid w:val="00C33655"/>
    <w:rsid w:val="00C34060"/>
    <w:rsid w:val="00C340B4"/>
    <w:rsid w:val="00C34311"/>
    <w:rsid w:val="00C3450A"/>
    <w:rsid w:val="00C35735"/>
    <w:rsid w:val="00C35826"/>
    <w:rsid w:val="00C36522"/>
    <w:rsid w:val="00C368AD"/>
    <w:rsid w:val="00C36DFF"/>
    <w:rsid w:val="00C36F75"/>
    <w:rsid w:val="00C3721E"/>
    <w:rsid w:val="00C376A9"/>
    <w:rsid w:val="00C3798E"/>
    <w:rsid w:val="00C37C8A"/>
    <w:rsid w:val="00C40B42"/>
    <w:rsid w:val="00C413E8"/>
    <w:rsid w:val="00C421E2"/>
    <w:rsid w:val="00C42852"/>
    <w:rsid w:val="00C42CCB"/>
    <w:rsid w:val="00C4312C"/>
    <w:rsid w:val="00C4425B"/>
    <w:rsid w:val="00C45048"/>
    <w:rsid w:val="00C456AD"/>
    <w:rsid w:val="00C46160"/>
    <w:rsid w:val="00C46358"/>
    <w:rsid w:val="00C46A09"/>
    <w:rsid w:val="00C46F91"/>
    <w:rsid w:val="00C4761B"/>
    <w:rsid w:val="00C47E34"/>
    <w:rsid w:val="00C5013B"/>
    <w:rsid w:val="00C50977"/>
    <w:rsid w:val="00C50A40"/>
    <w:rsid w:val="00C51136"/>
    <w:rsid w:val="00C513E9"/>
    <w:rsid w:val="00C51A38"/>
    <w:rsid w:val="00C522FF"/>
    <w:rsid w:val="00C52513"/>
    <w:rsid w:val="00C53625"/>
    <w:rsid w:val="00C53AA0"/>
    <w:rsid w:val="00C542B9"/>
    <w:rsid w:val="00C54742"/>
    <w:rsid w:val="00C54F20"/>
    <w:rsid w:val="00C557C8"/>
    <w:rsid w:val="00C55D18"/>
    <w:rsid w:val="00C579F1"/>
    <w:rsid w:val="00C57CF1"/>
    <w:rsid w:val="00C57EF6"/>
    <w:rsid w:val="00C60493"/>
    <w:rsid w:val="00C6061F"/>
    <w:rsid w:val="00C6101B"/>
    <w:rsid w:val="00C61A35"/>
    <w:rsid w:val="00C61DC8"/>
    <w:rsid w:val="00C620CC"/>
    <w:rsid w:val="00C63652"/>
    <w:rsid w:val="00C63A17"/>
    <w:rsid w:val="00C63EC2"/>
    <w:rsid w:val="00C63EF4"/>
    <w:rsid w:val="00C6500B"/>
    <w:rsid w:val="00C651DE"/>
    <w:rsid w:val="00C653D3"/>
    <w:rsid w:val="00C6555B"/>
    <w:rsid w:val="00C65DCE"/>
    <w:rsid w:val="00C662CD"/>
    <w:rsid w:val="00C66A90"/>
    <w:rsid w:val="00C66DB8"/>
    <w:rsid w:val="00C67611"/>
    <w:rsid w:val="00C67CDD"/>
    <w:rsid w:val="00C67E55"/>
    <w:rsid w:val="00C7047C"/>
    <w:rsid w:val="00C7062F"/>
    <w:rsid w:val="00C706E3"/>
    <w:rsid w:val="00C7071A"/>
    <w:rsid w:val="00C70F8B"/>
    <w:rsid w:val="00C70FF4"/>
    <w:rsid w:val="00C7265E"/>
    <w:rsid w:val="00C731A9"/>
    <w:rsid w:val="00C7344A"/>
    <w:rsid w:val="00C738D9"/>
    <w:rsid w:val="00C73FB1"/>
    <w:rsid w:val="00C7422D"/>
    <w:rsid w:val="00C75164"/>
    <w:rsid w:val="00C75439"/>
    <w:rsid w:val="00C75475"/>
    <w:rsid w:val="00C7577F"/>
    <w:rsid w:val="00C757B2"/>
    <w:rsid w:val="00C775C9"/>
    <w:rsid w:val="00C7785A"/>
    <w:rsid w:val="00C80276"/>
    <w:rsid w:val="00C81829"/>
    <w:rsid w:val="00C8197E"/>
    <w:rsid w:val="00C81FD2"/>
    <w:rsid w:val="00C82A97"/>
    <w:rsid w:val="00C82CE9"/>
    <w:rsid w:val="00C82EAE"/>
    <w:rsid w:val="00C82FA5"/>
    <w:rsid w:val="00C840F3"/>
    <w:rsid w:val="00C84223"/>
    <w:rsid w:val="00C84BA0"/>
    <w:rsid w:val="00C851AD"/>
    <w:rsid w:val="00C85310"/>
    <w:rsid w:val="00C858D6"/>
    <w:rsid w:val="00C85D43"/>
    <w:rsid w:val="00C85D64"/>
    <w:rsid w:val="00C862C4"/>
    <w:rsid w:val="00C87765"/>
    <w:rsid w:val="00C877DB"/>
    <w:rsid w:val="00C87A70"/>
    <w:rsid w:val="00C90106"/>
    <w:rsid w:val="00C9012C"/>
    <w:rsid w:val="00C91175"/>
    <w:rsid w:val="00C9179D"/>
    <w:rsid w:val="00C91C5D"/>
    <w:rsid w:val="00C91FA1"/>
    <w:rsid w:val="00C9247C"/>
    <w:rsid w:val="00C926A4"/>
    <w:rsid w:val="00C92814"/>
    <w:rsid w:val="00C9332F"/>
    <w:rsid w:val="00C93A69"/>
    <w:rsid w:val="00C940D4"/>
    <w:rsid w:val="00C94A3E"/>
    <w:rsid w:val="00C96074"/>
    <w:rsid w:val="00C97044"/>
    <w:rsid w:val="00C97813"/>
    <w:rsid w:val="00C97917"/>
    <w:rsid w:val="00CA0F9E"/>
    <w:rsid w:val="00CA1794"/>
    <w:rsid w:val="00CA17E3"/>
    <w:rsid w:val="00CA19C8"/>
    <w:rsid w:val="00CA1F1F"/>
    <w:rsid w:val="00CA25C3"/>
    <w:rsid w:val="00CA29E8"/>
    <w:rsid w:val="00CA3974"/>
    <w:rsid w:val="00CA3B95"/>
    <w:rsid w:val="00CA4AD7"/>
    <w:rsid w:val="00CA4D91"/>
    <w:rsid w:val="00CA54DA"/>
    <w:rsid w:val="00CA5F30"/>
    <w:rsid w:val="00CA5F5F"/>
    <w:rsid w:val="00CA634C"/>
    <w:rsid w:val="00CA6752"/>
    <w:rsid w:val="00CA6773"/>
    <w:rsid w:val="00CA74B5"/>
    <w:rsid w:val="00CA7E1D"/>
    <w:rsid w:val="00CB14EE"/>
    <w:rsid w:val="00CB1618"/>
    <w:rsid w:val="00CB1619"/>
    <w:rsid w:val="00CB1CD0"/>
    <w:rsid w:val="00CB1DED"/>
    <w:rsid w:val="00CB2E8D"/>
    <w:rsid w:val="00CB31AD"/>
    <w:rsid w:val="00CB35EE"/>
    <w:rsid w:val="00CB3816"/>
    <w:rsid w:val="00CB3A17"/>
    <w:rsid w:val="00CB4A60"/>
    <w:rsid w:val="00CB5182"/>
    <w:rsid w:val="00CB51BB"/>
    <w:rsid w:val="00CB6F44"/>
    <w:rsid w:val="00CB7205"/>
    <w:rsid w:val="00CB7542"/>
    <w:rsid w:val="00CC030D"/>
    <w:rsid w:val="00CC07F0"/>
    <w:rsid w:val="00CC10C0"/>
    <w:rsid w:val="00CC164A"/>
    <w:rsid w:val="00CC304C"/>
    <w:rsid w:val="00CC322C"/>
    <w:rsid w:val="00CC35EF"/>
    <w:rsid w:val="00CC36A3"/>
    <w:rsid w:val="00CC3BC1"/>
    <w:rsid w:val="00CC4160"/>
    <w:rsid w:val="00CC41CE"/>
    <w:rsid w:val="00CC4406"/>
    <w:rsid w:val="00CC4C03"/>
    <w:rsid w:val="00CC5027"/>
    <w:rsid w:val="00CC55E3"/>
    <w:rsid w:val="00CC61D8"/>
    <w:rsid w:val="00CC6D06"/>
    <w:rsid w:val="00CC7F5C"/>
    <w:rsid w:val="00CD0303"/>
    <w:rsid w:val="00CD0547"/>
    <w:rsid w:val="00CD0EAD"/>
    <w:rsid w:val="00CD15B0"/>
    <w:rsid w:val="00CD2497"/>
    <w:rsid w:val="00CD306F"/>
    <w:rsid w:val="00CD31B5"/>
    <w:rsid w:val="00CD3211"/>
    <w:rsid w:val="00CD3E9F"/>
    <w:rsid w:val="00CD449D"/>
    <w:rsid w:val="00CD467E"/>
    <w:rsid w:val="00CD554B"/>
    <w:rsid w:val="00CD6F28"/>
    <w:rsid w:val="00CD6FD9"/>
    <w:rsid w:val="00CD78CC"/>
    <w:rsid w:val="00CD7F52"/>
    <w:rsid w:val="00CE00EA"/>
    <w:rsid w:val="00CE01EB"/>
    <w:rsid w:val="00CE0219"/>
    <w:rsid w:val="00CE0DB4"/>
    <w:rsid w:val="00CE1500"/>
    <w:rsid w:val="00CE2374"/>
    <w:rsid w:val="00CE3514"/>
    <w:rsid w:val="00CE3C0F"/>
    <w:rsid w:val="00CE3F66"/>
    <w:rsid w:val="00CE4659"/>
    <w:rsid w:val="00CE4858"/>
    <w:rsid w:val="00CE53B8"/>
    <w:rsid w:val="00CE54F6"/>
    <w:rsid w:val="00CE5719"/>
    <w:rsid w:val="00CE5E27"/>
    <w:rsid w:val="00CE6504"/>
    <w:rsid w:val="00CE6530"/>
    <w:rsid w:val="00CE6E4D"/>
    <w:rsid w:val="00CE7F02"/>
    <w:rsid w:val="00CF05C0"/>
    <w:rsid w:val="00CF1AD0"/>
    <w:rsid w:val="00CF1B70"/>
    <w:rsid w:val="00CF1E33"/>
    <w:rsid w:val="00CF239D"/>
    <w:rsid w:val="00CF294F"/>
    <w:rsid w:val="00CF3905"/>
    <w:rsid w:val="00CF3B98"/>
    <w:rsid w:val="00CF40EF"/>
    <w:rsid w:val="00CF46A2"/>
    <w:rsid w:val="00CF5ABC"/>
    <w:rsid w:val="00CF619E"/>
    <w:rsid w:val="00D0055D"/>
    <w:rsid w:val="00D00736"/>
    <w:rsid w:val="00D0131A"/>
    <w:rsid w:val="00D01D62"/>
    <w:rsid w:val="00D02098"/>
    <w:rsid w:val="00D029FD"/>
    <w:rsid w:val="00D03501"/>
    <w:rsid w:val="00D0350C"/>
    <w:rsid w:val="00D03845"/>
    <w:rsid w:val="00D04A3E"/>
    <w:rsid w:val="00D04AC1"/>
    <w:rsid w:val="00D04B38"/>
    <w:rsid w:val="00D057AC"/>
    <w:rsid w:val="00D058C4"/>
    <w:rsid w:val="00D06105"/>
    <w:rsid w:val="00D06190"/>
    <w:rsid w:val="00D101C0"/>
    <w:rsid w:val="00D104E9"/>
    <w:rsid w:val="00D1064E"/>
    <w:rsid w:val="00D10961"/>
    <w:rsid w:val="00D10AEC"/>
    <w:rsid w:val="00D1151F"/>
    <w:rsid w:val="00D12074"/>
    <w:rsid w:val="00D12440"/>
    <w:rsid w:val="00D1367A"/>
    <w:rsid w:val="00D14A68"/>
    <w:rsid w:val="00D157A3"/>
    <w:rsid w:val="00D158F2"/>
    <w:rsid w:val="00D15F41"/>
    <w:rsid w:val="00D164AF"/>
    <w:rsid w:val="00D16801"/>
    <w:rsid w:val="00D16AD0"/>
    <w:rsid w:val="00D17056"/>
    <w:rsid w:val="00D1709E"/>
    <w:rsid w:val="00D171D2"/>
    <w:rsid w:val="00D17656"/>
    <w:rsid w:val="00D176F1"/>
    <w:rsid w:val="00D17988"/>
    <w:rsid w:val="00D17FBB"/>
    <w:rsid w:val="00D20A73"/>
    <w:rsid w:val="00D20DC5"/>
    <w:rsid w:val="00D20FDB"/>
    <w:rsid w:val="00D213BD"/>
    <w:rsid w:val="00D21483"/>
    <w:rsid w:val="00D21708"/>
    <w:rsid w:val="00D22448"/>
    <w:rsid w:val="00D22889"/>
    <w:rsid w:val="00D22D90"/>
    <w:rsid w:val="00D240DB"/>
    <w:rsid w:val="00D24564"/>
    <w:rsid w:val="00D24A7A"/>
    <w:rsid w:val="00D25197"/>
    <w:rsid w:val="00D258E5"/>
    <w:rsid w:val="00D25BC6"/>
    <w:rsid w:val="00D26071"/>
    <w:rsid w:val="00D26491"/>
    <w:rsid w:val="00D26C0D"/>
    <w:rsid w:val="00D27C70"/>
    <w:rsid w:val="00D27C87"/>
    <w:rsid w:val="00D30301"/>
    <w:rsid w:val="00D3104B"/>
    <w:rsid w:val="00D31909"/>
    <w:rsid w:val="00D32455"/>
    <w:rsid w:val="00D325F9"/>
    <w:rsid w:val="00D32741"/>
    <w:rsid w:val="00D32CEF"/>
    <w:rsid w:val="00D32D2C"/>
    <w:rsid w:val="00D33A54"/>
    <w:rsid w:val="00D33E1A"/>
    <w:rsid w:val="00D33E94"/>
    <w:rsid w:val="00D33EC7"/>
    <w:rsid w:val="00D3417A"/>
    <w:rsid w:val="00D348AD"/>
    <w:rsid w:val="00D34B3C"/>
    <w:rsid w:val="00D353FD"/>
    <w:rsid w:val="00D35B23"/>
    <w:rsid w:val="00D37085"/>
    <w:rsid w:val="00D37E1F"/>
    <w:rsid w:val="00D40D0F"/>
    <w:rsid w:val="00D415CC"/>
    <w:rsid w:val="00D41AE4"/>
    <w:rsid w:val="00D41CC0"/>
    <w:rsid w:val="00D428FA"/>
    <w:rsid w:val="00D42ED0"/>
    <w:rsid w:val="00D43E1B"/>
    <w:rsid w:val="00D443FE"/>
    <w:rsid w:val="00D446EA"/>
    <w:rsid w:val="00D447E3"/>
    <w:rsid w:val="00D45339"/>
    <w:rsid w:val="00D45899"/>
    <w:rsid w:val="00D46B43"/>
    <w:rsid w:val="00D46BBB"/>
    <w:rsid w:val="00D46FA9"/>
    <w:rsid w:val="00D47A2A"/>
    <w:rsid w:val="00D513D0"/>
    <w:rsid w:val="00D52F79"/>
    <w:rsid w:val="00D5354C"/>
    <w:rsid w:val="00D538EC"/>
    <w:rsid w:val="00D53B22"/>
    <w:rsid w:val="00D5422F"/>
    <w:rsid w:val="00D5486B"/>
    <w:rsid w:val="00D5709D"/>
    <w:rsid w:val="00D57AC6"/>
    <w:rsid w:val="00D57E00"/>
    <w:rsid w:val="00D57F07"/>
    <w:rsid w:val="00D607A6"/>
    <w:rsid w:val="00D61583"/>
    <w:rsid w:val="00D61E2C"/>
    <w:rsid w:val="00D62365"/>
    <w:rsid w:val="00D630B4"/>
    <w:rsid w:val="00D644D4"/>
    <w:rsid w:val="00D6465D"/>
    <w:rsid w:val="00D64D8C"/>
    <w:rsid w:val="00D65529"/>
    <w:rsid w:val="00D65548"/>
    <w:rsid w:val="00D662FA"/>
    <w:rsid w:val="00D66A0A"/>
    <w:rsid w:val="00D67004"/>
    <w:rsid w:val="00D671D6"/>
    <w:rsid w:val="00D67CF0"/>
    <w:rsid w:val="00D7035F"/>
    <w:rsid w:val="00D70611"/>
    <w:rsid w:val="00D7086F"/>
    <w:rsid w:val="00D712F2"/>
    <w:rsid w:val="00D71F19"/>
    <w:rsid w:val="00D72F9B"/>
    <w:rsid w:val="00D73742"/>
    <w:rsid w:val="00D74045"/>
    <w:rsid w:val="00D74204"/>
    <w:rsid w:val="00D74756"/>
    <w:rsid w:val="00D753E9"/>
    <w:rsid w:val="00D75850"/>
    <w:rsid w:val="00D75BA5"/>
    <w:rsid w:val="00D76CF3"/>
    <w:rsid w:val="00D76EC4"/>
    <w:rsid w:val="00D774E5"/>
    <w:rsid w:val="00D776CD"/>
    <w:rsid w:val="00D776FF"/>
    <w:rsid w:val="00D77798"/>
    <w:rsid w:val="00D8023F"/>
    <w:rsid w:val="00D80C12"/>
    <w:rsid w:val="00D813D0"/>
    <w:rsid w:val="00D817AA"/>
    <w:rsid w:val="00D81F3C"/>
    <w:rsid w:val="00D81F78"/>
    <w:rsid w:val="00D82B9D"/>
    <w:rsid w:val="00D841FA"/>
    <w:rsid w:val="00D84BF0"/>
    <w:rsid w:val="00D84C03"/>
    <w:rsid w:val="00D84C7C"/>
    <w:rsid w:val="00D84C81"/>
    <w:rsid w:val="00D862A4"/>
    <w:rsid w:val="00D86F28"/>
    <w:rsid w:val="00D86F99"/>
    <w:rsid w:val="00D8797C"/>
    <w:rsid w:val="00D9020D"/>
    <w:rsid w:val="00D9025E"/>
    <w:rsid w:val="00D906D0"/>
    <w:rsid w:val="00D910F9"/>
    <w:rsid w:val="00D92FD0"/>
    <w:rsid w:val="00D93845"/>
    <w:rsid w:val="00D93C72"/>
    <w:rsid w:val="00D93F3B"/>
    <w:rsid w:val="00D95019"/>
    <w:rsid w:val="00D9551E"/>
    <w:rsid w:val="00D95697"/>
    <w:rsid w:val="00D9601F"/>
    <w:rsid w:val="00D969E1"/>
    <w:rsid w:val="00D96C49"/>
    <w:rsid w:val="00D9776B"/>
    <w:rsid w:val="00DA075D"/>
    <w:rsid w:val="00DA0D6E"/>
    <w:rsid w:val="00DA12A4"/>
    <w:rsid w:val="00DA26D4"/>
    <w:rsid w:val="00DA2EED"/>
    <w:rsid w:val="00DA3509"/>
    <w:rsid w:val="00DA3D21"/>
    <w:rsid w:val="00DA3DE9"/>
    <w:rsid w:val="00DA4567"/>
    <w:rsid w:val="00DA509F"/>
    <w:rsid w:val="00DA587A"/>
    <w:rsid w:val="00DA74DD"/>
    <w:rsid w:val="00DA7691"/>
    <w:rsid w:val="00DB03EB"/>
    <w:rsid w:val="00DB062B"/>
    <w:rsid w:val="00DB0CC2"/>
    <w:rsid w:val="00DB0FEE"/>
    <w:rsid w:val="00DB1569"/>
    <w:rsid w:val="00DB2D7E"/>
    <w:rsid w:val="00DB488D"/>
    <w:rsid w:val="00DB5087"/>
    <w:rsid w:val="00DB5675"/>
    <w:rsid w:val="00DB63C8"/>
    <w:rsid w:val="00DB6BCF"/>
    <w:rsid w:val="00DB6F41"/>
    <w:rsid w:val="00DB7316"/>
    <w:rsid w:val="00DB757B"/>
    <w:rsid w:val="00DB7C7B"/>
    <w:rsid w:val="00DB7D8E"/>
    <w:rsid w:val="00DC0441"/>
    <w:rsid w:val="00DC0878"/>
    <w:rsid w:val="00DC0AFC"/>
    <w:rsid w:val="00DC1C6F"/>
    <w:rsid w:val="00DC1D9E"/>
    <w:rsid w:val="00DC1E16"/>
    <w:rsid w:val="00DC2526"/>
    <w:rsid w:val="00DC2647"/>
    <w:rsid w:val="00DC2BF8"/>
    <w:rsid w:val="00DC3055"/>
    <w:rsid w:val="00DC3C23"/>
    <w:rsid w:val="00DC4354"/>
    <w:rsid w:val="00DC4DDF"/>
    <w:rsid w:val="00DC52C1"/>
    <w:rsid w:val="00DC5B58"/>
    <w:rsid w:val="00DC6317"/>
    <w:rsid w:val="00DC6BCC"/>
    <w:rsid w:val="00DC6C34"/>
    <w:rsid w:val="00DC6F3E"/>
    <w:rsid w:val="00DC714C"/>
    <w:rsid w:val="00DC7486"/>
    <w:rsid w:val="00DC754C"/>
    <w:rsid w:val="00DD0193"/>
    <w:rsid w:val="00DD2088"/>
    <w:rsid w:val="00DD24FB"/>
    <w:rsid w:val="00DD3460"/>
    <w:rsid w:val="00DD346A"/>
    <w:rsid w:val="00DD3E32"/>
    <w:rsid w:val="00DD4192"/>
    <w:rsid w:val="00DD4546"/>
    <w:rsid w:val="00DD4FCC"/>
    <w:rsid w:val="00DD50EB"/>
    <w:rsid w:val="00DD5132"/>
    <w:rsid w:val="00DD5258"/>
    <w:rsid w:val="00DD5472"/>
    <w:rsid w:val="00DD54C8"/>
    <w:rsid w:val="00DD5B06"/>
    <w:rsid w:val="00DD6AF2"/>
    <w:rsid w:val="00DD710C"/>
    <w:rsid w:val="00DD7649"/>
    <w:rsid w:val="00DE07EC"/>
    <w:rsid w:val="00DE14FB"/>
    <w:rsid w:val="00DE1CAC"/>
    <w:rsid w:val="00DE23AC"/>
    <w:rsid w:val="00DE289D"/>
    <w:rsid w:val="00DE3BD3"/>
    <w:rsid w:val="00DE3C8B"/>
    <w:rsid w:val="00DE4749"/>
    <w:rsid w:val="00DE4D2B"/>
    <w:rsid w:val="00DE5443"/>
    <w:rsid w:val="00DE583B"/>
    <w:rsid w:val="00DE5E67"/>
    <w:rsid w:val="00DE6501"/>
    <w:rsid w:val="00DE6617"/>
    <w:rsid w:val="00DE6D0E"/>
    <w:rsid w:val="00DE6F08"/>
    <w:rsid w:val="00DE7B7F"/>
    <w:rsid w:val="00DF0CCF"/>
    <w:rsid w:val="00DF10E1"/>
    <w:rsid w:val="00DF2363"/>
    <w:rsid w:val="00DF2A1B"/>
    <w:rsid w:val="00DF37BD"/>
    <w:rsid w:val="00DF3EAE"/>
    <w:rsid w:val="00DF5953"/>
    <w:rsid w:val="00DF65F9"/>
    <w:rsid w:val="00DF66D6"/>
    <w:rsid w:val="00DF7280"/>
    <w:rsid w:val="00DF74AC"/>
    <w:rsid w:val="00DF78A3"/>
    <w:rsid w:val="00E002DD"/>
    <w:rsid w:val="00E00D08"/>
    <w:rsid w:val="00E01CA5"/>
    <w:rsid w:val="00E024A5"/>
    <w:rsid w:val="00E02669"/>
    <w:rsid w:val="00E0305A"/>
    <w:rsid w:val="00E031A3"/>
    <w:rsid w:val="00E04268"/>
    <w:rsid w:val="00E04381"/>
    <w:rsid w:val="00E04E24"/>
    <w:rsid w:val="00E0600F"/>
    <w:rsid w:val="00E0612A"/>
    <w:rsid w:val="00E06207"/>
    <w:rsid w:val="00E06C92"/>
    <w:rsid w:val="00E072FB"/>
    <w:rsid w:val="00E107C2"/>
    <w:rsid w:val="00E1170C"/>
    <w:rsid w:val="00E1178C"/>
    <w:rsid w:val="00E11842"/>
    <w:rsid w:val="00E11965"/>
    <w:rsid w:val="00E11C13"/>
    <w:rsid w:val="00E11D25"/>
    <w:rsid w:val="00E12554"/>
    <w:rsid w:val="00E1255A"/>
    <w:rsid w:val="00E129F9"/>
    <w:rsid w:val="00E13087"/>
    <w:rsid w:val="00E13393"/>
    <w:rsid w:val="00E13A52"/>
    <w:rsid w:val="00E143E0"/>
    <w:rsid w:val="00E1451F"/>
    <w:rsid w:val="00E150BC"/>
    <w:rsid w:val="00E1631E"/>
    <w:rsid w:val="00E1667D"/>
    <w:rsid w:val="00E16DD1"/>
    <w:rsid w:val="00E2006A"/>
    <w:rsid w:val="00E20ACC"/>
    <w:rsid w:val="00E21360"/>
    <w:rsid w:val="00E214DE"/>
    <w:rsid w:val="00E21703"/>
    <w:rsid w:val="00E22105"/>
    <w:rsid w:val="00E22B4C"/>
    <w:rsid w:val="00E22E65"/>
    <w:rsid w:val="00E23330"/>
    <w:rsid w:val="00E2335F"/>
    <w:rsid w:val="00E23EDD"/>
    <w:rsid w:val="00E248C4"/>
    <w:rsid w:val="00E25493"/>
    <w:rsid w:val="00E258B8"/>
    <w:rsid w:val="00E25DCD"/>
    <w:rsid w:val="00E26130"/>
    <w:rsid w:val="00E26EBD"/>
    <w:rsid w:val="00E305AC"/>
    <w:rsid w:val="00E33582"/>
    <w:rsid w:val="00E33648"/>
    <w:rsid w:val="00E342A4"/>
    <w:rsid w:val="00E34735"/>
    <w:rsid w:val="00E347F1"/>
    <w:rsid w:val="00E34E5C"/>
    <w:rsid w:val="00E35297"/>
    <w:rsid w:val="00E35A2C"/>
    <w:rsid w:val="00E35D31"/>
    <w:rsid w:val="00E36EC9"/>
    <w:rsid w:val="00E4024B"/>
    <w:rsid w:val="00E412A2"/>
    <w:rsid w:val="00E4164C"/>
    <w:rsid w:val="00E4321A"/>
    <w:rsid w:val="00E43708"/>
    <w:rsid w:val="00E4412E"/>
    <w:rsid w:val="00E445BB"/>
    <w:rsid w:val="00E451BE"/>
    <w:rsid w:val="00E458B8"/>
    <w:rsid w:val="00E45EA7"/>
    <w:rsid w:val="00E46492"/>
    <w:rsid w:val="00E46935"/>
    <w:rsid w:val="00E46A1D"/>
    <w:rsid w:val="00E46B16"/>
    <w:rsid w:val="00E46D46"/>
    <w:rsid w:val="00E470A3"/>
    <w:rsid w:val="00E4734A"/>
    <w:rsid w:val="00E50257"/>
    <w:rsid w:val="00E50313"/>
    <w:rsid w:val="00E503CA"/>
    <w:rsid w:val="00E50523"/>
    <w:rsid w:val="00E50B37"/>
    <w:rsid w:val="00E50EE2"/>
    <w:rsid w:val="00E51C1A"/>
    <w:rsid w:val="00E51CDA"/>
    <w:rsid w:val="00E52085"/>
    <w:rsid w:val="00E525A0"/>
    <w:rsid w:val="00E527B8"/>
    <w:rsid w:val="00E52804"/>
    <w:rsid w:val="00E52A48"/>
    <w:rsid w:val="00E532CA"/>
    <w:rsid w:val="00E53E2F"/>
    <w:rsid w:val="00E53F3A"/>
    <w:rsid w:val="00E54333"/>
    <w:rsid w:val="00E553E7"/>
    <w:rsid w:val="00E5541E"/>
    <w:rsid w:val="00E56B80"/>
    <w:rsid w:val="00E56DF2"/>
    <w:rsid w:val="00E57358"/>
    <w:rsid w:val="00E5741B"/>
    <w:rsid w:val="00E60AA1"/>
    <w:rsid w:val="00E60ED2"/>
    <w:rsid w:val="00E6158F"/>
    <w:rsid w:val="00E617A3"/>
    <w:rsid w:val="00E618D9"/>
    <w:rsid w:val="00E61A70"/>
    <w:rsid w:val="00E62422"/>
    <w:rsid w:val="00E6254F"/>
    <w:rsid w:val="00E627E4"/>
    <w:rsid w:val="00E62BBC"/>
    <w:rsid w:val="00E62BCF"/>
    <w:rsid w:val="00E6372A"/>
    <w:rsid w:val="00E63AB0"/>
    <w:rsid w:val="00E63E6E"/>
    <w:rsid w:val="00E643AB"/>
    <w:rsid w:val="00E64DFE"/>
    <w:rsid w:val="00E65100"/>
    <w:rsid w:val="00E65B8E"/>
    <w:rsid w:val="00E66086"/>
    <w:rsid w:val="00E664C6"/>
    <w:rsid w:val="00E66C25"/>
    <w:rsid w:val="00E66C46"/>
    <w:rsid w:val="00E70A02"/>
    <w:rsid w:val="00E70F1E"/>
    <w:rsid w:val="00E717C8"/>
    <w:rsid w:val="00E71A4F"/>
    <w:rsid w:val="00E72158"/>
    <w:rsid w:val="00E7221F"/>
    <w:rsid w:val="00E733D0"/>
    <w:rsid w:val="00E73AB9"/>
    <w:rsid w:val="00E74429"/>
    <w:rsid w:val="00E747F0"/>
    <w:rsid w:val="00E74E6A"/>
    <w:rsid w:val="00E74F2B"/>
    <w:rsid w:val="00E755DF"/>
    <w:rsid w:val="00E75910"/>
    <w:rsid w:val="00E75D8F"/>
    <w:rsid w:val="00E75E78"/>
    <w:rsid w:val="00E7628D"/>
    <w:rsid w:val="00E77043"/>
    <w:rsid w:val="00E778DB"/>
    <w:rsid w:val="00E8118E"/>
    <w:rsid w:val="00E81BE4"/>
    <w:rsid w:val="00E82152"/>
    <w:rsid w:val="00E822F5"/>
    <w:rsid w:val="00E8238B"/>
    <w:rsid w:val="00E86846"/>
    <w:rsid w:val="00E87884"/>
    <w:rsid w:val="00E87DCC"/>
    <w:rsid w:val="00E900F5"/>
    <w:rsid w:val="00E90A7C"/>
    <w:rsid w:val="00E90B89"/>
    <w:rsid w:val="00E911A0"/>
    <w:rsid w:val="00E91553"/>
    <w:rsid w:val="00E9199C"/>
    <w:rsid w:val="00E922C2"/>
    <w:rsid w:val="00E92376"/>
    <w:rsid w:val="00E93156"/>
    <w:rsid w:val="00E9384E"/>
    <w:rsid w:val="00E93E5B"/>
    <w:rsid w:val="00E945F4"/>
    <w:rsid w:val="00E948D3"/>
    <w:rsid w:val="00E955BF"/>
    <w:rsid w:val="00E9588D"/>
    <w:rsid w:val="00E95DAD"/>
    <w:rsid w:val="00E95F00"/>
    <w:rsid w:val="00E970D3"/>
    <w:rsid w:val="00E97A35"/>
    <w:rsid w:val="00EA0313"/>
    <w:rsid w:val="00EA06FD"/>
    <w:rsid w:val="00EA09BC"/>
    <w:rsid w:val="00EA17F7"/>
    <w:rsid w:val="00EA1B09"/>
    <w:rsid w:val="00EA1D88"/>
    <w:rsid w:val="00EA1F61"/>
    <w:rsid w:val="00EA227D"/>
    <w:rsid w:val="00EA22FE"/>
    <w:rsid w:val="00EA31ED"/>
    <w:rsid w:val="00EA462A"/>
    <w:rsid w:val="00EA4840"/>
    <w:rsid w:val="00EA6AE3"/>
    <w:rsid w:val="00EA6DFF"/>
    <w:rsid w:val="00EA6E4B"/>
    <w:rsid w:val="00EA724B"/>
    <w:rsid w:val="00EA740F"/>
    <w:rsid w:val="00EA74FC"/>
    <w:rsid w:val="00EA7A5D"/>
    <w:rsid w:val="00EB1541"/>
    <w:rsid w:val="00EB1900"/>
    <w:rsid w:val="00EB24FB"/>
    <w:rsid w:val="00EB292D"/>
    <w:rsid w:val="00EB4506"/>
    <w:rsid w:val="00EB4A01"/>
    <w:rsid w:val="00EB4E40"/>
    <w:rsid w:val="00EB5372"/>
    <w:rsid w:val="00EB5C43"/>
    <w:rsid w:val="00EB6E51"/>
    <w:rsid w:val="00EB742B"/>
    <w:rsid w:val="00EB7539"/>
    <w:rsid w:val="00EB7757"/>
    <w:rsid w:val="00EB7920"/>
    <w:rsid w:val="00EC000F"/>
    <w:rsid w:val="00EC001D"/>
    <w:rsid w:val="00EC0377"/>
    <w:rsid w:val="00EC06A8"/>
    <w:rsid w:val="00EC096C"/>
    <w:rsid w:val="00EC18BB"/>
    <w:rsid w:val="00EC1F08"/>
    <w:rsid w:val="00EC2050"/>
    <w:rsid w:val="00EC28B9"/>
    <w:rsid w:val="00EC29DC"/>
    <w:rsid w:val="00EC3062"/>
    <w:rsid w:val="00EC3508"/>
    <w:rsid w:val="00EC3585"/>
    <w:rsid w:val="00EC385D"/>
    <w:rsid w:val="00EC40B4"/>
    <w:rsid w:val="00EC44AC"/>
    <w:rsid w:val="00EC4A94"/>
    <w:rsid w:val="00EC55D4"/>
    <w:rsid w:val="00EC5F27"/>
    <w:rsid w:val="00EC63DC"/>
    <w:rsid w:val="00EC7265"/>
    <w:rsid w:val="00EC7FD8"/>
    <w:rsid w:val="00EC7FF8"/>
    <w:rsid w:val="00ED02E8"/>
    <w:rsid w:val="00ED0B7D"/>
    <w:rsid w:val="00ED0C3B"/>
    <w:rsid w:val="00ED0C9D"/>
    <w:rsid w:val="00ED1662"/>
    <w:rsid w:val="00ED1CFC"/>
    <w:rsid w:val="00ED2544"/>
    <w:rsid w:val="00ED2F7B"/>
    <w:rsid w:val="00ED3878"/>
    <w:rsid w:val="00ED3F27"/>
    <w:rsid w:val="00ED40C8"/>
    <w:rsid w:val="00ED426E"/>
    <w:rsid w:val="00ED46E1"/>
    <w:rsid w:val="00ED4C1B"/>
    <w:rsid w:val="00ED4CE7"/>
    <w:rsid w:val="00ED5118"/>
    <w:rsid w:val="00ED57FC"/>
    <w:rsid w:val="00ED5A50"/>
    <w:rsid w:val="00ED5E49"/>
    <w:rsid w:val="00ED5F2D"/>
    <w:rsid w:val="00ED62F4"/>
    <w:rsid w:val="00ED7011"/>
    <w:rsid w:val="00ED750D"/>
    <w:rsid w:val="00ED784D"/>
    <w:rsid w:val="00EE0F3C"/>
    <w:rsid w:val="00EE17BE"/>
    <w:rsid w:val="00EE19D9"/>
    <w:rsid w:val="00EE2169"/>
    <w:rsid w:val="00EE286B"/>
    <w:rsid w:val="00EE2A1D"/>
    <w:rsid w:val="00EE332F"/>
    <w:rsid w:val="00EE357B"/>
    <w:rsid w:val="00EE362D"/>
    <w:rsid w:val="00EE386A"/>
    <w:rsid w:val="00EE3F35"/>
    <w:rsid w:val="00EE5B8F"/>
    <w:rsid w:val="00EE6F4D"/>
    <w:rsid w:val="00EE73EF"/>
    <w:rsid w:val="00EE7725"/>
    <w:rsid w:val="00EF0D7F"/>
    <w:rsid w:val="00EF0DEB"/>
    <w:rsid w:val="00EF15BE"/>
    <w:rsid w:val="00EF1CCB"/>
    <w:rsid w:val="00EF276B"/>
    <w:rsid w:val="00EF27EB"/>
    <w:rsid w:val="00EF445D"/>
    <w:rsid w:val="00EF4848"/>
    <w:rsid w:val="00EF6205"/>
    <w:rsid w:val="00EF6B53"/>
    <w:rsid w:val="00EF7684"/>
    <w:rsid w:val="00EF7926"/>
    <w:rsid w:val="00EF79A6"/>
    <w:rsid w:val="00F00BB1"/>
    <w:rsid w:val="00F012E0"/>
    <w:rsid w:val="00F01CF0"/>
    <w:rsid w:val="00F02C4B"/>
    <w:rsid w:val="00F04274"/>
    <w:rsid w:val="00F046AE"/>
    <w:rsid w:val="00F0498F"/>
    <w:rsid w:val="00F04AA0"/>
    <w:rsid w:val="00F057A7"/>
    <w:rsid w:val="00F061AE"/>
    <w:rsid w:val="00F069FC"/>
    <w:rsid w:val="00F06AC3"/>
    <w:rsid w:val="00F071B1"/>
    <w:rsid w:val="00F072EA"/>
    <w:rsid w:val="00F076AD"/>
    <w:rsid w:val="00F10739"/>
    <w:rsid w:val="00F10E97"/>
    <w:rsid w:val="00F10F21"/>
    <w:rsid w:val="00F125ED"/>
    <w:rsid w:val="00F1280E"/>
    <w:rsid w:val="00F12D62"/>
    <w:rsid w:val="00F13E1C"/>
    <w:rsid w:val="00F1417F"/>
    <w:rsid w:val="00F14FE3"/>
    <w:rsid w:val="00F150EC"/>
    <w:rsid w:val="00F1586A"/>
    <w:rsid w:val="00F16BE9"/>
    <w:rsid w:val="00F20DFD"/>
    <w:rsid w:val="00F21458"/>
    <w:rsid w:val="00F233A3"/>
    <w:rsid w:val="00F24605"/>
    <w:rsid w:val="00F2468F"/>
    <w:rsid w:val="00F24B8A"/>
    <w:rsid w:val="00F24D97"/>
    <w:rsid w:val="00F2536C"/>
    <w:rsid w:val="00F253F2"/>
    <w:rsid w:val="00F26161"/>
    <w:rsid w:val="00F269A7"/>
    <w:rsid w:val="00F27569"/>
    <w:rsid w:val="00F30847"/>
    <w:rsid w:val="00F31135"/>
    <w:rsid w:val="00F317DB"/>
    <w:rsid w:val="00F32E1A"/>
    <w:rsid w:val="00F32E27"/>
    <w:rsid w:val="00F334E1"/>
    <w:rsid w:val="00F33B53"/>
    <w:rsid w:val="00F34FC6"/>
    <w:rsid w:val="00F35DFB"/>
    <w:rsid w:val="00F368DA"/>
    <w:rsid w:val="00F36908"/>
    <w:rsid w:val="00F37250"/>
    <w:rsid w:val="00F3754B"/>
    <w:rsid w:val="00F40D5D"/>
    <w:rsid w:val="00F41177"/>
    <w:rsid w:val="00F4164D"/>
    <w:rsid w:val="00F41C41"/>
    <w:rsid w:val="00F42000"/>
    <w:rsid w:val="00F42E15"/>
    <w:rsid w:val="00F43783"/>
    <w:rsid w:val="00F43B41"/>
    <w:rsid w:val="00F43CF0"/>
    <w:rsid w:val="00F4407B"/>
    <w:rsid w:val="00F44304"/>
    <w:rsid w:val="00F44842"/>
    <w:rsid w:val="00F44DF8"/>
    <w:rsid w:val="00F450C5"/>
    <w:rsid w:val="00F4534D"/>
    <w:rsid w:val="00F45368"/>
    <w:rsid w:val="00F4567A"/>
    <w:rsid w:val="00F45F99"/>
    <w:rsid w:val="00F462F7"/>
    <w:rsid w:val="00F47830"/>
    <w:rsid w:val="00F47F58"/>
    <w:rsid w:val="00F5044E"/>
    <w:rsid w:val="00F50D82"/>
    <w:rsid w:val="00F516BD"/>
    <w:rsid w:val="00F5203F"/>
    <w:rsid w:val="00F52092"/>
    <w:rsid w:val="00F55BE7"/>
    <w:rsid w:val="00F5622A"/>
    <w:rsid w:val="00F56BCC"/>
    <w:rsid w:val="00F56D97"/>
    <w:rsid w:val="00F572B6"/>
    <w:rsid w:val="00F577D7"/>
    <w:rsid w:val="00F57AA6"/>
    <w:rsid w:val="00F57FA4"/>
    <w:rsid w:val="00F60C6E"/>
    <w:rsid w:val="00F61828"/>
    <w:rsid w:val="00F618B0"/>
    <w:rsid w:val="00F61D0D"/>
    <w:rsid w:val="00F62B2C"/>
    <w:rsid w:val="00F64590"/>
    <w:rsid w:val="00F647D0"/>
    <w:rsid w:val="00F64852"/>
    <w:rsid w:val="00F65126"/>
    <w:rsid w:val="00F65176"/>
    <w:rsid w:val="00F65305"/>
    <w:rsid w:val="00F6565E"/>
    <w:rsid w:val="00F66180"/>
    <w:rsid w:val="00F666F6"/>
    <w:rsid w:val="00F670E4"/>
    <w:rsid w:val="00F67213"/>
    <w:rsid w:val="00F7001A"/>
    <w:rsid w:val="00F7096B"/>
    <w:rsid w:val="00F70EB6"/>
    <w:rsid w:val="00F724AD"/>
    <w:rsid w:val="00F72935"/>
    <w:rsid w:val="00F72DE2"/>
    <w:rsid w:val="00F74405"/>
    <w:rsid w:val="00F7484B"/>
    <w:rsid w:val="00F74BC7"/>
    <w:rsid w:val="00F754AE"/>
    <w:rsid w:val="00F755C1"/>
    <w:rsid w:val="00F756C5"/>
    <w:rsid w:val="00F7666B"/>
    <w:rsid w:val="00F7708B"/>
    <w:rsid w:val="00F77439"/>
    <w:rsid w:val="00F774C0"/>
    <w:rsid w:val="00F7779F"/>
    <w:rsid w:val="00F80D2C"/>
    <w:rsid w:val="00F80E06"/>
    <w:rsid w:val="00F81BDD"/>
    <w:rsid w:val="00F81F0E"/>
    <w:rsid w:val="00F825E3"/>
    <w:rsid w:val="00F8362B"/>
    <w:rsid w:val="00F84A65"/>
    <w:rsid w:val="00F84CA7"/>
    <w:rsid w:val="00F84E70"/>
    <w:rsid w:val="00F8505E"/>
    <w:rsid w:val="00F8565D"/>
    <w:rsid w:val="00F85695"/>
    <w:rsid w:val="00F86002"/>
    <w:rsid w:val="00F878C6"/>
    <w:rsid w:val="00F8792B"/>
    <w:rsid w:val="00F902A3"/>
    <w:rsid w:val="00F9055F"/>
    <w:rsid w:val="00F90AF0"/>
    <w:rsid w:val="00F90CBE"/>
    <w:rsid w:val="00F91949"/>
    <w:rsid w:val="00F91BA1"/>
    <w:rsid w:val="00F91DCB"/>
    <w:rsid w:val="00F92C63"/>
    <w:rsid w:val="00F93324"/>
    <w:rsid w:val="00F94760"/>
    <w:rsid w:val="00F95190"/>
    <w:rsid w:val="00F96046"/>
    <w:rsid w:val="00F96C41"/>
    <w:rsid w:val="00F96F5A"/>
    <w:rsid w:val="00F974BB"/>
    <w:rsid w:val="00F975B5"/>
    <w:rsid w:val="00F97FA1"/>
    <w:rsid w:val="00FA0BDE"/>
    <w:rsid w:val="00FA0CE5"/>
    <w:rsid w:val="00FA1411"/>
    <w:rsid w:val="00FA1883"/>
    <w:rsid w:val="00FA4326"/>
    <w:rsid w:val="00FA43AA"/>
    <w:rsid w:val="00FA5025"/>
    <w:rsid w:val="00FA5381"/>
    <w:rsid w:val="00FA5428"/>
    <w:rsid w:val="00FA703E"/>
    <w:rsid w:val="00FA7DB2"/>
    <w:rsid w:val="00FB0D0E"/>
    <w:rsid w:val="00FB1A33"/>
    <w:rsid w:val="00FB291C"/>
    <w:rsid w:val="00FB2ECA"/>
    <w:rsid w:val="00FB32B0"/>
    <w:rsid w:val="00FB390A"/>
    <w:rsid w:val="00FB3B0C"/>
    <w:rsid w:val="00FB47B6"/>
    <w:rsid w:val="00FB55F2"/>
    <w:rsid w:val="00FB5F9A"/>
    <w:rsid w:val="00FB6DD2"/>
    <w:rsid w:val="00FB79E5"/>
    <w:rsid w:val="00FB7DE6"/>
    <w:rsid w:val="00FC1762"/>
    <w:rsid w:val="00FC2B47"/>
    <w:rsid w:val="00FC2B50"/>
    <w:rsid w:val="00FC2D2E"/>
    <w:rsid w:val="00FC2F1A"/>
    <w:rsid w:val="00FC36C2"/>
    <w:rsid w:val="00FC4754"/>
    <w:rsid w:val="00FC49A0"/>
    <w:rsid w:val="00FC4D79"/>
    <w:rsid w:val="00FC4E1B"/>
    <w:rsid w:val="00FC5F1A"/>
    <w:rsid w:val="00FC773B"/>
    <w:rsid w:val="00FC7C50"/>
    <w:rsid w:val="00FD0533"/>
    <w:rsid w:val="00FD0543"/>
    <w:rsid w:val="00FD0555"/>
    <w:rsid w:val="00FD0C1F"/>
    <w:rsid w:val="00FD0E85"/>
    <w:rsid w:val="00FD2DF0"/>
    <w:rsid w:val="00FD3439"/>
    <w:rsid w:val="00FD369A"/>
    <w:rsid w:val="00FD3DD3"/>
    <w:rsid w:val="00FD4045"/>
    <w:rsid w:val="00FD47FA"/>
    <w:rsid w:val="00FD52B7"/>
    <w:rsid w:val="00FD5AEA"/>
    <w:rsid w:val="00FD7238"/>
    <w:rsid w:val="00FD7381"/>
    <w:rsid w:val="00FD7405"/>
    <w:rsid w:val="00FD77EF"/>
    <w:rsid w:val="00FD7F4E"/>
    <w:rsid w:val="00FE0477"/>
    <w:rsid w:val="00FE0C20"/>
    <w:rsid w:val="00FE16B4"/>
    <w:rsid w:val="00FE337B"/>
    <w:rsid w:val="00FE350C"/>
    <w:rsid w:val="00FE3C61"/>
    <w:rsid w:val="00FE48C4"/>
    <w:rsid w:val="00FE51FC"/>
    <w:rsid w:val="00FE5DF8"/>
    <w:rsid w:val="00FE5FF2"/>
    <w:rsid w:val="00FE643C"/>
    <w:rsid w:val="00FE6EE6"/>
    <w:rsid w:val="00FE731D"/>
    <w:rsid w:val="00FE732A"/>
    <w:rsid w:val="00FE742C"/>
    <w:rsid w:val="00FF0194"/>
    <w:rsid w:val="00FF106E"/>
    <w:rsid w:val="00FF19E9"/>
    <w:rsid w:val="00FF1D77"/>
    <w:rsid w:val="00FF1DFA"/>
    <w:rsid w:val="00FF2365"/>
    <w:rsid w:val="00FF256B"/>
    <w:rsid w:val="00FF2D8D"/>
    <w:rsid w:val="00FF310F"/>
    <w:rsid w:val="00FF3444"/>
    <w:rsid w:val="00FF3975"/>
    <w:rsid w:val="00FF43CB"/>
    <w:rsid w:val="00FF46D9"/>
    <w:rsid w:val="00FF4ADF"/>
    <w:rsid w:val="00FF4AE3"/>
    <w:rsid w:val="00FF70BC"/>
    <w:rsid w:val="00FF7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86362"/>
  <w15:docId w15:val="{DE04EC3E-1C97-414E-9D2D-7C86B925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CDA"/>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06298"/>
    <w:pPr>
      <w:keepNext/>
      <w:keepLines/>
      <w:spacing w:before="480"/>
      <w:outlineLvl w:val="0"/>
    </w:pPr>
    <w:rPr>
      <w:rFonts w:ascii="Cambria" w:hAnsi="Cambria"/>
      <w:b/>
      <w:bCs/>
      <w:color w:val="365F91"/>
      <w:sz w:val="28"/>
      <w:szCs w:val="28"/>
    </w:rPr>
  </w:style>
  <w:style w:type="paragraph" w:styleId="Nagwek3">
    <w:name w:val="heading 3"/>
    <w:basedOn w:val="Normalny"/>
    <w:next w:val="Normalny"/>
    <w:link w:val="Nagwek3Znak"/>
    <w:uiPriority w:val="9"/>
    <w:semiHidden/>
    <w:unhideWhenUsed/>
    <w:qFormat/>
    <w:locked/>
    <w:rsid w:val="00F02C4B"/>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9"/>
    <w:qFormat/>
    <w:rsid w:val="0020439E"/>
    <w:pPr>
      <w:keepNext/>
      <w:keepLines/>
      <w:spacing w:before="200"/>
      <w:outlineLvl w:val="3"/>
    </w:pPr>
    <w:rPr>
      <w:rFonts w:ascii="Cambria" w:hAnsi="Cambria"/>
      <w:b/>
      <w:bCs/>
      <w:i/>
      <w:iCs/>
      <w:color w:val="4F81BD"/>
    </w:rPr>
  </w:style>
  <w:style w:type="paragraph" w:styleId="Nagwek6">
    <w:name w:val="heading 6"/>
    <w:basedOn w:val="Normalny"/>
    <w:next w:val="Normalny"/>
    <w:link w:val="Nagwek6Znak"/>
    <w:uiPriority w:val="99"/>
    <w:qFormat/>
    <w:rsid w:val="00306298"/>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05CDA"/>
    <w:pPr>
      <w:keepNext/>
      <w:spacing w:line="480" w:lineRule="auto"/>
      <w:jc w:val="both"/>
      <w:outlineLvl w:val="6"/>
    </w:pPr>
    <w:rPr>
      <w:b/>
      <w:bCs/>
      <w:smallCaps/>
      <w:sz w:val="28"/>
      <w:u w:val="single"/>
    </w:rPr>
  </w:style>
  <w:style w:type="paragraph" w:styleId="Nagwek8">
    <w:name w:val="heading 8"/>
    <w:basedOn w:val="Normalny"/>
    <w:next w:val="Normalny"/>
    <w:link w:val="Nagwek8Znak"/>
    <w:uiPriority w:val="99"/>
    <w:qFormat/>
    <w:rsid w:val="00ED2F7B"/>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9C4558"/>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06298"/>
    <w:rPr>
      <w:rFonts w:ascii="Cambria" w:hAnsi="Cambria" w:cs="Times New Roman"/>
      <w:b/>
      <w:bCs/>
      <w:color w:val="365F91"/>
      <w:sz w:val="28"/>
      <w:szCs w:val="28"/>
      <w:lang w:eastAsia="pl-PL"/>
    </w:rPr>
  </w:style>
  <w:style w:type="character" w:customStyle="1" w:styleId="Nagwek4Znak">
    <w:name w:val="Nagłówek 4 Znak"/>
    <w:link w:val="Nagwek4"/>
    <w:uiPriority w:val="99"/>
    <w:locked/>
    <w:rsid w:val="0020439E"/>
    <w:rPr>
      <w:rFonts w:ascii="Cambria" w:hAnsi="Cambria" w:cs="Times New Roman"/>
      <w:b/>
      <w:bCs/>
      <w:i/>
      <w:iCs/>
      <w:color w:val="4F81BD"/>
      <w:sz w:val="24"/>
      <w:szCs w:val="24"/>
      <w:lang w:eastAsia="pl-PL"/>
    </w:rPr>
  </w:style>
  <w:style w:type="character" w:customStyle="1" w:styleId="Nagwek6Znak">
    <w:name w:val="Nagłówek 6 Znak"/>
    <w:link w:val="Nagwek6"/>
    <w:uiPriority w:val="99"/>
    <w:locked/>
    <w:rsid w:val="00306298"/>
    <w:rPr>
      <w:rFonts w:ascii="Cambria" w:hAnsi="Cambria" w:cs="Times New Roman"/>
      <w:i/>
      <w:iCs/>
      <w:color w:val="243F60"/>
      <w:sz w:val="24"/>
      <w:szCs w:val="24"/>
      <w:lang w:eastAsia="pl-PL"/>
    </w:rPr>
  </w:style>
  <w:style w:type="character" w:customStyle="1" w:styleId="Nagwek7Znak">
    <w:name w:val="Nagłówek 7 Znak"/>
    <w:link w:val="Nagwek7"/>
    <w:uiPriority w:val="99"/>
    <w:locked/>
    <w:rsid w:val="00805CDA"/>
    <w:rPr>
      <w:rFonts w:ascii="Times New Roman" w:hAnsi="Times New Roman" w:cs="Times New Roman"/>
      <w:b/>
      <w:bCs/>
      <w:smallCaps/>
      <w:sz w:val="24"/>
      <w:szCs w:val="24"/>
      <w:u w:val="single"/>
      <w:lang w:eastAsia="pl-PL"/>
    </w:rPr>
  </w:style>
  <w:style w:type="character" w:customStyle="1" w:styleId="Nagwek8Znak">
    <w:name w:val="Nagłówek 8 Znak"/>
    <w:link w:val="Nagwek8"/>
    <w:uiPriority w:val="99"/>
    <w:locked/>
    <w:rsid w:val="00ED2F7B"/>
    <w:rPr>
      <w:rFonts w:ascii="Cambria" w:hAnsi="Cambria" w:cs="Times New Roman"/>
      <w:color w:val="404040"/>
      <w:sz w:val="20"/>
      <w:szCs w:val="20"/>
      <w:lang w:eastAsia="pl-PL"/>
    </w:rPr>
  </w:style>
  <w:style w:type="character" w:customStyle="1" w:styleId="Nagwek9Znak">
    <w:name w:val="Nagłówek 9 Znak"/>
    <w:link w:val="Nagwek9"/>
    <w:uiPriority w:val="99"/>
    <w:locked/>
    <w:rsid w:val="009C4558"/>
    <w:rPr>
      <w:rFonts w:ascii="Cambria" w:hAnsi="Cambria" w:cs="Times New Roman"/>
      <w:i/>
      <w:iCs/>
      <w:color w:val="404040"/>
      <w:sz w:val="20"/>
      <w:szCs w:val="20"/>
      <w:lang w:eastAsia="pl-PL"/>
    </w:rPr>
  </w:style>
  <w:style w:type="character" w:styleId="Odwoanieprzypisudolnego">
    <w:name w:val="footnote reference"/>
    <w:semiHidden/>
    <w:rsid w:val="00805CDA"/>
    <w:rPr>
      <w:rFonts w:cs="Times New Roman"/>
      <w:vertAlign w:val="superscript"/>
    </w:rPr>
  </w:style>
  <w:style w:type="paragraph" w:styleId="Tekstprzypisudolnego">
    <w:name w:val="footnote text"/>
    <w:basedOn w:val="Normalny"/>
    <w:link w:val="TekstprzypisudolnegoZnak"/>
    <w:semiHidden/>
    <w:rsid w:val="00805CDA"/>
    <w:rPr>
      <w:sz w:val="20"/>
      <w:szCs w:val="20"/>
    </w:rPr>
  </w:style>
  <w:style w:type="character" w:customStyle="1" w:styleId="TekstprzypisudolnegoZnak">
    <w:name w:val="Tekst przypisu dolnego Znak"/>
    <w:link w:val="Tekstprzypisudolnego"/>
    <w:semiHidden/>
    <w:locked/>
    <w:rsid w:val="00805CDA"/>
    <w:rPr>
      <w:rFonts w:ascii="Times New Roman" w:hAnsi="Times New Roman" w:cs="Times New Roman"/>
      <w:sz w:val="20"/>
      <w:szCs w:val="20"/>
      <w:lang w:eastAsia="pl-PL"/>
    </w:rPr>
  </w:style>
  <w:style w:type="paragraph" w:styleId="Akapitzlist">
    <w:name w:val="List Paragraph"/>
    <w:basedOn w:val="Normalny"/>
    <w:uiPriority w:val="34"/>
    <w:qFormat/>
    <w:rsid w:val="00805CDA"/>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rsid w:val="00805CDA"/>
    <w:pPr>
      <w:spacing w:after="225"/>
    </w:pPr>
  </w:style>
  <w:style w:type="character" w:styleId="Pogrubienie">
    <w:name w:val="Strong"/>
    <w:uiPriority w:val="99"/>
    <w:qFormat/>
    <w:rsid w:val="00805CDA"/>
    <w:rPr>
      <w:rFonts w:cs="Times New Roman"/>
      <w:b/>
      <w:bCs/>
    </w:rPr>
  </w:style>
  <w:style w:type="character" w:styleId="Hipercze">
    <w:name w:val="Hyperlink"/>
    <w:uiPriority w:val="99"/>
    <w:rsid w:val="00805CDA"/>
    <w:rPr>
      <w:rFonts w:cs="Times New Roman"/>
      <w:color w:val="006699"/>
      <w:u w:val="none"/>
      <w:effect w:val="none"/>
    </w:rPr>
  </w:style>
  <w:style w:type="paragraph" w:styleId="Tekstpodstawowywcity">
    <w:name w:val="Body Text Indent"/>
    <w:basedOn w:val="Normalny"/>
    <w:link w:val="TekstpodstawowywcityZnak"/>
    <w:uiPriority w:val="99"/>
    <w:semiHidden/>
    <w:rsid w:val="00805CD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link w:val="Tekstpodstawowywcity"/>
    <w:uiPriority w:val="99"/>
    <w:semiHidden/>
    <w:locked/>
    <w:rsid w:val="00805CDA"/>
    <w:rPr>
      <w:rFonts w:cs="Times New Roman"/>
    </w:rPr>
  </w:style>
  <w:style w:type="paragraph" w:styleId="Tekstpodstawowywcity2">
    <w:name w:val="Body Text Indent 2"/>
    <w:basedOn w:val="Normalny"/>
    <w:link w:val="Tekstpodstawowywcity2Znak"/>
    <w:uiPriority w:val="99"/>
    <w:rsid w:val="00805CDA"/>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link w:val="Tekstpodstawowywcity2"/>
    <w:uiPriority w:val="99"/>
    <w:locked/>
    <w:rsid w:val="00805CDA"/>
    <w:rPr>
      <w:rFonts w:cs="Times New Roman"/>
    </w:rPr>
  </w:style>
  <w:style w:type="table" w:styleId="Tabela-Siatka">
    <w:name w:val="Table Grid"/>
    <w:basedOn w:val="Standardowy"/>
    <w:uiPriority w:val="59"/>
    <w:rsid w:val="008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06298"/>
    <w:pPr>
      <w:spacing w:after="120"/>
    </w:pPr>
  </w:style>
  <w:style w:type="character" w:customStyle="1" w:styleId="TekstpodstawowyZnak">
    <w:name w:val="Tekst podstawowy Znak"/>
    <w:link w:val="Tekstpodstawowy"/>
    <w:uiPriority w:val="99"/>
    <w:locked/>
    <w:rsid w:val="00306298"/>
    <w:rPr>
      <w:rFonts w:ascii="Times New Roman" w:hAnsi="Times New Roman" w:cs="Times New Roman"/>
      <w:sz w:val="24"/>
      <w:szCs w:val="24"/>
      <w:lang w:eastAsia="pl-PL"/>
    </w:rPr>
  </w:style>
  <w:style w:type="paragraph" w:styleId="Tekstblokowy">
    <w:name w:val="Block Text"/>
    <w:basedOn w:val="Normalny"/>
    <w:uiPriority w:val="99"/>
    <w:rsid w:val="00306298"/>
    <w:pPr>
      <w:widowControl w:val="0"/>
      <w:shd w:val="clear" w:color="auto" w:fill="FFFFFF"/>
      <w:autoSpaceDE w:val="0"/>
      <w:autoSpaceDN w:val="0"/>
      <w:adjustRightInd w:val="0"/>
      <w:ind w:left="5" w:right="19" w:firstLine="293"/>
      <w:jc w:val="both"/>
    </w:pPr>
    <w:rPr>
      <w:sz w:val="28"/>
      <w:szCs w:val="20"/>
    </w:rPr>
  </w:style>
  <w:style w:type="paragraph" w:styleId="Tekstpodstawowy3">
    <w:name w:val="Body Text 3"/>
    <w:basedOn w:val="Normalny"/>
    <w:link w:val="Tekstpodstawowy3Znak"/>
    <w:uiPriority w:val="99"/>
    <w:rsid w:val="00306298"/>
    <w:pPr>
      <w:spacing w:after="120"/>
    </w:pPr>
    <w:rPr>
      <w:sz w:val="16"/>
      <w:szCs w:val="16"/>
    </w:rPr>
  </w:style>
  <w:style w:type="character" w:customStyle="1" w:styleId="Tekstpodstawowy3Znak">
    <w:name w:val="Tekst podstawowy 3 Znak"/>
    <w:link w:val="Tekstpodstawowy3"/>
    <w:uiPriority w:val="99"/>
    <w:locked/>
    <w:rsid w:val="00306298"/>
    <w:rPr>
      <w:rFonts w:ascii="Times New Roman" w:hAnsi="Times New Roman" w:cs="Times New Roman"/>
      <w:sz w:val="16"/>
      <w:szCs w:val="16"/>
      <w:lang w:eastAsia="pl-PL"/>
    </w:rPr>
  </w:style>
  <w:style w:type="paragraph" w:styleId="Tekstpodstawowy2">
    <w:name w:val="Body Text 2"/>
    <w:basedOn w:val="Normalny"/>
    <w:link w:val="Tekstpodstawowy2Znak"/>
    <w:uiPriority w:val="99"/>
    <w:rsid w:val="00306298"/>
    <w:pPr>
      <w:spacing w:after="120" w:line="480" w:lineRule="auto"/>
    </w:pPr>
  </w:style>
  <w:style w:type="character" w:customStyle="1" w:styleId="Tekstpodstawowy2Znak">
    <w:name w:val="Tekst podstawowy 2 Znak"/>
    <w:link w:val="Tekstpodstawowy2"/>
    <w:uiPriority w:val="99"/>
    <w:locked/>
    <w:rsid w:val="00306298"/>
    <w:rPr>
      <w:rFonts w:ascii="Times New Roman" w:hAnsi="Times New Roman" w:cs="Times New Roman"/>
      <w:sz w:val="24"/>
      <w:szCs w:val="24"/>
      <w:lang w:eastAsia="pl-PL"/>
    </w:rPr>
  </w:style>
  <w:style w:type="paragraph" w:styleId="Nagwek">
    <w:name w:val="header"/>
    <w:basedOn w:val="Normalny"/>
    <w:link w:val="NagwekZnak"/>
    <w:uiPriority w:val="99"/>
    <w:rsid w:val="00931276"/>
    <w:pPr>
      <w:tabs>
        <w:tab w:val="center" w:pos="4536"/>
        <w:tab w:val="right" w:pos="9072"/>
      </w:tabs>
    </w:pPr>
  </w:style>
  <w:style w:type="character" w:customStyle="1" w:styleId="NagwekZnak">
    <w:name w:val="Nagłówek Znak"/>
    <w:link w:val="Nagwek"/>
    <w:uiPriority w:val="99"/>
    <w:locked/>
    <w:rsid w:val="00931276"/>
    <w:rPr>
      <w:rFonts w:ascii="Times New Roman" w:hAnsi="Times New Roman" w:cs="Times New Roman"/>
      <w:sz w:val="24"/>
      <w:szCs w:val="24"/>
      <w:lang w:eastAsia="pl-PL"/>
    </w:rPr>
  </w:style>
  <w:style w:type="paragraph" w:styleId="Stopka">
    <w:name w:val="footer"/>
    <w:basedOn w:val="Normalny"/>
    <w:link w:val="StopkaZnak"/>
    <w:uiPriority w:val="99"/>
    <w:rsid w:val="00931276"/>
    <w:pPr>
      <w:tabs>
        <w:tab w:val="center" w:pos="4536"/>
        <w:tab w:val="right" w:pos="9072"/>
      </w:tabs>
    </w:pPr>
  </w:style>
  <w:style w:type="character" w:customStyle="1" w:styleId="StopkaZnak">
    <w:name w:val="Stopka Znak"/>
    <w:link w:val="Stopka"/>
    <w:uiPriority w:val="99"/>
    <w:locked/>
    <w:rsid w:val="00931276"/>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931276"/>
    <w:rPr>
      <w:rFonts w:ascii="Tahoma" w:hAnsi="Tahoma" w:cs="Tahoma"/>
      <w:sz w:val="16"/>
      <w:szCs w:val="16"/>
    </w:rPr>
  </w:style>
  <w:style w:type="character" w:customStyle="1" w:styleId="TekstdymkaZnak">
    <w:name w:val="Tekst dymka Znak"/>
    <w:link w:val="Tekstdymka"/>
    <w:uiPriority w:val="99"/>
    <w:semiHidden/>
    <w:locked/>
    <w:rsid w:val="00931276"/>
    <w:rPr>
      <w:rFonts w:ascii="Tahoma" w:hAnsi="Tahoma" w:cs="Tahoma"/>
      <w:sz w:val="16"/>
      <w:szCs w:val="16"/>
      <w:lang w:eastAsia="pl-PL"/>
    </w:rPr>
  </w:style>
  <w:style w:type="character" w:customStyle="1" w:styleId="apple-converted-space">
    <w:name w:val="apple-converted-space"/>
    <w:uiPriority w:val="99"/>
    <w:rsid w:val="000125ED"/>
    <w:rPr>
      <w:rFonts w:cs="Times New Roman"/>
    </w:rPr>
  </w:style>
  <w:style w:type="character" w:styleId="Uwydatnienie">
    <w:name w:val="Emphasis"/>
    <w:uiPriority w:val="99"/>
    <w:qFormat/>
    <w:locked/>
    <w:rsid w:val="00A167D3"/>
    <w:rPr>
      <w:rFonts w:cs="Times New Roman"/>
      <w:i/>
      <w:iCs/>
    </w:rPr>
  </w:style>
  <w:style w:type="paragraph" w:customStyle="1" w:styleId="Default">
    <w:name w:val="Default"/>
    <w:uiPriority w:val="99"/>
    <w:rsid w:val="00036943"/>
    <w:pPr>
      <w:autoSpaceDE w:val="0"/>
      <w:autoSpaceDN w:val="0"/>
      <w:adjustRightInd w:val="0"/>
    </w:pPr>
    <w:rPr>
      <w:rFonts w:ascii="Times New Roman" w:eastAsia="Times New Roman" w:hAnsi="Times New Roman"/>
      <w:color w:val="000000"/>
      <w:sz w:val="24"/>
      <w:szCs w:val="24"/>
      <w:lang w:eastAsia="en-US"/>
    </w:rPr>
  </w:style>
  <w:style w:type="paragraph" w:customStyle="1" w:styleId="Style22">
    <w:name w:val="Style22"/>
    <w:basedOn w:val="Normalny"/>
    <w:uiPriority w:val="99"/>
    <w:rsid w:val="00B41125"/>
    <w:pPr>
      <w:widowControl w:val="0"/>
      <w:autoSpaceDE w:val="0"/>
      <w:autoSpaceDN w:val="0"/>
      <w:adjustRightInd w:val="0"/>
      <w:spacing w:line="270" w:lineRule="exact"/>
      <w:ind w:firstLine="353"/>
    </w:pPr>
    <w:rPr>
      <w:rFonts w:ascii="Arial" w:eastAsia="Calibri" w:hAnsi="Arial" w:cs="Arial"/>
    </w:rPr>
  </w:style>
  <w:style w:type="paragraph" w:styleId="Tytu">
    <w:name w:val="Title"/>
    <w:basedOn w:val="Normalny"/>
    <w:next w:val="Normalny"/>
    <w:link w:val="TytuZnak"/>
    <w:uiPriority w:val="10"/>
    <w:qFormat/>
    <w:locked/>
    <w:rsid w:val="00E50EE2"/>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E50EE2"/>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locked/>
    <w:rsid w:val="00E50EE2"/>
    <w:pPr>
      <w:spacing w:after="60"/>
      <w:jc w:val="center"/>
      <w:outlineLvl w:val="1"/>
    </w:pPr>
    <w:rPr>
      <w:rFonts w:ascii="Cambria" w:hAnsi="Cambria"/>
    </w:rPr>
  </w:style>
  <w:style w:type="character" w:customStyle="1" w:styleId="PodtytuZnak">
    <w:name w:val="Podtytuł Znak"/>
    <w:link w:val="Podtytu"/>
    <w:uiPriority w:val="11"/>
    <w:rsid w:val="00E50EE2"/>
    <w:rPr>
      <w:rFonts w:ascii="Cambria" w:eastAsia="Times New Roman" w:hAnsi="Cambria" w:cs="Times New Roman"/>
      <w:sz w:val="24"/>
      <w:szCs w:val="24"/>
    </w:rPr>
  </w:style>
  <w:style w:type="paragraph" w:styleId="Nagwekspisutreci">
    <w:name w:val="TOC Heading"/>
    <w:basedOn w:val="Nagwek1"/>
    <w:next w:val="Normalny"/>
    <w:uiPriority w:val="39"/>
    <w:unhideWhenUsed/>
    <w:qFormat/>
    <w:rsid w:val="00F84CA7"/>
    <w:pPr>
      <w:spacing w:line="276" w:lineRule="auto"/>
      <w:outlineLvl w:val="9"/>
    </w:pPr>
  </w:style>
  <w:style w:type="paragraph" w:styleId="Spistreci1">
    <w:name w:val="toc 1"/>
    <w:basedOn w:val="Normalny"/>
    <w:next w:val="Normalny"/>
    <w:autoRedefine/>
    <w:uiPriority w:val="39"/>
    <w:unhideWhenUsed/>
    <w:locked/>
    <w:rsid w:val="0002143A"/>
    <w:pPr>
      <w:tabs>
        <w:tab w:val="right" w:leader="dot" w:pos="9733"/>
      </w:tabs>
      <w:jc w:val="both"/>
    </w:pPr>
  </w:style>
  <w:style w:type="paragraph" w:styleId="Spistreci2">
    <w:name w:val="toc 2"/>
    <w:basedOn w:val="Normalny"/>
    <w:next w:val="Normalny"/>
    <w:autoRedefine/>
    <w:uiPriority w:val="39"/>
    <w:unhideWhenUsed/>
    <w:locked/>
    <w:rsid w:val="00D841FA"/>
    <w:pPr>
      <w:tabs>
        <w:tab w:val="right" w:leader="dot" w:pos="9733"/>
      </w:tabs>
      <w:spacing w:line="276" w:lineRule="auto"/>
      <w:ind w:left="240"/>
    </w:pPr>
    <w:rPr>
      <w:noProof/>
    </w:rPr>
  </w:style>
  <w:style w:type="paragraph" w:styleId="Tekstprzypisukocowego">
    <w:name w:val="endnote text"/>
    <w:basedOn w:val="Normalny"/>
    <w:link w:val="TekstprzypisukocowegoZnak"/>
    <w:uiPriority w:val="99"/>
    <w:semiHidden/>
    <w:unhideWhenUsed/>
    <w:locked/>
    <w:rsid w:val="00CB7542"/>
    <w:rPr>
      <w:sz w:val="20"/>
      <w:szCs w:val="20"/>
    </w:rPr>
  </w:style>
  <w:style w:type="character" w:customStyle="1" w:styleId="TekstprzypisukocowegoZnak">
    <w:name w:val="Tekst przypisu końcowego Znak"/>
    <w:link w:val="Tekstprzypisukocowego"/>
    <w:uiPriority w:val="99"/>
    <w:semiHidden/>
    <w:rsid w:val="00CB7542"/>
    <w:rPr>
      <w:rFonts w:ascii="Times New Roman" w:eastAsia="Times New Roman" w:hAnsi="Times New Roman"/>
    </w:rPr>
  </w:style>
  <w:style w:type="character" w:styleId="Odwoanieprzypisukocowego">
    <w:name w:val="endnote reference"/>
    <w:uiPriority w:val="99"/>
    <w:semiHidden/>
    <w:unhideWhenUsed/>
    <w:locked/>
    <w:rsid w:val="00CB7542"/>
    <w:rPr>
      <w:vertAlign w:val="superscript"/>
    </w:rPr>
  </w:style>
  <w:style w:type="paragraph" w:customStyle="1" w:styleId="Normalny1">
    <w:name w:val="Normalny1"/>
    <w:rsid w:val="00524872"/>
    <w:pPr>
      <w:spacing w:before="100" w:after="200"/>
    </w:pPr>
    <w:rPr>
      <w:rFonts w:cs="Calibri"/>
      <w:color w:val="000000"/>
      <w:sz w:val="22"/>
      <w:szCs w:val="22"/>
    </w:rPr>
  </w:style>
  <w:style w:type="character" w:customStyle="1" w:styleId="Nierozpoznanawzmianka1">
    <w:name w:val="Nierozpoznana wzmianka1"/>
    <w:basedOn w:val="Domylnaczcionkaakapitu"/>
    <w:uiPriority w:val="99"/>
    <w:semiHidden/>
    <w:unhideWhenUsed/>
    <w:rsid w:val="00E74429"/>
    <w:rPr>
      <w:color w:val="605E5C"/>
      <w:shd w:val="clear" w:color="auto" w:fill="E1DFDD"/>
    </w:rPr>
  </w:style>
  <w:style w:type="character" w:customStyle="1" w:styleId="mce-nbsp-wrap">
    <w:name w:val="mce-nbsp-wrap"/>
    <w:basedOn w:val="Domylnaczcionkaakapitu"/>
    <w:rsid w:val="00DE5443"/>
  </w:style>
  <w:style w:type="character" w:customStyle="1" w:styleId="Nierozpoznanawzmianka2">
    <w:name w:val="Nierozpoznana wzmianka2"/>
    <w:basedOn w:val="Domylnaczcionkaakapitu"/>
    <w:uiPriority w:val="99"/>
    <w:semiHidden/>
    <w:unhideWhenUsed/>
    <w:rsid w:val="00E75910"/>
    <w:rPr>
      <w:color w:val="605E5C"/>
      <w:shd w:val="clear" w:color="auto" w:fill="E1DFDD"/>
    </w:rPr>
  </w:style>
  <w:style w:type="character" w:customStyle="1" w:styleId="Nagwek3Znak">
    <w:name w:val="Nagłówek 3 Znak"/>
    <w:basedOn w:val="Domylnaczcionkaakapitu"/>
    <w:link w:val="Nagwek3"/>
    <w:uiPriority w:val="9"/>
    <w:semiHidden/>
    <w:rsid w:val="00F02C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891">
      <w:bodyDiv w:val="1"/>
      <w:marLeft w:val="0"/>
      <w:marRight w:val="0"/>
      <w:marTop w:val="0"/>
      <w:marBottom w:val="0"/>
      <w:divBdr>
        <w:top w:val="none" w:sz="0" w:space="0" w:color="auto"/>
        <w:left w:val="none" w:sz="0" w:space="0" w:color="auto"/>
        <w:bottom w:val="none" w:sz="0" w:space="0" w:color="auto"/>
        <w:right w:val="none" w:sz="0" w:space="0" w:color="auto"/>
      </w:divBdr>
    </w:div>
    <w:div w:id="110519741">
      <w:bodyDiv w:val="1"/>
      <w:marLeft w:val="0"/>
      <w:marRight w:val="0"/>
      <w:marTop w:val="0"/>
      <w:marBottom w:val="0"/>
      <w:divBdr>
        <w:top w:val="none" w:sz="0" w:space="0" w:color="auto"/>
        <w:left w:val="none" w:sz="0" w:space="0" w:color="auto"/>
        <w:bottom w:val="none" w:sz="0" w:space="0" w:color="auto"/>
        <w:right w:val="none" w:sz="0" w:space="0" w:color="auto"/>
      </w:divBdr>
    </w:div>
    <w:div w:id="246619656">
      <w:bodyDiv w:val="1"/>
      <w:marLeft w:val="0"/>
      <w:marRight w:val="0"/>
      <w:marTop w:val="0"/>
      <w:marBottom w:val="0"/>
      <w:divBdr>
        <w:top w:val="none" w:sz="0" w:space="0" w:color="auto"/>
        <w:left w:val="none" w:sz="0" w:space="0" w:color="auto"/>
        <w:bottom w:val="none" w:sz="0" w:space="0" w:color="auto"/>
        <w:right w:val="none" w:sz="0" w:space="0" w:color="auto"/>
      </w:divBdr>
      <w:divsChild>
        <w:div w:id="423962124">
          <w:marLeft w:val="547"/>
          <w:marRight w:val="0"/>
          <w:marTop w:val="0"/>
          <w:marBottom w:val="0"/>
          <w:divBdr>
            <w:top w:val="none" w:sz="0" w:space="0" w:color="auto"/>
            <w:left w:val="none" w:sz="0" w:space="0" w:color="auto"/>
            <w:bottom w:val="none" w:sz="0" w:space="0" w:color="auto"/>
            <w:right w:val="none" w:sz="0" w:space="0" w:color="auto"/>
          </w:divBdr>
        </w:div>
        <w:div w:id="817654718">
          <w:marLeft w:val="547"/>
          <w:marRight w:val="0"/>
          <w:marTop w:val="0"/>
          <w:marBottom w:val="0"/>
          <w:divBdr>
            <w:top w:val="none" w:sz="0" w:space="0" w:color="auto"/>
            <w:left w:val="none" w:sz="0" w:space="0" w:color="auto"/>
            <w:bottom w:val="none" w:sz="0" w:space="0" w:color="auto"/>
            <w:right w:val="none" w:sz="0" w:space="0" w:color="auto"/>
          </w:divBdr>
        </w:div>
        <w:div w:id="564730255">
          <w:marLeft w:val="547"/>
          <w:marRight w:val="0"/>
          <w:marTop w:val="0"/>
          <w:marBottom w:val="0"/>
          <w:divBdr>
            <w:top w:val="none" w:sz="0" w:space="0" w:color="auto"/>
            <w:left w:val="none" w:sz="0" w:space="0" w:color="auto"/>
            <w:bottom w:val="none" w:sz="0" w:space="0" w:color="auto"/>
            <w:right w:val="none" w:sz="0" w:space="0" w:color="auto"/>
          </w:divBdr>
        </w:div>
      </w:divsChild>
    </w:div>
    <w:div w:id="530917527">
      <w:bodyDiv w:val="1"/>
      <w:marLeft w:val="0"/>
      <w:marRight w:val="0"/>
      <w:marTop w:val="0"/>
      <w:marBottom w:val="0"/>
      <w:divBdr>
        <w:top w:val="none" w:sz="0" w:space="0" w:color="auto"/>
        <w:left w:val="none" w:sz="0" w:space="0" w:color="auto"/>
        <w:bottom w:val="none" w:sz="0" w:space="0" w:color="auto"/>
        <w:right w:val="none" w:sz="0" w:space="0" w:color="auto"/>
      </w:divBdr>
    </w:div>
    <w:div w:id="576787401">
      <w:bodyDiv w:val="1"/>
      <w:marLeft w:val="0"/>
      <w:marRight w:val="0"/>
      <w:marTop w:val="0"/>
      <w:marBottom w:val="0"/>
      <w:divBdr>
        <w:top w:val="none" w:sz="0" w:space="0" w:color="auto"/>
        <w:left w:val="none" w:sz="0" w:space="0" w:color="auto"/>
        <w:bottom w:val="none" w:sz="0" w:space="0" w:color="auto"/>
        <w:right w:val="none" w:sz="0" w:space="0" w:color="auto"/>
      </w:divBdr>
    </w:div>
    <w:div w:id="813107817">
      <w:bodyDiv w:val="1"/>
      <w:marLeft w:val="0"/>
      <w:marRight w:val="0"/>
      <w:marTop w:val="0"/>
      <w:marBottom w:val="0"/>
      <w:divBdr>
        <w:top w:val="none" w:sz="0" w:space="0" w:color="auto"/>
        <w:left w:val="none" w:sz="0" w:space="0" w:color="auto"/>
        <w:bottom w:val="none" w:sz="0" w:space="0" w:color="auto"/>
        <w:right w:val="none" w:sz="0" w:space="0" w:color="auto"/>
      </w:divBdr>
      <w:divsChild>
        <w:div w:id="1693722042">
          <w:marLeft w:val="547"/>
          <w:marRight w:val="0"/>
          <w:marTop w:val="0"/>
          <w:marBottom w:val="0"/>
          <w:divBdr>
            <w:top w:val="none" w:sz="0" w:space="0" w:color="auto"/>
            <w:left w:val="none" w:sz="0" w:space="0" w:color="auto"/>
            <w:bottom w:val="none" w:sz="0" w:space="0" w:color="auto"/>
            <w:right w:val="none" w:sz="0" w:space="0" w:color="auto"/>
          </w:divBdr>
        </w:div>
        <w:div w:id="1366177942">
          <w:marLeft w:val="547"/>
          <w:marRight w:val="0"/>
          <w:marTop w:val="0"/>
          <w:marBottom w:val="0"/>
          <w:divBdr>
            <w:top w:val="none" w:sz="0" w:space="0" w:color="auto"/>
            <w:left w:val="none" w:sz="0" w:space="0" w:color="auto"/>
            <w:bottom w:val="none" w:sz="0" w:space="0" w:color="auto"/>
            <w:right w:val="none" w:sz="0" w:space="0" w:color="auto"/>
          </w:divBdr>
        </w:div>
        <w:div w:id="352927159">
          <w:marLeft w:val="547"/>
          <w:marRight w:val="0"/>
          <w:marTop w:val="0"/>
          <w:marBottom w:val="0"/>
          <w:divBdr>
            <w:top w:val="none" w:sz="0" w:space="0" w:color="auto"/>
            <w:left w:val="none" w:sz="0" w:space="0" w:color="auto"/>
            <w:bottom w:val="none" w:sz="0" w:space="0" w:color="auto"/>
            <w:right w:val="none" w:sz="0" w:space="0" w:color="auto"/>
          </w:divBdr>
        </w:div>
      </w:divsChild>
    </w:div>
    <w:div w:id="979774606">
      <w:bodyDiv w:val="1"/>
      <w:marLeft w:val="0"/>
      <w:marRight w:val="0"/>
      <w:marTop w:val="0"/>
      <w:marBottom w:val="0"/>
      <w:divBdr>
        <w:top w:val="none" w:sz="0" w:space="0" w:color="auto"/>
        <w:left w:val="none" w:sz="0" w:space="0" w:color="auto"/>
        <w:bottom w:val="none" w:sz="0" w:space="0" w:color="auto"/>
        <w:right w:val="none" w:sz="0" w:space="0" w:color="auto"/>
      </w:divBdr>
    </w:div>
    <w:div w:id="1295716816">
      <w:bodyDiv w:val="1"/>
      <w:marLeft w:val="0"/>
      <w:marRight w:val="0"/>
      <w:marTop w:val="0"/>
      <w:marBottom w:val="0"/>
      <w:divBdr>
        <w:top w:val="none" w:sz="0" w:space="0" w:color="auto"/>
        <w:left w:val="none" w:sz="0" w:space="0" w:color="auto"/>
        <w:bottom w:val="none" w:sz="0" w:space="0" w:color="auto"/>
        <w:right w:val="none" w:sz="0" w:space="0" w:color="auto"/>
      </w:divBdr>
      <w:divsChild>
        <w:div w:id="1448502020">
          <w:marLeft w:val="547"/>
          <w:marRight w:val="0"/>
          <w:marTop w:val="0"/>
          <w:marBottom w:val="0"/>
          <w:divBdr>
            <w:top w:val="none" w:sz="0" w:space="0" w:color="auto"/>
            <w:left w:val="none" w:sz="0" w:space="0" w:color="auto"/>
            <w:bottom w:val="none" w:sz="0" w:space="0" w:color="auto"/>
            <w:right w:val="none" w:sz="0" w:space="0" w:color="auto"/>
          </w:divBdr>
        </w:div>
        <w:div w:id="941180942">
          <w:marLeft w:val="547"/>
          <w:marRight w:val="0"/>
          <w:marTop w:val="0"/>
          <w:marBottom w:val="0"/>
          <w:divBdr>
            <w:top w:val="none" w:sz="0" w:space="0" w:color="auto"/>
            <w:left w:val="none" w:sz="0" w:space="0" w:color="auto"/>
            <w:bottom w:val="none" w:sz="0" w:space="0" w:color="auto"/>
            <w:right w:val="none" w:sz="0" w:space="0" w:color="auto"/>
          </w:divBdr>
        </w:div>
        <w:div w:id="766385162">
          <w:marLeft w:val="547"/>
          <w:marRight w:val="0"/>
          <w:marTop w:val="0"/>
          <w:marBottom w:val="0"/>
          <w:divBdr>
            <w:top w:val="none" w:sz="0" w:space="0" w:color="auto"/>
            <w:left w:val="none" w:sz="0" w:space="0" w:color="auto"/>
            <w:bottom w:val="none" w:sz="0" w:space="0" w:color="auto"/>
            <w:right w:val="none" w:sz="0" w:space="0" w:color="auto"/>
          </w:divBdr>
        </w:div>
      </w:divsChild>
    </w:div>
    <w:div w:id="1341664548">
      <w:bodyDiv w:val="1"/>
      <w:marLeft w:val="0"/>
      <w:marRight w:val="0"/>
      <w:marTop w:val="0"/>
      <w:marBottom w:val="0"/>
      <w:divBdr>
        <w:top w:val="none" w:sz="0" w:space="0" w:color="auto"/>
        <w:left w:val="none" w:sz="0" w:space="0" w:color="auto"/>
        <w:bottom w:val="none" w:sz="0" w:space="0" w:color="auto"/>
        <w:right w:val="none" w:sz="0" w:space="0" w:color="auto"/>
      </w:divBdr>
    </w:div>
    <w:div w:id="1407999680">
      <w:bodyDiv w:val="1"/>
      <w:marLeft w:val="0"/>
      <w:marRight w:val="0"/>
      <w:marTop w:val="0"/>
      <w:marBottom w:val="0"/>
      <w:divBdr>
        <w:top w:val="none" w:sz="0" w:space="0" w:color="auto"/>
        <w:left w:val="none" w:sz="0" w:space="0" w:color="auto"/>
        <w:bottom w:val="none" w:sz="0" w:space="0" w:color="auto"/>
        <w:right w:val="none" w:sz="0" w:space="0" w:color="auto"/>
      </w:divBdr>
    </w:div>
    <w:div w:id="1419642125">
      <w:bodyDiv w:val="1"/>
      <w:marLeft w:val="0"/>
      <w:marRight w:val="0"/>
      <w:marTop w:val="0"/>
      <w:marBottom w:val="0"/>
      <w:divBdr>
        <w:top w:val="none" w:sz="0" w:space="0" w:color="auto"/>
        <w:left w:val="none" w:sz="0" w:space="0" w:color="auto"/>
        <w:bottom w:val="none" w:sz="0" w:space="0" w:color="auto"/>
        <w:right w:val="none" w:sz="0" w:space="0" w:color="auto"/>
      </w:divBdr>
    </w:div>
    <w:div w:id="1432168485">
      <w:bodyDiv w:val="1"/>
      <w:marLeft w:val="0"/>
      <w:marRight w:val="0"/>
      <w:marTop w:val="0"/>
      <w:marBottom w:val="0"/>
      <w:divBdr>
        <w:top w:val="none" w:sz="0" w:space="0" w:color="auto"/>
        <w:left w:val="none" w:sz="0" w:space="0" w:color="auto"/>
        <w:bottom w:val="none" w:sz="0" w:space="0" w:color="auto"/>
        <w:right w:val="none" w:sz="0" w:space="0" w:color="auto"/>
      </w:divBdr>
    </w:div>
    <w:div w:id="1566062740">
      <w:bodyDiv w:val="1"/>
      <w:marLeft w:val="0"/>
      <w:marRight w:val="0"/>
      <w:marTop w:val="0"/>
      <w:marBottom w:val="0"/>
      <w:divBdr>
        <w:top w:val="none" w:sz="0" w:space="0" w:color="auto"/>
        <w:left w:val="none" w:sz="0" w:space="0" w:color="auto"/>
        <w:bottom w:val="none" w:sz="0" w:space="0" w:color="auto"/>
        <w:right w:val="none" w:sz="0" w:space="0" w:color="auto"/>
      </w:divBdr>
    </w:div>
    <w:div w:id="1598128014">
      <w:bodyDiv w:val="1"/>
      <w:marLeft w:val="0"/>
      <w:marRight w:val="0"/>
      <w:marTop w:val="0"/>
      <w:marBottom w:val="0"/>
      <w:divBdr>
        <w:top w:val="none" w:sz="0" w:space="0" w:color="auto"/>
        <w:left w:val="none" w:sz="0" w:space="0" w:color="auto"/>
        <w:bottom w:val="none" w:sz="0" w:space="0" w:color="auto"/>
        <w:right w:val="none" w:sz="0" w:space="0" w:color="auto"/>
      </w:divBdr>
      <w:divsChild>
        <w:div w:id="1851017548">
          <w:marLeft w:val="547"/>
          <w:marRight w:val="0"/>
          <w:marTop w:val="0"/>
          <w:marBottom w:val="0"/>
          <w:divBdr>
            <w:top w:val="none" w:sz="0" w:space="0" w:color="auto"/>
            <w:left w:val="none" w:sz="0" w:space="0" w:color="auto"/>
            <w:bottom w:val="none" w:sz="0" w:space="0" w:color="auto"/>
            <w:right w:val="none" w:sz="0" w:space="0" w:color="auto"/>
          </w:divBdr>
        </w:div>
        <w:div w:id="805391628">
          <w:marLeft w:val="547"/>
          <w:marRight w:val="0"/>
          <w:marTop w:val="0"/>
          <w:marBottom w:val="0"/>
          <w:divBdr>
            <w:top w:val="none" w:sz="0" w:space="0" w:color="auto"/>
            <w:left w:val="none" w:sz="0" w:space="0" w:color="auto"/>
            <w:bottom w:val="none" w:sz="0" w:space="0" w:color="auto"/>
            <w:right w:val="none" w:sz="0" w:space="0" w:color="auto"/>
          </w:divBdr>
        </w:div>
        <w:div w:id="1024356376">
          <w:marLeft w:val="547"/>
          <w:marRight w:val="0"/>
          <w:marTop w:val="0"/>
          <w:marBottom w:val="0"/>
          <w:divBdr>
            <w:top w:val="none" w:sz="0" w:space="0" w:color="auto"/>
            <w:left w:val="none" w:sz="0" w:space="0" w:color="auto"/>
            <w:bottom w:val="none" w:sz="0" w:space="0" w:color="auto"/>
            <w:right w:val="none" w:sz="0" w:space="0" w:color="auto"/>
          </w:divBdr>
        </w:div>
      </w:divsChild>
    </w:div>
    <w:div w:id="1827668553">
      <w:bodyDiv w:val="1"/>
      <w:marLeft w:val="0"/>
      <w:marRight w:val="0"/>
      <w:marTop w:val="0"/>
      <w:marBottom w:val="0"/>
      <w:divBdr>
        <w:top w:val="none" w:sz="0" w:space="0" w:color="auto"/>
        <w:left w:val="none" w:sz="0" w:space="0" w:color="auto"/>
        <w:bottom w:val="none" w:sz="0" w:space="0" w:color="auto"/>
        <w:right w:val="none" w:sz="0" w:space="0" w:color="auto"/>
      </w:divBdr>
    </w:div>
    <w:div w:id="1828083258">
      <w:marLeft w:val="0"/>
      <w:marRight w:val="0"/>
      <w:marTop w:val="0"/>
      <w:marBottom w:val="0"/>
      <w:divBdr>
        <w:top w:val="none" w:sz="0" w:space="0" w:color="auto"/>
        <w:left w:val="none" w:sz="0" w:space="0" w:color="auto"/>
        <w:bottom w:val="none" w:sz="0" w:space="0" w:color="auto"/>
        <w:right w:val="none" w:sz="0" w:space="0" w:color="auto"/>
      </w:divBdr>
    </w:div>
    <w:div w:id="1828083260">
      <w:marLeft w:val="0"/>
      <w:marRight w:val="0"/>
      <w:marTop w:val="0"/>
      <w:marBottom w:val="0"/>
      <w:divBdr>
        <w:top w:val="none" w:sz="0" w:space="0" w:color="auto"/>
        <w:left w:val="none" w:sz="0" w:space="0" w:color="auto"/>
        <w:bottom w:val="none" w:sz="0" w:space="0" w:color="auto"/>
        <w:right w:val="none" w:sz="0" w:space="0" w:color="auto"/>
      </w:divBdr>
      <w:divsChild>
        <w:div w:id="1828083259">
          <w:marLeft w:val="0"/>
          <w:marRight w:val="0"/>
          <w:marTop w:val="0"/>
          <w:marBottom w:val="0"/>
          <w:divBdr>
            <w:top w:val="none" w:sz="0" w:space="0" w:color="auto"/>
            <w:left w:val="none" w:sz="0" w:space="0" w:color="auto"/>
            <w:bottom w:val="none" w:sz="0" w:space="0" w:color="auto"/>
            <w:right w:val="none" w:sz="0" w:space="0" w:color="auto"/>
          </w:divBdr>
        </w:div>
      </w:divsChild>
    </w:div>
    <w:div w:id="1988782406">
      <w:bodyDiv w:val="1"/>
      <w:marLeft w:val="0"/>
      <w:marRight w:val="0"/>
      <w:marTop w:val="0"/>
      <w:marBottom w:val="0"/>
      <w:divBdr>
        <w:top w:val="none" w:sz="0" w:space="0" w:color="auto"/>
        <w:left w:val="none" w:sz="0" w:space="0" w:color="auto"/>
        <w:bottom w:val="none" w:sz="0" w:space="0" w:color="auto"/>
        <w:right w:val="none" w:sz="0" w:space="0" w:color="auto"/>
      </w:divBdr>
    </w:div>
    <w:div w:id="20898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pr.wloclawek.pl"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chart" Target="charts/chart4.xml"/><Relationship Id="rId28"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www.wloclawek.pl/" TargetMode="External"/><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523</c:v>
                </c:pt>
                <c:pt idx="1">
                  <c:v>355</c:v>
                </c:pt>
                <c:pt idx="2">
                  <c:v>344</c:v>
                </c:pt>
              </c:numCache>
            </c:numRef>
          </c:val>
          <c:extLst>
            <c:ext xmlns:c16="http://schemas.microsoft.com/office/drawing/2014/chart" uri="{C3380CC4-5D6E-409C-BE32-E72D297353CC}">
              <c16:uniqueId val="{00000000-D9E3-42C6-B951-09DA809E2901}"/>
            </c:ext>
          </c:extLst>
        </c:ser>
        <c:ser>
          <c:idx val="1"/>
          <c:order val="1"/>
          <c:tx>
            <c:strRef>
              <c:f>Arkusz1!$C$1</c:f>
              <c:strCache>
                <c:ptCount val="1"/>
                <c:pt idx="0">
                  <c:v>Seria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Arkusz1!$A$2:$A$4</c:f>
              <c:numCache>
                <c:formatCode>General</c:formatCode>
                <c:ptCount val="3"/>
                <c:pt idx="0">
                  <c:v>2021</c:v>
                </c:pt>
                <c:pt idx="1">
                  <c:v>2022</c:v>
                </c:pt>
                <c:pt idx="2">
                  <c:v>2023</c:v>
                </c:pt>
              </c:numCache>
            </c:numRef>
          </c:cat>
          <c:val>
            <c:numRef>
              <c:f>Arkusz1!$C$2:$C$4</c:f>
              <c:numCache>
                <c:formatCode>General</c:formatCode>
                <c:ptCount val="3"/>
              </c:numCache>
            </c:numRef>
          </c:val>
          <c:extLst>
            <c:ext xmlns:c16="http://schemas.microsoft.com/office/drawing/2014/chart" uri="{C3380CC4-5D6E-409C-BE32-E72D297353CC}">
              <c16:uniqueId val="{00000001-D9E3-42C6-B951-09DA809E2901}"/>
            </c:ext>
          </c:extLst>
        </c:ser>
        <c:dLbls>
          <c:showLegendKey val="0"/>
          <c:showVal val="0"/>
          <c:showCatName val="0"/>
          <c:showSerName val="0"/>
          <c:showPercent val="0"/>
          <c:showBubbleSize val="0"/>
        </c:dLbls>
        <c:gapWidth val="150"/>
        <c:axId val="197783552"/>
        <c:axId val="278169280"/>
      </c:barChart>
      <c:lineChart>
        <c:grouping val="standard"/>
        <c:varyColors val="0"/>
        <c:ser>
          <c:idx val="2"/>
          <c:order val="2"/>
          <c:tx>
            <c:strRef>
              <c:f>Arkusz1!$D$1</c:f>
              <c:strCache>
                <c:ptCount val="1"/>
                <c:pt idx="0">
                  <c:v>Seria 3</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cat>
            <c:numRef>
              <c:f>Arkusz1!$A$2:$A$4</c:f>
              <c:numCache>
                <c:formatCode>General</c:formatCode>
                <c:ptCount val="3"/>
                <c:pt idx="0">
                  <c:v>2021</c:v>
                </c:pt>
                <c:pt idx="1">
                  <c:v>2022</c:v>
                </c:pt>
                <c:pt idx="2">
                  <c:v>2023</c:v>
                </c:pt>
              </c:numCache>
            </c:numRef>
          </c:cat>
          <c:val>
            <c:numRef>
              <c:f>Arkusz1!$D$2:$D$4</c:f>
              <c:numCache>
                <c:formatCode>General</c:formatCode>
                <c:ptCount val="3"/>
              </c:numCache>
            </c:numRef>
          </c:val>
          <c:smooth val="0"/>
          <c:extLst>
            <c:ext xmlns:c16="http://schemas.microsoft.com/office/drawing/2014/chart" uri="{C3380CC4-5D6E-409C-BE32-E72D297353CC}">
              <c16:uniqueId val="{00000002-D9E3-42C6-B951-09DA809E2901}"/>
            </c:ext>
          </c:extLst>
        </c:ser>
        <c:dLbls>
          <c:showLegendKey val="0"/>
          <c:showVal val="0"/>
          <c:showCatName val="0"/>
          <c:showSerName val="0"/>
          <c:showPercent val="0"/>
          <c:showBubbleSize val="0"/>
        </c:dLbls>
        <c:marker val="1"/>
        <c:smooth val="0"/>
        <c:axId val="269575168"/>
        <c:axId val="278169856"/>
      </c:lineChart>
      <c:catAx>
        <c:axId val="197783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8169280"/>
        <c:crosses val="autoZero"/>
        <c:auto val="1"/>
        <c:lblAlgn val="ctr"/>
        <c:lblOffset val="100"/>
        <c:noMultiLvlLbl val="0"/>
      </c:catAx>
      <c:valAx>
        <c:axId val="27816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7783552"/>
        <c:crosses val="autoZero"/>
        <c:crossBetween val="between"/>
      </c:valAx>
      <c:valAx>
        <c:axId val="278169856"/>
        <c:scaling>
          <c:orientation val="minMax"/>
        </c:scaling>
        <c:delete val="1"/>
        <c:axPos val="r"/>
        <c:numFmt formatCode="General" sourceLinked="1"/>
        <c:majorTickMark val="out"/>
        <c:minorTickMark val="none"/>
        <c:tickLblPos val="nextTo"/>
        <c:crossAx val="269575168"/>
        <c:crosses val="max"/>
        <c:crossBetween val="between"/>
      </c:valAx>
      <c:catAx>
        <c:axId val="269575168"/>
        <c:scaling>
          <c:orientation val="minMax"/>
        </c:scaling>
        <c:delete val="1"/>
        <c:axPos val="b"/>
        <c:numFmt formatCode="General" sourceLinked="1"/>
        <c:majorTickMark val="out"/>
        <c:minorTickMark val="none"/>
        <c:tickLblPos val="nextTo"/>
        <c:crossAx val="27816985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Liczba osób zatrzymanych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260</c:v>
                </c:pt>
                <c:pt idx="1">
                  <c:v>218</c:v>
                </c:pt>
                <c:pt idx="2">
                  <c:v>173</c:v>
                </c:pt>
              </c:numCache>
            </c:numRef>
          </c:val>
          <c:extLst>
            <c:ext xmlns:c16="http://schemas.microsoft.com/office/drawing/2014/chart" uri="{C3380CC4-5D6E-409C-BE32-E72D297353CC}">
              <c16:uniqueId val="{00000000-92CB-4236-99BC-4B63A6D29CE8}"/>
            </c:ext>
          </c:extLst>
        </c:ser>
        <c:ser>
          <c:idx val="1"/>
          <c:order val="1"/>
          <c:tx>
            <c:strRef>
              <c:f>Arkusz1!$C$1</c:f>
              <c:strCache>
                <c:ptCount val="1"/>
                <c:pt idx="0">
                  <c:v>liczba osób doprowadzonych do wytrzeżwienia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Arkusz1!$C$2:$C$4</c:f>
              <c:numCache>
                <c:formatCode>General</c:formatCode>
                <c:ptCount val="3"/>
                <c:pt idx="0">
                  <c:v>113</c:v>
                </c:pt>
                <c:pt idx="1">
                  <c:v>55</c:v>
                </c:pt>
                <c:pt idx="2">
                  <c:v>53</c:v>
                </c:pt>
              </c:numCache>
            </c:numRef>
          </c:val>
          <c:extLst>
            <c:ext xmlns:c16="http://schemas.microsoft.com/office/drawing/2014/chart" uri="{C3380CC4-5D6E-409C-BE32-E72D297353CC}">
              <c16:uniqueId val="{00000001-92CB-4236-99BC-4B63A6D29CE8}"/>
            </c:ext>
          </c:extLst>
        </c:ser>
        <c:dLbls>
          <c:showLegendKey val="0"/>
          <c:showVal val="0"/>
          <c:showCatName val="0"/>
          <c:showSerName val="0"/>
          <c:showPercent val="0"/>
          <c:showBubbleSize val="0"/>
        </c:dLbls>
        <c:gapWidth val="150"/>
        <c:axId val="269573632"/>
        <c:axId val="277937472"/>
      </c:barChart>
      <c:catAx>
        <c:axId val="269573632"/>
        <c:scaling>
          <c:orientation val="minMax"/>
        </c:scaling>
        <c:delete val="0"/>
        <c:axPos val="b"/>
        <c:numFmt formatCode="General" sourceLinked="1"/>
        <c:majorTickMark val="none"/>
        <c:minorTickMark val="none"/>
        <c:tickLblPos val="nextTo"/>
        <c:txPr>
          <a:bodyPr rot="-60000000" vert="horz"/>
          <a:lstStyle/>
          <a:p>
            <a:pPr>
              <a:defRPr/>
            </a:pPr>
            <a:endParaRPr lang="pl-PL"/>
          </a:p>
        </c:txPr>
        <c:crossAx val="277937472"/>
        <c:crosses val="autoZero"/>
        <c:auto val="1"/>
        <c:lblAlgn val="ctr"/>
        <c:lblOffset val="100"/>
        <c:noMultiLvlLbl val="0"/>
      </c:catAx>
      <c:valAx>
        <c:axId val="277937472"/>
        <c:scaling>
          <c:orientation val="minMax"/>
        </c:scaling>
        <c:delete val="0"/>
        <c:axPos val="l"/>
        <c:majorGridlines>
          <c:spPr>
            <a:ln>
              <a:noFill/>
            </a:ln>
          </c:spPr>
        </c:majorGridlines>
        <c:numFmt formatCode="General" sourceLinked="1"/>
        <c:majorTickMark val="none"/>
        <c:minorTickMark val="none"/>
        <c:tickLblPos val="nextTo"/>
        <c:txPr>
          <a:bodyPr rot="-60000000" vert="horz"/>
          <a:lstStyle/>
          <a:p>
            <a:pPr>
              <a:defRPr/>
            </a:pPr>
            <a:endParaRPr lang="pl-PL"/>
          </a:p>
        </c:txPr>
        <c:crossAx val="269573632"/>
        <c:crosses val="autoZero"/>
        <c:crossBetween val="between"/>
      </c:valAx>
      <c:spPr>
        <a:noFill/>
        <a:ln w="25400">
          <a:noFill/>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lumMod val="15000"/>
          <a:lumOff val="85000"/>
        </a:schemeClr>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Liczba wniosków skierowanych do MKRPA przez inne osoby/podmioty niż członkowie GDP</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32</c:v>
                </c:pt>
                <c:pt idx="1">
                  <c:v>20</c:v>
                </c:pt>
                <c:pt idx="2">
                  <c:v>25</c:v>
                </c:pt>
              </c:numCache>
            </c:numRef>
          </c:val>
          <c:extLst>
            <c:ext xmlns:c16="http://schemas.microsoft.com/office/drawing/2014/chart" uri="{C3380CC4-5D6E-409C-BE32-E72D297353CC}">
              <c16:uniqueId val="{00000000-E626-48DD-AAA8-DFBE0B17921C}"/>
            </c:ext>
          </c:extLst>
        </c:ser>
        <c:ser>
          <c:idx val="1"/>
          <c:order val="1"/>
          <c:tx>
            <c:strRef>
              <c:f>Arkusz1!$C$1</c:f>
              <c:strCache>
                <c:ptCount val="1"/>
                <c:pt idx="0">
                  <c:v>Liczba wniosków skierowanych przez członków GDP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Arkusz1!$C$2:$C$4</c:f>
              <c:numCache>
                <c:formatCode>General</c:formatCode>
                <c:ptCount val="3"/>
                <c:pt idx="0">
                  <c:v>7</c:v>
                </c:pt>
                <c:pt idx="1">
                  <c:v>12</c:v>
                </c:pt>
                <c:pt idx="2">
                  <c:v>8</c:v>
                </c:pt>
              </c:numCache>
            </c:numRef>
          </c:val>
          <c:extLst>
            <c:ext xmlns:c16="http://schemas.microsoft.com/office/drawing/2014/chart" uri="{C3380CC4-5D6E-409C-BE32-E72D297353CC}">
              <c16:uniqueId val="{00000001-E626-48DD-AAA8-DFBE0B17921C}"/>
            </c:ext>
          </c:extLst>
        </c:ser>
        <c:dLbls>
          <c:showLegendKey val="0"/>
          <c:showVal val="0"/>
          <c:showCatName val="0"/>
          <c:showSerName val="0"/>
          <c:showPercent val="0"/>
          <c:showBubbleSize val="0"/>
        </c:dLbls>
        <c:gapWidth val="55"/>
        <c:axId val="269575680"/>
        <c:axId val="278171008"/>
      </c:barChart>
      <c:catAx>
        <c:axId val="269575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8171008"/>
        <c:crosses val="autoZero"/>
        <c:auto val="1"/>
        <c:lblAlgn val="ctr"/>
        <c:lblOffset val="100"/>
        <c:noMultiLvlLbl val="0"/>
      </c:catAx>
      <c:valAx>
        <c:axId val="2781710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9575680"/>
        <c:crosses val="autoZero"/>
        <c:crossBetween val="between"/>
      </c:valAx>
      <c:spPr>
        <a:noFill/>
        <a:ln>
          <a:noFill/>
        </a:ln>
        <a:effectLst/>
      </c:spPr>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Kolumna1</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0-D4A2-4AA2-A8A9-497AEAB550A8}"/>
              </c:ext>
            </c:extLst>
          </c:dPt>
          <c:dLbls>
            <c:dLbl>
              <c:idx val="0"/>
              <c:layout>
                <c:manualLayout>
                  <c:x val="2.3324582121563345E-17"/>
                  <c:y val="-0.25078369905956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A2-4AA2-A8A9-497AEAB550A8}"/>
                </c:ext>
              </c:extLst>
            </c:dLbl>
            <c:dLbl>
              <c:idx val="1"/>
              <c:layout>
                <c:manualLayout>
                  <c:x val="0"/>
                  <c:y val="-0.41274817136886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A2-4AA2-A8A9-497AEAB550A8}"/>
                </c:ext>
              </c:extLst>
            </c:dLbl>
            <c:dLbl>
              <c:idx val="2"/>
              <c:layout>
                <c:manualLayout>
                  <c:x val="-7.6335877862596354E-3"/>
                  <c:y val="-0.256008359456635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A2-4AA2-A8A9-497AEAB550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15</c:v>
                </c:pt>
                <c:pt idx="1">
                  <c:v>27</c:v>
                </c:pt>
                <c:pt idx="2">
                  <c:v>16</c:v>
                </c:pt>
              </c:numCache>
            </c:numRef>
          </c:val>
          <c:extLst>
            <c:ext xmlns:c16="http://schemas.microsoft.com/office/drawing/2014/chart" uri="{C3380CC4-5D6E-409C-BE32-E72D297353CC}">
              <c16:uniqueId val="{00000004-D4A2-4AA2-A8A9-497AEAB550A8}"/>
            </c:ext>
          </c:extLst>
        </c:ser>
        <c:ser>
          <c:idx val="1"/>
          <c:order val="1"/>
          <c:tx>
            <c:strRef>
              <c:f>Arkusz1!$C$1</c:f>
              <c:strCache>
                <c:ptCount val="1"/>
                <c:pt idx="0">
                  <c:v>Kolumna2</c:v>
                </c:pt>
              </c:strCache>
            </c:strRef>
          </c:tx>
          <c:spPr>
            <a:solidFill>
              <a:schemeClr val="accent2"/>
            </a:solidFill>
            <a:ln>
              <a:noFill/>
            </a:ln>
            <a:effectLst/>
          </c:spPr>
          <c:invertIfNegative val="0"/>
          <c:cat>
            <c:numRef>
              <c:f>Arkusz1!$A$2:$A$4</c:f>
              <c:numCache>
                <c:formatCode>General</c:formatCode>
                <c:ptCount val="3"/>
                <c:pt idx="0">
                  <c:v>2021</c:v>
                </c:pt>
                <c:pt idx="1">
                  <c:v>2022</c:v>
                </c:pt>
                <c:pt idx="2">
                  <c:v>2023</c:v>
                </c:pt>
              </c:numCache>
            </c:numRef>
          </c:cat>
          <c:val>
            <c:numRef>
              <c:f>Arkusz1!$C$2:$C$4</c:f>
              <c:numCache>
                <c:formatCode>General</c:formatCode>
                <c:ptCount val="3"/>
              </c:numCache>
            </c:numRef>
          </c:val>
          <c:extLst>
            <c:ext xmlns:c16="http://schemas.microsoft.com/office/drawing/2014/chart" uri="{C3380CC4-5D6E-409C-BE32-E72D297353CC}">
              <c16:uniqueId val="{00000005-D4A2-4AA2-A8A9-497AEAB550A8}"/>
            </c:ext>
          </c:extLst>
        </c:ser>
        <c:ser>
          <c:idx val="2"/>
          <c:order val="2"/>
          <c:tx>
            <c:strRef>
              <c:f>Arkusz1!$D$1</c:f>
              <c:strCache>
                <c:ptCount val="1"/>
                <c:pt idx="0">
                  <c:v>Nieletni</c:v>
                </c:pt>
              </c:strCache>
            </c:strRef>
          </c:tx>
          <c:spPr>
            <a:solidFill>
              <a:schemeClr val="accent3"/>
            </a:solidFill>
            <a:ln>
              <a:noFill/>
            </a:ln>
            <a:effectLst/>
          </c:spPr>
          <c:invertIfNegative val="0"/>
          <c:cat>
            <c:numRef>
              <c:f>Arkusz1!$A$2:$A$4</c:f>
              <c:numCache>
                <c:formatCode>General</c:formatCode>
                <c:ptCount val="3"/>
                <c:pt idx="0">
                  <c:v>2021</c:v>
                </c:pt>
                <c:pt idx="1">
                  <c:v>2022</c:v>
                </c:pt>
                <c:pt idx="2">
                  <c:v>2023</c:v>
                </c:pt>
              </c:numCache>
            </c:numRef>
          </c:cat>
          <c:val>
            <c:numRef>
              <c:f>Arkusz1!$D$2:$D$4</c:f>
              <c:numCache>
                <c:formatCode>General</c:formatCode>
                <c:ptCount val="3"/>
              </c:numCache>
            </c:numRef>
          </c:val>
          <c:extLst>
            <c:ext xmlns:c16="http://schemas.microsoft.com/office/drawing/2014/chart" uri="{C3380CC4-5D6E-409C-BE32-E72D297353CC}">
              <c16:uniqueId val="{00000006-D4A2-4AA2-A8A9-497AEAB550A8}"/>
            </c:ext>
          </c:extLst>
        </c:ser>
        <c:dLbls>
          <c:showLegendKey val="0"/>
          <c:showVal val="0"/>
          <c:showCatName val="0"/>
          <c:showSerName val="0"/>
          <c:showPercent val="0"/>
          <c:showBubbleSize val="0"/>
        </c:dLbls>
        <c:gapWidth val="219"/>
        <c:overlap val="100"/>
        <c:axId val="269571584"/>
        <c:axId val="278172736"/>
      </c:barChart>
      <c:catAx>
        <c:axId val="26957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8172736"/>
        <c:crosses val="autoZero"/>
        <c:auto val="1"/>
        <c:lblAlgn val="ctr"/>
        <c:lblOffset val="100"/>
        <c:noMultiLvlLbl val="0"/>
      </c:catAx>
      <c:valAx>
        <c:axId val="2781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9571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699158294868312E-2"/>
          <c:y val="6.3725490196078427E-2"/>
          <c:w val="0.88463607566295588"/>
          <c:h val="0.83236143276208119"/>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63</c:v>
                </c:pt>
                <c:pt idx="1">
                  <c:v>68</c:v>
                </c:pt>
                <c:pt idx="2">
                  <c:v>57</c:v>
                </c:pt>
              </c:numCache>
            </c:numRef>
          </c:val>
          <c:extLst>
            <c:ext xmlns:c16="http://schemas.microsoft.com/office/drawing/2014/chart" uri="{C3380CC4-5D6E-409C-BE32-E72D297353CC}">
              <c16:uniqueId val="{00000000-994D-4384-82AD-8CB334637CD8}"/>
            </c:ext>
          </c:extLst>
        </c:ser>
        <c:dLbls>
          <c:showLegendKey val="0"/>
          <c:showVal val="0"/>
          <c:showCatName val="0"/>
          <c:showSerName val="0"/>
          <c:showPercent val="0"/>
          <c:showBubbleSize val="0"/>
        </c:dLbls>
        <c:gapWidth val="219"/>
        <c:axId val="269574656"/>
        <c:axId val="278174464"/>
      </c:barChart>
      <c:lineChart>
        <c:grouping val="standard"/>
        <c:varyColors val="0"/>
        <c:ser>
          <c:idx val="2"/>
          <c:order val="1"/>
          <c:tx>
            <c:strRef>
              <c:f>Arkusz1!$D$1</c:f>
              <c:strCache>
                <c:ptCount val="1"/>
                <c:pt idx="0">
                  <c:v>Seria 3</c:v>
                </c:pt>
              </c:strCache>
            </c:strRef>
          </c:tx>
          <c:spPr>
            <a:ln w="28575" cap="rnd">
              <a:solidFill>
                <a:schemeClr val="accent3"/>
              </a:solidFill>
              <a:round/>
            </a:ln>
            <a:effectLst/>
          </c:spPr>
          <c:marker>
            <c:symbol val="none"/>
          </c:marker>
          <c:cat>
            <c:numRef>
              <c:f>Arkusz1!$A$2:$A$4</c:f>
              <c:numCache>
                <c:formatCode>General</c:formatCode>
                <c:ptCount val="3"/>
                <c:pt idx="0">
                  <c:v>2021</c:v>
                </c:pt>
                <c:pt idx="1">
                  <c:v>2022</c:v>
                </c:pt>
                <c:pt idx="2">
                  <c:v>2023</c:v>
                </c:pt>
              </c:numCache>
            </c:numRef>
          </c:cat>
          <c:val>
            <c:numRef>
              <c:f>Arkusz1!$D$2:$D$4</c:f>
              <c:numCache>
                <c:formatCode>General</c:formatCode>
                <c:ptCount val="3"/>
              </c:numCache>
            </c:numRef>
          </c:val>
          <c:smooth val="0"/>
          <c:extLst>
            <c:ext xmlns:c16="http://schemas.microsoft.com/office/drawing/2014/chart" uri="{C3380CC4-5D6E-409C-BE32-E72D297353CC}">
              <c16:uniqueId val="{00000001-994D-4384-82AD-8CB334637CD8}"/>
            </c:ext>
          </c:extLst>
        </c:ser>
        <c:dLbls>
          <c:showLegendKey val="0"/>
          <c:showVal val="0"/>
          <c:showCatName val="0"/>
          <c:showSerName val="0"/>
          <c:showPercent val="0"/>
          <c:showBubbleSize val="0"/>
        </c:dLbls>
        <c:marker val="1"/>
        <c:smooth val="0"/>
        <c:axId val="269577728"/>
        <c:axId val="278175040"/>
      </c:lineChart>
      <c:catAx>
        <c:axId val="26957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8174464"/>
        <c:crosses val="autoZero"/>
        <c:auto val="1"/>
        <c:lblAlgn val="ctr"/>
        <c:lblOffset val="100"/>
        <c:noMultiLvlLbl val="0"/>
      </c:catAx>
      <c:valAx>
        <c:axId val="27817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9574656"/>
        <c:crosses val="autoZero"/>
        <c:crossBetween val="between"/>
      </c:valAx>
      <c:valAx>
        <c:axId val="2781750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9577728"/>
        <c:crosses val="max"/>
        <c:crossBetween val="between"/>
      </c:valAx>
      <c:catAx>
        <c:axId val="269577728"/>
        <c:scaling>
          <c:orientation val="minMax"/>
        </c:scaling>
        <c:delete val="1"/>
        <c:axPos val="b"/>
        <c:numFmt formatCode="General" sourceLinked="1"/>
        <c:majorTickMark val="out"/>
        <c:minorTickMark val="none"/>
        <c:tickLblPos val="nextTo"/>
        <c:crossAx val="278175040"/>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Liczba wydanych nakazów opuszczenia mieszkania przez osobę stosującą przemoc domową </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66</c:v>
                </c:pt>
                <c:pt idx="1">
                  <c:v>112</c:v>
                </c:pt>
                <c:pt idx="2">
                  <c:v>44</c:v>
                </c:pt>
              </c:numCache>
            </c:numRef>
          </c:val>
          <c:extLst>
            <c:ext xmlns:c16="http://schemas.microsoft.com/office/drawing/2014/chart" uri="{C3380CC4-5D6E-409C-BE32-E72D297353CC}">
              <c16:uniqueId val="{00000000-67F3-4948-BC2E-D52CDAEEAED2}"/>
            </c:ext>
          </c:extLst>
        </c:ser>
        <c:ser>
          <c:idx val="1"/>
          <c:order val="1"/>
          <c:tx>
            <c:strRef>
              <c:f>Arkusz1!$C$1</c:f>
              <c:strCache>
                <c:ptCount val="1"/>
                <c:pt idx="0">
                  <c:v>Liczba orzeczeń zobowiązujących do opuszczenia lokalu mieszkalnego zajmowanego wspólnie z osobą najbliższą na podstawie art. 11 ustawy o przeciwdziałaniu przemocy domowej</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Arkusz1!$C$2:$C$4</c:f>
              <c:numCache>
                <c:formatCode>General</c:formatCode>
                <c:ptCount val="3"/>
                <c:pt idx="0">
                  <c:v>32</c:v>
                </c:pt>
                <c:pt idx="1">
                  <c:v>27</c:v>
                </c:pt>
                <c:pt idx="2">
                  <c:v>49</c:v>
                </c:pt>
              </c:numCache>
            </c:numRef>
          </c:val>
          <c:extLst>
            <c:ext xmlns:c16="http://schemas.microsoft.com/office/drawing/2014/chart" uri="{C3380CC4-5D6E-409C-BE32-E72D297353CC}">
              <c16:uniqueId val="{00000001-67F3-4948-BC2E-D52CDAEEAED2}"/>
            </c:ext>
          </c:extLst>
        </c:ser>
        <c:dLbls>
          <c:showLegendKey val="0"/>
          <c:showVal val="0"/>
          <c:showCatName val="0"/>
          <c:showSerName val="0"/>
          <c:showPercent val="0"/>
          <c:showBubbleSize val="0"/>
        </c:dLbls>
        <c:gapWidth val="150"/>
        <c:axId val="269572096"/>
        <c:axId val="332252288"/>
      </c:barChart>
      <c:catAx>
        <c:axId val="26957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2252288"/>
        <c:crosses val="autoZero"/>
        <c:auto val="1"/>
        <c:lblAlgn val="ctr"/>
        <c:lblOffset val="100"/>
        <c:noMultiLvlLbl val="0"/>
      </c:catAx>
      <c:valAx>
        <c:axId val="3322522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9572096"/>
        <c:crosses val="autoZero"/>
        <c:crossBetween val="between"/>
      </c:valAx>
      <c:spPr>
        <a:noFill/>
        <a:ln>
          <a:noFill/>
        </a:ln>
        <a:effectLst/>
      </c:spPr>
    </c:plotArea>
    <c:legend>
      <c:legendPos val="r"/>
      <c:layout>
        <c:manualLayout>
          <c:xMode val="edge"/>
          <c:yMode val="edge"/>
          <c:x val="0.64786967418546371"/>
          <c:y val="0.1729271653543307"/>
          <c:w val="0.33542188805346701"/>
          <c:h val="0.79581233595800527"/>
        </c:manualLayout>
      </c:layout>
      <c:overlay val="0"/>
      <c:txPr>
        <a:bodyPr/>
        <a:lstStyle/>
        <a:p>
          <a:pPr>
            <a:defRPr sz="1100">
              <a:latin typeface="Times New Roman" panose="02020603050405020304" pitchFamily="18" charset="0"/>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160178590920033E-2"/>
          <c:y val="3.3605455312636326E-2"/>
          <c:w val="0.91536949387516386"/>
          <c:h val="0.85010707616771786"/>
        </c:manualLayout>
      </c:layout>
      <c:barChart>
        <c:barDir val="col"/>
        <c:grouping val="clustered"/>
        <c:varyColors val="0"/>
        <c:ser>
          <c:idx val="0"/>
          <c:order val="0"/>
          <c:tx>
            <c:strRef>
              <c:f>Arkusz1!$B$1</c:f>
              <c:strCache>
                <c:ptCount val="1"/>
                <c:pt idx="0">
                  <c:v>Kolumna1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14</c:v>
                </c:pt>
                <c:pt idx="1">
                  <c:v>27</c:v>
                </c:pt>
                <c:pt idx="2">
                  <c:v>16</c:v>
                </c:pt>
              </c:numCache>
            </c:numRef>
          </c:val>
          <c:extLst>
            <c:ext xmlns:c16="http://schemas.microsoft.com/office/drawing/2014/chart" uri="{C3380CC4-5D6E-409C-BE32-E72D297353CC}">
              <c16:uniqueId val="{00000000-D95E-44BA-9ECE-77A1C23DF67E}"/>
            </c:ext>
          </c:extLst>
        </c:ser>
        <c:dLbls>
          <c:showLegendKey val="0"/>
          <c:showVal val="0"/>
          <c:showCatName val="0"/>
          <c:showSerName val="0"/>
          <c:showPercent val="0"/>
          <c:showBubbleSize val="0"/>
        </c:dLbls>
        <c:gapWidth val="150"/>
        <c:axId val="269576704"/>
        <c:axId val="332254016"/>
      </c:barChart>
      <c:catAx>
        <c:axId val="269576704"/>
        <c:scaling>
          <c:orientation val="minMax"/>
        </c:scaling>
        <c:delete val="0"/>
        <c:axPos val="b"/>
        <c:numFmt formatCode="General" sourceLinked="1"/>
        <c:majorTickMark val="out"/>
        <c:minorTickMark val="none"/>
        <c:tickLblPos val="nextTo"/>
        <c:crossAx val="332254016"/>
        <c:crosses val="autoZero"/>
        <c:auto val="1"/>
        <c:lblAlgn val="ctr"/>
        <c:lblOffset val="100"/>
        <c:noMultiLvlLbl val="0"/>
      </c:catAx>
      <c:valAx>
        <c:axId val="332254016"/>
        <c:scaling>
          <c:orientation val="minMax"/>
        </c:scaling>
        <c:delete val="0"/>
        <c:axPos val="l"/>
        <c:majorGridlines>
          <c:spPr>
            <a:ln>
              <a:noFill/>
            </a:ln>
          </c:spPr>
        </c:majorGridlines>
        <c:numFmt formatCode="General" sourceLinked="1"/>
        <c:majorTickMark val="out"/>
        <c:minorTickMark val="none"/>
        <c:tickLblPos val="nextTo"/>
        <c:crossAx val="269576704"/>
        <c:crosses val="autoZero"/>
        <c:crossBetween val="between"/>
      </c:valAx>
    </c:plotArea>
    <c:plotVisOnly val="1"/>
    <c:dispBlanksAs val="gap"/>
    <c:showDLblsOverMax val="0"/>
  </c:chart>
  <c:spPr>
    <a:ln>
      <a:solidFill>
        <a:schemeClr val="tx1">
          <a:lumMod val="15000"/>
          <a:lumOff val="85000"/>
        </a:schemeClr>
      </a:solid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D13A01-87D4-4DE0-A0EA-3594A55DA83C}" type="doc">
      <dgm:prSet loTypeId="urn:microsoft.com/office/officeart/2005/8/layout/cycle8" loCatId="cycle" qsTypeId="urn:microsoft.com/office/officeart/2005/8/quickstyle/simple1" qsCatId="simple" csTypeId="urn:microsoft.com/office/officeart/2005/8/colors/accent1_2" csCatId="accent1" phldr="1"/>
      <dgm:spPr/>
    </dgm:pt>
    <dgm:pt modelId="{7AF75037-B44F-4123-B545-616806E37822}">
      <dgm:prSet phldrT="[Tekst]"/>
      <dgm:spPr>
        <a:xfrm>
          <a:off x="1454398" y="208025"/>
          <a:ext cx="2688336" cy="2688336"/>
        </a:xfrm>
        <a:prstGeom prst="pie">
          <a:avLst>
            <a:gd name="adj1" fmla="val 16200000"/>
            <a:gd name="adj2" fmla="val 18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WYBUCH AGRESJI</a:t>
          </a:r>
        </a:p>
      </dgm:t>
    </dgm:pt>
    <dgm:pt modelId="{D6E339D3-0C43-4D41-B63A-F8AE8C921334}" type="parTrans" cxnId="{65627E8F-7B60-458E-ACD2-66616A56A220}">
      <dgm:prSet/>
      <dgm:spPr/>
      <dgm:t>
        <a:bodyPr/>
        <a:lstStyle/>
        <a:p>
          <a:endParaRPr lang="pl-PL"/>
        </a:p>
      </dgm:t>
    </dgm:pt>
    <dgm:pt modelId="{7456EC07-DE04-4309-979F-B1D4CA336E3F}" type="sibTrans" cxnId="{65627E8F-7B60-458E-ACD2-66616A56A220}">
      <dgm:prSet/>
      <dgm:spPr/>
      <dgm:t>
        <a:bodyPr/>
        <a:lstStyle/>
        <a:p>
          <a:endParaRPr lang="pl-PL"/>
        </a:p>
      </dgm:t>
    </dgm:pt>
    <dgm:pt modelId="{623E052E-26D4-4646-AC8F-656128FB04DF}">
      <dgm:prSet phldrT="[Tekst]"/>
      <dgm:spPr>
        <a:xfrm>
          <a:off x="1399032" y="304037"/>
          <a:ext cx="2688336" cy="2688336"/>
        </a:xfrm>
        <a:prstGeom prst="pie">
          <a:avLst>
            <a:gd name="adj1" fmla="val 1800000"/>
            <a:gd name="adj2" fmla="val 90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MIODOWY MIESIĄC</a:t>
          </a:r>
        </a:p>
      </dgm:t>
    </dgm:pt>
    <dgm:pt modelId="{35B654F4-BA48-4CC3-8BBF-94424EB580B3}" type="parTrans" cxnId="{075D3C91-A65F-4F31-8C6E-D6FE5FD6AF5B}">
      <dgm:prSet/>
      <dgm:spPr/>
      <dgm:t>
        <a:bodyPr/>
        <a:lstStyle/>
        <a:p>
          <a:endParaRPr lang="pl-PL"/>
        </a:p>
      </dgm:t>
    </dgm:pt>
    <dgm:pt modelId="{BFF510F6-FF26-4FC2-B005-50C656ACDD1A}" type="sibTrans" cxnId="{075D3C91-A65F-4F31-8C6E-D6FE5FD6AF5B}">
      <dgm:prSet/>
      <dgm:spPr/>
      <dgm:t>
        <a:bodyPr/>
        <a:lstStyle/>
        <a:p>
          <a:endParaRPr lang="pl-PL"/>
        </a:p>
      </dgm:t>
    </dgm:pt>
    <dgm:pt modelId="{CC0CB877-0E94-45A9-B85F-435250BE414F}">
      <dgm:prSet phldrT="[Tekst]"/>
      <dgm:spPr>
        <a:xfrm>
          <a:off x="1343665" y="208025"/>
          <a:ext cx="2688336" cy="2688336"/>
        </a:xfrm>
        <a:prstGeom prst="pie">
          <a:avLst>
            <a:gd name="adj1" fmla="val 90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pl-PL">
              <a:solidFill>
                <a:sysClr val="window" lastClr="FFFFFF"/>
              </a:solidFill>
              <a:latin typeface="Calibri"/>
              <a:ea typeface="+mn-ea"/>
              <a:cs typeface="+mn-cs"/>
            </a:rPr>
            <a:t>NARASTANIE NAPIĘCIA</a:t>
          </a:r>
        </a:p>
      </dgm:t>
    </dgm:pt>
    <dgm:pt modelId="{3EC934BC-90E8-43BF-BF46-56C7C5013BE3}" type="parTrans" cxnId="{A6C1D9E6-8877-498C-A395-6F979F6676B2}">
      <dgm:prSet/>
      <dgm:spPr/>
      <dgm:t>
        <a:bodyPr/>
        <a:lstStyle/>
        <a:p>
          <a:endParaRPr lang="pl-PL"/>
        </a:p>
      </dgm:t>
    </dgm:pt>
    <dgm:pt modelId="{1F588F23-DE59-488A-B2F4-7BC8FBCDA92C}" type="sibTrans" cxnId="{A6C1D9E6-8877-498C-A395-6F979F6676B2}">
      <dgm:prSet/>
      <dgm:spPr/>
      <dgm:t>
        <a:bodyPr/>
        <a:lstStyle/>
        <a:p>
          <a:endParaRPr lang="pl-PL"/>
        </a:p>
      </dgm:t>
    </dgm:pt>
    <dgm:pt modelId="{6E330577-AAE3-46D0-BDA2-56D6BD31C98D}" type="pres">
      <dgm:prSet presAssocID="{8AD13A01-87D4-4DE0-A0EA-3594A55DA83C}" presName="compositeShape" presStyleCnt="0">
        <dgm:presLayoutVars>
          <dgm:chMax val="7"/>
          <dgm:dir/>
          <dgm:resizeHandles val="exact"/>
        </dgm:presLayoutVars>
      </dgm:prSet>
      <dgm:spPr/>
    </dgm:pt>
    <dgm:pt modelId="{B3D5C6B1-BB49-4F0E-BB67-653473916ABE}" type="pres">
      <dgm:prSet presAssocID="{8AD13A01-87D4-4DE0-A0EA-3594A55DA83C}" presName="wedge1" presStyleLbl="node1" presStyleIdx="0" presStyleCnt="3"/>
      <dgm:spPr/>
    </dgm:pt>
    <dgm:pt modelId="{8552F854-0147-4006-B911-3AB0121DA476}" type="pres">
      <dgm:prSet presAssocID="{8AD13A01-87D4-4DE0-A0EA-3594A55DA83C}" presName="dummy1a" presStyleCnt="0"/>
      <dgm:spPr/>
    </dgm:pt>
    <dgm:pt modelId="{6B8DC340-FB64-4FEE-A5A0-DF36DC00830A}" type="pres">
      <dgm:prSet presAssocID="{8AD13A01-87D4-4DE0-A0EA-3594A55DA83C}" presName="dummy1b" presStyleCnt="0"/>
      <dgm:spPr/>
    </dgm:pt>
    <dgm:pt modelId="{937E9698-11EC-44F4-B7B0-FEB0356E39C6}" type="pres">
      <dgm:prSet presAssocID="{8AD13A01-87D4-4DE0-A0EA-3594A55DA83C}" presName="wedge1Tx" presStyleLbl="node1" presStyleIdx="0" presStyleCnt="3">
        <dgm:presLayoutVars>
          <dgm:chMax val="0"/>
          <dgm:chPref val="0"/>
          <dgm:bulletEnabled val="1"/>
        </dgm:presLayoutVars>
      </dgm:prSet>
      <dgm:spPr/>
    </dgm:pt>
    <dgm:pt modelId="{BDC20079-20B6-4B25-B495-260180716E15}" type="pres">
      <dgm:prSet presAssocID="{8AD13A01-87D4-4DE0-A0EA-3594A55DA83C}" presName="wedge2" presStyleLbl="node1" presStyleIdx="1" presStyleCnt="3"/>
      <dgm:spPr/>
    </dgm:pt>
    <dgm:pt modelId="{F31664C5-B742-4DA1-833B-4A63A193D18E}" type="pres">
      <dgm:prSet presAssocID="{8AD13A01-87D4-4DE0-A0EA-3594A55DA83C}" presName="dummy2a" presStyleCnt="0"/>
      <dgm:spPr/>
    </dgm:pt>
    <dgm:pt modelId="{F150A66A-80A7-45A5-AD9E-21623B461FBA}" type="pres">
      <dgm:prSet presAssocID="{8AD13A01-87D4-4DE0-A0EA-3594A55DA83C}" presName="dummy2b" presStyleCnt="0"/>
      <dgm:spPr/>
    </dgm:pt>
    <dgm:pt modelId="{EC2EE0A7-B5C7-4134-8D6D-9E7F0EB3CA20}" type="pres">
      <dgm:prSet presAssocID="{8AD13A01-87D4-4DE0-A0EA-3594A55DA83C}" presName="wedge2Tx" presStyleLbl="node1" presStyleIdx="1" presStyleCnt="3">
        <dgm:presLayoutVars>
          <dgm:chMax val="0"/>
          <dgm:chPref val="0"/>
          <dgm:bulletEnabled val="1"/>
        </dgm:presLayoutVars>
      </dgm:prSet>
      <dgm:spPr/>
    </dgm:pt>
    <dgm:pt modelId="{DA414462-FCBD-4A7E-AD7C-1250271613E2}" type="pres">
      <dgm:prSet presAssocID="{8AD13A01-87D4-4DE0-A0EA-3594A55DA83C}" presName="wedge3" presStyleLbl="node1" presStyleIdx="2" presStyleCnt="3"/>
      <dgm:spPr/>
    </dgm:pt>
    <dgm:pt modelId="{85381695-F2D8-44B2-82F3-CBC0E64AD052}" type="pres">
      <dgm:prSet presAssocID="{8AD13A01-87D4-4DE0-A0EA-3594A55DA83C}" presName="dummy3a" presStyleCnt="0"/>
      <dgm:spPr/>
    </dgm:pt>
    <dgm:pt modelId="{792A4FCE-E57A-4E27-B4D4-95153B65A1C6}" type="pres">
      <dgm:prSet presAssocID="{8AD13A01-87D4-4DE0-A0EA-3594A55DA83C}" presName="dummy3b" presStyleCnt="0"/>
      <dgm:spPr/>
    </dgm:pt>
    <dgm:pt modelId="{9F75279D-F47B-4A92-AA08-794065D3BD32}" type="pres">
      <dgm:prSet presAssocID="{8AD13A01-87D4-4DE0-A0EA-3594A55DA83C}" presName="wedge3Tx" presStyleLbl="node1" presStyleIdx="2" presStyleCnt="3">
        <dgm:presLayoutVars>
          <dgm:chMax val="0"/>
          <dgm:chPref val="0"/>
          <dgm:bulletEnabled val="1"/>
        </dgm:presLayoutVars>
      </dgm:prSet>
      <dgm:spPr/>
    </dgm:pt>
    <dgm:pt modelId="{A3C91C3C-715A-4B8E-9153-18BCD9794B46}" type="pres">
      <dgm:prSet presAssocID="{7456EC07-DE04-4309-979F-B1D4CA336E3F}" presName="arrowWedge1" presStyleLbl="fgSibTrans2D1" presStyleIdx="0" presStyleCnt="3"/>
      <dgm:spPr>
        <a:xfrm>
          <a:off x="1288200" y="41605"/>
          <a:ext cx="3021177" cy="3021177"/>
        </a:xfrm>
        <a:prstGeom prst="circularArrow">
          <a:avLst>
            <a:gd name="adj1" fmla="val 5085"/>
            <a:gd name="adj2" fmla="val 327528"/>
            <a:gd name="adj3" fmla="val 1472472"/>
            <a:gd name="adj4" fmla="val 16199432"/>
            <a:gd name="adj5" fmla="val 5932"/>
          </a:avLst>
        </a:prstGeom>
        <a:solidFill>
          <a:srgbClr val="4F81BD">
            <a:tint val="60000"/>
            <a:hueOff val="0"/>
            <a:satOff val="0"/>
            <a:lumOff val="0"/>
            <a:alphaOff val="0"/>
          </a:srgbClr>
        </a:solidFill>
        <a:ln>
          <a:noFill/>
        </a:ln>
        <a:effectLst/>
      </dgm:spPr>
    </dgm:pt>
    <dgm:pt modelId="{60F1AB4C-FBCF-408A-9E48-3B3253FCF180}" type="pres">
      <dgm:prSet presAssocID="{BFF510F6-FF26-4FC2-B005-50C656ACDD1A}" presName="arrowWedge2" presStyleLbl="fgSibTrans2D1" presStyleIdx="1" presStyleCnt="3"/>
      <dgm:spPr>
        <a:xfrm>
          <a:off x="1232611" y="137447"/>
          <a:ext cx="3021177" cy="3021177"/>
        </a:xfrm>
        <a:prstGeom prst="circularArrow">
          <a:avLst>
            <a:gd name="adj1" fmla="val 5085"/>
            <a:gd name="adj2" fmla="val 327528"/>
            <a:gd name="adj3" fmla="val 8671970"/>
            <a:gd name="adj4" fmla="val 1800502"/>
            <a:gd name="adj5" fmla="val 5932"/>
          </a:avLst>
        </a:prstGeom>
        <a:solidFill>
          <a:srgbClr val="4F81BD">
            <a:tint val="60000"/>
            <a:hueOff val="0"/>
            <a:satOff val="0"/>
            <a:lumOff val="0"/>
            <a:alphaOff val="0"/>
          </a:srgbClr>
        </a:solidFill>
        <a:ln>
          <a:noFill/>
        </a:ln>
        <a:effectLst/>
      </dgm:spPr>
    </dgm:pt>
    <dgm:pt modelId="{4F1C363C-0D43-4032-82D3-06EBF28DA9CE}" type="pres">
      <dgm:prSet presAssocID="{1F588F23-DE59-488A-B2F4-7BC8FBCDA92C}" presName="arrowWedge3" presStyleLbl="fgSibTrans2D1" presStyleIdx="2" presStyleCnt="3"/>
      <dgm:spPr>
        <a:xfrm>
          <a:off x="1177022" y="41605"/>
          <a:ext cx="3021177" cy="3021177"/>
        </a:xfrm>
        <a:prstGeom prst="circularArrow">
          <a:avLst>
            <a:gd name="adj1" fmla="val 5085"/>
            <a:gd name="adj2" fmla="val 327528"/>
            <a:gd name="adj3" fmla="val 15873039"/>
            <a:gd name="adj4" fmla="val 9000000"/>
            <a:gd name="adj5" fmla="val 5932"/>
          </a:avLst>
        </a:prstGeom>
        <a:solidFill>
          <a:srgbClr val="4F81BD">
            <a:tint val="60000"/>
            <a:hueOff val="0"/>
            <a:satOff val="0"/>
            <a:lumOff val="0"/>
            <a:alphaOff val="0"/>
          </a:srgbClr>
        </a:solidFill>
        <a:ln>
          <a:noFill/>
        </a:ln>
        <a:effectLst/>
      </dgm:spPr>
    </dgm:pt>
  </dgm:ptLst>
  <dgm:cxnLst>
    <dgm:cxn modelId="{79C1AC67-7B0A-41AE-BEED-D6B464770355}" type="presOf" srcId="{8AD13A01-87D4-4DE0-A0EA-3594A55DA83C}" destId="{6E330577-AAE3-46D0-BDA2-56D6BD31C98D}" srcOrd="0" destOrd="0" presId="urn:microsoft.com/office/officeart/2005/8/layout/cycle8"/>
    <dgm:cxn modelId="{363E6955-79D6-4722-A33B-C1B5A3666F83}" type="presOf" srcId="{CC0CB877-0E94-45A9-B85F-435250BE414F}" destId="{9F75279D-F47B-4A92-AA08-794065D3BD32}" srcOrd="1" destOrd="0" presId="urn:microsoft.com/office/officeart/2005/8/layout/cycle8"/>
    <dgm:cxn modelId="{FD16D159-E342-42AB-A121-CE9DAB97EBBE}" type="presOf" srcId="{623E052E-26D4-4646-AC8F-656128FB04DF}" destId="{BDC20079-20B6-4B25-B495-260180716E15}" srcOrd="0" destOrd="0" presId="urn:microsoft.com/office/officeart/2005/8/layout/cycle8"/>
    <dgm:cxn modelId="{65627E8F-7B60-458E-ACD2-66616A56A220}" srcId="{8AD13A01-87D4-4DE0-A0EA-3594A55DA83C}" destId="{7AF75037-B44F-4123-B545-616806E37822}" srcOrd="0" destOrd="0" parTransId="{D6E339D3-0C43-4D41-B63A-F8AE8C921334}" sibTransId="{7456EC07-DE04-4309-979F-B1D4CA336E3F}"/>
    <dgm:cxn modelId="{075D3C91-A65F-4F31-8C6E-D6FE5FD6AF5B}" srcId="{8AD13A01-87D4-4DE0-A0EA-3594A55DA83C}" destId="{623E052E-26D4-4646-AC8F-656128FB04DF}" srcOrd="1" destOrd="0" parTransId="{35B654F4-BA48-4CC3-8BBF-94424EB580B3}" sibTransId="{BFF510F6-FF26-4FC2-B005-50C656ACDD1A}"/>
    <dgm:cxn modelId="{E29958A0-3EFC-4937-820F-B039631907DE}" type="presOf" srcId="{7AF75037-B44F-4123-B545-616806E37822}" destId="{B3D5C6B1-BB49-4F0E-BB67-653473916ABE}" srcOrd="0" destOrd="0" presId="urn:microsoft.com/office/officeart/2005/8/layout/cycle8"/>
    <dgm:cxn modelId="{70CB5AC6-0A3F-4B12-8AD4-76A1B0AD759B}" type="presOf" srcId="{7AF75037-B44F-4123-B545-616806E37822}" destId="{937E9698-11EC-44F4-B7B0-FEB0356E39C6}" srcOrd="1" destOrd="0" presId="urn:microsoft.com/office/officeart/2005/8/layout/cycle8"/>
    <dgm:cxn modelId="{9485D7CC-AFEB-41F2-A13B-D5A1ABD463B8}" type="presOf" srcId="{623E052E-26D4-4646-AC8F-656128FB04DF}" destId="{EC2EE0A7-B5C7-4134-8D6D-9E7F0EB3CA20}" srcOrd="1" destOrd="0" presId="urn:microsoft.com/office/officeart/2005/8/layout/cycle8"/>
    <dgm:cxn modelId="{16663CD9-12D4-48E2-A29C-189DF1AD19E0}" type="presOf" srcId="{CC0CB877-0E94-45A9-B85F-435250BE414F}" destId="{DA414462-FCBD-4A7E-AD7C-1250271613E2}" srcOrd="0" destOrd="0" presId="urn:microsoft.com/office/officeart/2005/8/layout/cycle8"/>
    <dgm:cxn modelId="{A6C1D9E6-8877-498C-A395-6F979F6676B2}" srcId="{8AD13A01-87D4-4DE0-A0EA-3594A55DA83C}" destId="{CC0CB877-0E94-45A9-B85F-435250BE414F}" srcOrd="2" destOrd="0" parTransId="{3EC934BC-90E8-43BF-BF46-56C7C5013BE3}" sibTransId="{1F588F23-DE59-488A-B2F4-7BC8FBCDA92C}"/>
    <dgm:cxn modelId="{940BBE32-8417-49DE-941F-229DCFF0030F}" type="presParOf" srcId="{6E330577-AAE3-46D0-BDA2-56D6BD31C98D}" destId="{B3D5C6B1-BB49-4F0E-BB67-653473916ABE}" srcOrd="0" destOrd="0" presId="urn:microsoft.com/office/officeart/2005/8/layout/cycle8"/>
    <dgm:cxn modelId="{8209F638-7843-413F-97A1-6499D44B1093}" type="presParOf" srcId="{6E330577-AAE3-46D0-BDA2-56D6BD31C98D}" destId="{8552F854-0147-4006-B911-3AB0121DA476}" srcOrd="1" destOrd="0" presId="urn:microsoft.com/office/officeart/2005/8/layout/cycle8"/>
    <dgm:cxn modelId="{5CD7CC14-C645-4630-82E3-E4BA7EE3562D}" type="presParOf" srcId="{6E330577-AAE3-46D0-BDA2-56D6BD31C98D}" destId="{6B8DC340-FB64-4FEE-A5A0-DF36DC00830A}" srcOrd="2" destOrd="0" presId="urn:microsoft.com/office/officeart/2005/8/layout/cycle8"/>
    <dgm:cxn modelId="{2ADA3462-225F-4AAF-A02E-6AB77038439D}" type="presParOf" srcId="{6E330577-AAE3-46D0-BDA2-56D6BD31C98D}" destId="{937E9698-11EC-44F4-B7B0-FEB0356E39C6}" srcOrd="3" destOrd="0" presId="urn:microsoft.com/office/officeart/2005/8/layout/cycle8"/>
    <dgm:cxn modelId="{C84B6D59-601A-4CA1-B349-FA687B362DA9}" type="presParOf" srcId="{6E330577-AAE3-46D0-BDA2-56D6BD31C98D}" destId="{BDC20079-20B6-4B25-B495-260180716E15}" srcOrd="4" destOrd="0" presId="urn:microsoft.com/office/officeart/2005/8/layout/cycle8"/>
    <dgm:cxn modelId="{BA66AAAF-C49F-4611-9B7A-7F5D50CFF98B}" type="presParOf" srcId="{6E330577-AAE3-46D0-BDA2-56D6BD31C98D}" destId="{F31664C5-B742-4DA1-833B-4A63A193D18E}" srcOrd="5" destOrd="0" presId="urn:microsoft.com/office/officeart/2005/8/layout/cycle8"/>
    <dgm:cxn modelId="{43A0A641-4CD7-4AEA-BE78-02EB28EEC0EF}" type="presParOf" srcId="{6E330577-AAE3-46D0-BDA2-56D6BD31C98D}" destId="{F150A66A-80A7-45A5-AD9E-21623B461FBA}" srcOrd="6" destOrd="0" presId="urn:microsoft.com/office/officeart/2005/8/layout/cycle8"/>
    <dgm:cxn modelId="{E6C180DC-B76B-42BC-9553-F8CF3E4F5986}" type="presParOf" srcId="{6E330577-AAE3-46D0-BDA2-56D6BD31C98D}" destId="{EC2EE0A7-B5C7-4134-8D6D-9E7F0EB3CA20}" srcOrd="7" destOrd="0" presId="urn:microsoft.com/office/officeart/2005/8/layout/cycle8"/>
    <dgm:cxn modelId="{3F9B05B1-4F8E-4CDE-AE63-23DF5BF1DC9B}" type="presParOf" srcId="{6E330577-AAE3-46D0-BDA2-56D6BD31C98D}" destId="{DA414462-FCBD-4A7E-AD7C-1250271613E2}" srcOrd="8" destOrd="0" presId="urn:microsoft.com/office/officeart/2005/8/layout/cycle8"/>
    <dgm:cxn modelId="{6A38BBF7-5855-4AB1-9D08-4866B41314DE}" type="presParOf" srcId="{6E330577-AAE3-46D0-BDA2-56D6BD31C98D}" destId="{85381695-F2D8-44B2-82F3-CBC0E64AD052}" srcOrd="9" destOrd="0" presId="urn:microsoft.com/office/officeart/2005/8/layout/cycle8"/>
    <dgm:cxn modelId="{3FF55F32-290B-45CC-8908-4F377A8856BE}" type="presParOf" srcId="{6E330577-AAE3-46D0-BDA2-56D6BD31C98D}" destId="{792A4FCE-E57A-4E27-B4D4-95153B65A1C6}" srcOrd="10" destOrd="0" presId="urn:microsoft.com/office/officeart/2005/8/layout/cycle8"/>
    <dgm:cxn modelId="{F61DA563-78E9-443E-9C27-C559BBD228A7}" type="presParOf" srcId="{6E330577-AAE3-46D0-BDA2-56D6BD31C98D}" destId="{9F75279D-F47B-4A92-AA08-794065D3BD32}" srcOrd="11" destOrd="0" presId="urn:microsoft.com/office/officeart/2005/8/layout/cycle8"/>
    <dgm:cxn modelId="{75DB482B-2CBB-4581-BA36-C6736EF752B8}" type="presParOf" srcId="{6E330577-AAE3-46D0-BDA2-56D6BD31C98D}" destId="{A3C91C3C-715A-4B8E-9153-18BCD9794B46}" srcOrd="12" destOrd="0" presId="urn:microsoft.com/office/officeart/2005/8/layout/cycle8"/>
    <dgm:cxn modelId="{E1F3956C-F00C-4604-A61E-4085C04004A6}" type="presParOf" srcId="{6E330577-AAE3-46D0-BDA2-56D6BD31C98D}" destId="{60F1AB4C-FBCF-408A-9E48-3B3253FCF180}" srcOrd="13" destOrd="0" presId="urn:microsoft.com/office/officeart/2005/8/layout/cycle8"/>
    <dgm:cxn modelId="{520AE83B-FF41-4443-BB8B-D254372CA449}" type="presParOf" srcId="{6E330577-AAE3-46D0-BDA2-56D6BD31C98D}" destId="{4F1C363C-0D43-4032-82D3-06EBF28DA9CE}" srcOrd="14" destOrd="0" presId="urn:microsoft.com/office/officeart/2005/8/layout/cycle8"/>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F3C00F-363E-4D0F-AED4-BA92910F153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pl-PL"/>
        </a:p>
      </dgm:t>
    </dgm:pt>
    <dgm:pt modelId="{4AABB228-99F8-4AE6-9D4F-60BB41FCD1A8}">
      <dgm:prSet phldrT="[Tekst]"/>
      <dgm:spPr>
        <a:xfrm rot="16200000">
          <a:off x="290455" y="1333572"/>
          <a:ext cx="2806600"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CZYNNIKI SPRZYJAJĄCE WYSTĘPOWANIU PRZEMOCY DOMOWEJ</a:t>
          </a:r>
        </a:p>
      </dgm:t>
    </dgm:pt>
    <dgm:pt modelId="{A74F6B0A-BAB6-498F-8C2C-01C7EF88F422}" type="parTrans" cxnId="{91A42FB9-068C-4A6E-B57F-3E3B2086E42B}">
      <dgm:prSet/>
      <dgm:spPr/>
      <dgm:t>
        <a:bodyPr/>
        <a:lstStyle/>
        <a:p>
          <a:endParaRPr lang="pl-PL"/>
        </a:p>
      </dgm:t>
    </dgm:pt>
    <dgm:pt modelId="{FE102D33-3996-4A77-A031-6B43663A5E95}" type="sibTrans" cxnId="{91A42FB9-068C-4A6E-B57F-3E3B2086E42B}">
      <dgm:prSet/>
      <dgm:spPr/>
      <dgm:t>
        <a:bodyPr/>
        <a:lstStyle/>
        <a:p>
          <a:endParaRPr lang="pl-PL"/>
        </a:p>
      </dgm:t>
    </dgm:pt>
    <dgm:pt modelId="{12273671-0972-431A-B67F-1A6EE4FECE46}">
      <dgm:prSet phldrT="[Tekst]"/>
      <dgm:spPr>
        <a:xfrm>
          <a:off x="2310197" y="437"/>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Nadużywanie alkoholu - alkohol powoduje oslabienie mechanizmu kontroli zachowań, tym samym może powodować zachowania agresywne. </a:t>
          </a:r>
        </a:p>
      </dgm:t>
    </dgm:pt>
    <dgm:pt modelId="{601B2051-C344-4E00-8AB0-D6C7A0AE3B6F}" type="parTrans" cxnId="{72D9988D-94EA-4D5F-9C08-5EA134469CF9}">
      <dgm:prSet/>
      <dgm: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pl-PL">
            <a:solidFill>
              <a:sysClr val="windowText" lastClr="000000">
                <a:hueOff val="0"/>
                <a:satOff val="0"/>
                <a:lumOff val="0"/>
                <a:alphaOff val="0"/>
              </a:sysClr>
            </a:solidFill>
            <a:latin typeface="Calibri"/>
            <a:ea typeface="+mn-ea"/>
            <a:cs typeface="+mn-cs"/>
          </a:endParaRPr>
        </a:p>
      </dgm:t>
    </dgm:pt>
    <dgm:pt modelId="{D3D16142-8CA0-40AA-A1A9-CA76F7B498A9}" type="sibTrans" cxnId="{72D9988D-94EA-4D5F-9C08-5EA134469CF9}">
      <dgm:prSet/>
      <dgm:spPr/>
      <dgm:t>
        <a:bodyPr/>
        <a:lstStyle/>
        <a:p>
          <a:endParaRPr lang="pl-PL"/>
        </a:p>
      </dgm:t>
    </dgm:pt>
    <dgm:pt modelId="{F29CE2E7-3C7E-417F-BD43-BB5C4BC1C193}">
      <dgm:prSet phldrT="[Tekst]"/>
      <dgm:spPr>
        <a:xfrm>
          <a:off x="2310197" y="667005"/>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Normy społeczne i kulturowe- życie w środowisku, w którym nadal przeważają przekonania np. o prawie dominacji (zarówno rodziców nad dziećmi, jak i mężczyzn nad kobietami) powoduje to społeczne przyzwolenie na przemoc i podtrzymywanie stereotypu atoryrarnego modelu rodziny. </a:t>
          </a:r>
        </a:p>
      </dgm:t>
    </dgm:pt>
    <dgm:pt modelId="{96B7305B-437C-44C1-9912-9D2C1579BED2}" type="parTrans" cxnId="{00EBCA76-EAFD-4942-9BD3-058D2FE57B07}">
      <dgm:prSet/>
      <dgm: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pl-PL">
            <a:solidFill>
              <a:sysClr val="windowText" lastClr="000000">
                <a:hueOff val="0"/>
                <a:satOff val="0"/>
                <a:lumOff val="0"/>
                <a:alphaOff val="0"/>
              </a:sysClr>
            </a:solidFill>
            <a:latin typeface="Calibri"/>
            <a:ea typeface="+mn-ea"/>
            <a:cs typeface="+mn-cs"/>
          </a:endParaRPr>
        </a:p>
      </dgm:t>
    </dgm:pt>
    <dgm:pt modelId="{3289A541-A24F-47CB-BD6E-2A6357C5E273}" type="sibTrans" cxnId="{00EBCA76-EAFD-4942-9BD3-058D2FE57B07}">
      <dgm:prSet/>
      <dgm:spPr/>
      <dgm:t>
        <a:bodyPr/>
        <a:lstStyle/>
        <a:p>
          <a:endParaRPr lang="pl-PL"/>
        </a:p>
      </dgm:t>
    </dgm:pt>
    <dgm:pt modelId="{B1C141BD-F154-448F-BCBF-19CFA45C7E83}">
      <dgm:prSet/>
      <dgm:spPr>
        <a:xfrm>
          <a:off x="2310197" y="2000140"/>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Predyspozycje osobowościowe- brak lub obniżony poziom adekwatnego poczucia winy oraz brak, lub osłabiona kontrola impulsów to czynnik ryzyska stosowania przemocy. Objawia się poprzez brak umiejętności radzenia sobie z napięciem, złością, niekontrolowaniem agresji.</a:t>
          </a:r>
        </a:p>
      </dgm:t>
    </dgm:pt>
    <dgm:pt modelId="{7DC40000-FC00-466F-BCBC-21E874D376A9}" type="sibTrans" cxnId="{884132B5-0F35-4726-AE27-AC24AE88CA29}">
      <dgm:prSet/>
      <dgm:spPr/>
      <dgm:t>
        <a:bodyPr/>
        <a:lstStyle/>
        <a:p>
          <a:endParaRPr lang="pl-PL"/>
        </a:p>
      </dgm:t>
    </dgm:pt>
    <dgm:pt modelId="{C2AD972F-E815-415F-B286-750F75A0F058}" type="parTrans" cxnId="{884132B5-0F35-4726-AE27-AC24AE88CA29}">
      <dgm:prSet/>
      <dgm: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pl-PL">
            <a:solidFill>
              <a:sysClr val="windowText" lastClr="000000">
                <a:hueOff val="0"/>
                <a:satOff val="0"/>
                <a:lumOff val="0"/>
                <a:alphaOff val="0"/>
              </a:sysClr>
            </a:solidFill>
            <a:latin typeface="Calibri"/>
            <a:ea typeface="+mn-ea"/>
            <a:cs typeface="+mn-cs"/>
          </a:endParaRPr>
        </a:p>
      </dgm:t>
    </dgm:pt>
    <dgm:pt modelId="{C2A647E5-864D-4B76-94F5-C14555DE02B6}">
      <dgm:prSet phldrT="[Tekst]"/>
      <dgm:spPr>
        <a:xfrm>
          <a:off x="2310197" y="1333572"/>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Niepełnosprawność - jest czynnikiem ryzyka, ponieważ osoba stosująca przemoc ma przewagę nad osobą z niepełnosprawnościami, często te osoby są zdane na opiekę rodziny</a:t>
          </a:r>
        </a:p>
      </dgm:t>
    </dgm:pt>
    <dgm:pt modelId="{63AE5FE3-6E08-499F-8CF2-B38B2FCA2479}" type="sibTrans" cxnId="{75042B3A-AFE3-44A2-AC6D-DE9090103345}">
      <dgm:prSet/>
      <dgm:spPr/>
      <dgm:t>
        <a:bodyPr/>
        <a:lstStyle/>
        <a:p>
          <a:endParaRPr lang="pl-PL"/>
        </a:p>
      </dgm:t>
    </dgm:pt>
    <dgm:pt modelId="{1DFD0AAD-7180-4F16-8F01-335467256551}" type="parTrans" cxnId="{75042B3A-AFE3-44A2-AC6D-DE9090103345}">
      <dgm:prSet/>
      <dgm:spPr>
        <a:xfrm>
          <a:off x="1960382" y="1554480"/>
          <a:ext cx="349814" cy="91440"/>
        </a:xfrm>
        <a:custGeom>
          <a:avLst/>
          <a:gdLst/>
          <a:ahLst/>
          <a:cxnLst/>
          <a:rect l="0" t="0" r="0" b="0"/>
          <a:pathLst>
            <a:path>
              <a:moveTo>
                <a:pt x="0" y="45720"/>
              </a:moveTo>
              <a:lnTo>
                <a:pt x="349814" y="4572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pl-PL">
            <a:solidFill>
              <a:sysClr val="windowText" lastClr="000000">
                <a:hueOff val="0"/>
                <a:satOff val="0"/>
                <a:lumOff val="0"/>
                <a:alphaOff val="0"/>
              </a:sysClr>
            </a:solidFill>
            <a:latin typeface="Calibri"/>
            <a:ea typeface="+mn-ea"/>
            <a:cs typeface="+mn-cs"/>
          </a:endParaRPr>
        </a:p>
      </dgm:t>
    </dgm:pt>
    <dgm:pt modelId="{649A57FD-8B6E-4568-94AD-63164EAA4AC4}">
      <dgm:prSet/>
      <dgm:spPr>
        <a:xfrm>
          <a:off x="2310197" y="2666708"/>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pl-PL">
              <a:solidFill>
                <a:sysClr val="windowText" lastClr="000000"/>
              </a:solidFill>
              <a:latin typeface="Calibri"/>
              <a:ea typeface="+mn-ea"/>
              <a:cs typeface="+mn-cs"/>
            </a:rPr>
            <a:t>Trudna sytuacja ekonomiczna rodziny- złe funkcjonowanie rodziny pod względem ekonomicznym wywołuje stres i frustrację, które mogą być czynnikami sprzyjającymi występowania przemocy domowej.</a:t>
          </a:r>
        </a:p>
      </dgm:t>
    </dgm:pt>
    <dgm:pt modelId="{D778FAA8-25F8-4D74-9247-F37B61D52BDA}" type="parTrans" cxnId="{0D78B6DC-6F7E-4FEA-98A7-9E87C4589F31}">
      <dgm:prSet/>
      <dgm: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pl-PL">
            <a:solidFill>
              <a:sysClr val="windowText" lastClr="000000">
                <a:hueOff val="0"/>
                <a:satOff val="0"/>
                <a:lumOff val="0"/>
                <a:alphaOff val="0"/>
              </a:sysClr>
            </a:solidFill>
            <a:latin typeface="Calibri"/>
            <a:ea typeface="+mn-ea"/>
            <a:cs typeface="+mn-cs"/>
          </a:endParaRPr>
        </a:p>
      </dgm:t>
    </dgm:pt>
    <dgm:pt modelId="{0297D706-F105-4BA5-A07D-A566D1CA51B0}" type="sibTrans" cxnId="{0D78B6DC-6F7E-4FEA-98A7-9E87C4589F31}">
      <dgm:prSet/>
      <dgm:spPr/>
    </dgm:pt>
    <dgm:pt modelId="{B3F34860-5E58-43B8-A44E-D66FDDED2CD2}" type="pres">
      <dgm:prSet presAssocID="{CAF3C00F-363E-4D0F-AED4-BA92910F1531}" presName="Name0" presStyleCnt="0">
        <dgm:presLayoutVars>
          <dgm:chPref val="1"/>
          <dgm:dir/>
          <dgm:animOne val="branch"/>
          <dgm:animLvl val="lvl"/>
          <dgm:resizeHandles val="exact"/>
        </dgm:presLayoutVars>
      </dgm:prSet>
      <dgm:spPr/>
    </dgm:pt>
    <dgm:pt modelId="{D6C7CBEF-A4E6-4FC1-BCF9-B318DA3AD68B}" type="pres">
      <dgm:prSet presAssocID="{4AABB228-99F8-4AE6-9D4F-60BB41FCD1A8}" presName="root1" presStyleCnt="0"/>
      <dgm:spPr/>
    </dgm:pt>
    <dgm:pt modelId="{2A6D3026-1DC5-4430-90A4-AA2934475A58}" type="pres">
      <dgm:prSet presAssocID="{4AABB228-99F8-4AE6-9D4F-60BB41FCD1A8}" presName="LevelOneTextNode" presStyleLbl="node0" presStyleIdx="0" presStyleCnt="1">
        <dgm:presLayoutVars>
          <dgm:chPref val="3"/>
        </dgm:presLayoutVars>
      </dgm:prSet>
      <dgm:spPr/>
    </dgm:pt>
    <dgm:pt modelId="{B1E30F40-D2EA-4B47-8F25-152032D8E5C5}" type="pres">
      <dgm:prSet presAssocID="{4AABB228-99F8-4AE6-9D4F-60BB41FCD1A8}" presName="level2hierChild" presStyleCnt="0"/>
      <dgm:spPr/>
    </dgm:pt>
    <dgm:pt modelId="{196F75A9-1686-4EEF-9DAD-A6FF3035F5F0}" type="pres">
      <dgm:prSet presAssocID="{601B2051-C344-4E00-8AB0-D6C7A0AE3B6F}" presName="conn2-1" presStyleLbl="parChTrans1D2" presStyleIdx="0" presStyleCnt="5"/>
      <dgm:spPr/>
    </dgm:pt>
    <dgm:pt modelId="{D85A9E4F-2DB5-4A43-B289-D0B5CD87D19F}" type="pres">
      <dgm:prSet presAssocID="{601B2051-C344-4E00-8AB0-D6C7A0AE3B6F}" presName="connTx" presStyleLbl="parChTrans1D2" presStyleIdx="0" presStyleCnt="5"/>
      <dgm:spPr/>
    </dgm:pt>
    <dgm:pt modelId="{8B294594-E85B-4BB7-90EF-004007901196}" type="pres">
      <dgm:prSet presAssocID="{12273671-0972-431A-B67F-1A6EE4FECE46}" presName="root2" presStyleCnt="0"/>
      <dgm:spPr/>
    </dgm:pt>
    <dgm:pt modelId="{9411675F-D14E-499B-BB20-B265E80C6E8A}" type="pres">
      <dgm:prSet presAssocID="{12273671-0972-431A-B67F-1A6EE4FECE46}" presName="LevelTwoTextNode" presStyleLbl="node2" presStyleIdx="0" presStyleCnt="5">
        <dgm:presLayoutVars>
          <dgm:chPref val="3"/>
        </dgm:presLayoutVars>
      </dgm:prSet>
      <dgm:spPr/>
    </dgm:pt>
    <dgm:pt modelId="{2F92FB1F-89A1-4128-A320-8D08C2B9615F}" type="pres">
      <dgm:prSet presAssocID="{12273671-0972-431A-B67F-1A6EE4FECE46}" presName="level3hierChild" presStyleCnt="0"/>
      <dgm:spPr/>
    </dgm:pt>
    <dgm:pt modelId="{25DF46FA-87D7-4E78-BAE6-D4194AB9E5B5}" type="pres">
      <dgm:prSet presAssocID="{96B7305B-437C-44C1-9912-9D2C1579BED2}" presName="conn2-1" presStyleLbl="parChTrans1D2" presStyleIdx="1" presStyleCnt="5"/>
      <dgm:spPr/>
    </dgm:pt>
    <dgm:pt modelId="{59104F52-E9C2-4664-93E0-2796ED7940FC}" type="pres">
      <dgm:prSet presAssocID="{96B7305B-437C-44C1-9912-9D2C1579BED2}" presName="connTx" presStyleLbl="parChTrans1D2" presStyleIdx="1" presStyleCnt="5"/>
      <dgm:spPr/>
    </dgm:pt>
    <dgm:pt modelId="{7386666A-ADDB-4384-A14E-DF18ED3A1636}" type="pres">
      <dgm:prSet presAssocID="{F29CE2E7-3C7E-417F-BD43-BB5C4BC1C193}" presName="root2" presStyleCnt="0"/>
      <dgm:spPr/>
    </dgm:pt>
    <dgm:pt modelId="{E0B12F36-9403-4E6F-B66B-E561C6E081A2}" type="pres">
      <dgm:prSet presAssocID="{F29CE2E7-3C7E-417F-BD43-BB5C4BC1C193}" presName="LevelTwoTextNode" presStyleLbl="node2" presStyleIdx="1" presStyleCnt="5">
        <dgm:presLayoutVars>
          <dgm:chPref val="3"/>
        </dgm:presLayoutVars>
      </dgm:prSet>
      <dgm:spPr/>
    </dgm:pt>
    <dgm:pt modelId="{64B042CC-A3D0-4A42-9B12-DDC83206C31B}" type="pres">
      <dgm:prSet presAssocID="{F29CE2E7-3C7E-417F-BD43-BB5C4BC1C193}" presName="level3hierChild" presStyleCnt="0"/>
      <dgm:spPr/>
    </dgm:pt>
    <dgm:pt modelId="{6FA90AA3-4218-4A26-81DE-E79FC3E95D1E}" type="pres">
      <dgm:prSet presAssocID="{1DFD0AAD-7180-4F16-8F01-335467256551}" presName="conn2-1" presStyleLbl="parChTrans1D2" presStyleIdx="2" presStyleCnt="5"/>
      <dgm:spPr/>
    </dgm:pt>
    <dgm:pt modelId="{8B4E8725-8CF1-4C7F-BE63-80C001591267}" type="pres">
      <dgm:prSet presAssocID="{1DFD0AAD-7180-4F16-8F01-335467256551}" presName="connTx" presStyleLbl="parChTrans1D2" presStyleIdx="2" presStyleCnt="5"/>
      <dgm:spPr/>
    </dgm:pt>
    <dgm:pt modelId="{F677E20C-1072-4E10-BD83-5491478202A7}" type="pres">
      <dgm:prSet presAssocID="{C2A647E5-864D-4B76-94F5-C14555DE02B6}" presName="root2" presStyleCnt="0"/>
      <dgm:spPr/>
    </dgm:pt>
    <dgm:pt modelId="{77E373DC-85B4-43E9-99E7-ABA76A4613E2}" type="pres">
      <dgm:prSet presAssocID="{C2A647E5-864D-4B76-94F5-C14555DE02B6}" presName="LevelTwoTextNode" presStyleLbl="node2" presStyleIdx="2" presStyleCnt="5">
        <dgm:presLayoutVars>
          <dgm:chPref val="3"/>
        </dgm:presLayoutVars>
      </dgm:prSet>
      <dgm:spPr/>
    </dgm:pt>
    <dgm:pt modelId="{E82DCC46-4F4E-4E9A-A430-431A3E1DEA47}" type="pres">
      <dgm:prSet presAssocID="{C2A647E5-864D-4B76-94F5-C14555DE02B6}" presName="level3hierChild" presStyleCnt="0"/>
      <dgm:spPr/>
    </dgm:pt>
    <dgm:pt modelId="{73C83E21-0D34-49D2-A7A5-FE16889DBE08}" type="pres">
      <dgm:prSet presAssocID="{C2AD972F-E815-415F-B286-750F75A0F058}" presName="conn2-1" presStyleLbl="parChTrans1D2" presStyleIdx="3" presStyleCnt="5"/>
      <dgm:spPr/>
    </dgm:pt>
    <dgm:pt modelId="{FAFA94EB-A6B3-41B1-A588-F68D53D13F52}" type="pres">
      <dgm:prSet presAssocID="{C2AD972F-E815-415F-B286-750F75A0F058}" presName="connTx" presStyleLbl="parChTrans1D2" presStyleIdx="3" presStyleCnt="5"/>
      <dgm:spPr/>
    </dgm:pt>
    <dgm:pt modelId="{57384D83-DF0F-433D-B485-265B8A8A4C8A}" type="pres">
      <dgm:prSet presAssocID="{B1C141BD-F154-448F-BCBF-19CFA45C7E83}" presName="root2" presStyleCnt="0"/>
      <dgm:spPr/>
    </dgm:pt>
    <dgm:pt modelId="{8F0E31AB-BEAA-4E8F-A4BD-D3557EF404A4}" type="pres">
      <dgm:prSet presAssocID="{B1C141BD-F154-448F-BCBF-19CFA45C7E83}" presName="LevelTwoTextNode" presStyleLbl="node2" presStyleIdx="3" presStyleCnt="5">
        <dgm:presLayoutVars>
          <dgm:chPref val="3"/>
        </dgm:presLayoutVars>
      </dgm:prSet>
      <dgm:spPr/>
    </dgm:pt>
    <dgm:pt modelId="{EAE65159-17D8-4A46-BB9C-C4A8AA0D2FF3}" type="pres">
      <dgm:prSet presAssocID="{B1C141BD-F154-448F-BCBF-19CFA45C7E83}" presName="level3hierChild" presStyleCnt="0"/>
      <dgm:spPr/>
    </dgm:pt>
    <dgm:pt modelId="{E824F66B-0199-4066-B79E-4B0F8C6B81EA}" type="pres">
      <dgm:prSet presAssocID="{D778FAA8-25F8-4D74-9247-F37B61D52BDA}" presName="conn2-1" presStyleLbl="parChTrans1D2" presStyleIdx="4" presStyleCnt="5"/>
      <dgm:spPr/>
    </dgm:pt>
    <dgm:pt modelId="{78D268B6-F5D8-40D0-803D-E4AE012DB940}" type="pres">
      <dgm:prSet presAssocID="{D778FAA8-25F8-4D74-9247-F37B61D52BDA}" presName="connTx" presStyleLbl="parChTrans1D2" presStyleIdx="4" presStyleCnt="5"/>
      <dgm:spPr/>
    </dgm:pt>
    <dgm:pt modelId="{8A366B4A-11F4-4E4B-AAB2-FDAF5F74D6DA}" type="pres">
      <dgm:prSet presAssocID="{649A57FD-8B6E-4568-94AD-63164EAA4AC4}" presName="root2" presStyleCnt="0"/>
      <dgm:spPr/>
    </dgm:pt>
    <dgm:pt modelId="{D7EB4D7B-0303-403C-BDA0-1B7F92901C3D}" type="pres">
      <dgm:prSet presAssocID="{649A57FD-8B6E-4568-94AD-63164EAA4AC4}" presName="LevelTwoTextNode" presStyleLbl="node2" presStyleIdx="4" presStyleCnt="5">
        <dgm:presLayoutVars>
          <dgm:chPref val="3"/>
        </dgm:presLayoutVars>
      </dgm:prSet>
      <dgm:spPr/>
    </dgm:pt>
    <dgm:pt modelId="{02D1A339-B932-4953-95B2-197C03E0B202}" type="pres">
      <dgm:prSet presAssocID="{649A57FD-8B6E-4568-94AD-63164EAA4AC4}" presName="level3hierChild" presStyleCnt="0"/>
      <dgm:spPr/>
    </dgm:pt>
  </dgm:ptLst>
  <dgm:cxnLst>
    <dgm:cxn modelId="{163BE202-630E-4351-BC49-43F3A20437F0}" type="presOf" srcId="{B1C141BD-F154-448F-BCBF-19CFA45C7E83}" destId="{8F0E31AB-BEAA-4E8F-A4BD-D3557EF404A4}" srcOrd="0" destOrd="0" presId="urn:microsoft.com/office/officeart/2008/layout/HorizontalMultiLevelHierarchy"/>
    <dgm:cxn modelId="{E9DC2104-7E31-43DD-A569-03288CAFC3A2}" type="presOf" srcId="{649A57FD-8B6E-4568-94AD-63164EAA4AC4}" destId="{D7EB4D7B-0303-403C-BDA0-1B7F92901C3D}" srcOrd="0" destOrd="0" presId="urn:microsoft.com/office/officeart/2008/layout/HorizontalMultiLevelHierarchy"/>
    <dgm:cxn modelId="{1C2A7505-3C4F-4FC2-BE0D-7E2B918ECA6B}" type="presOf" srcId="{601B2051-C344-4E00-8AB0-D6C7A0AE3B6F}" destId="{D85A9E4F-2DB5-4A43-B289-D0B5CD87D19F}" srcOrd="1" destOrd="0" presId="urn:microsoft.com/office/officeart/2008/layout/HorizontalMultiLevelHierarchy"/>
    <dgm:cxn modelId="{C7B65B14-14C2-4D3C-9506-2F90AFEC7337}" type="presOf" srcId="{601B2051-C344-4E00-8AB0-D6C7A0AE3B6F}" destId="{196F75A9-1686-4EEF-9DAD-A6FF3035F5F0}" srcOrd="0" destOrd="0" presId="urn:microsoft.com/office/officeart/2008/layout/HorizontalMultiLevelHierarchy"/>
    <dgm:cxn modelId="{08B4EA15-D92C-449A-86CE-C54606AFA171}" type="presOf" srcId="{C2A647E5-864D-4B76-94F5-C14555DE02B6}" destId="{77E373DC-85B4-43E9-99E7-ABA76A4613E2}" srcOrd="0" destOrd="0" presId="urn:microsoft.com/office/officeart/2008/layout/HorizontalMultiLevelHierarchy"/>
    <dgm:cxn modelId="{8F9B1421-FA01-4874-B7E6-0BB534FAF44F}" type="presOf" srcId="{D778FAA8-25F8-4D74-9247-F37B61D52BDA}" destId="{78D268B6-F5D8-40D0-803D-E4AE012DB940}" srcOrd="1" destOrd="0" presId="urn:microsoft.com/office/officeart/2008/layout/HorizontalMultiLevelHierarchy"/>
    <dgm:cxn modelId="{3380DC2A-1569-4A3B-9742-0FF6817AE6C6}" type="presOf" srcId="{F29CE2E7-3C7E-417F-BD43-BB5C4BC1C193}" destId="{E0B12F36-9403-4E6F-B66B-E561C6E081A2}" srcOrd="0" destOrd="0" presId="urn:microsoft.com/office/officeart/2008/layout/HorizontalMultiLevelHierarchy"/>
    <dgm:cxn modelId="{75042B3A-AFE3-44A2-AC6D-DE9090103345}" srcId="{4AABB228-99F8-4AE6-9D4F-60BB41FCD1A8}" destId="{C2A647E5-864D-4B76-94F5-C14555DE02B6}" srcOrd="2" destOrd="0" parTransId="{1DFD0AAD-7180-4F16-8F01-335467256551}" sibTransId="{63AE5FE3-6E08-499F-8CF2-B38B2FCA2479}"/>
    <dgm:cxn modelId="{221BF442-A20C-4260-9EF4-5BB0E3E280A4}" type="presOf" srcId="{CAF3C00F-363E-4D0F-AED4-BA92910F1531}" destId="{B3F34860-5E58-43B8-A44E-D66FDDED2CD2}" srcOrd="0" destOrd="0" presId="urn:microsoft.com/office/officeart/2008/layout/HorizontalMultiLevelHierarchy"/>
    <dgm:cxn modelId="{1CE9756F-DEEC-433B-8F5D-EE74E6AB8E07}" type="presOf" srcId="{C2AD972F-E815-415F-B286-750F75A0F058}" destId="{FAFA94EB-A6B3-41B1-A588-F68D53D13F52}" srcOrd="1" destOrd="0" presId="urn:microsoft.com/office/officeart/2008/layout/HorizontalMultiLevelHierarchy"/>
    <dgm:cxn modelId="{00EBCA76-EAFD-4942-9BD3-058D2FE57B07}" srcId="{4AABB228-99F8-4AE6-9D4F-60BB41FCD1A8}" destId="{F29CE2E7-3C7E-417F-BD43-BB5C4BC1C193}" srcOrd="1" destOrd="0" parTransId="{96B7305B-437C-44C1-9912-9D2C1579BED2}" sibTransId="{3289A541-A24F-47CB-BD6E-2A6357C5E273}"/>
    <dgm:cxn modelId="{43465B7A-6104-4144-AC9E-AA7B8C9BC1E5}" type="presOf" srcId="{12273671-0972-431A-B67F-1A6EE4FECE46}" destId="{9411675F-D14E-499B-BB20-B265E80C6E8A}" srcOrd="0" destOrd="0" presId="urn:microsoft.com/office/officeart/2008/layout/HorizontalMultiLevelHierarchy"/>
    <dgm:cxn modelId="{B7E60E89-EF3E-4B45-AF5E-0EF888401726}" type="presOf" srcId="{1DFD0AAD-7180-4F16-8F01-335467256551}" destId="{8B4E8725-8CF1-4C7F-BE63-80C001591267}" srcOrd="1" destOrd="0" presId="urn:microsoft.com/office/officeart/2008/layout/HorizontalMultiLevelHierarchy"/>
    <dgm:cxn modelId="{72D9988D-94EA-4D5F-9C08-5EA134469CF9}" srcId="{4AABB228-99F8-4AE6-9D4F-60BB41FCD1A8}" destId="{12273671-0972-431A-B67F-1A6EE4FECE46}" srcOrd="0" destOrd="0" parTransId="{601B2051-C344-4E00-8AB0-D6C7A0AE3B6F}" sibTransId="{D3D16142-8CA0-40AA-A1A9-CA76F7B498A9}"/>
    <dgm:cxn modelId="{BB56EE9C-96D7-4601-84BC-06BB7889B8C3}" type="presOf" srcId="{D778FAA8-25F8-4D74-9247-F37B61D52BDA}" destId="{E824F66B-0199-4066-B79E-4B0F8C6B81EA}" srcOrd="0" destOrd="0" presId="urn:microsoft.com/office/officeart/2008/layout/HorizontalMultiLevelHierarchy"/>
    <dgm:cxn modelId="{AA76EDB3-2990-4658-8730-25986875D872}" type="presOf" srcId="{96B7305B-437C-44C1-9912-9D2C1579BED2}" destId="{25DF46FA-87D7-4E78-BAE6-D4194AB9E5B5}" srcOrd="0" destOrd="0" presId="urn:microsoft.com/office/officeart/2008/layout/HorizontalMultiLevelHierarchy"/>
    <dgm:cxn modelId="{884132B5-0F35-4726-AE27-AC24AE88CA29}" srcId="{4AABB228-99F8-4AE6-9D4F-60BB41FCD1A8}" destId="{B1C141BD-F154-448F-BCBF-19CFA45C7E83}" srcOrd="3" destOrd="0" parTransId="{C2AD972F-E815-415F-B286-750F75A0F058}" sibTransId="{7DC40000-FC00-466F-BCBC-21E874D376A9}"/>
    <dgm:cxn modelId="{91A42FB9-068C-4A6E-B57F-3E3B2086E42B}" srcId="{CAF3C00F-363E-4D0F-AED4-BA92910F1531}" destId="{4AABB228-99F8-4AE6-9D4F-60BB41FCD1A8}" srcOrd="0" destOrd="0" parTransId="{A74F6B0A-BAB6-498F-8C2C-01C7EF88F422}" sibTransId="{FE102D33-3996-4A77-A031-6B43663A5E95}"/>
    <dgm:cxn modelId="{A1C76DBF-26B5-45EF-A690-7B6BC9BC7045}" type="presOf" srcId="{96B7305B-437C-44C1-9912-9D2C1579BED2}" destId="{59104F52-E9C2-4664-93E0-2796ED7940FC}" srcOrd="1" destOrd="0" presId="urn:microsoft.com/office/officeart/2008/layout/HorizontalMultiLevelHierarchy"/>
    <dgm:cxn modelId="{6B3E86D3-2554-4CE5-8758-9DB0E1DD51A7}" type="presOf" srcId="{C2AD972F-E815-415F-B286-750F75A0F058}" destId="{73C83E21-0D34-49D2-A7A5-FE16889DBE08}" srcOrd="0" destOrd="0" presId="urn:microsoft.com/office/officeart/2008/layout/HorizontalMultiLevelHierarchy"/>
    <dgm:cxn modelId="{886E50D8-140F-41FF-B23B-97EA6897F1EA}" type="presOf" srcId="{1DFD0AAD-7180-4F16-8F01-335467256551}" destId="{6FA90AA3-4218-4A26-81DE-E79FC3E95D1E}" srcOrd="0" destOrd="0" presId="urn:microsoft.com/office/officeart/2008/layout/HorizontalMultiLevelHierarchy"/>
    <dgm:cxn modelId="{0D78B6DC-6F7E-4FEA-98A7-9E87C4589F31}" srcId="{4AABB228-99F8-4AE6-9D4F-60BB41FCD1A8}" destId="{649A57FD-8B6E-4568-94AD-63164EAA4AC4}" srcOrd="4" destOrd="0" parTransId="{D778FAA8-25F8-4D74-9247-F37B61D52BDA}" sibTransId="{0297D706-F105-4BA5-A07D-A566D1CA51B0}"/>
    <dgm:cxn modelId="{FE75C5EC-84A9-4509-B00D-C32CDEFC6836}" type="presOf" srcId="{4AABB228-99F8-4AE6-9D4F-60BB41FCD1A8}" destId="{2A6D3026-1DC5-4430-90A4-AA2934475A58}" srcOrd="0" destOrd="0" presId="urn:microsoft.com/office/officeart/2008/layout/HorizontalMultiLevelHierarchy"/>
    <dgm:cxn modelId="{723EC382-73DA-4BD7-B366-8844AB222AAE}" type="presParOf" srcId="{B3F34860-5E58-43B8-A44E-D66FDDED2CD2}" destId="{D6C7CBEF-A4E6-4FC1-BCF9-B318DA3AD68B}" srcOrd="0" destOrd="0" presId="urn:microsoft.com/office/officeart/2008/layout/HorizontalMultiLevelHierarchy"/>
    <dgm:cxn modelId="{4C4518A8-3C50-47FB-ABEB-4B966E8C81A4}" type="presParOf" srcId="{D6C7CBEF-A4E6-4FC1-BCF9-B318DA3AD68B}" destId="{2A6D3026-1DC5-4430-90A4-AA2934475A58}" srcOrd="0" destOrd="0" presId="urn:microsoft.com/office/officeart/2008/layout/HorizontalMultiLevelHierarchy"/>
    <dgm:cxn modelId="{03BE8FA9-27FC-439F-B167-CAA33B01A718}" type="presParOf" srcId="{D6C7CBEF-A4E6-4FC1-BCF9-B318DA3AD68B}" destId="{B1E30F40-D2EA-4B47-8F25-152032D8E5C5}" srcOrd="1" destOrd="0" presId="urn:microsoft.com/office/officeart/2008/layout/HorizontalMultiLevelHierarchy"/>
    <dgm:cxn modelId="{E8B7C8AF-AE26-48D9-A0D5-6A7D66CD9FD1}" type="presParOf" srcId="{B1E30F40-D2EA-4B47-8F25-152032D8E5C5}" destId="{196F75A9-1686-4EEF-9DAD-A6FF3035F5F0}" srcOrd="0" destOrd="0" presId="urn:microsoft.com/office/officeart/2008/layout/HorizontalMultiLevelHierarchy"/>
    <dgm:cxn modelId="{D38C15AF-AE4D-4F50-8C28-74267E0BEDF8}" type="presParOf" srcId="{196F75A9-1686-4EEF-9DAD-A6FF3035F5F0}" destId="{D85A9E4F-2DB5-4A43-B289-D0B5CD87D19F}" srcOrd="0" destOrd="0" presId="urn:microsoft.com/office/officeart/2008/layout/HorizontalMultiLevelHierarchy"/>
    <dgm:cxn modelId="{4B26E8A1-B632-454F-B44F-B8E2FFD5CA27}" type="presParOf" srcId="{B1E30F40-D2EA-4B47-8F25-152032D8E5C5}" destId="{8B294594-E85B-4BB7-90EF-004007901196}" srcOrd="1" destOrd="0" presId="urn:microsoft.com/office/officeart/2008/layout/HorizontalMultiLevelHierarchy"/>
    <dgm:cxn modelId="{0A2D05FF-1F46-453E-9E2C-B7A4F6471A44}" type="presParOf" srcId="{8B294594-E85B-4BB7-90EF-004007901196}" destId="{9411675F-D14E-499B-BB20-B265E80C6E8A}" srcOrd="0" destOrd="0" presId="urn:microsoft.com/office/officeart/2008/layout/HorizontalMultiLevelHierarchy"/>
    <dgm:cxn modelId="{14D36E4D-DA0A-42CA-BC13-51F2D2D1EC33}" type="presParOf" srcId="{8B294594-E85B-4BB7-90EF-004007901196}" destId="{2F92FB1F-89A1-4128-A320-8D08C2B9615F}" srcOrd="1" destOrd="0" presId="urn:microsoft.com/office/officeart/2008/layout/HorizontalMultiLevelHierarchy"/>
    <dgm:cxn modelId="{7F1EC054-635C-449B-AB8C-77E738E160D7}" type="presParOf" srcId="{B1E30F40-D2EA-4B47-8F25-152032D8E5C5}" destId="{25DF46FA-87D7-4E78-BAE6-D4194AB9E5B5}" srcOrd="2" destOrd="0" presId="urn:microsoft.com/office/officeart/2008/layout/HorizontalMultiLevelHierarchy"/>
    <dgm:cxn modelId="{8EA779A5-16A4-415A-AEF4-FE07C6376069}" type="presParOf" srcId="{25DF46FA-87D7-4E78-BAE6-D4194AB9E5B5}" destId="{59104F52-E9C2-4664-93E0-2796ED7940FC}" srcOrd="0" destOrd="0" presId="urn:microsoft.com/office/officeart/2008/layout/HorizontalMultiLevelHierarchy"/>
    <dgm:cxn modelId="{AF66F859-ADEE-45CA-8292-4C44804FAE20}" type="presParOf" srcId="{B1E30F40-D2EA-4B47-8F25-152032D8E5C5}" destId="{7386666A-ADDB-4384-A14E-DF18ED3A1636}" srcOrd="3" destOrd="0" presId="urn:microsoft.com/office/officeart/2008/layout/HorizontalMultiLevelHierarchy"/>
    <dgm:cxn modelId="{9FF83872-AD8C-4889-8AC6-27EA3609EFDF}" type="presParOf" srcId="{7386666A-ADDB-4384-A14E-DF18ED3A1636}" destId="{E0B12F36-9403-4E6F-B66B-E561C6E081A2}" srcOrd="0" destOrd="0" presId="urn:microsoft.com/office/officeart/2008/layout/HorizontalMultiLevelHierarchy"/>
    <dgm:cxn modelId="{70BB7F1D-13D7-4CB0-A0B0-63A6BE40222B}" type="presParOf" srcId="{7386666A-ADDB-4384-A14E-DF18ED3A1636}" destId="{64B042CC-A3D0-4A42-9B12-DDC83206C31B}" srcOrd="1" destOrd="0" presId="urn:microsoft.com/office/officeart/2008/layout/HorizontalMultiLevelHierarchy"/>
    <dgm:cxn modelId="{3287C50F-3ACD-48AA-9EF7-8813C0148214}" type="presParOf" srcId="{B1E30F40-D2EA-4B47-8F25-152032D8E5C5}" destId="{6FA90AA3-4218-4A26-81DE-E79FC3E95D1E}" srcOrd="4" destOrd="0" presId="urn:microsoft.com/office/officeart/2008/layout/HorizontalMultiLevelHierarchy"/>
    <dgm:cxn modelId="{C4411964-1FAF-4E22-ADBE-50EFB10C13F4}" type="presParOf" srcId="{6FA90AA3-4218-4A26-81DE-E79FC3E95D1E}" destId="{8B4E8725-8CF1-4C7F-BE63-80C001591267}" srcOrd="0" destOrd="0" presId="urn:microsoft.com/office/officeart/2008/layout/HorizontalMultiLevelHierarchy"/>
    <dgm:cxn modelId="{06CDDD70-0CFE-49B5-BDA2-E4D2EC61B9FD}" type="presParOf" srcId="{B1E30F40-D2EA-4B47-8F25-152032D8E5C5}" destId="{F677E20C-1072-4E10-BD83-5491478202A7}" srcOrd="5" destOrd="0" presId="urn:microsoft.com/office/officeart/2008/layout/HorizontalMultiLevelHierarchy"/>
    <dgm:cxn modelId="{804E8283-6C64-4B12-9CEA-635523259012}" type="presParOf" srcId="{F677E20C-1072-4E10-BD83-5491478202A7}" destId="{77E373DC-85B4-43E9-99E7-ABA76A4613E2}" srcOrd="0" destOrd="0" presId="urn:microsoft.com/office/officeart/2008/layout/HorizontalMultiLevelHierarchy"/>
    <dgm:cxn modelId="{22C181C7-AA20-4349-8519-A8317758F9A8}" type="presParOf" srcId="{F677E20C-1072-4E10-BD83-5491478202A7}" destId="{E82DCC46-4F4E-4E9A-A430-431A3E1DEA47}" srcOrd="1" destOrd="0" presId="urn:microsoft.com/office/officeart/2008/layout/HorizontalMultiLevelHierarchy"/>
    <dgm:cxn modelId="{E7B28429-41BE-4D73-A132-7FCBD5093115}" type="presParOf" srcId="{B1E30F40-D2EA-4B47-8F25-152032D8E5C5}" destId="{73C83E21-0D34-49D2-A7A5-FE16889DBE08}" srcOrd="6" destOrd="0" presId="urn:microsoft.com/office/officeart/2008/layout/HorizontalMultiLevelHierarchy"/>
    <dgm:cxn modelId="{8B5ED4CD-876E-4958-8A0B-C3029789697E}" type="presParOf" srcId="{73C83E21-0D34-49D2-A7A5-FE16889DBE08}" destId="{FAFA94EB-A6B3-41B1-A588-F68D53D13F52}" srcOrd="0" destOrd="0" presId="urn:microsoft.com/office/officeart/2008/layout/HorizontalMultiLevelHierarchy"/>
    <dgm:cxn modelId="{DC069AD2-F76C-4C4F-B833-FC7DB542A695}" type="presParOf" srcId="{B1E30F40-D2EA-4B47-8F25-152032D8E5C5}" destId="{57384D83-DF0F-433D-B485-265B8A8A4C8A}" srcOrd="7" destOrd="0" presId="urn:microsoft.com/office/officeart/2008/layout/HorizontalMultiLevelHierarchy"/>
    <dgm:cxn modelId="{EE9FBEEC-1B89-4463-B6A5-3F88EE6772F9}" type="presParOf" srcId="{57384D83-DF0F-433D-B485-265B8A8A4C8A}" destId="{8F0E31AB-BEAA-4E8F-A4BD-D3557EF404A4}" srcOrd="0" destOrd="0" presId="urn:microsoft.com/office/officeart/2008/layout/HorizontalMultiLevelHierarchy"/>
    <dgm:cxn modelId="{74386B81-319C-498B-8338-C6B29163303A}" type="presParOf" srcId="{57384D83-DF0F-433D-B485-265B8A8A4C8A}" destId="{EAE65159-17D8-4A46-BB9C-C4A8AA0D2FF3}" srcOrd="1" destOrd="0" presId="urn:microsoft.com/office/officeart/2008/layout/HorizontalMultiLevelHierarchy"/>
    <dgm:cxn modelId="{56F5059F-5EC4-4CED-BCAE-195EF42BC567}" type="presParOf" srcId="{B1E30F40-D2EA-4B47-8F25-152032D8E5C5}" destId="{E824F66B-0199-4066-B79E-4B0F8C6B81EA}" srcOrd="8" destOrd="0" presId="urn:microsoft.com/office/officeart/2008/layout/HorizontalMultiLevelHierarchy"/>
    <dgm:cxn modelId="{277339B2-EC9E-4BB1-B244-0E2A58B5E4C8}" type="presParOf" srcId="{E824F66B-0199-4066-B79E-4B0F8C6B81EA}" destId="{78D268B6-F5D8-40D0-803D-E4AE012DB940}" srcOrd="0" destOrd="0" presId="urn:microsoft.com/office/officeart/2008/layout/HorizontalMultiLevelHierarchy"/>
    <dgm:cxn modelId="{C9C83B99-0FA1-4046-B623-F1F97B8C9077}" type="presParOf" srcId="{B1E30F40-D2EA-4B47-8F25-152032D8E5C5}" destId="{8A366B4A-11F4-4E4B-AAB2-FDAF5F74D6DA}" srcOrd="9" destOrd="0" presId="urn:microsoft.com/office/officeart/2008/layout/HorizontalMultiLevelHierarchy"/>
    <dgm:cxn modelId="{3AF98443-9774-4B77-A7E9-997DFCCEA89B}" type="presParOf" srcId="{8A366B4A-11F4-4E4B-AAB2-FDAF5F74D6DA}" destId="{D7EB4D7B-0303-403C-BDA0-1B7F92901C3D}" srcOrd="0" destOrd="0" presId="urn:microsoft.com/office/officeart/2008/layout/HorizontalMultiLevelHierarchy"/>
    <dgm:cxn modelId="{69CA938E-F889-4197-A7C8-2B0B7761128C}" type="presParOf" srcId="{8A366B4A-11F4-4E4B-AAB2-FDAF5F74D6DA}" destId="{02D1A339-B932-4953-95B2-197C03E0B202}"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D5C6B1-BB49-4F0E-BB67-653473916ABE}">
      <dsp:nvSpPr>
        <dsp:cNvPr id="0" name=""/>
        <dsp:cNvSpPr/>
      </dsp:nvSpPr>
      <dsp:spPr>
        <a:xfrm>
          <a:off x="1454398" y="208025"/>
          <a:ext cx="2688336" cy="2688336"/>
        </a:xfrm>
        <a:prstGeom prst="pie">
          <a:avLst>
            <a:gd name="adj1" fmla="val 16200000"/>
            <a:gd name="adj2" fmla="val 18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 lastClr="FFFFFF"/>
              </a:solidFill>
              <a:latin typeface="Calibri"/>
              <a:ea typeface="+mn-ea"/>
              <a:cs typeface="+mn-cs"/>
            </a:rPr>
            <a:t>WYBUCH AGRESJI</a:t>
          </a:r>
        </a:p>
      </dsp:txBody>
      <dsp:txXfrm>
        <a:off x="3011822" y="894869"/>
        <a:ext cx="678908" cy="565756"/>
      </dsp:txXfrm>
    </dsp:sp>
    <dsp:sp modelId="{BDC20079-20B6-4B25-B495-260180716E15}">
      <dsp:nvSpPr>
        <dsp:cNvPr id="0" name=""/>
        <dsp:cNvSpPr/>
      </dsp:nvSpPr>
      <dsp:spPr>
        <a:xfrm>
          <a:off x="1399032" y="304037"/>
          <a:ext cx="2688336" cy="2688336"/>
        </a:xfrm>
        <a:prstGeom prst="pie">
          <a:avLst>
            <a:gd name="adj1" fmla="val 1800000"/>
            <a:gd name="adj2" fmla="val 90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 lastClr="FFFFFF"/>
              </a:solidFill>
              <a:latin typeface="Calibri"/>
              <a:ea typeface="+mn-ea"/>
              <a:cs typeface="+mn-cs"/>
            </a:rPr>
            <a:t>MIODOWY MIESIĄC</a:t>
          </a:r>
        </a:p>
      </dsp:txBody>
      <dsp:txXfrm>
        <a:off x="2250021" y="2151367"/>
        <a:ext cx="1018362" cy="497866"/>
      </dsp:txXfrm>
    </dsp:sp>
    <dsp:sp modelId="{DA414462-FCBD-4A7E-AD7C-1250271613E2}">
      <dsp:nvSpPr>
        <dsp:cNvPr id="0" name=""/>
        <dsp:cNvSpPr/>
      </dsp:nvSpPr>
      <dsp:spPr>
        <a:xfrm>
          <a:off x="1343665" y="208025"/>
          <a:ext cx="2688336" cy="2688336"/>
        </a:xfrm>
        <a:prstGeom prst="pie">
          <a:avLst>
            <a:gd name="adj1" fmla="val 90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 lastClr="FFFFFF"/>
              </a:solidFill>
              <a:latin typeface="Calibri"/>
              <a:ea typeface="+mn-ea"/>
              <a:cs typeface="+mn-cs"/>
            </a:rPr>
            <a:t>NARASTANIE NAPIĘCIA</a:t>
          </a:r>
        </a:p>
      </dsp:txBody>
      <dsp:txXfrm>
        <a:off x="1795670" y="894869"/>
        <a:ext cx="678908" cy="565756"/>
      </dsp:txXfrm>
    </dsp:sp>
    <dsp:sp modelId="{A3C91C3C-715A-4B8E-9153-18BCD9794B46}">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0F1AB4C-FBCF-408A-9E48-3B3253FCF180}">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F1C363C-0D43-4032-82D3-06EBF28DA9CE}">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24F66B-0199-4066-B79E-4B0F8C6B81EA}">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a:ea typeface="+mn-ea"/>
            <a:cs typeface="+mn-cs"/>
          </a:endParaRPr>
        </a:p>
      </dsp:txBody>
      <dsp:txXfrm>
        <a:off x="2100833" y="2232311"/>
        <a:ext cx="0" cy="0"/>
      </dsp:txXfrm>
    </dsp:sp>
    <dsp:sp modelId="{73C83E21-0D34-49D2-A7A5-FE16889DBE08}">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a:ea typeface="+mn-ea"/>
            <a:cs typeface="+mn-cs"/>
          </a:endParaRPr>
        </a:p>
      </dsp:txBody>
      <dsp:txXfrm>
        <a:off x="2116470" y="1914664"/>
        <a:ext cx="0" cy="0"/>
      </dsp:txXfrm>
    </dsp:sp>
    <dsp:sp modelId="{6FA90AA3-4218-4A26-81DE-E79FC3E95D1E}">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a:ea typeface="+mn-ea"/>
            <a:cs typeface="+mn-cs"/>
          </a:endParaRPr>
        </a:p>
      </dsp:txBody>
      <dsp:txXfrm>
        <a:off x="2126544" y="1591454"/>
        <a:ext cx="0" cy="0"/>
      </dsp:txXfrm>
    </dsp:sp>
    <dsp:sp modelId="{25DF46FA-87D7-4E78-BAE6-D4194AB9E5B5}">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a:ea typeface="+mn-ea"/>
            <a:cs typeface="+mn-cs"/>
          </a:endParaRPr>
        </a:p>
      </dsp:txBody>
      <dsp:txXfrm>
        <a:off x="2116470" y="1248096"/>
        <a:ext cx="0" cy="0"/>
      </dsp:txXfrm>
    </dsp:sp>
    <dsp:sp modelId="{196F75A9-1686-4EEF-9DAD-A6FF3035F5F0}">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a:ea typeface="+mn-ea"/>
            <a:cs typeface="+mn-cs"/>
          </a:endParaRPr>
        </a:p>
      </dsp:txBody>
      <dsp:txXfrm>
        <a:off x="2100833" y="899175"/>
        <a:ext cx="0" cy="0"/>
      </dsp:txXfrm>
    </dsp:sp>
    <dsp:sp modelId="{2A6D3026-1DC5-4430-90A4-AA2934475A58}">
      <dsp:nvSpPr>
        <dsp:cNvPr id="0" name=""/>
        <dsp:cNvSpPr/>
      </dsp:nvSpPr>
      <dsp:spPr>
        <a:xfrm rot="16200000">
          <a:off x="290455" y="1333572"/>
          <a:ext cx="2806600"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just" defTabSz="577850">
            <a:lnSpc>
              <a:spcPct val="90000"/>
            </a:lnSpc>
            <a:spcBef>
              <a:spcPct val="0"/>
            </a:spcBef>
            <a:spcAft>
              <a:spcPct val="35000"/>
            </a:spcAft>
            <a:buNone/>
          </a:pPr>
          <a:r>
            <a:rPr lang="pl-PL" sz="1300" kern="1200">
              <a:solidFill>
                <a:sysClr val="windowText" lastClr="000000"/>
              </a:solidFill>
              <a:latin typeface="Calibri"/>
              <a:ea typeface="+mn-ea"/>
              <a:cs typeface="+mn-cs"/>
            </a:rPr>
            <a:t>CZYNNIKI SPRZYJAJĄCE WYSTĘPOWANIU PRZEMOCY DOMOWEJ</a:t>
          </a:r>
        </a:p>
      </dsp:txBody>
      <dsp:txXfrm>
        <a:off x="290455" y="1333572"/>
        <a:ext cx="2806600" cy="533254"/>
      </dsp:txXfrm>
    </dsp:sp>
    <dsp:sp modelId="{9411675F-D14E-499B-BB20-B265E80C6E8A}">
      <dsp:nvSpPr>
        <dsp:cNvPr id="0" name=""/>
        <dsp:cNvSpPr/>
      </dsp:nvSpPr>
      <dsp:spPr>
        <a:xfrm>
          <a:off x="2310197" y="437"/>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just" defTabSz="266700">
            <a:lnSpc>
              <a:spcPct val="90000"/>
            </a:lnSpc>
            <a:spcBef>
              <a:spcPct val="0"/>
            </a:spcBef>
            <a:spcAft>
              <a:spcPct val="35000"/>
            </a:spcAft>
            <a:buNone/>
          </a:pPr>
          <a:r>
            <a:rPr lang="pl-PL" sz="600" kern="1200">
              <a:solidFill>
                <a:sysClr val="windowText" lastClr="000000"/>
              </a:solidFill>
              <a:latin typeface="Calibri"/>
              <a:ea typeface="+mn-ea"/>
              <a:cs typeface="+mn-cs"/>
            </a:rPr>
            <a:t>Nadużywanie alkoholu - alkohol powoduje oslabienie mechanizmu kontroli zachowań, tym samym może powodować zachowania agresywne. </a:t>
          </a:r>
        </a:p>
      </dsp:txBody>
      <dsp:txXfrm>
        <a:off x="2310197" y="437"/>
        <a:ext cx="1749073" cy="533254"/>
      </dsp:txXfrm>
    </dsp:sp>
    <dsp:sp modelId="{E0B12F36-9403-4E6F-B66B-E561C6E081A2}">
      <dsp:nvSpPr>
        <dsp:cNvPr id="0" name=""/>
        <dsp:cNvSpPr/>
      </dsp:nvSpPr>
      <dsp:spPr>
        <a:xfrm>
          <a:off x="2310197" y="667005"/>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just" defTabSz="266700">
            <a:lnSpc>
              <a:spcPct val="90000"/>
            </a:lnSpc>
            <a:spcBef>
              <a:spcPct val="0"/>
            </a:spcBef>
            <a:spcAft>
              <a:spcPct val="35000"/>
            </a:spcAft>
            <a:buNone/>
          </a:pPr>
          <a:r>
            <a:rPr lang="pl-PL" sz="600" kern="1200">
              <a:solidFill>
                <a:sysClr val="windowText" lastClr="000000"/>
              </a:solidFill>
              <a:latin typeface="Calibri"/>
              <a:ea typeface="+mn-ea"/>
              <a:cs typeface="+mn-cs"/>
            </a:rPr>
            <a:t>Normy społeczne i kulturowe- życie w środowisku, w którym nadal przeważają przekonania np. o prawie dominacji (zarówno rodziców nad dziećmi, jak i mężczyzn nad kobietami) powoduje to społeczne przyzwolenie na przemoc i podtrzymywanie stereotypu atoryrarnego modelu rodziny. </a:t>
          </a:r>
        </a:p>
      </dsp:txBody>
      <dsp:txXfrm>
        <a:off x="2310197" y="667005"/>
        <a:ext cx="1749073" cy="533254"/>
      </dsp:txXfrm>
    </dsp:sp>
    <dsp:sp modelId="{77E373DC-85B4-43E9-99E7-ABA76A4613E2}">
      <dsp:nvSpPr>
        <dsp:cNvPr id="0" name=""/>
        <dsp:cNvSpPr/>
      </dsp:nvSpPr>
      <dsp:spPr>
        <a:xfrm>
          <a:off x="2310197" y="1333572"/>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just" defTabSz="266700">
            <a:lnSpc>
              <a:spcPct val="90000"/>
            </a:lnSpc>
            <a:spcBef>
              <a:spcPct val="0"/>
            </a:spcBef>
            <a:spcAft>
              <a:spcPct val="35000"/>
            </a:spcAft>
            <a:buNone/>
          </a:pPr>
          <a:r>
            <a:rPr lang="pl-PL" sz="600" kern="1200">
              <a:solidFill>
                <a:sysClr val="windowText" lastClr="000000"/>
              </a:solidFill>
              <a:latin typeface="Calibri"/>
              <a:ea typeface="+mn-ea"/>
              <a:cs typeface="+mn-cs"/>
            </a:rPr>
            <a:t>Niepełnosprawność - jest czynnikiem ryzyka, ponieważ osoba stosująca przemoc ma przewagę nad osobą z niepełnosprawnościami, często te osoby są zdane na opiekę rodziny</a:t>
          </a:r>
        </a:p>
      </dsp:txBody>
      <dsp:txXfrm>
        <a:off x="2310197" y="1333572"/>
        <a:ext cx="1749073" cy="533254"/>
      </dsp:txXfrm>
    </dsp:sp>
    <dsp:sp modelId="{8F0E31AB-BEAA-4E8F-A4BD-D3557EF404A4}">
      <dsp:nvSpPr>
        <dsp:cNvPr id="0" name=""/>
        <dsp:cNvSpPr/>
      </dsp:nvSpPr>
      <dsp:spPr>
        <a:xfrm>
          <a:off x="2310197" y="2000140"/>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just" defTabSz="266700">
            <a:lnSpc>
              <a:spcPct val="90000"/>
            </a:lnSpc>
            <a:spcBef>
              <a:spcPct val="0"/>
            </a:spcBef>
            <a:spcAft>
              <a:spcPct val="35000"/>
            </a:spcAft>
            <a:buNone/>
          </a:pPr>
          <a:r>
            <a:rPr lang="pl-PL" sz="600" kern="1200">
              <a:solidFill>
                <a:sysClr val="windowText" lastClr="000000"/>
              </a:solidFill>
              <a:latin typeface="Calibri"/>
              <a:ea typeface="+mn-ea"/>
              <a:cs typeface="+mn-cs"/>
            </a:rPr>
            <a:t>Predyspozycje osobowościowe- brak lub obniżony poziom adekwatnego poczucia winy oraz brak, lub osłabiona kontrola impulsów to czynnik ryzyska stosowania przemocy. Objawia się poprzez brak umiejętności radzenia sobie z napięciem, złością, niekontrolowaniem agresji.</a:t>
          </a:r>
        </a:p>
      </dsp:txBody>
      <dsp:txXfrm>
        <a:off x="2310197" y="2000140"/>
        <a:ext cx="1749073" cy="533254"/>
      </dsp:txXfrm>
    </dsp:sp>
    <dsp:sp modelId="{D7EB4D7B-0303-403C-BDA0-1B7F92901C3D}">
      <dsp:nvSpPr>
        <dsp:cNvPr id="0" name=""/>
        <dsp:cNvSpPr/>
      </dsp:nvSpPr>
      <dsp:spPr>
        <a:xfrm>
          <a:off x="2310197" y="2666708"/>
          <a:ext cx="1749073" cy="53325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just" defTabSz="266700">
            <a:lnSpc>
              <a:spcPct val="90000"/>
            </a:lnSpc>
            <a:spcBef>
              <a:spcPct val="0"/>
            </a:spcBef>
            <a:spcAft>
              <a:spcPct val="35000"/>
            </a:spcAft>
            <a:buNone/>
          </a:pPr>
          <a:r>
            <a:rPr lang="pl-PL" sz="600" kern="1200">
              <a:solidFill>
                <a:sysClr val="windowText" lastClr="000000"/>
              </a:solidFill>
              <a:latin typeface="Calibri"/>
              <a:ea typeface="+mn-ea"/>
              <a:cs typeface="+mn-cs"/>
            </a:rPr>
            <a:t>Trudna sytuacja ekonomiczna rodziny- złe funkcjonowanie rodziny pod względem ekonomicznym wywołuje stres i frustrację, które mogą być czynnikami sprzyjającymi występowania przemocy domowej.</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C054-0AA6-43DA-95F1-80E8B1DC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82</Pages>
  <Words>16657</Words>
  <Characters>99946</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173/2024 Prezydenta Miasta Włocławek z dn. 12 kwietnia 2024 r.</dc:title>
  <dc:creator>ELA</dc:creator>
  <cp:keywords>Zarządzenie Prezydenta Miasta Włoclawek</cp:keywords>
  <cp:lastModifiedBy>Karolina Budziszewska</cp:lastModifiedBy>
  <cp:revision>4</cp:revision>
  <cp:lastPrinted>2024-04-05T09:50:00Z</cp:lastPrinted>
  <dcterms:created xsi:type="dcterms:W3CDTF">2024-04-12T07:19:00Z</dcterms:created>
  <dcterms:modified xsi:type="dcterms:W3CDTF">2024-04-15T06:03:00Z</dcterms:modified>
</cp:coreProperties>
</file>