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D19A4" w14:textId="09004548" w:rsidR="00A55809" w:rsidRPr="00BB32CA" w:rsidRDefault="005C3CDE" w:rsidP="00AD0BD6">
      <w:pPr>
        <w:rPr>
          <w:rFonts w:ascii="Arial" w:hAnsi="Arial" w:cs="Arial"/>
          <w:sz w:val="24"/>
          <w:szCs w:val="24"/>
        </w:rPr>
      </w:pPr>
      <w:r w:rsidRPr="00BB32CA">
        <w:rPr>
          <w:rFonts w:ascii="Arial" w:hAnsi="Arial" w:cs="Arial"/>
          <w:sz w:val="24"/>
          <w:szCs w:val="24"/>
        </w:rPr>
        <w:t>Z</w:t>
      </w:r>
      <w:r w:rsidR="003751FC" w:rsidRPr="00BB32CA">
        <w:rPr>
          <w:rFonts w:ascii="Arial" w:hAnsi="Arial" w:cs="Arial"/>
          <w:sz w:val="24"/>
          <w:szCs w:val="24"/>
        </w:rPr>
        <w:t>ałączni</w:t>
      </w:r>
      <w:r w:rsidR="002228AC" w:rsidRPr="00BB32CA">
        <w:rPr>
          <w:rFonts w:ascii="Arial" w:hAnsi="Arial" w:cs="Arial"/>
          <w:sz w:val="24"/>
          <w:szCs w:val="24"/>
        </w:rPr>
        <w:t>k</w:t>
      </w:r>
      <w:r w:rsidR="00AD0BD6">
        <w:rPr>
          <w:rFonts w:ascii="Arial" w:hAnsi="Arial" w:cs="Arial"/>
          <w:sz w:val="24"/>
          <w:szCs w:val="24"/>
        </w:rPr>
        <w:t xml:space="preserve"> </w:t>
      </w:r>
      <w:r w:rsidR="002228AC" w:rsidRPr="00BB32CA">
        <w:rPr>
          <w:rFonts w:ascii="Arial" w:hAnsi="Arial" w:cs="Arial"/>
          <w:sz w:val="24"/>
          <w:szCs w:val="24"/>
        </w:rPr>
        <w:t>do</w:t>
      </w:r>
      <w:r w:rsidR="007129F2" w:rsidRPr="00BB32CA">
        <w:rPr>
          <w:rFonts w:ascii="Arial" w:hAnsi="Arial" w:cs="Arial"/>
          <w:sz w:val="24"/>
          <w:szCs w:val="24"/>
        </w:rPr>
        <w:t xml:space="preserve"> Zarząd</w:t>
      </w:r>
      <w:r w:rsidR="00CD7592" w:rsidRPr="00BB32CA">
        <w:rPr>
          <w:rFonts w:ascii="Arial" w:hAnsi="Arial" w:cs="Arial"/>
          <w:sz w:val="24"/>
          <w:szCs w:val="24"/>
        </w:rPr>
        <w:t>zenia Nr</w:t>
      </w:r>
      <w:r w:rsidR="00D11C90" w:rsidRPr="00BB32CA">
        <w:rPr>
          <w:rFonts w:ascii="Arial" w:hAnsi="Arial" w:cs="Arial"/>
          <w:sz w:val="24"/>
          <w:szCs w:val="24"/>
        </w:rPr>
        <w:t xml:space="preserve"> </w:t>
      </w:r>
      <w:r w:rsidR="00A04739">
        <w:rPr>
          <w:rFonts w:ascii="Arial" w:hAnsi="Arial" w:cs="Arial"/>
          <w:sz w:val="24"/>
          <w:szCs w:val="24"/>
        </w:rPr>
        <w:t>333/2024</w:t>
      </w:r>
      <w:r w:rsidR="00AD0BD6">
        <w:rPr>
          <w:rFonts w:ascii="Arial" w:hAnsi="Arial" w:cs="Arial"/>
          <w:sz w:val="24"/>
          <w:szCs w:val="24"/>
        </w:rPr>
        <w:t xml:space="preserve"> </w:t>
      </w:r>
      <w:r w:rsidR="008B5568" w:rsidRPr="00BB32CA">
        <w:rPr>
          <w:rFonts w:ascii="Arial" w:hAnsi="Arial" w:cs="Arial"/>
          <w:sz w:val="24"/>
          <w:szCs w:val="24"/>
        </w:rPr>
        <w:t>Prezydenta Miasta Włocławek</w:t>
      </w:r>
      <w:r w:rsidR="00AD0BD6">
        <w:rPr>
          <w:rFonts w:ascii="Arial" w:hAnsi="Arial" w:cs="Arial"/>
          <w:sz w:val="24"/>
          <w:szCs w:val="24"/>
        </w:rPr>
        <w:t xml:space="preserve"> </w:t>
      </w:r>
      <w:r w:rsidR="008B5568" w:rsidRPr="00BB32CA">
        <w:rPr>
          <w:rFonts w:ascii="Arial" w:hAnsi="Arial" w:cs="Arial"/>
          <w:sz w:val="24"/>
          <w:szCs w:val="24"/>
        </w:rPr>
        <w:t>z dnia</w:t>
      </w:r>
      <w:r w:rsidR="003909A3" w:rsidRPr="00BB32CA">
        <w:rPr>
          <w:rFonts w:ascii="Arial" w:hAnsi="Arial" w:cs="Arial"/>
          <w:sz w:val="24"/>
          <w:szCs w:val="24"/>
        </w:rPr>
        <w:t xml:space="preserve"> </w:t>
      </w:r>
      <w:r w:rsidR="00A04739">
        <w:rPr>
          <w:rFonts w:ascii="Arial" w:hAnsi="Arial" w:cs="Arial"/>
          <w:sz w:val="24"/>
          <w:szCs w:val="24"/>
        </w:rPr>
        <w:t>31 lipca 2024 r.</w:t>
      </w:r>
    </w:p>
    <w:p w14:paraId="7DCD9598" w14:textId="77777777" w:rsidR="002163CD" w:rsidRPr="00BB32CA" w:rsidRDefault="002163CD" w:rsidP="00AD0BD6">
      <w:pPr>
        <w:rPr>
          <w:rFonts w:ascii="Arial" w:hAnsi="Arial" w:cs="Arial"/>
          <w:sz w:val="24"/>
          <w:szCs w:val="24"/>
        </w:rPr>
      </w:pPr>
    </w:p>
    <w:p w14:paraId="00BAB5D8" w14:textId="4682D6AE" w:rsidR="002163CD" w:rsidRDefault="00AD0BD6" w:rsidP="00AD0B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</w:t>
      </w:r>
    </w:p>
    <w:p w14:paraId="5E1EA322" w14:textId="77777777" w:rsidR="00AD0BD6" w:rsidRPr="00BB32CA" w:rsidRDefault="00AD0BD6" w:rsidP="00AD0BD6">
      <w:pPr>
        <w:rPr>
          <w:rFonts w:ascii="Arial" w:hAnsi="Arial" w:cs="Arial"/>
          <w:b/>
          <w:sz w:val="24"/>
          <w:szCs w:val="24"/>
        </w:rPr>
      </w:pPr>
    </w:p>
    <w:p w14:paraId="15DEDD5D" w14:textId="77777777" w:rsidR="003751FC" w:rsidRPr="00BB32CA" w:rsidRDefault="003751FC" w:rsidP="00AD0BD6">
      <w:pPr>
        <w:rPr>
          <w:rFonts w:ascii="Arial" w:hAnsi="Arial" w:cs="Arial"/>
          <w:b/>
          <w:sz w:val="24"/>
          <w:szCs w:val="24"/>
        </w:rPr>
      </w:pPr>
      <w:r w:rsidRPr="00BB32CA">
        <w:rPr>
          <w:rFonts w:ascii="Arial" w:hAnsi="Arial" w:cs="Arial"/>
          <w:b/>
          <w:sz w:val="24"/>
          <w:szCs w:val="24"/>
        </w:rPr>
        <w:t>Dotyczący nieruchomości stanowiąc</w:t>
      </w:r>
      <w:r w:rsidR="00CD7592" w:rsidRPr="00BB32CA">
        <w:rPr>
          <w:rFonts w:ascii="Arial" w:hAnsi="Arial" w:cs="Arial"/>
          <w:b/>
          <w:sz w:val="24"/>
          <w:szCs w:val="24"/>
        </w:rPr>
        <w:t>ej</w:t>
      </w:r>
      <w:r w:rsidRPr="00BB32CA">
        <w:rPr>
          <w:rFonts w:ascii="Arial" w:hAnsi="Arial" w:cs="Arial"/>
          <w:b/>
          <w:sz w:val="24"/>
          <w:szCs w:val="24"/>
        </w:rPr>
        <w:t xml:space="preserve"> </w:t>
      </w:r>
      <w:r w:rsidR="001F5BD4" w:rsidRPr="00BB32CA">
        <w:rPr>
          <w:rFonts w:ascii="Arial" w:hAnsi="Arial" w:cs="Arial"/>
          <w:b/>
          <w:sz w:val="24"/>
          <w:szCs w:val="24"/>
        </w:rPr>
        <w:t>własność Gminy Miasto Włocławek,</w:t>
      </w:r>
      <w:r w:rsidRPr="00BB32CA">
        <w:rPr>
          <w:rFonts w:ascii="Arial" w:hAnsi="Arial" w:cs="Arial"/>
          <w:b/>
          <w:sz w:val="24"/>
          <w:szCs w:val="24"/>
        </w:rPr>
        <w:t xml:space="preserve"> przeznaczon</w:t>
      </w:r>
      <w:r w:rsidR="00CD7592" w:rsidRPr="00BB32CA">
        <w:rPr>
          <w:rFonts w:ascii="Arial" w:hAnsi="Arial" w:cs="Arial"/>
          <w:b/>
          <w:sz w:val="24"/>
          <w:szCs w:val="24"/>
        </w:rPr>
        <w:t>ej</w:t>
      </w:r>
      <w:r w:rsidR="003519E5" w:rsidRPr="00BB32CA">
        <w:rPr>
          <w:rFonts w:ascii="Arial" w:hAnsi="Arial" w:cs="Arial"/>
          <w:b/>
          <w:sz w:val="24"/>
          <w:szCs w:val="24"/>
        </w:rPr>
        <w:t xml:space="preserve"> do </w:t>
      </w:r>
      <w:r w:rsidR="00575699" w:rsidRPr="00BB32CA">
        <w:rPr>
          <w:rFonts w:ascii="Arial" w:hAnsi="Arial" w:cs="Arial"/>
          <w:b/>
          <w:sz w:val="24"/>
          <w:szCs w:val="24"/>
        </w:rPr>
        <w:t>sprzedaży</w:t>
      </w:r>
      <w:r w:rsidR="00904657" w:rsidRPr="00BB32CA">
        <w:rPr>
          <w:rFonts w:ascii="Arial" w:hAnsi="Arial" w:cs="Arial"/>
          <w:b/>
          <w:sz w:val="24"/>
          <w:szCs w:val="24"/>
        </w:rPr>
        <w:t xml:space="preserve"> </w:t>
      </w:r>
      <w:r w:rsidR="00363464" w:rsidRPr="00BB32CA">
        <w:rPr>
          <w:rFonts w:ascii="Arial" w:hAnsi="Arial" w:cs="Arial"/>
          <w:b/>
          <w:sz w:val="24"/>
          <w:szCs w:val="24"/>
        </w:rPr>
        <w:t>w drodze przetargu</w:t>
      </w:r>
      <w:r w:rsidRPr="00BB32CA">
        <w:rPr>
          <w:rFonts w:ascii="Arial" w:hAnsi="Arial" w:cs="Arial"/>
          <w:b/>
          <w:sz w:val="24"/>
          <w:szCs w:val="24"/>
        </w:rPr>
        <w:t>.</w:t>
      </w:r>
    </w:p>
    <w:p w14:paraId="21DEED9D" w14:textId="77777777" w:rsidR="00CD7592" w:rsidRPr="00BB32CA" w:rsidRDefault="00CD7592" w:rsidP="00AD0BD6">
      <w:pPr>
        <w:rPr>
          <w:rFonts w:ascii="Arial" w:hAnsi="Arial" w:cs="Arial"/>
          <w:sz w:val="24"/>
          <w:szCs w:val="24"/>
        </w:rPr>
      </w:pPr>
    </w:p>
    <w:p w14:paraId="004E6131" w14:textId="77777777" w:rsidR="003751FC" w:rsidRPr="00BB32CA" w:rsidRDefault="003751FC" w:rsidP="00AD0BD6">
      <w:pPr>
        <w:rPr>
          <w:rFonts w:ascii="Arial" w:hAnsi="Arial" w:cs="Arial"/>
          <w:sz w:val="24"/>
          <w:szCs w:val="24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dotyczący nieruchomości stanowiącej własność Gminy Miasto Włocławek"/>
        <w:tblDescription w:val="Wykaz dotyczący nieruchomości stanowiącej własność Gminy Miasto Włocławek, przeznaczonej do sprzedaży w drodze przetargu.&#10;"/>
      </w:tblPr>
      <w:tblGrid>
        <w:gridCol w:w="568"/>
        <w:gridCol w:w="2126"/>
        <w:gridCol w:w="4252"/>
        <w:gridCol w:w="5529"/>
        <w:gridCol w:w="1984"/>
      </w:tblGrid>
      <w:tr w:rsidR="00B53A4D" w:rsidRPr="00BB32CA" w14:paraId="7E847CE9" w14:textId="77777777" w:rsidTr="00092A6A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568" w:type="dxa"/>
          </w:tcPr>
          <w:p w14:paraId="59F332A9" w14:textId="77777777" w:rsidR="00B53A4D" w:rsidRPr="00BB32CA" w:rsidRDefault="00B53A4D" w:rsidP="00AD0B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EB52C6" w14:textId="77777777" w:rsidR="00B53A4D" w:rsidRPr="00BB32CA" w:rsidRDefault="00B53A4D" w:rsidP="00AD0B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32CA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</w:tcPr>
          <w:p w14:paraId="1BD37084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9031BA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32CA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4BD061C5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14439B0F" w14:textId="77777777" w:rsidR="00B53A4D" w:rsidRPr="00BB32CA" w:rsidRDefault="00B53A4D" w:rsidP="00AD0BD6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  <w:p w14:paraId="00A055C9" w14:textId="77777777" w:rsidR="00B53A4D" w:rsidRPr="00BB32CA" w:rsidRDefault="00B53A4D" w:rsidP="00AD0BD6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BB32CA">
              <w:rPr>
                <w:rFonts w:ascii="Arial" w:hAnsi="Arial" w:cs="Arial"/>
                <w:szCs w:val="24"/>
              </w:rPr>
              <w:t xml:space="preserve">OPIS </w:t>
            </w:r>
          </w:p>
          <w:p w14:paraId="2207B080" w14:textId="77777777" w:rsidR="00B53A4D" w:rsidRPr="00BB32CA" w:rsidRDefault="00B53A4D" w:rsidP="00AD0BD6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BB32CA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529" w:type="dxa"/>
          </w:tcPr>
          <w:p w14:paraId="1C0AE5FC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25BE76" w14:textId="7D94A3CA" w:rsidR="00A827A3" w:rsidRPr="00BB32CA" w:rsidRDefault="00B53A4D" w:rsidP="00AD0B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32CA"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  <w:r w:rsidR="00AD0B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808A91E" w14:textId="303179B4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32CA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CB0006" w:rsidRPr="00BB32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B32CA">
              <w:rPr>
                <w:rFonts w:ascii="Arial" w:hAnsi="Arial" w:cs="Arial"/>
                <w:b/>
                <w:sz w:val="24"/>
                <w:szCs w:val="24"/>
              </w:rPr>
              <w:t>PLANIE</w:t>
            </w:r>
            <w:r w:rsidR="00AD0B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B32CA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1984" w:type="dxa"/>
          </w:tcPr>
          <w:p w14:paraId="2F4CC9CD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E69883" w14:textId="30919998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32CA">
              <w:rPr>
                <w:rFonts w:ascii="Arial" w:hAnsi="Arial" w:cs="Arial"/>
                <w:b/>
                <w:sz w:val="24"/>
                <w:szCs w:val="24"/>
              </w:rPr>
              <w:t>CENA NIERUCHOMOŚCI</w:t>
            </w:r>
            <w:r w:rsidR="00AD0B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C75A7AA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32CA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08AE08F1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32CA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1799B369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BB32CA" w14:paraId="32D292E9" w14:textId="77777777" w:rsidTr="00092A6A">
        <w:tblPrEx>
          <w:tblCellMar>
            <w:top w:w="0" w:type="dxa"/>
            <w:bottom w:w="0" w:type="dxa"/>
          </w:tblCellMar>
        </w:tblPrEx>
        <w:trPr>
          <w:trHeight w:val="3963"/>
        </w:trPr>
        <w:tc>
          <w:tcPr>
            <w:tcW w:w="568" w:type="dxa"/>
          </w:tcPr>
          <w:p w14:paraId="3BB8F892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24D1AE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32CA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198CD57B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AE69E48" w14:textId="77777777" w:rsidR="00667B55" w:rsidRPr="00BB32CA" w:rsidRDefault="008E1B0F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>u</w:t>
            </w:r>
            <w:r w:rsidR="000678E1" w:rsidRPr="00BB32CA">
              <w:rPr>
                <w:rFonts w:ascii="Arial" w:hAnsi="Arial" w:cs="Arial"/>
                <w:sz w:val="24"/>
                <w:szCs w:val="24"/>
              </w:rPr>
              <w:t>l.</w:t>
            </w:r>
            <w:r w:rsidR="001F5BD4" w:rsidRPr="00BB32CA">
              <w:rPr>
                <w:rFonts w:ascii="Arial" w:hAnsi="Arial" w:cs="Arial"/>
                <w:sz w:val="24"/>
                <w:szCs w:val="24"/>
              </w:rPr>
              <w:t xml:space="preserve"> Nad Kanałem</w:t>
            </w:r>
          </w:p>
          <w:p w14:paraId="0C531EC1" w14:textId="77777777" w:rsidR="00784ED3" w:rsidRPr="00BB32CA" w:rsidRDefault="00784ED3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CF897C" w14:textId="77777777" w:rsidR="007B784D" w:rsidRPr="00BB32CA" w:rsidRDefault="000678E1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BB32CA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1F5BD4" w:rsidRPr="00BB32CA">
              <w:rPr>
                <w:rFonts w:ascii="Arial" w:hAnsi="Arial" w:cs="Arial"/>
                <w:sz w:val="24"/>
                <w:szCs w:val="24"/>
              </w:rPr>
              <w:t>94</w:t>
            </w:r>
          </w:p>
          <w:p w14:paraId="13DA3CCE" w14:textId="77777777" w:rsidR="00784ED3" w:rsidRPr="00BB32CA" w:rsidRDefault="001F5BD4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>Obręb Łęg</w:t>
            </w:r>
          </w:p>
          <w:p w14:paraId="365B6DE6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575699" w:rsidRPr="00BB32CA">
              <w:rPr>
                <w:rFonts w:ascii="Arial" w:hAnsi="Arial" w:cs="Arial"/>
                <w:sz w:val="24"/>
                <w:szCs w:val="24"/>
              </w:rPr>
              <w:t>0,</w:t>
            </w:r>
            <w:r w:rsidR="00AC1290" w:rsidRPr="00BB32CA">
              <w:rPr>
                <w:rFonts w:ascii="Arial" w:hAnsi="Arial" w:cs="Arial"/>
                <w:sz w:val="24"/>
                <w:szCs w:val="24"/>
              </w:rPr>
              <w:t>0</w:t>
            </w:r>
            <w:r w:rsidR="001F5BD4" w:rsidRPr="00BB32CA">
              <w:rPr>
                <w:rFonts w:ascii="Arial" w:hAnsi="Arial" w:cs="Arial"/>
                <w:sz w:val="24"/>
                <w:szCs w:val="24"/>
              </w:rPr>
              <w:t>100</w:t>
            </w:r>
            <w:r w:rsidRPr="00BB32CA"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6C27AB" w:rsidRPr="00BB32CA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6C93D9D5" w14:textId="77777777" w:rsidR="0053254F" w:rsidRPr="00BB32CA" w:rsidRDefault="0053254F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F18B2F1" w14:textId="77777777" w:rsidR="00037BF6" w:rsidRPr="00BB32CA" w:rsidRDefault="0053254F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7195BD69" w14:textId="77777777" w:rsidR="00667B55" w:rsidRPr="00BB32CA" w:rsidRDefault="00037BF6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>WL1W/ 000</w:t>
            </w:r>
            <w:r w:rsidR="00B776CF" w:rsidRPr="00BB32CA">
              <w:rPr>
                <w:rFonts w:ascii="Arial" w:hAnsi="Arial" w:cs="Arial"/>
                <w:sz w:val="24"/>
                <w:szCs w:val="24"/>
              </w:rPr>
              <w:t>41762</w:t>
            </w:r>
            <w:r w:rsidRPr="00BB32CA">
              <w:rPr>
                <w:rFonts w:ascii="Arial" w:hAnsi="Arial" w:cs="Arial"/>
                <w:sz w:val="24"/>
                <w:szCs w:val="24"/>
              </w:rPr>
              <w:t>/</w:t>
            </w:r>
            <w:r w:rsidR="00B776CF" w:rsidRPr="00BB32CA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18905AB6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4F4AB71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61F826" w14:textId="77777777" w:rsidR="005F7A79" w:rsidRPr="00BB32CA" w:rsidRDefault="009B67C3" w:rsidP="00AD0BD6">
            <w:pPr>
              <w:pStyle w:val="Tekstpodstawowy"/>
              <w:spacing w:line="276" w:lineRule="auto"/>
              <w:rPr>
                <w:rFonts w:ascii="Arial" w:hAnsi="Arial" w:cs="Arial"/>
                <w:szCs w:val="24"/>
              </w:rPr>
            </w:pPr>
            <w:r w:rsidRPr="00BB32CA">
              <w:rPr>
                <w:rFonts w:ascii="Arial" w:hAnsi="Arial" w:cs="Arial"/>
                <w:szCs w:val="24"/>
              </w:rPr>
              <w:t>Przedmiotowa nieruchomość</w:t>
            </w:r>
            <w:r w:rsidR="00C371DA" w:rsidRPr="00BB32CA">
              <w:rPr>
                <w:rFonts w:ascii="Arial" w:hAnsi="Arial" w:cs="Arial"/>
                <w:szCs w:val="24"/>
              </w:rPr>
              <w:t xml:space="preserve"> nieuzbrojona, nieogrodzona</w:t>
            </w:r>
            <w:r w:rsidR="00E94BBE" w:rsidRPr="00BB32CA">
              <w:rPr>
                <w:rFonts w:ascii="Arial" w:hAnsi="Arial" w:cs="Arial"/>
                <w:szCs w:val="24"/>
              </w:rPr>
              <w:t xml:space="preserve"> jest</w:t>
            </w:r>
            <w:r w:rsidR="00F7039B" w:rsidRPr="00BB32CA">
              <w:rPr>
                <w:rFonts w:ascii="Arial" w:hAnsi="Arial" w:cs="Arial"/>
                <w:szCs w:val="24"/>
              </w:rPr>
              <w:t xml:space="preserve"> </w:t>
            </w:r>
            <w:r w:rsidR="00A46F84" w:rsidRPr="00BB32CA">
              <w:rPr>
                <w:rFonts w:ascii="Arial" w:hAnsi="Arial" w:cs="Arial"/>
                <w:szCs w:val="24"/>
              </w:rPr>
              <w:t xml:space="preserve">w kształcie </w:t>
            </w:r>
            <w:r w:rsidR="00E94BBE" w:rsidRPr="00BB32CA">
              <w:rPr>
                <w:rFonts w:ascii="Arial" w:hAnsi="Arial" w:cs="Arial"/>
                <w:szCs w:val="24"/>
              </w:rPr>
              <w:t xml:space="preserve">wąskiego </w:t>
            </w:r>
            <w:r w:rsidR="00B43CE8" w:rsidRPr="00BB32CA">
              <w:rPr>
                <w:rFonts w:ascii="Arial" w:hAnsi="Arial" w:cs="Arial"/>
                <w:szCs w:val="24"/>
              </w:rPr>
              <w:t>prostokąta</w:t>
            </w:r>
            <w:r w:rsidR="00E42D32" w:rsidRPr="00BB32CA">
              <w:rPr>
                <w:rFonts w:ascii="Arial" w:hAnsi="Arial" w:cs="Arial"/>
                <w:szCs w:val="24"/>
              </w:rPr>
              <w:t xml:space="preserve">, zabudowana budynkami </w:t>
            </w:r>
            <w:r w:rsidR="00E94BBE" w:rsidRPr="00BB32CA">
              <w:rPr>
                <w:rFonts w:ascii="Arial" w:hAnsi="Arial" w:cs="Arial"/>
                <w:szCs w:val="24"/>
              </w:rPr>
              <w:t>produkcyjnymi</w:t>
            </w:r>
            <w:r w:rsidR="00644B74" w:rsidRPr="00BB32CA">
              <w:rPr>
                <w:rFonts w:ascii="Arial" w:hAnsi="Arial" w:cs="Arial"/>
                <w:szCs w:val="24"/>
              </w:rPr>
              <w:t>, usługowymi i gospodarczymi dla rolnictwa</w:t>
            </w:r>
            <w:r w:rsidR="00F7039B" w:rsidRPr="00BB32CA">
              <w:rPr>
                <w:rFonts w:ascii="Arial" w:hAnsi="Arial" w:cs="Arial"/>
                <w:szCs w:val="24"/>
              </w:rPr>
              <w:t>.</w:t>
            </w:r>
          </w:p>
          <w:p w14:paraId="6E79AB6F" w14:textId="77777777" w:rsidR="00313462" w:rsidRPr="00BB32CA" w:rsidRDefault="00313462" w:rsidP="00AD0BD6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B32CA">
              <w:rPr>
                <w:rFonts w:ascii="Arial" w:hAnsi="Arial" w:cs="Arial"/>
                <w:color w:val="000000"/>
                <w:szCs w:val="24"/>
              </w:rPr>
              <w:t>Posiada dostęp do drogi publicznej.</w:t>
            </w:r>
          </w:p>
          <w:p w14:paraId="4CB2B52A" w14:textId="77777777" w:rsidR="0057093F" w:rsidRPr="00BB32CA" w:rsidRDefault="0057093F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EDCDF33" w14:textId="77777777" w:rsidR="00E5383E" w:rsidRPr="00BB32CA" w:rsidRDefault="00E5383E" w:rsidP="00AD0BD6">
            <w:pPr>
              <w:spacing w:line="276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7A6BAAA6" w14:textId="4C089CE3" w:rsidR="00FE6148" w:rsidRPr="00BB32CA" w:rsidRDefault="00F31918" w:rsidP="00AD0B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>Zgodnie z miej</w:t>
            </w:r>
            <w:r w:rsidR="00FE6148" w:rsidRPr="00BB32CA">
              <w:rPr>
                <w:rFonts w:ascii="Arial" w:hAnsi="Arial" w:cs="Arial"/>
                <w:sz w:val="24"/>
                <w:szCs w:val="24"/>
              </w:rPr>
              <w:t>scowym pla</w:t>
            </w:r>
            <w:r w:rsidRPr="00BB32CA">
              <w:rPr>
                <w:rFonts w:ascii="Arial" w:hAnsi="Arial" w:cs="Arial"/>
                <w:sz w:val="24"/>
                <w:szCs w:val="24"/>
              </w:rPr>
              <w:t>nem zagospodarowania przestrzennego miasta Włocławek działka nr 94 obręb Łęg</w:t>
            </w:r>
            <w:r w:rsidR="00AD0B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6148" w:rsidRPr="00BB32CA">
              <w:rPr>
                <w:rFonts w:ascii="Arial" w:hAnsi="Arial" w:cs="Arial"/>
                <w:sz w:val="24"/>
                <w:szCs w:val="24"/>
              </w:rPr>
              <w:t>znajduje się w terenie o przeznaczeniu:</w:t>
            </w:r>
          </w:p>
          <w:p w14:paraId="0F7E9DB7" w14:textId="77777777" w:rsidR="00FE6148" w:rsidRPr="00BB32CA" w:rsidRDefault="00FE6148" w:rsidP="00AD0BD6">
            <w:pPr>
              <w:numPr>
                <w:ilvl w:val="0"/>
                <w:numId w:val="16"/>
              </w:numPr>
              <w:spacing w:line="276" w:lineRule="auto"/>
              <w:ind w:left="567" w:hanging="284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 xml:space="preserve">podstawowym: funkcja upraw polowych rolnych </w:t>
            </w:r>
            <w:r w:rsidR="008D41FC" w:rsidRPr="00BB32CA">
              <w:rPr>
                <w:rFonts w:ascii="Arial" w:hAnsi="Arial" w:cs="Arial"/>
                <w:sz w:val="24"/>
                <w:szCs w:val="24"/>
              </w:rPr>
              <w:t>i</w:t>
            </w:r>
            <w:r w:rsidRPr="00BB32CA">
              <w:rPr>
                <w:rFonts w:ascii="Arial" w:hAnsi="Arial" w:cs="Arial"/>
                <w:sz w:val="24"/>
                <w:szCs w:val="24"/>
              </w:rPr>
              <w:t xml:space="preserve"> ogrodniczych;</w:t>
            </w:r>
          </w:p>
          <w:p w14:paraId="07752F41" w14:textId="77777777" w:rsidR="00FE6148" w:rsidRPr="00BB32CA" w:rsidRDefault="00FE6148" w:rsidP="00AD0BD6">
            <w:pPr>
              <w:numPr>
                <w:ilvl w:val="0"/>
                <w:numId w:val="16"/>
              </w:numPr>
              <w:spacing w:line="276" w:lineRule="auto"/>
              <w:ind w:left="567" w:hanging="284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>uzupełniającym:</w:t>
            </w:r>
          </w:p>
          <w:p w14:paraId="35A285D0" w14:textId="77777777" w:rsidR="00FE6148" w:rsidRPr="00BB32CA" w:rsidRDefault="00FE6148" w:rsidP="00AD0BD6">
            <w:pPr>
              <w:spacing w:line="276" w:lineRule="auto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>a) adaptacja istniejącej zabudowy mieszkaniowej i usług produkcyjno-magazynowych,</w:t>
            </w:r>
          </w:p>
          <w:p w14:paraId="36F4550E" w14:textId="77777777" w:rsidR="00FE6148" w:rsidRPr="00BB32CA" w:rsidRDefault="00FE6148" w:rsidP="00AD0BD6">
            <w:pPr>
              <w:spacing w:line="276" w:lineRule="auto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>b) komunikacja wewnętrzna w zakresie istniejącej adaptowanej zabudowy z miejscami postojowymi, min. 1 miejsce postojowe / 1 mieszkanie,</w:t>
            </w:r>
          </w:p>
          <w:p w14:paraId="566FC16B" w14:textId="77777777" w:rsidR="00FE6148" w:rsidRPr="00BB32CA" w:rsidRDefault="00FE6148" w:rsidP="00AD0BD6">
            <w:pPr>
              <w:spacing w:line="276" w:lineRule="auto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 xml:space="preserve">c) adaptacja istniejącego odcinka drogi będącej w osi ulicy </w:t>
            </w:r>
            <w:r w:rsidR="008D41FC" w:rsidRPr="00BB32CA">
              <w:rPr>
                <w:rFonts w:ascii="Arial" w:hAnsi="Arial" w:cs="Arial"/>
                <w:sz w:val="24"/>
                <w:szCs w:val="24"/>
              </w:rPr>
              <w:t>G</w:t>
            </w:r>
            <w:r w:rsidRPr="00BB32CA">
              <w:rPr>
                <w:rFonts w:ascii="Arial" w:hAnsi="Arial" w:cs="Arial"/>
                <w:sz w:val="24"/>
                <w:szCs w:val="24"/>
              </w:rPr>
              <w:t>ranicznej – do funkcji komunikacji wewnętrznej dojazdowej do istniejącej zabudowy mieszkaniowej i gospodarczej;</w:t>
            </w:r>
          </w:p>
          <w:p w14:paraId="185BFCB7" w14:textId="77777777" w:rsidR="00FE6148" w:rsidRPr="00BB32CA" w:rsidRDefault="00FE6148" w:rsidP="00AD0BD6">
            <w:pPr>
              <w:numPr>
                <w:ilvl w:val="0"/>
                <w:numId w:val="16"/>
              </w:numPr>
              <w:spacing w:line="276" w:lineRule="auto"/>
              <w:ind w:left="567" w:hanging="283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lastRenderedPageBreak/>
              <w:t>ustala się możliwość przebudowy, nadbudowy, rozbudowy do 50% powierzchni istniejącej zabudowy i remontu istniejących budynków mieszkalnych,</w:t>
            </w:r>
          </w:p>
          <w:p w14:paraId="1BFABFF7" w14:textId="77777777" w:rsidR="00FE6148" w:rsidRPr="00BB32CA" w:rsidRDefault="00FE6148" w:rsidP="00AD0BD6">
            <w:pPr>
              <w:numPr>
                <w:ilvl w:val="0"/>
                <w:numId w:val="17"/>
              </w:numPr>
              <w:spacing w:line="276" w:lineRule="auto"/>
              <w:ind w:left="567" w:hanging="284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 xml:space="preserve">ustala się możliwość przebudowy, nadbudowy, rozbudowy do 50% powierzchni istniejącej zabudowy i remontu istniejących budynków gospodarczych oraz dopuszcza się nową zabudowę w obrębie działki siedliskowej – pod warunkiem spełnienia kryterium </w:t>
            </w:r>
            <w:proofErr w:type="spellStart"/>
            <w:r w:rsidRPr="00BB32CA">
              <w:rPr>
                <w:rFonts w:ascii="Arial" w:hAnsi="Arial" w:cs="Arial"/>
                <w:sz w:val="24"/>
                <w:szCs w:val="24"/>
              </w:rPr>
              <w:t>techniczno</w:t>
            </w:r>
            <w:proofErr w:type="spellEnd"/>
            <w:r w:rsidRPr="00BB32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6F1D" w:rsidRPr="00BB32C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B32CA">
              <w:rPr>
                <w:rFonts w:ascii="Arial" w:hAnsi="Arial" w:cs="Arial"/>
                <w:sz w:val="24"/>
                <w:szCs w:val="24"/>
              </w:rPr>
              <w:t>konstrukcyjnego posadowienia budynków.</w:t>
            </w:r>
          </w:p>
          <w:p w14:paraId="7DA32524" w14:textId="77777777" w:rsidR="00FE6148" w:rsidRPr="00BB32CA" w:rsidRDefault="00FE6148" w:rsidP="00AD0BD6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B32CA">
              <w:rPr>
                <w:rFonts w:ascii="Arial" w:hAnsi="Arial" w:cs="Arial"/>
              </w:rPr>
              <w:t>Ustala się zakaz lokalizacji obiektów tymczasowych.</w:t>
            </w:r>
          </w:p>
          <w:p w14:paraId="76D4E20B" w14:textId="77777777" w:rsidR="00FE6148" w:rsidRPr="00BB32CA" w:rsidRDefault="00356F1D" w:rsidP="00AD0BD6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B32CA">
              <w:rPr>
                <w:rFonts w:ascii="Arial" w:hAnsi="Arial" w:cs="Arial"/>
              </w:rPr>
              <w:t>U</w:t>
            </w:r>
            <w:r w:rsidR="00FE6148" w:rsidRPr="00BB32CA">
              <w:rPr>
                <w:rFonts w:ascii="Arial" w:hAnsi="Arial" w:cs="Arial"/>
              </w:rPr>
              <w:t xml:space="preserve">stala się zakaz nowej zabudowy mieszkaniowej jednorodzinnej oraz zakaz lokalizowania składowisk </w:t>
            </w:r>
            <w:r w:rsidR="004F39F6" w:rsidRPr="00BB32CA">
              <w:rPr>
                <w:rFonts w:ascii="Arial" w:hAnsi="Arial" w:cs="Arial"/>
              </w:rPr>
              <w:br/>
            </w:r>
            <w:r w:rsidR="00FE6148" w:rsidRPr="00BB32CA">
              <w:rPr>
                <w:rFonts w:ascii="Arial" w:hAnsi="Arial" w:cs="Arial"/>
              </w:rPr>
              <w:t>i wysypisk.</w:t>
            </w:r>
          </w:p>
          <w:p w14:paraId="5FF0A586" w14:textId="77777777" w:rsidR="00FE6148" w:rsidRPr="00BB32CA" w:rsidRDefault="00A631CF" w:rsidP="00AD0BD6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B32CA">
              <w:rPr>
                <w:rFonts w:ascii="Arial" w:hAnsi="Arial" w:cs="Arial"/>
              </w:rPr>
              <w:t>Według w</w:t>
            </w:r>
            <w:r w:rsidR="00FE6148" w:rsidRPr="00BB32CA">
              <w:rPr>
                <w:rFonts w:ascii="Arial" w:hAnsi="Arial" w:cs="Arial"/>
              </w:rPr>
              <w:t>w</w:t>
            </w:r>
            <w:r w:rsidRPr="00BB32CA">
              <w:rPr>
                <w:rFonts w:ascii="Arial" w:hAnsi="Arial" w:cs="Arial"/>
              </w:rPr>
              <w:t>.</w:t>
            </w:r>
            <w:r w:rsidR="00FE6148" w:rsidRPr="00BB32CA">
              <w:rPr>
                <w:rFonts w:ascii="Arial" w:hAnsi="Arial" w:cs="Arial"/>
              </w:rPr>
              <w:t xml:space="preserve"> planu przedmiotowa działka znajduje </w:t>
            </w:r>
            <w:r w:rsidRPr="00BB32CA">
              <w:rPr>
                <w:rFonts w:ascii="Arial" w:hAnsi="Arial" w:cs="Arial"/>
              </w:rPr>
              <w:br/>
            </w:r>
            <w:r w:rsidR="00FE6148" w:rsidRPr="00BB32CA">
              <w:rPr>
                <w:rFonts w:ascii="Arial" w:hAnsi="Arial" w:cs="Arial"/>
              </w:rPr>
              <w:t>się są w strefie potencjalnego zagrożenia powodziowego. Zgodnie z obowiązującymi na podstawie Ustawy Prawo wodne (Dz. U. z 202</w:t>
            </w:r>
            <w:r w:rsidR="00B543F1" w:rsidRPr="00BB32CA">
              <w:rPr>
                <w:rFonts w:ascii="Arial" w:hAnsi="Arial" w:cs="Arial"/>
              </w:rPr>
              <w:t>4</w:t>
            </w:r>
            <w:r w:rsidR="00E42D32" w:rsidRPr="00BB32CA">
              <w:rPr>
                <w:rFonts w:ascii="Arial" w:hAnsi="Arial" w:cs="Arial"/>
              </w:rPr>
              <w:t xml:space="preserve"> </w:t>
            </w:r>
            <w:r w:rsidR="00FE6148" w:rsidRPr="00BB32CA">
              <w:rPr>
                <w:rFonts w:ascii="Arial" w:hAnsi="Arial" w:cs="Arial"/>
              </w:rPr>
              <w:t xml:space="preserve">r., poz. </w:t>
            </w:r>
            <w:r w:rsidR="00B543F1" w:rsidRPr="00BB32CA">
              <w:rPr>
                <w:rFonts w:ascii="Arial" w:hAnsi="Arial" w:cs="Arial"/>
              </w:rPr>
              <w:t>1087)</w:t>
            </w:r>
            <w:r w:rsidR="00FE6148" w:rsidRPr="00BB32CA">
              <w:rPr>
                <w:rFonts w:ascii="Arial" w:hAnsi="Arial" w:cs="Arial"/>
              </w:rPr>
              <w:t xml:space="preserve"> mapami zagrożenia powodziowego dział</w:t>
            </w:r>
            <w:r w:rsidR="004F39F6" w:rsidRPr="00BB32CA">
              <w:rPr>
                <w:rFonts w:ascii="Arial" w:hAnsi="Arial" w:cs="Arial"/>
              </w:rPr>
              <w:t xml:space="preserve">ka nr 94 obręb Łęg znajduje </w:t>
            </w:r>
            <w:r w:rsidR="00B543F1" w:rsidRPr="00BB32CA">
              <w:rPr>
                <w:rFonts w:ascii="Arial" w:hAnsi="Arial" w:cs="Arial"/>
              </w:rPr>
              <w:br/>
            </w:r>
            <w:r w:rsidR="004F39F6" w:rsidRPr="00BB32CA">
              <w:rPr>
                <w:rFonts w:ascii="Arial" w:hAnsi="Arial" w:cs="Arial"/>
              </w:rPr>
              <w:t xml:space="preserve">się </w:t>
            </w:r>
            <w:r w:rsidR="00FE6148" w:rsidRPr="00BB32CA">
              <w:rPr>
                <w:rFonts w:ascii="Arial" w:hAnsi="Arial" w:cs="Arial"/>
              </w:rPr>
              <w:t xml:space="preserve">w obszarze narażonym na niebezpieczeństwo </w:t>
            </w:r>
            <w:r w:rsidR="004F39F6" w:rsidRPr="00BB32CA">
              <w:rPr>
                <w:rFonts w:ascii="Arial" w:hAnsi="Arial" w:cs="Arial"/>
              </w:rPr>
              <w:br/>
            </w:r>
            <w:r w:rsidR="00FE6148" w:rsidRPr="00BB32CA">
              <w:rPr>
                <w:rFonts w:ascii="Arial" w:hAnsi="Arial" w:cs="Arial"/>
              </w:rPr>
              <w:t>powodzi – tereny narażone na zalanie w przypadku uszkodzenia lub zniszczenia wału.</w:t>
            </w:r>
          </w:p>
          <w:p w14:paraId="2E0AE451" w14:textId="77777777" w:rsidR="00FE6148" w:rsidRPr="00BB32CA" w:rsidRDefault="00FE6148" w:rsidP="00AD0BD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32CA">
              <w:rPr>
                <w:rFonts w:ascii="Arial" w:hAnsi="Arial" w:cs="Arial"/>
                <w:sz w:val="24"/>
                <w:szCs w:val="24"/>
              </w:rPr>
              <w:t>Przedmiotowa działka znajduje się jednocześnie w obszarze objętym Uchwałą Nr 77/XX/2008 Rady Miasta Włocławek z dnia 27 sierpnia 2008 r.</w:t>
            </w:r>
            <w:r w:rsidRPr="00BB32C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BB32CA">
              <w:rPr>
                <w:rFonts w:ascii="Arial" w:hAnsi="Arial" w:cs="Arial"/>
                <w:sz w:val="24"/>
                <w:szCs w:val="24"/>
              </w:rPr>
              <w:t xml:space="preserve">w sprawie przystąpienia do sporządzenia miejscowego planu zagospodarowania przestrzennego miasta Włocławek dla obszaru </w:t>
            </w:r>
            <w:r w:rsidRPr="00BB32CA">
              <w:rPr>
                <w:rFonts w:ascii="Arial" w:hAnsi="Arial" w:cs="Arial"/>
                <w:sz w:val="24"/>
                <w:szCs w:val="24"/>
              </w:rPr>
              <w:lastRenderedPageBreak/>
              <w:t>położonego</w:t>
            </w:r>
            <w:r w:rsidRPr="00BB32C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BB32CA">
              <w:rPr>
                <w:rFonts w:ascii="Arial" w:hAnsi="Arial" w:cs="Arial"/>
                <w:sz w:val="24"/>
                <w:szCs w:val="24"/>
              </w:rPr>
              <w:t>pomiędzy zaporą boczną stopnia wodnego na rzece Wiśle, ul. Płocką, Aleją Kazimierza Wielkiego, granicą gruntów leśnych, granicą ogródków działkowych i granicą miasta.</w:t>
            </w:r>
          </w:p>
          <w:p w14:paraId="72E5BAB5" w14:textId="77777777" w:rsidR="0082661F" w:rsidRPr="00BB32CA" w:rsidRDefault="0082661F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38B64D" w14:textId="77777777" w:rsidR="00B53A4D" w:rsidRPr="00BB32CA" w:rsidRDefault="00B53A4D" w:rsidP="00AD0B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4B68E41" w14:textId="77777777" w:rsidR="00EA4E9A" w:rsidRPr="00BB32CA" w:rsidRDefault="00EA4E9A" w:rsidP="00AD0BD6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A7C04D7" w14:textId="77777777" w:rsidR="00EA4E9A" w:rsidRPr="00BB32CA" w:rsidRDefault="00B776CF" w:rsidP="00AD0BD6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B32CA">
              <w:rPr>
                <w:rFonts w:ascii="Arial" w:hAnsi="Arial" w:cs="Arial"/>
                <w:b/>
                <w:color w:val="000000"/>
                <w:sz w:val="24"/>
                <w:szCs w:val="24"/>
              </w:rPr>
              <w:t>1 500</w:t>
            </w:r>
            <w:r w:rsidR="00AC1290" w:rsidRPr="00BB32CA">
              <w:rPr>
                <w:rFonts w:ascii="Arial" w:hAnsi="Arial" w:cs="Arial"/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14:paraId="535AB036" w14:textId="77777777" w:rsidR="0075450E" w:rsidRPr="00BB32CA" w:rsidRDefault="0075450E" w:rsidP="00AD0BD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5926F0F7" w14:textId="77777777" w:rsidR="003751FC" w:rsidRPr="00BB32CA" w:rsidRDefault="003751FC" w:rsidP="00AD0BD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BB32CA">
        <w:rPr>
          <w:rFonts w:ascii="Arial" w:hAnsi="Arial" w:cs="Arial"/>
          <w:b/>
          <w:color w:val="000000"/>
          <w:szCs w:val="24"/>
        </w:rPr>
        <w:t>UWAG</w:t>
      </w:r>
      <w:r w:rsidR="0075450E" w:rsidRPr="00BB32CA">
        <w:rPr>
          <w:rFonts w:ascii="Arial" w:hAnsi="Arial" w:cs="Arial"/>
          <w:b/>
          <w:color w:val="000000"/>
          <w:szCs w:val="24"/>
        </w:rPr>
        <w:t>I</w:t>
      </w:r>
      <w:r w:rsidRPr="00BB32CA">
        <w:rPr>
          <w:rFonts w:ascii="Arial" w:hAnsi="Arial" w:cs="Arial"/>
          <w:b/>
          <w:color w:val="000000"/>
          <w:szCs w:val="24"/>
        </w:rPr>
        <w:t xml:space="preserve"> :</w:t>
      </w:r>
    </w:p>
    <w:p w14:paraId="45F71C68" w14:textId="77777777" w:rsidR="008E3A7F" w:rsidRPr="00BB32CA" w:rsidRDefault="008E3A7F" w:rsidP="00AD0BD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3409921B" w14:textId="5FF0BBCD" w:rsidR="00585D79" w:rsidRPr="00B543F1" w:rsidRDefault="003751FC" w:rsidP="00AD0BD6">
      <w:pPr>
        <w:pStyle w:val="Tekstpodstawowy"/>
        <w:numPr>
          <w:ilvl w:val="0"/>
          <w:numId w:val="2"/>
        </w:numPr>
        <w:spacing w:line="276" w:lineRule="auto"/>
        <w:rPr>
          <w:rFonts w:ascii="Arial Narrow" w:hAnsi="Arial Narrow" w:cs="Arial"/>
          <w:color w:val="000000"/>
          <w:szCs w:val="24"/>
          <w:shd w:val="clear" w:color="auto" w:fill="FFFFFF"/>
        </w:rPr>
      </w:pPr>
      <w:r w:rsidRPr="00BB32CA">
        <w:rPr>
          <w:rFonts w:ascii="Arial" w:hAnsi="Arial" w:cs="Arial"/>
          <w:color w:val="000000"/>
          <w:szCs w:val="24"/>
        </w:rPr>
        <w:t>Termin do złożenia wniosku przez osoby, którym przysługuje pierwszeństwo w nabyciu nieruchomości na podstawie art. 34 ust. 1 pkt 1 i pkt 2 ustawy z</w:t>
      </w:r>
      <w:r w:rsidR="009E62E0" w:rsidRPr="00BB32CA">
        <w:rPr>
          <w:rFonts w:ascii="Arial" w:hAnsi="Arial" w:cs="Arial"/>
          <w:color w:val="000000"/>
          <w:szCs w:val="24"/>
        </w:rPr>
        <w:t> </w:t>
      </w:r>
      <w:r w:rsidRPr="00BB32CA">
        <w:rPr>
          <w:rFonts w:ascii="Arial" w:hAnsi="Arial" w:cs="Arial"/>
          <w:color w:val="000000"/>
          <w:szCs w:val="24"/>
        </w:rPr>
        <w:t>dnia 21 sierpnia 1997</w:t>
      </w:r>
      <w:r w:rsidR="00201460" w:rsidRPr="00BB32CA">
        <w:rPr>
          <w:rFonts w:ascii="Arial" w:hAnsi="Arial" w:cs="Arial"/>
          <w:color w:val="000000"/>
          <w:szCs w:val="24"/>
        </w:rPr>
        <w:t xml:space="preserve"> </w:t>
      </w:r>
      <w:r w:rsidRPr="00BB32CA">
        <w:rPr>
          <w:rFonts w:ascii="Arial" w:hAnsi="Arial" w:cs="Arial"/>
          <w:color w:val="000000"/>
          <w:szCs w:val="24"/>
        </w:rPr>
        <w:t>r.</w:t>
      </w:r>
      <w:r w:rsidR="0014710E" w:rsidRPr="00BB32CA">
        <w:rPr>
          <w:rFonts w:ascii="Arial" w:hAnsi="Arial" w:cs="Arial"/>
          <w:color w:val="000000"/>
          <w:szCs w:val="24"/>
        </w:rPr>
        <w:t xml:space="preserve"> </w:t>
      </w:r>
      <w:r w:rsidR="00F431F5" w:rsidRPr="00BB32CA">
        <w:rPr>
          <w:rFonts w:ascii="Arial" w:hAnsi="Arial" w:cs="Arial"/>
          <w:color w:val="000000"/>
          <w:szCs w:val="24"/>
        </w:rPr>
        <w:t xml:space="preserve">o </w:t>
      </w:r>
      <w:r w:rsidRPr="00BB32CA">
        <w:rPr>
          <w:rFonts w:ascii="Arial" w:hAnsi="Arial" w:cs="Arial"/>
          <w:color w:val="000000"/>
          <w:szCs w:val="24"/>
        </w:rPr>
        <w:t>gospodarce</w:t>
      </w:r>
      <w:r w:rsidR="00782F17" w:rsidRPr="00BB32CA">
        <w:rPr>
          <w:rFonts w:ascii="Arial" w:hAnsi="Arial" w:cs="Arial"/>
          <w:color w:val="000000"/>
          <w:szCs w:val="24"/>
        </w:rPr>
        <w:t xml:space="preserve"> nieruchomościami</w:t>
      </w:r>
      <w:r w:rsidR="00AD0BD6">
        <w:rPr>
          <w:rFonts w:ascii="Arial" w:hAnsi="Arial" w:cs="Arial"/>
          <w:color w:val="000000"/>
          <w:szCs w:val="24"/>
        </w:rPr>
        <w:t xml:space="preserve"> </w:t>
      </w:r>
      <w:r w:rsidR="00782F17" w:rsidRPr="00BB32CA">
        <w:rPr>
          <w:rFonts w:ascii="Arial" w:hAnsi="Arial" w:cs="Arial"/>
          <w:color w:val="000000"/>
          <w:szCs w:val="24"/>
        </w:rPr>
        <w:t>(Dz. U. z 20</w:t>
      </w:r>
      <w:r w:rsidR="000431E7" w:rsidRPr="00BB32CA">
        <w:rPr>
          <w:rFonts w:ascii="Arial" w:hAnsi="Arial" w:cs="Arial"/>
          <w:color w:val="000000"/>
          <w:szCs w:val="24"/>
        </w:rPr>
        <w:t>2</w:t>
      </w:r>
      <w:r w:rsidR="00E37952" w:rsidRPr="00BB32CA">
        <w:rPr>
          <w:rFonts w:ascii="Arial" w:hAnsi="Arial" w:cs="Arial"/>
          <w:color w:val="000000"/>
          <w:szCs w:val="24"/>
        </w:rPr>
        <w:t>3</w:t>
      </w:r>
      <w:r w:rsidR="004B7170" w:rsidRPr="00BB32CA">
        <w:rPr>
          <w:rFonts w:ascii="Arial" w:hAnsi="Arial" w:cs="Arial"/>
          <w:color w:val="000000"/>
          <w:szCs w:val="24"/>
        </w:rPr>
        <w:t xml:space="preserve"> </w:t>
      </w:r>
      <w:r w:rsidRPr="00BB32CA">
        <w:rPr>
          <w:rFonts w:ascii="Arial" w:hAnsi="Arial" w:cs="Arial"/>
          <w:color w:val="000000"/>
          <w:szCs w:val="24"/>
        </w:rPr>
        <w:t xml:space="preserve">r. poz. </w:t>
      </w:r>
      <w:r w:rsidR="00E37952" w:rsidRPr="00BB32CA">
        <w:rPr>
          <w:rFonts w:ascii="Arial" w:hAnsi="Arial" w:cs="Arial"/>
          <w:color w:val="000000"/>
          <w:szCs w:val="24"/>
        </w:rPr>
        <w:t>344 ze zm.</w:t>
      </w:r>
      <w:r w:rsidR="00904657" w:rsidRPr="00BB32CA">
        <w:rPr>
          <w:rFonts w:ascii="Arial" w:hAnsi="Arial" w:cs="Arial"/>
          <w:color w:val="000000"/>
          <w:szCs w:val="24"/>
        </w:rPr>
        <w:t>)</w:t>
      </w:r>
      <w:r w:rsidR="009B7B9D" w:rsidRPr="00BB32CA">
        <w:rPr>
          <w:rFonts w:ascii="Arial" w:hAnsi="Arial" w:cs="Arial"/>
          <w:color w:val="000000"/>
          <w:szCs w:val="24"/>
        </w:rPr>
        <w:t xml:space="preserve"> upływa</w:t>
      </w:r>
      <w:r w:rsidR="00201460" w:rsidRPr="00BB32CA">
        <w:rPr>
          <w:rFonts w:ascii="Arial" w:hAnsi="Arial" w:cs="Arial"/>
          <w:color w:val="000000"/>
          <w:szCs w:val="24"/>
        </w:rPr>
        <w:t xml:space="preserve"> </w:t>
      </w:r>
      <w:r w:rsidR="009B7B9D" w:rsidRPr="00BB32CA">
        <w:rPr>
          <w:rFonts w:ascii="Arial" w:hAnsi="Arial" w:cs="Arial"/>
          <w:color w:val="000000"/>
          <w:szCs w:val="24"/>
        </w:rPr>
        <w:t xml:space="preserve">z dniem </w:t>
      </w:r>
      <w:r w:rsidR="00A04739">
        <w:rPr>
          <w:rFonts w:ascii="Arial" w:hAnsi="Arial" w:cs="Arial"/>
          <w:color w:val="000000"/>
          <w:szCs w:val="24"/>
        </w:rPr>
        <w:t>12 września 2024 r.</w:t>
      </w:r>
    </w:p>
    <w:sectPr w:rsidR="00585D79" w:rsidRPr="00B543F1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97F0355"/>
    <w:multiLevelType w:val="hybridMultilevel"/>
    <w:tmpl w:val="1CF4360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306681"/>
    <w:multiLevelType w:val="hybridMultilevel"/>
    <w:tmpl w:val="DD5CBB34"/>
    <w:lvl w:ilvl="0" w:tplc="34EE1EDC">
      <w:start w:val="1"/>
      <w:numFmt w:val="upperLetter"/>
      <w:lvlText w:val="%1)"/>
      <w:lvlJc w:val="left"/>
      <w:pPr>
        <w:ind w:left="100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20B16BE"/>
    <w:multiLevelType w:val="hybridMultilevel"/>
    <w:tmpl w:val="3B4C50C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495DF0"/>
    <w:multiLevelType w:val="hybridMultilevel"/>
    <w:tmpl w:val="2CF64D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7516399">
    <w:abstractNumId w:val="1"/>
  </w:num>
  <w:num w:numId="2" w16cid:durableId="1983922372">
    <w:abstractNumId w:val="6"/>
  </w:num>
  <w:num w:numId="3" w16cid:durableId="1441681287">
    <w:abstractNumId w:val="7"/>
  </w:num>
  <w:num w:numId="4" w16cid:durableId="854490889">
    <w:abstractNumId w:val="0"/>
  </w:num>
  <w:num w:numId="5" w16cid:durableId="1198616734">
    <w:abstractNumId w:val="15"/>
  </w:num>
  <w:num w:numId="6" w16cid:durableId="734930917">
    <w:abstractNumId w:val="14"/>
  </w:num>
  <w:num w:numId="7" w16cid:durableId="970868181">
    <w:abstractNumId w:val="9"/>
  </w:num>
  <w:num w:numId="8" w16cid:durableId="1232736344">
    <w:abstractNumId w:val="12"/>
  </w:num>
  <w:num w:numId="9" w16cid:durableId="606086298">
    <w:abstractNumId w:val="10"/>
  </w:num>
  <w:num w:numId="10" w16cid:durableId="1803843822">
    <w:abstractNumId w:val="4"/>
  </w:num>
  <w:num w:numId="11" w16cid:durableId="55863603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0678162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554150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0737759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10189774">
    <w:abstractNumId w:val="3"/>
  </w:num>
  <w:num w:numId="16" w16cid:durableId="129639121">
    <w:abstractNumId w:val="16"/>
  </w:num>
  <w:num w:numId="17" w16cid:durableId="158434234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178420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16A60"/>
    <w:rsid w:val="00025CB0"/>
    <w:rsid w:val="00037BF6"/>
    <w:rsid w:val="00042AA0"/>
    <w:rsid w:val="00042FBA"/>
    <w:rsid w:val="000431E7"/>
    <w:rsid w:val="00045FC5"/>
    <w:rsid w:val="00053ABF"/>
    <w:rsid w:val="000548A7"/>
    <w:rsid w:val="0005570B"/>
    <w:rsid w:val="00056AC6"/>
    <w:rsid w:val="0006593E"/>
    <w:rsid w:val="000678E1"/>
    <w:rsid w:val="0007470E"/>
    <w:rsid w:val="00076306"/>
    <w:rsid w:val="000774D6"/>
    <w:rsid w:val="0008453B"/>
    <w:rsid w:val="00086E7F"/>
    <w:rsid w:val="00087E22"/>
    <w:rsid w:val="0009177F"/>
    <w:rsid w:val="00092A6A"/>
    <w:rsid w:val="00095510"/>
    <w:rsid w:val="000A16C6"/>
    <w:rsid w:val="000A6DD6"/>
    <w:rsid w:val="000B2A31"/>
    <w:rsid w:val="000B49D7"/>
    <w:rsid w:val="000C1A43"/>
    <w:rsid w:val="000C73D4"/>
    <w:rsid w:val="000D52AA"/>
    <w:rsid w:val="000D56CA"/>
    <w:rsid w:val="000F72AF"/>
    <w:rsid w:val="00100382"/>
    <w:rsid w:val="0010049B"/>
    <w:rsid w:val="00101286"/>
    <w:rsid w:val="001026CD"/>
    <w:rsid w:val="0010579E"/>
    <w:rsid w:val="00105E6E"/>
    <w:rsid w:val="00111892"/>
    <w:rsid w:val="0011296A"/>
    <w:rsid w:val="00120BD4"/>
    <w:rsid w:val="00135AFA"/>
    <w:rsid w:val="001408C5"/>
    <w:rsid w:val="00140A16"/>
    <w:rsid w:val="001447A6"/>
    <w:rsid w:val="00144D63"/>
    <w:rsid w:val="001466B2"/>
    <w:rsid w:val="0014710E"/>
    <w:rsid w:val="00150E30"/>
    <w:rsid w:val="00154BEE"/>
    <w:rsid w:val="00155527"/>
    <w:rsid w:val="00155560"/>
    <w:rsid w:val="0015687A"/>
    <w:rsid w:val="00156D24"/>
    <w:rsid w:val="0016000D"/>
    <w:rsid w:val="00165218"/>
    <w:rsid w:val="00167056"/>
    <w:rsid w:val="00171B4C"/>
    <w:rsid w:val="00173B25"/>
    <w:rsid w:val="0018033A"/>
    <w:rsid w:val="001A1C84"/>
    <w:rsid w:val="001A3FF2"/>
    <w:rsid w:val="001B0744"/>
    <w:rsid w:val="001C0FE6"/>
    <w:rsid w:val="001C201B"/>
    <w:rsid w:val="001C2774"/>
    <w:rsid w:val="001C6939"/>
    <w:rsid w:val="001D0260"/>
    <w:rsid w:val="001D36AA"/>
    <w:rsid w:val="001D5490"/>
    <w:rsid w:val="001E2802"/>
    <w:rsid w:val="001E58E2"/>
    <w:rsid w:val="001F5BD4"/>
    <w:rsid w:val="001F63E1"/>
    <w:rsid w:val="001F7E39"/>
    <w:rsid w:val="00201460"/>
    <w:rsid w:val="00203518"/>
    <w:rsid w:val="00204DC2"/>
    <w:rsid w:val="0021260B"/>
    <w:rsid w:val="00212ADF"/>
    <w:rsid w:val="002163CD"/>
    <w:rsid w:val="002220D6"/>
    <w:rsid w:val="002228AC"/>
    <w:rsid w:val="00222C1E"/>
    <w:rsid w:val="0023038F"/>
    <w:rsid w:val="00244CE1"/>
    <w:rsid w:val="0025327D"/>
    <w:rsid w:val="00254A9D"/>
    <w:rsid w:val="00280E4D"/>
    <w:rsid w:val="00284E3D"/>
    <w:rsid w:val="00294D3C"/>
    <w:rsid w:val="00295170"/>
    <w:rsid w:val="002A7D45"/>
    <w:rsid w:val="002C2E19"/>
    <w:rsid w:val="002F2EED"/>
    <w:rsid w:val="002F7AFA"/>
    <w:rsid w:val="003011EF"/>
    <w:rsid w:val="00304319"/>
    <w:rsid w:val="0030494C"/>
    <w:rsid w:val="00304E9D"/>
    <w:rsid w:val="003120F4"/>
    <w:rsid w:val="00313462"/>
    <w:rsid w:val="003160B0"/>
    <w:rsid w:val="003229F6"/>
    <w:rsid w:val="00323313"/>
    <w:rsid w:val="003253F7"/>
    <w:rsid w:val="003360A7"/>
    <w:rsid w:val="003400B1"/>
    <w:rsid w:val="00346485"/>
    <w:rsid w:val="00350DA4"/>
    <w:rsid w:val="003519E5"/>
    <w:rsid w:val="0035357F"/>
    <w:rsid w:val="0035617A"/>
    <w:rsid w:val="003561E8"/>
    <w:rsid w:val="00356F1D"/>
    <w:rsid w:val="00363464"/>
    <w:rsid w:val="00372243"/>
    <w:rsid w:val="003751FC"/>
    <w:rsid w:val="0038238A"/>
    <w:rsid w:val="00382DA4"/>
    <w:rsid w:val="0038449A"/>
    <w:rsid w:val="003847B5"/>
    <w:rsid w:val="003847EC"/>
    <w:rsid w:val="003869F8"/>
    <w:rsid w:val="00386DE8"/>
    <w:rsid w:val="00390831"/>
    <w:rsid w:val="003909A3"/>
    <w:rsid w:val="003960D3"/>
    <w:rsid w:val="00397E05"/>
    <w:rsid w:val="003A2414"/>
    <w:rsid w:val="003A7690"/>
    <w:rsid w:val="003A7EAB"/>
    <w:rsid w:val="003C2120"/>
    <w:rsid w:val="003C37A9"/>
    <w:rsid w:val="003E2407"/>
    <w:rsid w:val="004126CD"/>
    <w:rsid w:val="00421770"/>
    <w:rsid w:val="00430FAC"/>
    <w:rsid w:val="00451D35"/>
    <w:rsid w:val="00467B91"/>
    <w:rsid w:val="0049001B"/>
    <w:rsid w:val="00490F0F"/>
    <w:rsid w:val="004A0916"/>
    <w:rsid w:val="004B5BF5"/>
    <w:rsid w:val="004B6120"/>
    <w:rsid w:val="004B7170"/>
    <w:rsid w:val="004C5351"/>
    <w:rsid w:val="004C5734"/>
    <w:rsid w:val="004D7BDF"/>
    <w:rsid w:val="004F1822"/>
    <w:rsid w:val="004F214F"/>
    <w:rsid w:val="004F219C"/>
    <w:rsid w:val="004F24D8"/>
    <w:rsid w:val="004F39F6"/>
    <w:rsid w:val="004F6666"/>
    <w:rsid w:val="004F6F1A"/>
    <w:rsid w:val="00504EAD"/>
    <w:rsid w:val="00505805"/>
    <w:rsid w:val="00512A25"/>
    <w:rsid w:val="0051350A"/>
    <w:rsid w:val="0051426E"/>
    <w:rsid w:val="0053254F"/>
    <w:rsid w:val="00532775"/>
    <w:rsid w:val="00535CE4"/>
    <w:rsid w:val="00544B10"/>
    <w:rsid w:val="0054746A"/>
    <w:rsid w:val="00552306"/>
    <w:rsid w:val="00557F6A"/>
    <w:rsid w:val="005617CA"/>
    <w:rsid w:val="0057093F"/>
    <w:rsid w:val="0057211B"/>
    <w:rsid w:val="00573DB8"/>
    <w:rsid w:val="00575699"/>
    <w:rsid w:val="00575E91"/>
    <w:rsid w:val="00575EAA"/>
    <w:rsid w:val="005855CC"/>
    <w:rsid w:val="00585D79"/>
    <w:rsid w:val="00595E63"/>
    <w:rsid w:val="005A5D1E"/>
    <w:rsid w:val="005B0CB3"/>
    <w:rsid w:val="005C1885"/>
    <w:rsid w:val="005C305D"/>
    <w:rsid w:val="005C3CDE"/>
    <w:rsid w:val="005D4EFE"/>
    <w:rsid w:val="005D556C"/>
    <w:rsid w:val="005D6648"/>
    <w:rsid w:val="005E2E55"/>
    <w:rsid w:val="005E3477"/>
    <w:rsid w:val="005F7A79"/>
    <w:rsid w:val="00600257"/>
    <w:rsid w:val="006035CC"/>
    <w:rsid w:val="006206F8"/>
    <w:rsid w:val="00624306"/>
    <w:rsid w:val="006252B7"/>
    <w:rsid w:val="006273D2"/>
    <w:rsid w:val="006313BB"/>
    <w:rsid w:val="00633579"/>
    <w:rsid w:val="00642ACB"/>
    <w:rsid w:val="00644B74"/>
    <w:rsid w:val="006457EB"/>
    <w:rsid w:val="00646A1E"/>
    <w:rsid w:val="00646F2D"/>
    <w:rsid w:val="00655916"/>
    <w:rsid w:val="00662676"/>
    <w:rsid w:val="006630D6"/>
    <w:rsid w:val="006648FB"/>
    <w:rsid w:val="00664BD1"/>
    <w:rsid w:val="00667B55"/>
    <w:rsid w:val="006862B8"/>
    <w:rsid w:val="00696F68"/>
    <w:rsid w:val="006A0001"/>
    <w:rsid w:val="006A0CA5"/>
    <w:rsid w:val="006B64C3"/>
    <w:rsid w:val="006C083C"/>
    <w:rsid w:val="006C27AB"/>
    <w:rsid w:val="006C6E80"/>
    <w:rsid w:val="006D0E0F"/>
    <w:rsid w:val="006D0F3B"/>
    <w:rsid w:val="006D2D78"/>
    <w:rsid w:val="006D5CED"/>
    <w:rsid w:val="006D6F3F"/>
    <w:rsid w:val="006E2B57"/>
    <w:rsid w:val="006E38BA"/>
    <w:rsid w:val="006F11BC"/>
    <w:rsid w:val="006F16F5"/>
    <w:rsid w:val="006F43A7"/>
    <w:rsid w:val="006F5788"/>
    <w:rsid w:val="00701DFC"/>
    <w:rsid w:val="00704E22"/>
    <w:rsid w:val="00706E62"/>
    <w:rsid w:val="00710672"/>
    <w:rsid w:val="00710AD7"/>
    <w:rsid w:val="007129F2"/>
    <w:rsid w:val="00713617"/>
    <w:rsid w:val="0071386A"/>
    <w:rsid w:val="0071693F"/>
    <w:rsid w:val="00717BBB"/>
    <w:rsid w:val="00721346"/>
    <w:rsid w:val="007233A6"/>
    <w:rsid w:val="00723F75"/>
    <w:rsid w:val="00733AB3"/>
    <w:rsid w:val="00733C59"/>
    <w:rsid w:val="00736AA7"/>
    <w:rsid w:val="0074658A"/>
    <w:rsid w:val="00747E1B"/>
    <w:rsid w:val="0075450E"/>
    <w:rsid w:val="00754C1F"/>
    <w:rsid w:val="00754D10"/>
    <w:rsid w:val="00755CE4"/>
    <w:rsid w:val="00755D6A"/>
    <w:rsid w:val="007562CB"/>
    <w:rsid w:val="007575A3"/>
    <w:rsid w:val="0076115B"/>
    <w:rsid w:val="0076144B"/>
    <w:rsid w:val="0076739A"/>
    <w:rsid w:val="007710D6"/>
    <w:rsid w:val="00771E5E"/>
    <w:rsid w:val="00781AE7"/>
    <w:rsid w:val="00782F17"/>
    <w:rsid w:val="00784964"/>
    <w:rsid w:val="00784ED3"/>
    <w:rsid w:val="00785561"/>
    <w:rsid w:val="00796D8B"/>
    <w:rsid w:val="007A605E"/>
    <w:rsid w:val="007B0327"/>
    <w:rsid w:val="007B4198"/>
    <w:rsid w:val="007B784D"/>
    <w:rsid w:val="007D3E70"/>
    <w:rsid w:val="007D7DE9"/>
    <w:rsid w:val="007E6CF5"/>
    <w:rsid w:val="007F0666"/>
    <w:rsid w:val="007F510E"/>
    <w:rsid w:val="007F57AC"/>
    <w:rsid w:val="00800114"/>
    <w:rsid w:val="00801345"/>
    <w:rsid w:val="0081193E"/>
    <w:rsid w:val="00812711"/>
    <w:rsid w:val="00825A66"/>
    <w:rsid w:val="0082661F"/>
    <w:rsid w:val="00827A51"/>
    <w:rsid w:val="00827CFC"/>
    <w:rsid w:val="008308C4"/>
    <w:rsid w:val="008346DB"/>
    <w:rsid w:val="00835E84"/>
    <w:rsid w:val="00841BEC"/>
    <w:rsid w:val="00842891"/>
    <w:rsid w:val="008449B0"/>
    <w:rsid w:val="008452A5"/>
    <w:rsid w:val="00850A92"/>
    <w:rsid w:val="00854609"/>
    <w:rsid w:val="00857E1F"/>
    <w:rsid w:val="00860BC2"/>
    <w:rsid w:val="00861612"/>
    <w:rsid w:val="00861760"/>
    <w:rsid w:val="00865948"/>
    <w:rsid w:val="008729F9"/>
    <w:rsid w:val="00880651"/>
    <w:rsid w:val="00883653"/>
    <w:rsid w:val="00884E11"/>
    <w:rsid w:val="00886C42"/>
    <w:rsid w:val="00887582"/>
    <w:rsid w:val="0088794A"/>
    <w:rsid w:val="00890DE3"/>
    <w:rsid w:val="00891701"/>
    <w:rsid w:val="008A45D5"/>
    <w:rsid w:val="008A5D68"/>
    <w:rsid w:val="008A6C2C"/>
    <w:rsid w:val="008B0770"/>
    <w:rsid w:val="008B5568"/>
    <w:rsid w:val="008B6301"/>
    <w:rsid w:val="008C3E7A"/>
    <w:rsid w:val="008C6BE5"/>
    <w:rsid w:val="008D0BD5"/>
    <w:rsid w:val="008D41FC"/>
    <w:rsid w:val="008D71A0"/>
    <w:rsid w:val="008E1B0F"/>
    <w:rsid w:val="008E3A7F"/>
    <w:rsid w:val="008E5474"/>
    <w:rsid w:val="008E6C85"/>
    <w:rsid w:val="008F060A"/>
    <w:rsid w:val="008F2B25"/>
    <w:rsid w:val="008F68AA"/>
    <w:rsid w:val="0090211E"/>
    <w:rsid w:val="009024DF"/>
    <w:rsid w:val="00904657"/>
    <w:rsid w:val="00915374"/>
    <w:rsid w:val="009202C6"/>
    <w:rsid w:val="00926DD9"/>
    <w:rsid w:val="00930214"/>
    <w:rsid w:val="0094043F"/>
    <w:rsid w:val="00944B54"/>
    <w:rsid w:val="00945944"/>
    <w:rsid w:val="00950251"/>
    <w:rsid w:val="009609E1"/>
    <w:rsid w:val="009725EA"/>
    <w:rsid w:val="00972952"/>
    <w:rsid w:val="009740D8"/>
    <w:rsid w:val="0097430B"/>
    <w:rsid w:val="0098465B"/>
    <w:rsid w:val="00993FBC"/>
    <w:rsid w:val="00994943"/>
    <w:rsid w:val="00994FB7"/>
    <w:rsid w:val="009A18F0"/>
    <w:rsid w:val="009A368D"/>
    <w:rsid w:val="009A5E09"/>
    <w:rsid w:val="009B2AD6"/>
    <w:rsid w:val="009B414C"/>
    <w:rsid w:val="009B474D"/>
    <w:rsid w:val="009B4A4D"/>
    <w:rsid w:val="009B67C3"/>
    <w:rsid w:val="009B713B"/>
    <w:rsid w:val="009B7B9D"/>
    <w:rsid w:val="009C7B3A"/>
    <w:rsid w:val="009D3592"/>
    <w:rsid w:val="009D77D3"/>
    <w:rsid w:val="009E62E0"/>
    <w:rsid w:val="009E6901"/>
    <w:rsid w:val="009F0E70"/>
    <w:rsid w:val="009F4E46"/>
    <w:rsid w:val="009F70AC"/>
    <w:rsid w:val="00A00D13"/>
    <w:rsid w:val="00A01B08"/>
    <w:rsid w:val="00A036CC"/>
    <w:rsid w:val="00A04739"/>
    <w:rsid w:val="00A160E1"/>
    <w:rsid w:val="00A207E0"/>
    <w:rsid w:val="00A20C1E"/>
    <w:rsid w:val="00A21437"/>
    <w:rsid w:val="00A33B47"/>
    <w:rsid w:val="00A36461"/>
    <w:rsid w:val="00A4084C"/>
    <w:rsid w:val="00A4298D"/>
    <w:rsid w:val="00A46F84"/>
    <w:rsid w:val="00A52C5F"/>
    <w:rsid w:val="00A52CF1"/>
    <w:rsid w:val="00A55809"/>
    <w:rsid w:val="00A60CBE"/>
    <w:rsid w:val="00A6151D"/>
    <w:rsid w:val="00A631CF"/>
    <w:rsid w:val="00A72BC5"/>
    <w:rsid w:val="00A745B0"/>
    <w:rsid w:val="00A75AE1"/>
    <w:rsid w:val="00A7746E"/>
    <w:rsid w:val="00A813A4"/>
    <w:rsid w:val="00A827A3"/>
    <w:rsid w:val="00A934B2"/>
    <w:rsid w:val="00A935D2"/>
    <w:rsid w:val="00A938E3"/>
    <w:rsid w:val="00A96C75"/>
    <w:rsid w:val="00A97C71"/>
    <w:rsid w:val="00AC1290"/>
    <w:rsid w:val="00AC5902"/>
    <w:rsid w:val="00AC5956"/>
    <w:rsid w:val="00AD0BD6"/>
    <w:rsid w:val="00AD11CF"/>
    <w:rsid w:val="00AD18B3"/>
    <w:rsid w:val="00AD6A37"/>
    <w:rsid w:val="00AE22B2"/>
    <w:rsid w:val="00AE7C3E"/>
    <w:rsid w:val="00AF2D05"/>
    <w:rsid w:val="00AF3F7F"/>
    <w:rsid w:val="00AF496D"/>
    <w:rsid w:val="00AF59A8"/>
    <w:rsid w:val="00B027DF"/>
    <w:rsid w:val="00B04CD6"/>
    <w:rsid w:val="00B1017D"/>
    <w:rsid w:val="00B14878"/>
    <w:rsid w:val="00B163C0"/>
    <w:rsid w:val="00B24009"/>
    <w:rsid w:val="00B26A3F"/>
    <w:rsid w:val="00B30F29"/>
    <w:rsid w:val="00B43CE8"/>
    <w:rsid w:val="00B50692"/>
    <w:rsid w:val="00B53A4D"/>
    <w:rsid w:val="00B53AC3"/>
    <w:rsid w:val="00B543F1"/>
    <w:rsid w:val="00B561EC"/>
    <w:rsid w:val="00B61E9C"/>
    <w:rsid w:val="00B61FA0"/>
    <w:rsid w:val="00B62419"/>
    <w:rsid w:val="00B776CF"/>
    <w:rsid w:val="00B83EE1"/>
    <w:rsid w:val="00B85F9D"/>
    <w:rsid w:val="00B87C49"/>
    <w:rsid w:val="00B91765"/>
    <w:rsid w:val="00B952AD"/>
    <w:rsid w:val="00BA0B14"/>
    <w:rsid w:val="00BA4A25"/>
    <w:rsid w:val="00BA5E13"/>
    <w:rsid w:val="00BB32CA"/>
    <w:rsid w:val="00BC084E"/>
    <w:rsid w:val="00BC76F8"/>
    <w:rsid w:val="00BD0A51"/>
    <w:rsid w:val="00BD0AD8"/>
    <w:rsid w:val="00BD28B6"/>
    <w:rsid w:val="00BD32FC"/>
    <w:rsid w:val="00BE0DF6"/>
    <w:rsid w:val="00BE3D75"/>
    <w:rsid w:val="00BE4AC1"/>
    <w:rsid w:val="00BE71F3"/>
    <w:rsid w:val="00BF030C"/>
    <w:rsid w:val="00BF1DA7"/>
    <w:rsid w:val="00BF56D3"/>
    <w:rsid w:val="00BF5BBB"/>
    <w:rsid w:val="00C020D6"/>
    <w:rsid w:val="00C03A80"/>
    <w:rsid w:val="00C12596"/>
    <w:rsid w:val="00C17BAE"/>
    <w:rsid w:val="00C17F55"/>
    <w:rsid w:val="00C22A9F"/>
    <w:rsid w:val="00C22B97"/>
    <w:rsid w:val="00C278BF"/>
    <w:rsid w:val="00C371DA"/>
    <w:rsid w:val="00C440AB"/>
    <w:rsid w:val="00C52067"/>
    <w:rsid w:val="00C54AB7"/>
    <w:rsid w:val="00C56EBF"/>
    <w:rsid w:val="00C57573"/>
    <w:rsid w:val="00C62CDE"/>
    <w:rsid w:val="00C706C6"/>
    <w:rsid w:val="00C71887"/>
    <w:rsid w:val="00C77829"/>
    <w:rsid w:val="00C816FE"/>
    <w:rsid w:val="00C9217A"/>
    <w:rsid w:val="00CA3ED6"/>
    <w:rsid w:val="00CA4746"/>
    <w:rsid w:val="00CB0006"/>
    <w:rsid w:val="00CB01E2"/>
    <w:rsid w:val="00CC250E"/>
    <w:rsid w:val="00CC2521"/>
    <w:rsid w:val="00CC466E"/>
    <w:rsid w:val="00CD3747"/>
    <w:rsid w:val="00CD4B94"/>
    <w:rsid w:val="00CD5639"/>
    <w:rsid w:val="00CD7592"/>
    <w:rsid w:val="00CE041E"/>
    <w:rsid w:val="00CE5C67"/>
    <w:rsid w:val="00CE634E"/>
    <w:rsid w:val="00CF506F"/>
    <w:rsid w:val="00CF5C2D"/>
    <w:rsid w:val="00CF6C5A"/>
    <w:rsid w:val="00D11C90"/>
    <w:rsid w:val="00D13464"/>
    <w:rsid w:val="00D2252A"/>
    <w:rsid w:val="00D23052"/>
    <w:rsid w:val="00D253D9"/>
    <w:rsid w:val="00D25892"/>
    <w:rsid w:val="00D36338"/>
    <w:rsid w:val="00D41380"/>
    <w:rsid w:val="00D43297"/>
    <w:rsid w:val="00D44392"/>
    <w:rsid w:val="00D44EB7"/>
    <w:rsid w:val="00D44ED3"/>
    <w:rsid w:val="00D600AE"/>
    <w:rsid w:val="00D611E7"/>
    <w:rsid w:val="00D64F35"/>
    <w:rsid w:val="00D65273"/>
    <w:rsid w:val="00D91914"/>
    <w:rsid w:val="00D9513B"/>
    <w:rsid w:val="00D96B34"/>
    <w:rsid w:val="00DA25AC"/>
    <w:rsid w:val="00DA2BE6"/>
    <w:rsid w:val="00DA4153"/>
    <w:rsid w:val="00DA7816"/>
    <w:rsid w:val="00DB0BA9"/>
    <w:rsid w:val="00DB289E"/>
    <w:rsid w:val="00DC02AF"/>
    <w:rsid w:val="00DD4182"/>
    <w:rsid w:val="00DD5D72"/>
    <w:rsid w:val="00DD60AE"/>
    <w:rsid w:val="00DD6128"/>
    <w:rsid w:val="00DF04B0"/>
    <w:rsid w:val="00DF0CA0"/>
    <w:rsid w:val="00DF3B43"/>
    <w:rsid w:val="00DF6E59"/>
    <w:rsid w:val="00DF6EC0"/>
    <w:rsid w:val="00E0505A"/>
    <w:rsid w:val="00E0554A"/>
    <w:rsid w:val="00E13EB8"/>
    <w:rsid w:val="00E13F11"/>
    <w:rsid w:val="00E17FED"/>
    <w:rsid w:val="00E2027D"/>
    <w:rsid w:val="00E22088"/>
    <w:rsid w:val="00E2208E"/>
    <w:rsid w:val="00E32CFE"/>
    <w:rsid w:val="00E37952"/>
    <w:rsid w:val="00E42D32"/>
    <w:rsid w:val="00E523DE"/>
    <w:rsid w:val="00E5383E"/>
    <w:rsid w:val="00E63950"/>
    <w:rsid w:val="00E64FAF"/>
    <w:rsid w:val="00E66FE6"/>
    <w:rsid w:val="00E8627B"/>
    <w:rsid w:val="00E862C0"/>
    <w:rsid w:val="00E91F73"/>
    <w:rsid w:val="00E94BBE"/>
    <w:rsid w:val="00E95681"/>
    <w:rsid w:val="00EA4E9A"/>
    <w:rsid w:val="00EB16BA"/>
    <w:rsid w:val="00EB22D5"/>
    <w:rsid w:val="00EB3E9A"/>
    <w:rsid w:val="00EB4753"/>
    <w:rsid w:val="00EC55E2"/>
    <w:rsid w:val="00ED19D5"/>
    <w:rsid w:val="00ED4D88"/>
    <w:rsid w:val="00EE0FAB"/>
    <w:rsid w:val="00EF12C1"/>
    <w:rsid w:val="00EF1C1E"/>
    <w:rsid w:val="00EF2E2B"/>
    <w:rsid w:val="00EF62C5"/>
    <w:rsid w:val="00F000D4"/>
    <w:rsid w:val="00F0492E"/>
    <w:rsid w:val="00F05289"/>
    <w:rsid w:val="00F06D8B"/>
    <w:rsid w:val="00F07761"/>
    <w:rsid w:val="00F07C2B"/>
    <w:rsid w:val="00F1276A"/>
    <w:rsid w:val="00F14501"/>
    <w:rsid w:val="00F16F7D"/>
    <w:rsid w:val="00F237BD"/>
    <w:rsid w:val="00F23BD8"/>
    <w:rsid w:val="00F244E5"/>
    <w:rsid w:val="00F24FA4"/>
    <w:rsid w:val="00F30E8B"/>
    <w:rsid w:val="00F31918"/>
    <w:rsid w:val="00F3275C"/>
    <w:rsid w:val="00F333D1"/>
    <w:rsid w:val="00F35695"/>
    <w:rsid w:val="00F431F5"/>
    <w:rsid w:val="00F56AD2"/>
    <w:rsid w:val="00F56D98"/>
    <w:rsid w:val="00F6086F"/>
    <w:rsid w:val="00F60CBF"/>
    <w:rsid w:val="00F7039B"/>
    <w:rsid w:val="00F70F78"/>
    <w:rsid w:val="00F71253"/>
    <w:rsid w:val="00F74A87"/>
    <w:rsid w:val="00F75737"/>
    <w:rsid w:val="00F77343"/>
    <w:rsid w:val="00F875A3"/>
    <w:rsid w:val="00F948DA"/>
    <w:rsid w:val="00F94C34"/>
    <w:rsid w:val="00F9739E"/>
    <w:rsid w:val="00FA3524"/>
    <w:rsid w:val="00FB1A33"/>
    <w:rsid w:val="00FB3DA9"/>
    <w:rsid w:val="00FB5E83"/>
    <w:rsid w:val="00FC5885"/>
    <w:rsid w:val="00FD77AC"/>
    <w:rsid w:val="00FE016F"/>
    <w:rsid w:val="00FE6148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22B41A"/>
  <w15:chartTrackingRefBased/>
  <w15:docId w15:val="{93760A86-8197-4E93-AE40-B580DEAA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D4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6E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F6E59"/>
    <w:rPr>
      <w:sz w:val="16"/>
      <w:szCs w:val="16"/>
    </w:rPr>
  </w:style>
  <w:style w:type="character" w:styleId="Hipercze">
    <w:name w:val="Hyperlink"/>
    <w:uiPriority w:val="99"/>
    <w:semiHidden/>
    <w:unhideWhenUsed/>
    <w:rsid w:val="0009177F"/>
    <w:rPr>
      <w:color w:val="0000FF"/>
      <w:u w:val="single"/>
    </w:rPr>
  </w:style>
  <w:style w:type="paragraph" w:customStyle="1" w:styleId="Default">
    <w:name w:val="Default"/>
    <w:rsid w:val="00FE61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76C4-2E5C-4C9B-B04B-C62E5B36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</vt:lpstr>
    </vt:vector>
  </TitlesOfParts>
  <Company>URZĄD MIASTA WŁOCŁAWKA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333/2024 Prezydenta Miasta Włocławek z dn. 31 lipca 2024 r.</dc:title>
  <dc:subject/>
  <dc:creator>Aleksandra</dc:creator>
  <cp:keywords>Załącznik do Zarządzenia Prezydenta Miasta Włocławek</cp:keywords>
  <cp:lastModifiedBy>Łukasz Stolarski</cp:lastModifiedBy>
  <cp:revision>2</cp:revision>
  <cp:lastPrinted>2024-02-02T10:39:00Z</cp:lastPrinted>
  <dcterms:created xsi:type="dcterms:W3CDTF">2024-07-31T08:15:00Z</dcterms:created>
  <dcterms:modified xsi:type="dcterms:W3CDTF">2024-07-31T08:15:00Z</dcterms:modified>
</cp:coreProperties>
</file>