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4A62A" w14:textId="77777777" w:rsidR="00C83560" w:rsidRPr="00C83560" w:rsidRDefault="00C83560" w:rsidP="00C83560">
      <w:pPr>
        <w:tabs>
          <w:tab w:val="left" w:pos="7395"/>
        </w:tabs>
        <w:spacing w:after="0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Załącznik nr 1 </w:t>
      </w:r>
    </w:p>
    <w:p w14:paraId="0C074505" w14:textId="1BE36F95" w:rsidR="00C83560" w:rsidRPr="00C83560" w:rsidRDefault="000F49F6" w:rsidP="00C83560">
      <w:pPr>
        <w:tabs>
          <w:tab w:val="left" w:pos="73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Zarządzenia nr 358/2024</w:t>
      </w:r>
    </w:p>
    <w:p w14:paraId="0DEF874B" w14:textId="77777777" w:rsidR="00C83560" w:rsidRPr="00C83560" w:rsidRDefault="00C83560" w:rsidP="00C83560">
      <w:pPr>
        <w:tabs>
          <w:tab w:val="left" w:pos="7395"/>
        </w:tabs>
        <w:spacing w:after="0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Prezydenta Miasta Włocławek</w:t>
      </w:r>
    </w:p>
    <w:p w14:paraId="30093CE4" w14:textId="4A5B533F" w:rsidR="00283370" w:rsidRPr="00C83560" w:rsidRDefault="00C83560" w:rsidP="00C83560">
      <w:pPr>
        <w:spacing w:after="0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z dnia </w:t>
      </w:r>
      <w:r w:rsidR="000F49F6">
        <w:rPr>
          <w:rFonts w:ascii="Arial" w:hAnsi="Arial" w:cs="Arial"/>
          <w:sz w:val="24"/>
          <w:szCs w:val="24"/>
        </w:rPr>
        <w:t>19 sierpnia 2024 r.</w:t>
      </w:r>
      <w:bookmarkStart w:id="0" w:name="_GoBack"/>
      <w:bookmarkEnd w:id="0"/>
    </w:p>
    <w:p w14:paraId="17883379" w14:textId="77777777" w:rsidR="00C83560" w:rsidRDefault="00C83560" w:rsidP="002833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71B697" w14:textId="4E9DD1D8" w:rsidR="00283370" w:rsidRPr="00C83560" w:rsidRDefault="0039097E" w:rsidP="00C83560">
      <w:pPr>
        <w:spacing w:after="0"/>
        <w:rPr>
          <w:rFonts w:ascii="Arial" w:hAnsi="Arial" w:cs="Arial"/>
          <w:b/>
          <w:sz w:val="24"/>
          <w:szCs w:val="24"/>
        </w:rPr>
      </w:pPr>
      <w:r w:rsidRPr="00C83560">
        <w:rPr>
          <w:rFonts w:ascii="Arial" w:hAnsi="Arial" w:cs="Arial"/>
          <w:b/>
          <w:sz w:val="24"/>
          <w:szCs w:val="24"/>
        </w:rPr>
        <w:t>Ogł</w:t>
      </w:r>
      <w:r w:rsidR="00765A01" w:rsidRPr="00C83560">
        <w:rPr>
          <w:rFonts w:ascii="Arial" w:hAnsi="Arial" w:cs="Arial"/>
          <w:b/>
          <w:sz w:val="24"/>
          <w:szCs w:val="24"/>
        </w:rPr>
        <w:t xml:space="preserve">oszenie </w:t>
      </w:r>
    </w:p>
    <w:p w14:paraId="3E76AECC" w14:textId="77777777" w:rsidR="00283370" w:rsidRPr="00C83560" w:rsidRDefault="00765A01" w:rsidP="00C83560">
      <w:pPr>
        <w:spacing w:after="0"/>
        <w:rPr>
          <w:rFonts w:ascii="Arial" w:hAnsi="Arial" w:cs="Arial"/>
          <w:b/>
          <w:sz w:val="24"/>
          <w:szCs w:val="24"/>
        </w:rPr>
      </w:pPr>
      <w:r w:rsidRPr="00C83560">
        <w:rPr>
          <w:rFonts w:ascii="Arial" w:hAnsi="Arial" w:cs="Arial"/>
          <w:b/>
          <w:sz w:val="24"/>
          <w:szCs w:val="24"/>
        </w:rPr>
        <w:t>Prezydenta Miasta</w:t>
      </w:r>
      <w:r w:rsidR="00283370" w:rsidRPr="00C83560">
        <w:rPr>
          <w:rFonts w:ascii="Arial" w:hAnsi="Arial" w:cs="Arial"/>
          <w:b/>
          <w:sz w:val="24"/>
          <w:szCs w:val="24"/>
        </w:rPr>
        <w:t xml:space="preserve"> Włocławek</w:t>
      </w:r>
    </w:p>
    <w:p w14:paraId="6A1CB055" w14:textId="77777777" w:rsidR="0039097E" w:rsidRPr="00C83560" w:rsidRDefault="00283370" w:rsidP="00C83560">
      <w:pPr>
        <w:spacing w:after="0"/>
        <w:rPr>
          <w:rFonts w:ascii="Arial" w:hAnsi="Arial" w:cs="Arial"/>
          <w:b/>
          <w:sz w:val="24"/>
          <w:szCs w:val="24"/>
        </w:rPr>
      </w:pPr>
      <w:r w:rsidRPr="00C83560">
        <w:rPr>
          <w:rFonts w:ascii="Arial" w:hAnsi="Arial" w:cs="Arial"/>
          <w:b/>
          <w:sz w:val="24"/>
          <w:szCs w:val="24"/>
        </w:rPr>
        <w:t xml:space="preserve">o </w:t>
      </w:r>
      <w:r w:rsidR="00093DFD" w:rsidRPr="00C83560">
        <w:rPr>
          <w:rFonts w:ascii="Arial" w:hAnsi="Arial" w:cs="Arial"/>
          <w:b/>
          <w:sz w:val="24"/>
          <w:szCs w:val="24"/>
        </w:rPr>
        <w:t xml:space="preserve">otwartym </w:t>
      </w:r>
      <w:r w:rsidRPr="00C83560">
        <w:rPr>
          <w:rFonts w:ascii="Arial" w:hAnsi="Arial" w:cs="Arial"/>
          <w:b/>
          <w:sz w:val="24"/>
          <w:szCs w:val="24"/>
        </w:rPr>
        <w:t>naborze</w:t>
      </w:r>
      <w:r w:rsidR="0039097E" w:rsidRPr="00C83560">
        <w:rPr>
          <w:rFonts w:ascii="Arial" w:hAnsi="Arial" w:cs="Arial"/>
          <w:b/>
          <w:sz w:val="24"/>
          <w:szCs w:val="24"/>
        </w:rPr>
        <w:t xml:space="preserve"> </w:t>
      </w:r>
      <w:r w:rsidR="005C38F7" w:rsidRPr="00C83560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C83560">
        <w:rPr>
          <w:rFonts w:ascii="Arial" w:hAnsi="Arial" w:cs="Arial"/>
          <w:b/>
          <w:sz w:val="24"/>
          <w:szCs w:val="24"/>
        </w:rPr>
        <w:t>kandydatów na c</w:t>
      </w:r>
      <w:r w:rsidR="0039097E" w:rsidRPr="00C83560">
        <w:rPr>
          <w:rFonts w:ascii="Arial" w:hAnsi="Arial" w:cs="Arial"/>
          <w:b/>
          <w:sz w:val="24"/>
          <w:szCs w:val="24"/>
        </w:rPr>
        <w:t>złonków</w:t>
      </w:r>
      <w:r w:rsidRPr="00C83560">
        <w:rPr>
          <w:rFonts w:ascii="Arial" w:hAnsi="Arial" w:cs="Arial"/>
          <w:b/>
          <w:sz w:val="24"/>
          <w:szCs w:val="24"/>
        </w:rPr>
        <w:t xml:space="preserve"> </w:t>
      </w:r>
      <w:r w:rsidR="0039097E" w:rsidRPr="00C83560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C83560" w:rsidRDefault="002E5746" w:rsidP="00C83560">
      <w:pPr>
        <w:rPr>
          <w:rFonts w:ascii="Arial" w:hAnsi="Arial" w:cs="Arial"/>
          <w:sz w:val="24"/>
          <w:szCs w:val="24"/>
        </w:rPr>
      </w:pPr>
    </w:p>
    <w:p w14:paraId="67810987" w14:textId="5F2B60ED" w:rsidR="00660FB6" w:rsidRPr="00C83560" w:rsidRDefault="006B1E1D" w:rsidP="00C83560">
      <w:pPr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Na podstawie art. 30 ust. 1 ustawy z dnia 8 marca 1990 r. o samorządzie gminnym (Dz. U. z 2024 r. poz. 609 i poz. 721), art. 7 ust. 4 ustawy z dnia 9 października 2015 r. o rewitalizacji (Dz. U. z 2024 r. poz. 278)  oraz § 2 ust. 3 i ust. 4 załącznika do  Uchwały nr LI/136/2018 Rady Miasta Włocławek z dnia 16 października 2018 r. w sprawie określenia zasad wyznaczania składu oraz zasad działania Komitetu Rewitalizacji</w:t>
      </w:r>
      <w:r w:rsidR="00660FB6" w:rsidRPr="00C83560">
        <w:rPr>
          <w:rFonts w:ascii="Arial" w:hAnsi="Arial" w:cs="Arial"/>
          <w:sz w:val="24"/>
          <w:szCs w:val="24"/>
        </w:rPr>
        <w:t>.</w:t>
      </w:r>
    </w:p>
    <w:p w14:paraId="52DBDFC8" w14:textId="77777777" w:rsidR="004062E0" w:rsidRPr="00C83560" w:rsidRDefault="004062E0" w:rsidP="00C83560">
      <w:pPr>
        <w:spacing w:after="0"/>
        <w:rPr>
          <w:rFonts w:ascii="Arial" w:hAnsi="Arial" w:cs="Arial"/>
          <w:sz w:val="24"/>
          <w:szCs w:val="24"/>
        </w:rPr>
      </w:pPr>
    </w:p>
    <w:p w14:paraId="1FC76448" w14:textId="77777777" w:rsidR="002E5746" w:rsidRPr="00C83560" w:rsidRDefault="002E5746" w:rsidP="00C83560">
      <w:pPr>
        <w:spacing w:after="0"/>
        <w:rPr>
          <w:rFonts w:ascii="Arial" w:hAnsi="Arial" w:cs="Arial"/>
          <w:b/>
          <w:sz w:val="24"/>
          <w:szCs w:val="24"/>
        </w:rPr>
      </w:pPr>
      <w:r w:rsidRPr="00C83560">
        <w:rPr>
          <w:rFonts w:ascii="Arial" w:hAnsi="Arial" w:cs="Arial"/>
          <w:b/>
          <w:sz w:val="24"/>
          <w:szCs w:val="24"/>
        </w:rPr>
        <w:t>Prezydent Miasta Włocławek</w:t>
      </w:r>
    </w:p>
    <w:p w14:paraId="3F5ED1EF" w14:textId="77777777" w:rsidR="002E5746" w:rsidRPr="00C83560" w:rsidRDefault="002E5746" w:rsidP="00C83560">
      <w:pPr>
        <w:spacing w:after="0"/>
        <w:rPr>
          <w:rFonts w:ascii="Arial" w:hAnsi="Arial" w:cs="Arial"/>
          <w:b/>
          <w:sz w:val="24"/>
          <w:szCs w:val="24"/>
        </w:rPr>
      </w:pPr>
      <w:r w:rsidRPr="00C83560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C83560">
        <w:rPr>
          <w:rFonts w:ascii="Arial" w:hAnsi="Arial" w:cs="Arial"/>
          <w:b/>
          <w:sz w:val="24"/>
          <w:szCs w:val="24"/>
        </w:rPr>
        <w:t xml:space="preserve">otwarty </w:t>
      </w:r>
      <w:r w:rsidRPr="00C83560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C83560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C83560">
        <w:rPr>
          <w:rFonts w:ascii="Arial" w:hAnsi="Arial" w:cs="Arial"/>
          <w:b/>
          <w:sz w:val="24"/>
          <w:szCs w:val="24"/>
        </w:rPr>
        <w:t xml:space="preserve">kandydatów na </w:t>
      </w:r>
      <w:r w:rsidRPr="00C83560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C83560" w:rsidRDefault="00093DFD" w:rsidP="00C83560">
      <w:pPr>
        <w:spacing w:after="0"/>
        <w:rPr>
          <w:rFonts w:ascii="Arial" w:hAnsi="Arial" w:cs="Arial"/>
          <w:sz w:val="24"/>
          <w:szCs w:val="24"/>
        </w:rPr>
      </w:pPr>
    </w:p>
    <w:p w14:paraId="630366A1" w14:textId="1E32583D" w:rsidR="00093DFD" w:rsidRPr="00C83560" w:rsidRDefault="00093DFD" w:rsidP="00C83560">
      <w:pPr>
        <w:spacing w:after="0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C83560" w:rsidRDefault="00283370" w:rsidP="00C83560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34B01B8F" w:rsidR="0039097E" w:rsidRPr="00C83560" w:rsidRDefault="0039097E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Otwarty nabór</w:t>
      </w:r>
      <w:r w:rsidR="005C38F7" w:rsidRPr="00C83560">
        <w:rPr>
          <w:rFonts w:ascii="Arial" w:hAnsi="Arial" w:cs="Arial"/>
          <w:sz w:val="24"/>
          <w:szCs w:val="24"/>
        </w:rPr>
        <w:t xml:space="preserve"> uzupełniający</w:t>
      </w:r>
      <w:r w:rsidRPr="00C83560">
        <w:rPr>
          <w:rFonts w:ascii="Arial" w:hAnsi="Arial" w:cs="Arial"/>
          <w:sz w:val="24"/>
          <w:szCs w:val="24"/>
        </w:rPr>
        <w:t xml:space="preserve"> trwa </w:t>
      </w:r>
      <w:r w:rsidR="005F4C76" w:rsidRPr="00C83560">
        <w:rPr>
          <w:rFonts w:ascii="Arial" w:hAnsi="Arial" w:cs="Arial"/>
          <w:b/>
          <w:sz w:val="24"/>
          <w:szCs w:val="24"/>
        </w:rPr>
        <w:t xml:space="preserve">od </w:t>
      </w:r>
      <w:r w:rsidR="00F31F8D" w:rsidRPr="00C83560">
        <w:rPr>
          <w:rFonts w:ascii="Arial" w:hAnsi="Arial" w:cs="Arial"/>
          <w:b/>
          <w:sz w:val="24"/>
          <w:szCs w:val="24"/>
        </w:rPr>
        <w:t>20</w:t>
      </w:r>
      <w:r w:rsidR="00AE294B" w:rsidRPr="00C83560">
        <w:rPr>
          <w:rFonts w:ascii="Arial" w:hAnsi="Arial" w:cs="Arial"/>
          <w:b/>
          <w:sz w:val="24"/>
          <w:szCs w:val="24"/>
        </w:rPr>
        <w:t xml:space="preserve"> sierpnia</w:t>
      </w:r>
      <w:r w:rsidR="00E94D35" w:rsidRPr="00C83560">
        <w:rPr>
          <w:rFonts w:ascii="Arial" w:hAnsi="Arial" w:cs="Arial"/>
          <w:b/>
          <w:sz w:val="24"/>
          <w:szCs w:val="24"/>
        </w:rPr>
        <w:t xml:space="preserve"> 202</w:t>
      </w:r>
      <w:r w:rsidR="00660FB6" w:rsidRPr="00C83560">
        <w:rPr>
          <w:rFonts w:ascii="Arial" w:hAnsi="Arial" w:cs="Arial"/>
          <w:b/>
          <w:sz w:val="24"/>
          <w:szCs w:val="24"/>
        </w:rPr>
        <w:t>4</w:t>
      </w:r>
      <w:r w:rsidR="00E94D35" w:rsidRPr="00C83560">
        <w:rPr>
          <w:rFonts w:ascii="Arial" w:hAnsi="Arial" w:cs="Arial"/>
          <w:b/>
          <w:sz w:val="24"/>
          <w:szCs w:val="24"/>
        </w:rPr>
        <w:t xml:space="preserve"> r.</w:t>
      </w:r>
      <w:r w:rsidR="005F4C76" w:rsidRPr="00C83560">
        <w:rPr>
          <w:rFonts w:ascii="Arial" w:hAnsi="Arial" w:cs="Arial"/>
          <w:b/>
          <w:sz w:val="24"/>
          <w:szCs w:val="24"/>
        </w:rPr>
        <w:t xml:space="preserve"> do </w:t>
      </w:r>
      <w:r w:rsidR="00F31F8D" w:rsidRPr="00C83560">
        <w:rPr>
          <w:rFonts w:ascii="Arial" w:hAnsi="Arial" w:cs="Arial"/>
          <w:b/>
          <w:sz w:val="24"/>
          <w:szCs w:val="24"/>
        </w:rPr>
        <w:t>26</w:t>
      </w:r>
      <w:r w:rsidR="00AE294B" w:rsidRPr="00C83560">
        <w:rPr>
          <w:rFonts w:ascii="Arial" w:hAnsi="Arial" w:cs="Arial"/>
          <w:b/>
          <w:sz w:val="24"/>
          <w:szCs w:val="24"/>
        </w:rPr>
        <w:t xml:space="preserve"> sierpnia</w:t>
      </w:r>
      <w:r w:rsidR="00B714CB" w:rsidRPr="00C83560">
        <w:rPr>
          <w:rFonts w:ascii="Arial" w:hAnsi="Arial" w:cs="Arial"/>
          <w:b/>
          <w:sz w:val="24"/>
          <w:szCs w:val="24"/>
        </w:rPr>
        <w:t xml:space="preserve"> </w:t>
      </w:r>
      <w:r w:rsidR="00E94D35" w:rsidRPr="00C83560">
        <w:rPr>
          <w:rFonts w:ascii="Arial" w:hAnsi="Arial" w:cs="Arial"/>
          <w:b/>
          <w:sz w:val="24"/>
          <w:szCs w:val="24"/>
        </w:rPr>
        <w:t>202</w:t>
      </w:r>
      <w:r w:rsidR="00660FB6" w:rsidRPr="00C83560">
        <w:rPr>
          <w:rFonts w:ascii="Arial" w:hAnsi="Arial" w:cs="Arial"/>
          <w:b/>
          <w:sz w:val="24"/>
          <w:szCs w:val="24"/>
        </w:rPr>
        <w:t>4</w:t>
      </w:r>
      <w:r w:rsidR="005F4C76" w:rsidRPr="00C83560">
        <w:rPr>
          <w:rFonts w:ascii="Arial" w:hAnsi="Arial" w:cs="Arial"/>
          <w:b/>
          <w:sz w:val="24"/>
          <w:szCs w:val="24"/>
        </w:rPr>
        <w:t xml:space="preserve"> r.</w:t>
      </w:r>
    </w:p>
    <w:p w14:paraId="3A0395EC" w14:textId="77777777" w:rsidR="006B1E1D" w:rsidRPr="00C83560" w:rsidRDefault="0039097E" w:rsidP="00C8356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Kategori</w:t>
      </w:r>
      <w:r w:rsidR="006B1E1D" w:rsidRPr="00C83560">
        <w:rPr>
          <w:rFonts w:ascii="Arial" w:hAnsi="Arial" w:cs="Arial"/>
          <w:sz w:val="24"/>
          <w:szCs w:val="24"/>
        </w:rPr>
        <w:t>e</w:t>
      </w:r>
      <w:r w:rsidRPr="00C83560">
        <w:rPr>
          <w:rFonts w:ascii="Arial" w:hAnsi="Arial" w:cs="Arial"/>
          <w:sz w:val="24"/>
          <w:szCs w:val="24"/>
        </w:rPr>
        <w:t xml:space="preserve"> </w:t>
      </w:r>
      <w:r w:rsidR="000A6C53" w:rsidRPr="00C83560">
        <w:rPr>
          <w:rFonts w:ascii="Arial" w:hAnsi="Arial" w:cs="Arial"/>
          <w:sz w:val="24"/>
          <w:szCs w:val="24"/>
        </w:rPr>
        <w:t xml:space="preserve">grup </w:t>
      </w:r>
      <w:r w:rsidRPr="00C83560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C83560">
        <w:rPr>
          <w:rFonts w:ascii="Arial" w:hAnsi="Arial" w:cs="Arial"/>
          <w:sz w:val="24"/>
          <w:szCs w:val="24"/>
        </w:rPr>
        <w:t xml:space="preserve"> uzupełniającego</w:t>
      </w:r>
      <w:r w:rsidRPr="00C83560">
        <w:rPr>
          <w:rFonts w:ascii="Arial" w:hAnsi="Arial" w:cs="Arial"/>
          <w:sz w:val="24"/>
          <w:szCs w:val="24"/>
        </w:rPr>
        <w:t>:</w:t>
      </w:r>
      <w:r w:rsidR="0072503F" w:rsidRPr="00C83560">
        <w:rPr>
          <w:rFonts w:ascii="Arial" w:hAnsi="Arial" w:cs="Arial"/>
          <w:sz w:val="24"/>
          <w:szCs w:val="24"/>
        </w:rPr>
        <w:t xml:space="preserve"> </w:t>
      </w:r>
    </w:p>
    <w:p w14:paraId="1447E5FB" w14:textId="526548C9" w:rsidR="006B1E1D" w:rsidRPr="00C83560" w:rsidRDefault="006B1E1D" w:rsidP="00C8356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Hlk171336670"/>
      <w:r w:rsidRPr="00C83560">
        <w:rPr>
          <w:rFonts w:ascii="Arial" w:hAnsi="Arial" w:cs="Arial"/>
          <w:sz w:val="24"/>
          <w:szCs w:val="24"/>
        </w:rPr>
        <w:t>przedstawiciele mieszkańców obszaru rewitalizacji,</w:t>
      </w:r>
    </w:p>
    <w:p w14:paraId="254E99A3" w14:textId="24AB330F" w:rsidR="006B1E1D" w:rsidRPr="00C83560" w:rsidRDefault="006B1E1D" w:rsidP="00C8356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</w:t>
      </w:r>
      <w:r w:rsidR="00AE294B" w:rsidRPr="00C83560">
        <w:rPr>
          <w:rFonts w:ascii="Arial" w:hAnsi="Arial" w:cs="Arial"/>
          <w:sz w:val="24"/>
          <w:szCs w:val="24"/>
        </w:rPr>
        <w:t>.</w:t>
      </w:r>
    </w:p>
    <w:bookmarkEnd w:id="1"/>
    <w:p w14:paraId="2A52E280" w14:textId="0C6FE478" w:rsidR="00581C30" w:rsidRPr="00C83560" w:rsidRDefault="0039097E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C83560">
        <w:rPr>
          <w:rFonts w:ascii="Arial" w:hAnsi="Arial" w:cs="Arial"/>
          <w:sz w:val="24"/>
          <w:szCs w:val="24"/>
        </w:rPr>
        <w:t>z</w:t>
      </w:r>
      <w:r w:rsidRPr="00C83560">
        <w:rPr>
          <w:rFonts w:ascii="Arial" w:hAnsi="Arial" w:cs="Arial"/>
          <w:sz w:val="24"/>
          <w:szCs w:val="24"/>
        </w:rPr>
        <w:t>ałącznik</w:t>
      </w:r>
      <w:r w:rsidR="00753A4D" w:rsidRPr="00C83560">
        <w:rPr>
          <w:rFonts w:ascii="Arial" w:hAnsi="Arial" w:cs="Arial"/>
          <w:sz w:val="24"/>
          <w:szCs w:val="24"/>
        </w:rPr>
        <w:t>u</w:t>
      </w:r>
      <w:r w:rsidRPr="00C83560">
        <w:rPr>
          <w:rFonts w:ascii="Arial" w:hAnsi="Arial" w:cs="Arial"/>
          <w:sz w:val="24"/>
          <w:szCs w:val="24"/>
        </w:rPr>
        <w:t xml:space="preserve"> do Uchwały nr </w:t>
      </w:r>
      <w:r w:rsidR="00581C30" w:rsidRPr="00C83560">
        <w:rPr>
          <w:rFonts w:ascii="Arial" w:hAnsi="Arial" w:cs="Arial"/>
          <w:sz w:val="24"/>
          <w:szCs w:val="24"/>
        </w:rPr>
        <w:t xml:space="preserve">LI/136/2018 </w:t>
      </w:r>
      <w:r w:rsidRPr="00C83560">
        <w:rPr>
          <w:rFonts w:ascii="Arial" w:hAnsi="Arial" w:cs="Arial"/>
          <w:sz w:val="24"/>
          <w:szCs w:val="24"/>
        </w:rPr>
        <w:t>Rady Miasta Włocławek z dnia</w:t>
      </w:r>
      <w:r w:rsidR="00581C30" w:rsidRPr="00C83560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C83560">
        <w:rPr>
          <w:rFonts w:ascii="Arial" w:hAnsi="Arial" w:cs="Arial"/>
          <w:sz w:val="24"/>
          <w:szCs w:val="24"/>
        </w:rPr>
        <w:t>8</w:t>
      </w:r>
      <w:r w:rsidR="00911507" w:rsidRPr="00C83560">
        <w:rPr>
          <w:rFonts w:ascii="Arial" w:hAnsi="Arial" w:cs="Arial"/>
          <w:sz w:val="24"/>
          <w:szCs w:val="24"/>
        </w:rPr>
        <w:t xml:space="preserve"> </w:t>
      </w:r>
      <w:r w:rsidR="00581C30" w:rsidRPr="00C83560">
        <w:rPr>
          <w:rFonts w:ascii="Arial" w:hAnsi="Arial" w:cs="Arial"/>
          <w:sz w:val="24"/>
          <w:szCs w:val="24"/>
        </w:rPr>
        <w:t>r.</w:t>
      </w:r>
      <w:r w:rsidRPr="00C83560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C83560">
        <w:rPr>
          <w:rFonts w:ascii="Arial" w:hAnsi="Arial" w:cs="Arial"/>
          <w:sz w:val="24"/>
          <w:szCs w:val="24"/>
        </w:rPr>
        <w:t>.</w:t>
      </w:r>
    </w:p>
    <w:p w14:paraId="48C812AE" w14:textId="658A012C" w:rsidR="0039097E" w:rsidRPr="00C83560" w:rsidRDefault="0039097E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C83560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history="1">
        <w:r w:rsidR="009B04B7" w:rsidRPr="00C83560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81C30" w:rsidRPr="00C83560">
        <w:rPr>
          <w:rFonts w:ascii="Arial" w:hAnsi="Arial" w:cs="Arial"/>
          <w:sz w:val="24"/>
          <w:szCs w:val="24"/>
        </w:rPr>
        <w:t>,</w:t>
      </w:r>
      <w:r w:rsidR="009B04B7" w:rsidRPr="00C83560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history="1">
        <w:r w:rsidR="00660FB6" w:rsidRPr="00C83560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9B04B7" w:rsidRPr="00C83560">
        <w:rPr>
          <w:rFonts w:ascii="Arial" w:hAnsi="Arial" w:cs="Arial"/>
          <w:sz w:val="24"/>
          <w:szCs w:val="24"/>
        </w:rPr>
        <w:t xml:space="preserve"> i </w:t>
      </w:r>
      <w:hyperlink r:id="rId9" w:history="1">
        <w:r w:rsidR="009B04B7" w:rsidRPr="00C83560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C83560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C83560" w:rsidRDefault="0039097E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C83560">
        <w:rPr>
          <w:rFonts w:ascii="Arial" w:hAnsi="Arial" w:cs="Arial"/>
          <w:sz w:val="24"/>
          <w:szCs w:val="24"/>
        </w:rPr>
        <w:t>złożyć</w:t>
      </w:r>
      <w:r w:rsidRPr="00C83560">
        <w:rPr>
          <w:rFonts w:ascii="Arial" w:hAnsi="Arial" w:cs="Arial"/>
          <w:sz w:val="24"/>
          <w:szCs w:val="24"/>
        </w:rPr>
        <w:t xml:space="preserve"> </w:t>
      </w:r>
      <w:r w:rsidR="00283370" w:rsidRPr="00C83560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C83560">
        <w:rPr>
          <w:rFonts w:ascii="Arial" w:hAnsi="Arial" w:cs="Arial"/>
          <w:sz w:val="24"/>
          <w:szCs w:val="24"/>
        </w:rPr>
        <w:t>w zamknięt</w:t>
      </w:r>
      <w:r w:rsidR="007618D4" w:rsidRPr="00C83560">
        <w:rPr>
          <w:rFonts w:ascii="Arial" w:hAnsi="Arial" w:cs="Arial"/>
          <w:sz w:val="24"/>
          <w:szCs w:val="24"/>
        </w:rPr>
        <w:t>ej</w:t>
      </w:r>
      <w:r w:rsidR="002E5746" w:rsidRPr="00C83560">
        <w:rPr>
          <w:rFonts w:ascii="Arial" w:hAnsi="Arial" w:cs="Arial"/>
          <w:sz w:val="24"/>
          <w:szCs w:val="24"/>
        </w:rPr>
        <w:t xml:space="preserve"> koper</w:t>
      </w:r>
      <w:r w:rsidR="007618D4" w:rsidRPr="00C83560">
        <w:rPr>
          <w:rFonts w:ascii="Arial" w:hAnsi="Arial" w:cs="Arial"/>
          <w:sz w:val="24"/>
          <w:szCs w:val="24"/>
        </w:rPr>
        <w:t>cie</w:t>
      </w:r>
      <w:r w:rsidR="002E5746" w:rsidRPr="00C83560">
        <w:rPr>
          <w:rFonts w:ascii="Arial" w:hAnsi="Arial" w:cs="Arial"/>
          <w:sz w:val="24"/>
          <w:szCs w:val="24"/>
        </w:rPr>
        <w:t>:</w:t>
      </w:r>
    </w:p>
    <w:p w14:paraId="2E643D82" w14:textId="3B9C8DEF" w:rsidR="00660FB6" w:rsidRPr="00C83560" w:rsidRDefault="00660FB6" w:rsidP="00C83560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lastRenderedPageBreak/>
        <w:t>osobiście, w Wydziale Rewitalizacji Miasta Urzędu Miasta Włocławek, 3 Maja 22 we Włocławku, pok. 27 II piętro  w poniedziałek, środę i czwartek w godz. od 7.30 do 15.30, wtorek od 7.30 do 17.00, piątek od 7.30 do 14.00, w kopercie z dopiskiem: Nabór członków do Komitetu Rewitalizacji,</w:t>
      </w:r>
    </w:p>
    <w:p w14:paraId="56985E12" w14:textId="3EC62509" w:rsidR="00660FB6" w:rsidRPr="00C83560" w:rsidRDefault="00660FB6" w:rsidP="00C83560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pocztą, na adres: Urz</w:t>
      </w:r>
      <w:r w:rsidR="006B1E1D" w:rsidRPr="00C83560">
        <w:rPr>
          <w:rFonts w:ascii="Arial" w:hAnsi="Arial" w:cs="Arial"/>
          <w:sz w:val="24"/>
          <w:szCs w:val="24"/>
        </w:rPr>
        <w:t>ąd</w:t>
      </w:r>
      <w:r w:rsidRPr="00C83560">
        <w:rPr>
          <w:rFonts w:ascii="Arial" w:hAnsi="Arial" w:cs="Arial"/>
          <w:sz w:val="24"/>
          <w:szCs w:val="24"/>
        </w:rPr>
        <w:t xml:space="preserve"> Miasta Włocławek, </w:t>
      </w:r>
      <w:r w:rsidR="006B1E1D" w:rsidRPr="00C83560">
        <w:rPr>
          <w:rFonts w:ascii="Arial" w:hAnsi="Arial" w:cs="Arial"/>
          <w:sz w:val="24"/>
          <w:szCs w:val="24"/>
        </w:rPr>
        <w:t>Zielony Rynek 11/13</w:t>
      </w:r>
      <w:r w:rsidRPr="00C83560">
        <w:rPr>
          <w:rFonts w:ascii="Arial" w:hAnsi="Arial" w:cs="Arial"/>
          <w:sz w:val="24"/>
          <w:szCs w:val="24"/>
        </w:rPr>
        <w:t xml:space="preserve">, 87- 800 Włocławek z dopiskiem: </w:t>
      </w:r>
      <w:r w:rsidR="006B1E1D" w:rsidRPr="00C83560">
        <w:rPr>
          <w:rFonts w:ascii="Arial" w:hAnsi="Arial" w:cs="Arial"/>
          <w:sz w:val="24"/>
          <w:szCs w:val="24"/>
        </w:rPr>
        <w:t xml:space="preserve">Wydział Rewitalizacji - </w:t>
      </w:r>
      <w:r w:rsidRPr="00C83560">
        <w:rPr>
          <w:rFonts w:ascii="Arial" w:hAnsi="Arial" w:cs="Arial"/>
          <w:sz w:val="24"/>
          <w:szCs w:val="24"/>
        </w:rPr>
        <w:t>Nabór członków do Komitetu Rewitalizacji.</w:t>
      </w:r>
    </w:p>
    <w:p w14:paraId="2E5DBB12" w14:textId="77777777" w:rsidR="00660FB6" w:rsidRPr="00C83560" w:rsidRDefault="00660FB6" w:rsidP="00C83560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Nie będą rozpatrywane zgłoszenia:</w:t>
      </w:r>
    </w:p>
    <w:p w14:paraId="5CDE75E8" w14:textId="7A913750" w:rsidR="00660FB6" w:rsidRPr="00C83560" w:rsidRDefault="00660FB6" w:rsidP="00C83560">
      <w:pPr>
        <w:pStyle w:val="Akapitzlist"/>
        <w:numPr>
          <w:ilvl w:val="0"/>
          <w:numId w:val="5"/>
        </w:numPr>
        <w:ind w:left="851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z datą wpływu przed dniem </w:t>
      </w:r>
      <w:r w:rsidR="00BB596F" w:rsidRPr="00C83560">
        <w:rPr>
          <w:rFonts w:ascii="Arial" w:hAnsi="Arial" w:cs="Arial"/>
          <w:sz w:val="24"/>
          <w:szCs w:val="24"/>
        </w:rPr>
        <w:t>20</w:t>
      </w:r>
      <w:r w:rsidR="00AE294B" w:rsidRPr="00C83560">
        <w:rPr>
          <w:rFonts w:ascii="Arial" w:hAnsi="Arial" w:cs="Arial"/>
          <w:sz w:val="24"/>
          <w:szCs w:val="24"/>
        </w:rPr>
        <w:t xml:space="preserve"> sierpnia</w:t>
      </w:r>
      <w:r w:rsidR="006B1E1D" w:rsidRPr="00C83560">
        <w:rPr>
          <w:rFonts w:ascii="Arial" w:hAnsi="Arial" w:cs="Arial"/>
          <w:sz w:val="24"/>
          <w:szCs w:val="24"/>
        </w:rPr>
        <w:t xml:space="preserve"> 2024 </w:t>
      </w:r>
      <w:r w:rsidRPr="00C83560">
        <w:rPr>
          <w:rFonts w:ascii="Arial" w:hAnsi="Arial" w:cs="Arial"/>
          <w:sz w:val="24"/>
          <w:szCs w:val="24"/>
        </w:rPr>
        <w:t xml:space="preserve">r. oraz po dniu </w:t>
      </w:r>
      <w:r w:rsidR="00BB596F" w:rsidRPr="00C83560">
        <w:rPr>
          <w:rFonts w:ascii="Arial" w:hAnsi="Arial" w:cs="Arial"/>
          <w:sz w:val="24"/>
          <w:szCs w:val="24"/>
        </w:rPr>
        <w:t>26</w:t>
      </w:r>
      <w:r w:rsidR="00AE294B" w:rsidRPr="00C83560">
        <w:rPr>
          <w:rFonts w:ascii="Arial" w:hAnsi="Arial" w:cs="Arial"/>
          <w:sz w:val="24"/>
          <w:szCs w:val="24"/>
        </w:rPr>
        <w:t xml:space="preserve"> sierpnia</w:t>
      </w:r>
      <w:r w:rsidR="006B1E1D" w:rsidRPr="00C83560">
        <w:rPr>
          <w:rFonts w:ascii="Arial" w:hAnsi="Arial" w:cs="Arial"/>
          <w:sz w:val="24"/>
          <w:szCs w:val="24"/>
        </w:rPr>
        <w:t xml:space="preserve"> 2024 </w:t>
      </w:r>
      <w:r w:rsidRPr="00C83560">
        <w:rPr>
          <w:rFonts w:ascii="Arial" w:hAnsi="Arial" w:cs="Arial"/>
          <w:sz w:val="24"/>
          <w:szCs w:val="24"/>
        </w:rPr>
        <w:t>r.,</w:t>
      </w:r>
    </w:p>
    <w:p w14:paraId="66D07FCD" w14:textId="77777777" w:rsidR="00660FB6" w:rsidRPr="00C83560" w:rsidRDefault="00660FB6" w:rsidP="00C83560">
      <w:pPr>
        <w:pStyle w:val="Akapitzlist"/>
        <w:numPr>
          <w:ilvl w:val="0"/>
          <w:numId w:val="5"/>
        </w:numPr>
        <w:ind w:left="851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niepodpisane,</w:t>
      </w:r>
    </w:p>
    <w:p w14:paraId="049C06C9" w14:textId="39866F07" w:rsidR="00583698" w:rsidRPr="00C83560" w:rsidRDefault="00660FB6" w:rsidP="00C83560">
      <w:pPr>
        <w:pStyle w:val="Akapitzlist"/>
        <w:numPr>
          <w:ilvl w:val="0"/>
          <w:numId w:val="5"/>
        </w:numPr>
        <w:ind w:left="851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23C08523" w14:textId="75CF015E" w:rsidR="00DF4C16" w:rsidRPr="00C83560" w:rsidRDefault="00583698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>Formularze zgłoszeniowe wraz z oświadczeniami będą weryfikowane przez Komisję powołaną Zarządzeniem Prezydenta Miasta Włocławek.</w:t>
      </w:r>
    </w:p>
    <w:p w14:paraId="2972E133" w14:textId="59D7A6BF" w:rsidR="00583698" w:rsidRPr="00C83560" w:rsidRDefault="00583698" w:rsidP="00C8356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C83560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history="1">
        <w:r w:rsidRPr="00C83560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C83560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history="1">
        <w:r w:rsidR="00542AE7" w:rsidRPr="00C83560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C83560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Pr="00C83560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C83560">
        <w:rPr>
          <w:rFonts w:ascii="Arial" w:hAnsi="Arial" w:cs="Arial"/>
          <w:sz w:val="24"/>
          <w:szCs w:val="24"/>
        </w:rPr>
        <w:t xml:space="preserve"> .</w:t>
      </w:r>
    </w:p>
    <w:p w14:paraId="5FC5D1CB" w14:textId="3F97DCDD" w:rsidR="00AE59CF" w:rsidRPr="00DF4C16" w:rsidRDefault="00AE59CF" w:rsidP="00D3149C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430E4B3D" w14:textId="77777777" w:rsidR="004225EB" w:rsidRPr="00DF4C16" w:rsidRDefault="004225EB">
      <w:pPr>
        <w:rPr>
          <w:rFonts w:ascii="Arial Narrow" w:hAnsi="Arial Narrow"/>
          <w:sz w:val="24"/>
          <w:szCs w:val="24"/>
        </w:rPr>
      </w:pPr>
    </w:p>
    <w:sectPr w:rsidR="004225EB" w:rsidRPr="00DF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2107" w14:textId="77777777" w:rsidR="003A171B" w:rsidRDefault="003A171B" w:rsidP="00C15C94">
      <w:pPr>
        <w:spacing w:after="0" w:line="240" w:lineRule="auto"/>
      </w:pPr>
      <w:r>
        <w:separator/>
      </w:r>
    </w:p>
  </w:endnote>
  <w:endnote w:type="continuationSeparator" w:id="0">
    <w:p w14:paraId="4B7C7ABF" w14:textId="77777777" w:rsidR="003A171B" w:rsidRDefault="003A171B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5197C" w14:textId="77777777" w:rsidR="003A171B" w:rsidRDefault="003A171B" w:rsidP="00C15C94">
      <w:pPr>
        <w:spacing w:after="0" w:line="240" w:lineRule="auto"/>
      </w:pPr>
      <w:r>
        <w:separator/>
      </w:r>
    </w:p>
  </w:footnote>
  <w:footnote w:type="continuationSeparator" w:id="0">
    <w:p w14:paraId="05D699A1" w14:textId="77777777" w:rsidR="003A171B" w:rsidRDefault="003A171B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7C9B"/>
    <w:multiLevelType w:val="hybridMultilevel"/>
    <w:tmpl w:val="080C38A6"/>
    <w:lvl w:ilvl="0" w:tplc="77FEE2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90617"/>
    <w:multiLevelType w:val="hybridMultilevel"/>
    <w:tmpl w:val="AEB02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4"/>
    <w:rsid w:val="00093DFD"/>
    <w:rsid w:val="000A122A"/>
    <w:rsid w:val="000A6C53"/>
    <w:rsid w:val="000F411A"/>
    <w:rsid w:val="000F49F6"/>
    <w:rsid w:val="00100908"/>
    <w:rsid w:val="001913CA"/>
    <w:rsid w:val="001B4D03"/>
    <w:rsid w:val="001E6E16"/>
    <w:rsid w:val="00263C78"/>
    <w:rsid w:val="00283370"/>
    <w:rsid w:val="002E09A2"/>
    <w:rsid w:val="002E5746"/>
    <w:rsid w:val="00317466"/>
    <w:rsid w:val="00331318"/>
    <w:rsid w:val="0033323F"/>
    <w:rsid w:val="0039097E"/>
    <w:rsid w:val="003A171B"/>
    <w:rsid w:val="003C4811"/>
    <w:rsid w:val="003F703B"/>
    <w:rsid w:val="00403D64"/>
    <w:rsid w:val="004062E0"/>
    <w:rsid w:val="004117C5"/>
    <w:rsid w:val="004225EB"/>
    <w:rsid w:val="00456CA3"/>
    <w:rsid w:val="00465310"/>
    <w:rsid w:val="004F6B9A"/>
    <w:rsid w:val="00500650"/>
    <w:rsid w:val="005346D5"/>
    <w:rsid w:val="00542AE7"/>
    <w:rsid w:val="00581C30"/>
    <w:rsid w:val="00583698"/>
    <w:rsid w:val="005C38F7"/>
    <w:rsid w:val="005C3C51"/>
    <w:rsid w:val="005D62DA"/>
    <w:rsid w:val="005F4C76"/>
    <w:rsid w:val="00602EAA"/>
    <w:rsid w:val="00607A69"/>
    <w:rsid w:val="0065723C"/>
    <w:rsid w:val="00660FB6"/>
    <w:rsid w:val="006A34EE"/>
    <w:rsid w:val="006B1E1D"/>
    <w:rsid w:val="006B51B4"/>
    <w:rsid w:val="0072503F"/>
    <w:rsid w:val="00735234"/>
    <w:rsid w:val="00753A4D"/>
    <w:rsid w:val="007618D4"/>
    <w:rsid w:val="00765284"/>
    <w:rsid w:val="00765A01"/>
    <w:rsid w:val="00856D23"/>
    <w:rsid w:val="008A503F"/>
    <w:rsid w:val="008C0614"/>
    <w:rsid w:val="008C0C2E"/>
    <w:rsid w:val="009016B0"/>
    <w:rsid w:val="00911507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E294B"/>
    <w:rsid w:val="00AE59CF"/>
    <w:rsid w:val="00B14F0C"/>
    <w:rsid w:val="00B61061"/>
    <w:rsid w:val="00B714CB"/>
    <w:rsid w:val="00BB596F"/>
    <w:rsid w:val="00BC0605"/>
    <w:rsid w:val="00C15C94"/>
    <w:rsid w:val="00C802E8"/>
    <w:rsid w:val="00C83560"/>
    <w:rsid w:val="00CA0255"/>
    <w:rsid w:val="00CD79F9"/>
    <w:rsid w:val="00D3149C"/>
    <w:rsid w:val="00D52230"/>
    <w:rsid w:val="00D577C9"/>
    <w:rsid w:val="00DB2892"/>
    <w:rsid w:val="00DB3C13"/>
    <w:rsid w:val="00DF4C16"/>
    <w:rsid w:val="00E0542B"/>
    <w:rsid w:val="00E872D3"/>
    <w:rsid w:val="00E94D35"/>
    <w:rsid w:val="00EA1C1A"/>
    <w:rsid w:val="00EC2B77"/>
    <w:rsid w:val="00F31F8D"/>
    <w:rsid w:val="00F340F9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PMW 19.08.2024 R.</dc:title>
  <dc:subject/>
  <dc:creator>Joanna Chojecka-Idryan</dc:creator>
  <cp:keywords>Załącznik nr 1 do Zarządzenia PMW</cp:keywords>
  <dc:description/>
  <cp:lastModifiedBy>Ewa Ciesielska</cp:lastModifiedBy>
  <cp:revision>9</cp:revision>
  <cp:lastPrinted>2024-08-02T09:02:00Z</cp:lastPrinted>
  <dcterms:created xsi:type="dcterms:W3CDTF">2024-07-17T06:44:00Z</dcterms:created>
  <dcterms:modified xsi:type="dcterms:W3CDTF">2024-08-19T08:48:00Z</dcterms:modified>
</cp:coreProperties>
</file>