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57135" w14:textId="77777777" w:rsidR="00250BE4" w:rsidRDefault="00250BE4" w:rsidP="00250BE4">
      <w:pPr>
        <w:rPr>
          <w:rFonts w:ascii="Arial Narrow" w:hAnsi="Arial Narrow"/>
          <w:b/>
          <w:i/>
          <w:sz w:val="24"/>
          <w:szCs w:val="24"/>
        </w:rPr>
      </w:pPr>
    </w:p>
    <w:p w14:paraId="7B51FC21" w14:textId="2ADACB7B" w:rsidR="005E259D" w:rsidRPr="0082681E" w:rsidRDefault="00250BE4" w:rsidP="0082681E">
      <w:pPr>
        <w:pStyle w:val="Nagwek1"/>
      </w:pPr>
      <w:r w:rsidRPr="0082681E">
        <w:t xml:space="preserve">Zarządzenie Nr 365/2024 Prezydenta Miasta Włocławek </w:t>
      </w:r>
      <w:r w:rsidR="009720F9" w:rsidRPr="0082681E">
        <w:t xml:space="preserve">z dnia </w:t>
      </w:r>
      <w:r w:rsidR="00951D03" w:rsidRPr="0082681E">
        <w:t>27 sierpnia 2024 r.</w:t>
      </w:r>
    </w:p>
    <w:p w14:paraId="13427E1E" w14:textId="77777777" w:rsidR="009720F9" w:rsidRPr="000868D8" w:rsidRDefault="009720F9" w:rsidP="000868D8">
      <w:pPr>
        <w:rPr>
          <w:rFonts w:ascii="Arial" w:hAnsi="Arial" w:cs="Arial"/>
          <w:sz w:val="24"/>
          <w:szCs w:val="24"/>
        </w:rPr>
      </w:pPr>
    </w:p>
    <w:p w14:paraId="78ED0FC0" w14:textId="49C1F2C5" w:rsidR="00633A1C" w:rsidRPr="000868D8" w:rsidRDefault="009720F9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sz w:val="24"/>
          <w:szCs w:val="24"/>
        </w:rPr>
        <w:t>w sprawie niewykonania prawa</w:t>
      </w:r>
      <w:r w:rsidR="00FB4F28" w:rsidRPr="000868D8">
        <w:rPr>
          <w:rFonts w:ascii="Arial" w:hAnsi="Arial" w:cs="Arial"/>
          <w:sz w:val="24"/>
          <w:szCs w:val="24"/>
        </w:rPr>
        <w:t xml:space="preserve"> </w:t>
      </w:r>
      <w:r w:rsidR="00335957" w:rsidRPr="000868D8">
        <w:rPr>
          <w:rFonts w:ascii="Arial" w:hAnsi="Arial" w:cs="Arial"/>
          <w:sz w:val="24"/>
          <w:szCs w:val="24"/>
        </w:rPr>
        <w:t>pierwokupu</w:t>
      </w:r>
      <w:r w:rsidR="003E48CB" w:rsidRPr="000868D8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0868D8">
        <w:rPr>
          <w:rFonts w:ascii="Arial" w:hAnsi="Arial" w:cs="Arial"/>
          <w:sz w:val="24"/>
          <w:szCs w:val="24"/>
        </w:rPr>
        <w:t xml:space="preserve">ej </w:t>
      </w:r>
      <w:r w:rsidR="003E48CB" w:rsidRPr="000868D8">
        <w:rPr>
          <w:rFonts w:ascii="Arial" w:hAnsi="Arial" w:cs="Arial"/>
          <w:sz w:val="24"/>
          <w:szCs w:val="24"/>
        </w:rPr>
        <w:t xml:space="preserve">na </w:t>
      </w:r>
      <w:r w:rsidR="00511E42" w:rsidRPr="000868D8">
        <w:rPr>
          <w:rFonts w:ascii="Arial" w:hAnsi="Arial" w:cs="Arial"/>
          <w:sz w:val="24"/>
          <w:szCs w:val="24"/>
        </w:rPr>
        <w:t>terenie Gminy Miasto Włocławek</w:t>
      </w:r>
      <w:r w:rsidR="00FC05D4" w:rsidRPr="000868D8">
        <w:rPr>
          <w:rFonts w:ascii="Arial" w:hAnsi="Arial" w:cs="Arial"/>
          <w:sz w:val="24"/>
          <w:szCs w:val="24"/>
        </w:rPr>
        <w:t>.</w:t>
      </w:r>
    </w:p>
    <w:p w14:paraId="39822433" w14:textId="77777777" w:rsidR="00FC05D4" w:rsidRPr="000868D8" w:rsidRDefault="00FC05D4" w:rsidP="000868D8">
      <w:pPr>
        <w:rPr>
          <w:rFonts w:ascii="Arial" w:hAnsi="Arial" w:cs="Arial"/>
          <w:sz w:val="24"/>
          <w:szCs w:val="24"/>
        </w:rPr>
      </w:pPr>
    </w:p>
    <w:p w14:paraId="50B37E49" w14:textId="2727BF21" w:rsidR="002C30FF" w:rsidRPr="000868D8" w:rsidRDefault="002C30FF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0868D8">
        <w:rPr>
          <w:rFonts w:ascii="Arial" w:hAnsi="Arial" w:cs="Arial"/>
          <w:sz w:val="24"/>
          <w:szCs w:val="24"/>
        </w:rPr>
        <w:t>2</w:t>
      </w:r>
      <w:r w:rsidRPr="000868D8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0868D8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0868D8">
        <w:rPr>
          <w:rFonts w:ascii="Arial" w:hAnsi="Arial" w:cs="Arial"/>
          <w:sz w:val="24"/>
          <w:szCs w:val="24"/>
        </w:rPr>
        <w:t>(Dz. U z 202</w:t>
      </w:r>
      <w:r w:rsidR="001A04B7" w:rsidRPr="000868D8">
        <w:rPr>
          <w:rFonts w:ascii="Arial" w:hAnsi="Arial" w:cs="Arial"/>
          <w:sz w:val="24"/>
          <w:szCs w:val="24"/>
        </w:rPr>
        <w:t>4</w:t>
      </w:r>
      <w:r w:rsidR="0085578C" w:rsidRPr="000868D8">
        <w:rPr>
          <w:rFonts w:ascii="Arial" w:hAnsi="Arial" w:cs="Arial"/>
          <w:sz w:val="24"/>
          <w:szCs w:val="24"/>
        </w:rPr>
        <w:t xml:space="preserve"> r. poz. </w:t>
      </w:r>
      <w:r w:rsidR="001A04B7" w:rsidRPr="000868D8">
        <w:rPr>
          <w:rFonts w:ascii="Arial" w:hAnsi="Arial" w:cs="Arial"/>
          <w:sz w:val="24"/>
          <w:szCs w:val="24"/>
        </w:rPr>
        <w:t>1145</w:t>
      </w:r>
      <w:r w:rsidR="0085578C" w:rsidRPr="000868D8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1100947C" w14:textId="77777777" w:rsidR="00F5266A" w:rsidRPr="000868D8" w:rsidRDefault="00F5266A" w:rsidP="000868D8">
      <w:pPr>
        <w:rPr>
          <w:rFonts w:ascii="Arial" w:hAnsi="Arial" w:cs="Arial"/>
          <w:sz w:val="24"/>
          <w:szCs w:val="24"/>
        </w:rPr>
      </w:pPr>
    </w:p>
    <w:p w14:paraId="5E4D03FB" w14:textId="3ADC259D" w:rsidR="009720F9" w:rsidRPr="000868D8" w:rsidRDefault="009720F9" w:rsidP="000868D8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sz w:val="24"/>
          <w:szCs w:val="24"/>
        </w:rPr>
        <w:t>zarządza się, co następuje:</w:t>
      </w:r>
    </w:p>
    <w:p w14:paraId="4B9E9118" w14:textId="77777777" w:rsidR="00EA3702" w:rsidRPr="000868D8" w:rsidRDefault="00EA3702" w:rsidP="000868D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D31288D" w14:textId="27ED2246" w:rsidR="00222E47" w:rsidRPr="000868D8" w:rsidRDefault="00A755A4" w:rsidP="000868D8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§</w:t>
      </w:r>
      <w:r w:rsidR="00341A30" w:rsidRPr="000868D8">
        <w:rPr>
          <w:rFonts w:ascii="Arial" w:hAnsi="Arial" w:cs="Arial"/>
          <w:b/>
          <w:sz w:val="24"/>
          <w:szCs w:val="24"/>
        </w:rPr>
        <w:t> </w:t>
      </w:r>
      <w:r w:rsidR="009720F9" w:rsidRPr="000868D8">
        <w:rPr>
          <w:rFonts w:ascii="Arial" w:hAnsi="Arial" w:cs="Arial"/>
          <w:b/>
          <w:sz w:val="24"/>
          <w:szCs w:val="24"/>
        </w:rPr>
        <w:t>1</w:t>
      </w:r>
      <w:r w:rsidR="000A6E2A" w:rsidRPr="000868D8">
        <w:rPr>
          <w:rFonts w:ascii="Arial" w:hAnsi="Arial" w:cs="Arial"/>
          <w:sz w:val="24"/>
          <w:szCs w:val="24"/>
        </w:rPr>
        <w:t>.</w:t>
      </w:r>
      <w:r w:rsidR="00341A30" w:rsidRPr="000868D8">
        <w:rPr>
          <w:rFonts w:ascii="Arial" w:hAnsi="Arial" w:cs="Arial"/>
          <w:sz w:val="24"/>
          <w:szCs w:val="24"/>
        </w:rPr>
        <w:t> </w:t>
      </w:r>
      <w:r w:rsidR="00F72ACB" w:rsidRPr="000868D8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0868D8">
        <w:rPr>
          <w:rFonts w:ascii="Arial" w:hAnsi="Arial" w:cs="Arial"/>
          <w:sz w:val="24"/>
          <w:szCs w:val="24"/>
        </w:rPr>
        <w:t xml:space="preserve">stosunku </w:t>
      </w:r>
      <w:r w:rsidR="00D36CFF" w:rsidRPr="000868D8">
        <w:rPr>
          <w:rFonts w:ascii="Arial" w:hAnsi="Arial" w:cs="Arial"/>
          <w:sz w:val="24"/>
          <w:szCs w:val="24"/>
        </w:rPr>
        <w:t xml:space="preserve">prawa użytkowania wieczystego części nieruchomości położonej </w:t>
      </w:r>
      <w:r w:rsidR="000868D8">
        <w:rPr>
          <w:rFonts w:ascii="Arial" w:hAnsi="Arial" w:cs="Arial"/>
          <w:sz w:val="24"/>
          <w:szCs w:val="24"/>
        </w:rPr>
        <w:br/>
      </w:r>
      <w:r w:rsidR="00D36CFF" w:rsidRPr="000868D8">
        <w:rPr>
          <w:rFonts w:ascii="Arial" w:hAnsi="Arial" w:cs="Arial"/>
          <w:sz w:val="24"/>
          <w:szCs w:val="24"/>
        </w:rPr>
        <w:t xml:space="preserve">we Włocławku przy </w:t>
      </w:r>
      <w:r w:rsidR="00222E47" w:rsidRPr="000868D8">
        <w:rPr>
          <w:rFonts w:ascii="Arial" w:hAnsi="Arial" w:cs="Arial"/>
          <w:sz w:val="24"/>
          <w:szCs w:val="24"/>
        </w:rPr>
        <w:t>ulicy: Żytniej, oznaczonej numerem działki 20/9 o powierzchni 0,1279 ha (Włocławek KM 123), Polnej 3, oznaczonej numerem działki 57/4</w:t>
      </w:r>
      <w:r w:rsidR="001E0CC9" w:rsidRPr="000868D8">
        <w:rPr>
          <w:rFonts w:ascii="Arial" w:hAnsi="Arial" w:cs="Arial"/>
          <w:sz w:val="24"/>
          <w:szCs w:val="24"/>
        </w:rPr>
        <w:t xml:space="preserve"> </w:t>
      </w:r>
      <w:r w:rsidR="000868D8">
        <w:rPr>
          <w:rFonts w:ascii="Arial" w:hAnsi="Arial" w:cs="Arial"/>
          <w:sz w:val="24"/>
          <w:szCs w:val="24"/>
        </w:rPr>
        <w:br/>
      </w:r>
      <w:r w:rsidR="00222E47" w:rsidRPr="000868D8">
        <w:rPr>
          <w:rFonts w:ascii="Arial" w:hAnsi="Arial" w:cs="Arial"/>
          <w:sz w:val="24"/>
          <w:szCs w:val="24"/>
        </w:rPr>
        <w:t xml:space="preserve">o powierzchni 0,0107 ha (Włocławek KM 112/1) oraz Polnej, oznaczonej numerem działki 61/3 o powierzchni 0,0243 ha (Włocławek KM 112/1), </w:t>
      </w:r>
      <w:r w:rsidR="001E0CC9" w:rsidRPr="000868D8">
        <w:rPr>
          <w:rFonts w:ascii="Arial" w:hAnsi="Arial" w:cs="Arial"/>
          <w:sz w:val="24"/>
          <w:szCs w:val="24"/>
        </w:rPr>
        <w:t>będącej przedmiotem warunkowej umowy sprzedaży Rep. A Nr 8924/2024 z dnia 26 lipca 2024 r.</w:t>
      </w:r>
    </w:p>
    <w:p w14:paraId="01ED731B" w14:textId="77777777" w:rsidR="005966C8" w:rsidRPr="000868D8" w:rsidRDefault="005966C8" w:rsidP="000868D8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0D658A09" w14:textId="77441336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§</w:t>
      </w:r>
      <w:r w:rsidR="00341A30" w:rsidRPr="000868D8">
        <w:rPr>
          <w:rFonts w:ascii="Arial" w:hAnsi="Arial" w:cs="Arial"/>
          <w:b/>
          <w:sz w:val="24"/>
          <w:szCs w:val="24"/>
        </w:rPr>
        <w:t> </w:t>
      </w:r>
      <w:r w:rsidRPr="000868D8">
        <w:rPr>
          <w:rFonts w:ascii="Arial" w:hAnsi="Arial" w:cs="Arial"/>
          <w:b/>
          <w:sz w:val="24"/>
          <w:szCs w:val="24"/>
        </w:rPr>
        <w:t>2.</w:t>
      </w:r>
      <w:r w:rsidR="00341A30" w:rsidRPr="000868D8">
        <w:rPr>
          <w:rFonts w:ascii="Arial" w:hAnsi="Arial" w:cs="Arial"/>
          <w:b/>
          <w:sz w:val="24"/>
          <w:szCs w:val="24"/>
        </w:rPr>
        <w:t> </w:t>
      </w:r>
      <w:r w:rsidRPr="000868D8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B6D29BB" w14:textId="77777777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</w:p>
    <w:p w14:paraId="75E6A6B9" w14:textId="77777777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§</w:t>
      </w:r>
      <w:r w:rsidR="00341A30" w:rsidRPr="000868D8">
        <w:rPr>
          <w:rFonts w:ascii="Arial" w:hAnsi="Arial" w:cs="Arial"/>
          <w:b/>
          <w:sz w:val="24"/>
          <w:szCs w:val="24"/>
        </w:rPr>
        <w:t> </w:t>
      </w:r>
      <w:r w:rsidRPr="000868D8">
        <w:rPr>
          <w:rFonts w:ascii="Arial" w:hAnsi="Arial" w:cs="Arial"/>
          <w:b/>
          <w:sz w:val="24"/>
          <w:szCs w:val="24"/>
        </w:rPr>
        <w:t>3.</w:t>
      </w:r>
      <w:r w:rsidRPr="000868D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C970576" w14:textId="77777777" w:rsidR="00A34B7A" w:rsidRPr="000868D8" w:rsidRDefault="00A34B7A" w:rsidP="000868D8">
      <w:pPr>
        <w:rPr>
          <w:rFonts w:ascii="Arial" w:hAnsi="Arial" w:cs="Arial"/>
          <w:color w:val="FF0000"/>
          <w:sz w:val="24"/>
          <w:szCs w:val="24"/>
        </w:rPr>
      </w:pPr>
    </w:p>
    <w:p w14:paraId="38B95C41" w14:textId="77777777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§ 4.</w:t>
      </w:r>
      <w:r w:rsidRPr="000868D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A150208" w14:textId="77777777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</w:p>
    <w:p w14:paraId="52FBAD45" w14:textId="05597FAB" w:rsidR="00A34B7A" w:rsidRPr="000868D8" w:rsidRDefault="00A34B7A" w:rsidP="000868D8">
      <w:pPr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§ 5.</w:t>
      </w:r>
      <w:r w:rsidRPr="000868D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D5B26">
        <w:rPr>
          <w:rFonts w:ascii="Arial" w:hAnsi="Arial" w:cs="Arial"/>
          <w:sz w:val="24"/>
          <w:szCs w:val="24"/>
        </w:rPr>
        <w:br/>
      </w:r>
      <w:r w:rsidRPr="000868D8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15ED42B" w14:textId="77777777" w:rsidR="0082681E" w:rsidRDefault="00826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E285FE" w14:textId="69CB8FF7" w:rsidR="008072C3" w:rsidRPr="0082681E" w:rsidRDefault="007A27EA" w:rsidP="0082681E">
      <w:pPr>
        <w:pStyle w:val="Nagwek2"/>
      </w:pPr>
      <w:r w:rsidRPr="0082681E">
        <w:lastRenderedPageBreak/>
        <w:t>Uzasad</w:t>
      </w:r>
      <w:r w:rsidR="005F21E5" w:rsidRPr="0082681E">
        <w:t>n</w:t>
      </w:r>
      <w:r w:rsidRPr="0082681E">
        <w:t>ienie</w:t>
      </w:r>
    </w:p>
    <w:p w14:paraId="443B1EDD" w14:textId="77777777" w:rsidR="00C9721C" w:rsidRPr="000868D8" w:rsidRDefault="00C9721C" w:rsidP="000868D8">
      <w:pPr>
        <w:rPr>
          <w:rFonts w:ascii="Arial" w:hAnsi="Arial" w:cs="Arial"/>
          <w:bCs/>
          <w:sz w:val="24"/>
          <w:szCs w:val="24"/>
        </w:rPr>
      </w:pPr>
    </w:p>
    <w:p w14:paraId="2B1BE9F7" w14:textId="77777777" w:rsidR="003C275A" w:rsidRPr="000868D8" w:rsidRDefault="00F72ACB" w:rsidP="000868D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868D8">
        <w:rPr>
          <w:rFonts w:ascii="Arial" w:hAnsi="Arial" w:cs="Arial"/>
          <w:sz w:val="24"/>
          <w:szCs w:val="24"/>
        </w:rPr>
        <w:t>Warunkowa umowa sprzedaży</w:t>
      </w:r>
      <w:r w:rsidR="00A242B8" w:rsidRPr="000868D8">
        <w:rPr>
          <w:rFonts w:ascii="Arial" w:hAnsi="Arial" w:cs="Arial"/>
          <w:sz w:val="24"/>
          <w:szCs w:val="24"/>
        </w:rPr>
        <w:t xml:space="preserve"> </w:t>
      </w:r>
      <w:r w:rsidR="0030259F" w:rsidRPr="000868D8">
        <w:rPr>
          <w:rFonts w:ascii="Arial" w:hAnsi="Arial" w:cs="Arial"/>
          <w:sz w:val="24"/>
          <w:szCs w:val="24"/>
        </w:rPr>
        <w:t>Rep. A Nr 8924/2024 z dnia 26 lipca 2024 r</w:t>
      </w:r>
      <w:r w:rsidR="00A242B8" w:rsidRPr="000868D8">
        <w:rPr>
          <w:rFonts w:ascii="Arial" w:hAnsi="Arial" w:cs="Arial"/>
          <w:sz w:val="24"/>
          <w:szCs w:val="24"/>
        </w:rPr>
        <w:t xml:space="preserve">., </w:t>
      </w:r>
      <w:r w:rsidR="001F7F6D" w:rsidRPr="000868D8">
        <w:rPr>
          <w:rFonts w:ascii="Arial" w:hAnsi="Arial" w:cs="Arial"/>
          <w:sz w:val="24"/>
          <w:szCs w:val="24"/>
        </w:rPr>
        <w:t xml:space="preserve">obejmuje </w:t>
      </w:r>
      <w:r w:rsidR="00A242B8" w:rsidRPr="000868D8">
        <w:rPr>
          <w:rFonts w:ascii="Arial" w:hAnsi="Arial" w:cs="Arial"/>
          <w:sz w:val="24"/>
          <w:szCs w:val="24"/>
        </w:rPr>
        <w:t xml:space="preserve">sprzedaż prawa użytkowania wieczystego części nieruchomości położonej we Włocławku przy </w:t>
      </w:r>
      <w:r w:rsidR="0030259F" w:rsidRPr="000868D8">
        <w:rPr>
          <w:rFonts w:ascii="Arial" w:hAnsi="Arial" w:cs="Arial"/>
          <w:sz w:val="24"/>
          <w:szCs w:val="24"/>
        </w:rPr>
        <w:t>ulicy: Żytniej, oznaczonej numerem działki 20/9 o powierzchni 0,1279 ha (Włocławek KM 123), Polnej 3, oznaczonej numerem działki 57/4 o powierzchni 0,0107 ha (Włocławek KM 112/1) oraz Polnej, oznaczonej numerem działki 61/3 o powierzchni 0,0243 ha (Włocławek KM 112/1)</w:t>
      </w:r>
      <w:r w:rsidR="003C275A" w:rsidRPr="000868D8">
        <w:rPr>
          <w:rFonts w:ascii="Arial" w:hAnsi="Arial" w:cs="Arial"/>
          <w:sz w:val="24"/>
          <w:szCs w:val="24"/>
        </w:rPr>
        <w:t>.</w:t>
      </w:r>
    </w:p>
    <w:p w14:paraId="68EB6EDC" w14:textId="77777777" w:rsidR="003C275A" w:rsidRPr="000868D8" w:rsidRDefault="003C275A" w:rsidP="000868D8">
      <w:pPr>
        <w:pStyle w:val="Tekstpodstawowy"/>
        <w:ind w:firstLine="708"/>
        <w:jc w:val="left"/>
        <w:rPr>
          <w:rFonts w:ascii="Arial" w:hAnsi="Arial" w:cs="Arial"/>
          <w:color w:val="000000"/>
          <w:sz w:val="24"/>
          <w:szCs w:val="24"/>
        </w:rPr>
      </w:pPr>
      <w:r w:rsidRPr="000868D8">
        <w:rPr>
          <w:rFonts w:ascii="Arial" w:hAnsi="Arial" w:cs="Arial"/>
          <w:sz w:val="24"/>
          <w:szCs w:val="24"/>
        </w:rPr>
        <w:t>Przedmiotowe działki znajdują się w obszarze, dla którego miejscowy plan zagospodarowania przestrzennego miasta Włocławka nie obowiązuje.</w:t>
      </w:r>
      <w:r w:rsidRPr="000868D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08EEBA" w14:textId="55837ADE" w:rsidR="003C275A" w:rsidRPr="000868D8" w:rsidRDefault="003C275A" w:rsidP="000868D8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0868D8">
        <w:rPr>
          <w:rFonts w:ascii="Arial" w:hAnsi="Arial" w:cs="Arial"/>
          <w:color w:val="000000"/>
          <w:sz w:val="24"/>
          <w:szCs w:val="24"/>
        </w:rPr>
        <w:t>W</w:t>
      </w:r>
      <w:r w:rsidRPr="000868D8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0868D8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29.10.2007 r. ww. działki znajdują się w terenie oznaczonym symbolem P o przeznaczeniu obszary przemysłowe.</w:t>
      </w:r>
    </w:p>
    <w:p w14:paraId="637451C6" w14:textId="28D96E0F" w:rsidR="0001688E" w:rsidRPr="000868D8" w:rsidRDefault="00F72ACB" w:rsidP="0082681E">
      <w:pPr>
        <w:pStyle w:val="Default"/>
        <w:rPr>
          <w:rFonts w:ascii="Arial" w:hAnsi="Arial" w:cs="Arial"/>
        </w:rPr>
      </w:pPr>
      <w:r w:rsidRPr="000868D8">
        <w:rPr>
          <w:rFonts w:ascii="Arial" w:hAnsi="Arial" w:cs="Arial"/>
        </w:rPr>
        <w:tab/>
        <w:t>Mając na uwadze, iż przedmiotowa nieruchomość nie jest przeznaczon</w:t>
      </w:r>
      <w:r w:rsidR="000531DA" w:rsidRPr="000868D8">
        <w:rPr>
          <w:rFonts w:ascii="Arial" w:hAnsi="Arial" w:cs="Arial"/>
        </w:rPr>
        <w:t>a</w:t>
      </w:r>
      <w:r w:rsidRPr="000868D8">
        <w:rPr>
          <w:rFonts w:ascii="Arial" w:hAnsi="Arial" w:cs="Arial"/>
        </w:rPr>
        <w:t xml:space="preserve"> </w:t>
      </w:r>
      <w:r w:rsidR="009D5B26">
        <w:rPr>
          <w:rFonts w:ascii="Arial" w:hAnsi="Arial" w:cs="Arial"/>
        </w:rPr>
        <w:br/>
      </w:r>
      <w:r w:rsidRPr="000868D8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9D5B26">
        <w:rPr>
          <w:rFonts w:ascii="Arial" w:hAnsi="Arial" w:cs="Arial"/>
        </w:rPr>
        <w:br/>
      </w:r>
      <w:r w:rsidRPr="000868D8">
        <w:rPr>
          <w:rFonts w:ascii="Arial" w:hAnsi="Arial" w:cs="Arial"/>
        </w:rPr>
        <w:t>nie korzysta się z prawa pierwokupu.</w:t>
      </w:r>
    </w:p>
    <w:sectPr w:rsidR="0001688E" w:rsidRPr="000868D8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A6CDE" w14:textId="77777777" w:rsidR="00FF0E7D" w:rsidRDefault="00FF0E7D" w:rsidP="006D1814">
      <w:r>
        <w:separator/>
      </w:r>
    </w:p>
  </w:endnote>
  <w:endnote w:type="continuationSeparator" w:id="0">
    <w:p w14:paraId="07DE5D55" w14:textId="77777777" w:rsidR="00FF0E7D" w:rsidRDefault="00FF0E7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69E10" w14:textId="77777777" w:rsidR="00FF0E7D" w:rsidRDefault="00FF0E7D" w:rsidP="006D1814">
      <w:r>
        <w:separator/>
      </w:r>
    </w:p>
  </w:footnote>
  <w:footnote w:type="continuationSeparator" w:id="0">
    <w:p w14:paraId="4180BBC7" w14:textId="77777777" w:rsidR="00FF0E7D" w:rsidRDefault="00FF0E7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6151">
    <w:abstractNumId w:val="24"/>
  </w:num>
  <w:num w:numId="2" w16cid:durableId="770512477">
    <w:abstractNumId w:val="0"/>
  </w:num>
  <w:num w:numId="3" w16cid:durableId="736131567">
    <w:abstractNumId w:val="47"/>
  </w:num>
  <w:num w:numId="4" w16cid:durableId="583027716">
    <w:abstractNumId w:val="33"/>
  </w:num>
  <w:num w:numId="5" w16cid:durableId="1851799873">
    <w:abstractNumId w:val="8"/>
  </w:num>
  <w:num w:numId="6" w16cid:durableId="1151095615">
    <w:abstractNumId w:val="49"/>
  </w:num>
  <w:num w:numId="7" w16cid:durableId="1764833352">
    <w:abstractNumId w:val="35"/>
  </w:num>
  <w:num w:numId="8" w16cid:durableId="1544756916">
    <w:abstractNumId w:val="29"/>
  </w:num>
  <w:num w:numId="9" w16cid:durableId="373115539">
    <w:abstractNumId w:val="51"/>
  </w:num>
  <w:num w:numId="10" w16cid:durableId="929893092">
    <w:abstractNumId w:val="44"/>
  </w:num>
  <w:num w:numId="11" w16cid:durableId="203057620">
    <w:abstractNumId w:val="34"/>
    <w:lvlOverride w:ilvl="0">
      <w:startOverride w:val="1"/>
    </w:lvlOverride>
  </w:num>
  <w:num w:numId="12" w16cid:durableId="637419562">
    <w:abstractNumId w:val="19"/>
    <w:lvlOverride w:ilvl="0">
      <w:startOverride w:val="1"/>
    </w:lvlOverride>
  </w:num>
  <w:num w:numId="13" w16cid:durableId="1502282963">
    <w:abstractNumId w:val="5"/>
    <w:lvlOverride w:ilvl="0">
      <w:startOverride w:val="1"/>
    </w:lvlOverride>
  </w:num>
  <w:num w:numId="14" w16cid:durableId="809447553">
    <w:abstractNumId w:val="31"/>
    <w:lvlOverride w:ilvl="0">
      <w:startOverride w:val="1"/>
    </w:lvlOverride>
  </w:num>
  <w:num w:numId="15" w16cid:durableId="24716273">
    <w:abstractNumId w:val="40"/>
  </w:num>
  <w:num w:numId="16" w16cid:durableId="458575808">
    <w:abstractNumId w:val="50"/>
  </w:num>
  <w:num w:numId="17" w16cid:durableId="1010255080">
    <w:abstractNumId w:val="6"/>
  </w:num>
  <w:num w:numId="18" w16cid:durableId="706490238">
    <w:abstractNumId w:val="26"/>
  </w:num>
  <w:num w:numId="19" w16cid:durableId="511530151">
    <w:abstractNumId w:val="16"/>
  </w:num>
  <w:num w:numId="20" w16cid:durableId="1526016652">
    <w:abstractNumId w:val="53"/>
  </w:num>
  <w:num w:numId="21" w16cid:durableId="158087079">
    <w:abstractNumId w:val="28"/>
  </w:num>
  <w:num w:numId="22" w16cid:durableId="839657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0964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2490101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860855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7968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4685857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9605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7814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783477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62981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796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17759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5530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38579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199979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2860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2065942">
    <w:abstractNumId w:val="30"/>
  </w:num>
  <w:num w:numId="39" w16cid:durableId="1044060690">
    <w:abstractNumId w:val="46"/>
  </w:num>
  <w:num w:numId="40" w16cid:durableId="1215234422">
    <w:abstractNumId w:val="30"/>
  </w:num>
  <w:num w:numId="41" w16cid:durableId="939802326">
    <w:abstractNumId w:val="1"/>
  </w:num>
  <w:num w:numId="42" w16cid:durableId="1603029893">
    <w:abstractNumId w:val="11"/>
  </w:num>
  <w:num w:numId="43" w16cid:durableId="16854782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7228262">
    <w:abstractNumId w:val="12"/>
  </w:num>
  <w:num w:numId="45" w16cid:durableId="522133219">
    <w:abstractNumId w:val="42"/>
  </w:num>
  <w:num w:numId="46" w16cid:durableId="605042899">
    <w:abstractNumId w:val="10"/>
  </w:num>
  <w:num w:numId="47" w16cid:durableId="835342386">
    <w:abstractNumId w:val="2"/>
  </w:num>
  <w:num w:numId="48" w16cid:durableId="1720010304">
    <w:abstractNumId w:val="22"/>
  </w:num>
  <w:num w:numId="49" w16cid:durableId="1415787339">
    <w:abstractNumId w:val="4"/>
  </w:num>
  <w:num w:numId="50" w16cid:durableId="2090688013">
    <w:abstractNumId w:val="15"/>
  </w:num>
  <w:num w:numId="51" w16cid:durableId="1502433590">
    <w:abstractNumId w:val="7"/>
  </w:num>
  <w:num w:numId="52" w16cid:durableId="1422876160">
    <w:abstractNumId w:val="39"/>
  </w:num>
  <w:num w:numId="53" w16cid:durableId="1782652551">
    <w:abstractNumId w:val="41"/>
  </w:num>
  <w:num w:numId="54" w16cid:durableId="1658799984">
    <w:abstractNumId w:val="13"/>
  </w:num>
  <w:num w:numId="55" w16cid:durableId="1354183034">
    <w:abstractNumId w:val="48"/>
  </w:num>
  <w:num w:numId="56" w16cid:durableId="1125735098">
    <w:abstractNumId w:val="3"/>
  </w:num>
  <w:num w:numId="57" w16cid:durableId="1276251408">
    <w:abstractNumId w:val="17"/>
  </w:num>
  <w:num w:numId="58" w16cid:durableId="1150056860">
    <w:abstractNumId w:val="37"/>
  </w:num>
  <w:num w:numId="59" w16cid:durableId="19376649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1DA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68D8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2AC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968CD"/>
    <w:rsid w:val="001A04B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D7AF4"/>
    <w:rsid w:val="001E0CC9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2E47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0BE4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259F"/>
    <w:rsid w:val="003030D7"/>
    <w:rsid w:val="003036B1"/>
    <w:rsid w:val="0030564B"/>
    <w:rsid w:val="00305AC0"/>
    <w:rsid w:val="00306F73"/>
    <w:rsid w:val="0030764D"/>
    <w:rsid w:val="00307A54"/>
    <w:rsid w:val="0031120E"/>
    <w:rsid w:val="0031192F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275A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6FD7"/>
    <w:rsid w:val="00422A6A"/>
    <w:rsid w:val="00423777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4FD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D6967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2C4A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46BF"/>
    <w:rsid w:val="007356E1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5511"/>
    <w:rsid w:val="007A0B09"/>
    <w:rsid w:val="007A1D36"/>
    <w:rsid w:val="007A27EA"/>
    <w:rsid w:val="007A4879"/>
    <w:rsid w:val="007A4BB7"/>
    <w:rsid w:val="007A6F44"/>
    <w:rsid w:val="007A7627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2C3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81E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5EB8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813"/>
    <w:rsid w:val="008E6C62"/>
    <w:rsid w:val="008E7906"/>
    <w:rsid w:val="008F1977"/>
    <w:rsid w:val="008F1AE5"/>
    <w:rsid w:val="008F2F2C"/>
    <w:rsid w:val="008F4122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19CF"/>
    <w:rsid w:val="00951B12"/>
    <w:rsid w:val="00951D03"/>
    <w:rsid w:val="00952399"/>
    <w:rsid w:val="0095280A"/>
    <w:rsid w:val="009534C6"/>
    <w:rsid w:val="00953F31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B26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1FF9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A660D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B7F10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0E7D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C9944"/>
  <w15:chartTrackingRefBased/>
  <w15:docId w15:val="{C2F69DCE-AA80-4C10-A457-4F8D5F52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2681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82681E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365/2024 Prezydenta Miasta Włocławek z dn. 27 sierpnia 2024 r.</vt:lpstr>
    </vt:vector>
  </TitlesOfParts>
  <Company>Urząd Miasta Włocławka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365/2024 Prezydenta Miasta Włocławek z dn. 27 sierpnia 2024 r.</dc:title>
  <dc:subject/>
  <dc:creator>w</dc:creator>
  <cp:keywords>Zarządzenie Prezydenta Miasta Włocławek</cp:keywords>
  <cp:lastModifiedBy>Łukasz Stolarski</cp:lastModifiedBy>
  <cp:revision>4</cp:revision>
  <cp:lastPrinted>2024-08-26T12:25:00Z</cp:lastPrinted>
  <dcterms:created xsi:type="dcterms:W3CDTF">2024-08-26T13:23:00Z</dcterms:created>
  <dcterms:modified xsi:type="dcterms:W3CDTF">2024-08-27T11:11:00Z</dcterms:modified>
</cp:coreProperties>
</file>