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BD9A4" w14:textId="61895B8A" w:rsidR="00AB51F7" w:rsidRPr="003E1A4A" w:rsidRDefault="00000000" w:rsidP="003E1A4A">
      <w:pPr>
        <w:pStyle w:val="Nagwek1"/>
        <w:spacing w:line="276" w:lineRule="auto"/>
      </w:pPr>
      <w:r w:rsidRPr="003E1A4A">
        <w:t>Zarządzenie Nr 378/2024</w:t>
      </w:r>
      <w:r w:rsidR="00FF0CFC" w:rsidRPr="003E1A4A">
        <w:t xml:space="preserve"> </w:t>
      </w:r>
      <w:r w:rsidRPr="003E1A4A">
        <w:t>Prezydenta Miasta Włocławek</w:t>
      </w:r>
      <w:r w:rsidR="00FF0CFC" w:rsidRPr="003E1A4A">
        <w:t xml:space="preserve"> </w:t>
      </w:r>
      <w:r w:rsidRPr="003E1A4A">
        <w:t>z dnia 11 września 2024 r.</w:t>
      </w:r>
    </w:p>
    <w:p w14:paraId="6A895692" w14:textId="77777777" w:rsidR="00AB51F7" w:rsidRDefault="00AB51F7" w:rsidP="003E1A4A">
      <w:pPr>
        <w:spacing w:line="276" w:lineRule="auto"/>
        <w:rPr>
          <w:rFonts w:ascii="Arial" w:hAnsi="Arial" w:cs="Arial"/>
          <w:sz w:val="24"/>
          <w:szCs w:val="24"/>
        </w:rPr>
      </w:pPr>
    </w:p>
    <w:p w14:paraId="31CB11C1" w14:textId="77777777" w:rsidR="00AB51F7" w:rsidRDefault="00000000" w:rsidP="003E1A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ustanowienia okazjonalnego uprawnienia do bezpłatnych przejazdów środkami komunikacji miejskiej we Włocławku.</w:t>
      </w:r>
    </w:p>
    <w:p w14:paraId="5674F679" w14:textId="77777777" w:rsidR="00AB51F7" w:rsidRDefault="00000000" w:rsidP="003E1A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7 ust. 4 pkt. 1, art.8 pkt 2 i art. 15 ust. 1 pkt 10 ustawy z dnia 16 grudnia 2010 r. o publicznym transporcie zbiorowym (Dz. U z 2023 r, poz. 2778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>) zarządzam, co następuje :</w:t>
      </w:r>
    </w:p>
    <w:p w14:paraId="6020663C" w14:textId="77777777" w:rsidR="00AB51F7" w:rsidRDefault="00000000" w:rsidP="003E1A4A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</w:t>
      </w:r>
    </w:p>
    <w:p w14:paraId="55FEE350" w14:textId="77777777" w:rsidR="00AB51F7" w:rsidRDefault="00000000" w:rsidP="003E1A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promowania zrównoważonego transportu ustalam w dniach od 12 września 2024 r. do 30 września 2024 r. uprawnienie do bezpłatnych przejazdów środkiem komunikacji miejskiej, realizowanych przez autobus elektryczny o napędzie wodorowym marki „Solaris Urbino 18 </w:t>
      </w:r>
      <w:proofErr w:type="spellStart"/>
      <w:r>
        <w:rPr>
          <w:rFonts w:ascii="Arial" w:hAnsi="Arial" w:cs="Arial"/>
          <w:sz w:val="24"/>
          <w:szCs w:val="24"/>
        </w:rPr>
        <w:t>Hydrogen</w:t>
      </w:r>
      <w:proofErr w:type="spellEnd"/>
      <w:r>
        <w:rPr>
          <w:rFonts w:ascii="Arial" w:hAnsi="Arial" w:cs="Arial"/>
          <w:sz w:val="24"/>
          <w:szCs w:val="24"/>
        </w:rPr>
        <w:t>” o numerze rejestracyjnym PZ 4R665 i numerze taborowym 360.</w:t>
      </w:r>
    </w:p>
    <w:p w14:paraId="2E6353E6" w14:textId="77777777" w:rsidR="00AB51F7" w:rsidRDefault="00000000" w:rsidP="003E1A4A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</w:t>
      </w:r>
    </w:p>
    <w:p w14:paraId="33965E3F" w14:textId="77777777" w:rsidR="00AB51F7" w:rsidRDefault="00000000" w:rsidP="003E1A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zarządzenia powierza się właściwemu w zakresie nadzoru Zastępcy Prezydenta Miasta Włocławek.</w:t>
      </w:r>
    </w:p>
    <w:p w14:paraId="2AAA5980" w14:textId="77777777" w:rsidR="00AB51F7" w:rsidRDefault="00000000" w:rsidP="003E1A4A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3. </w:t>
      </w:r>
    </w:p>
    <w:p w14:paraId="64384955" w14:textId="77777777" w:rsidR="00AB51F7" w:rsidRDefault="00000000" w:rsidP="003E1A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Zarządzenie wchodzi w życie z dniem podpisania. </w:t>
      </w:r>
    </w:p>
    <w:p w14:paraId="5E6226CE" w14:textId="77777777" w:rsidR="00AB51F7" w:rsidRDefault="00000000" w:rsidP="003E1A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</w:p>
    <w:p w14:paraId="29CD566E" w14:textId="77777777" w:rsidR="00FF0CFC" w:rsidRDefault="00FF0CFC" w:rsidP="003E1A4A">
      <w:p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343A00" w14:textId="72E75A19" w:rsidR="00AB51F7" w:rsidRPr="003E1A4A" w:rsidRDefault="00000000" w:rsidP="003E1A4A">
      <w:pPr>
        <w:pStyle w:val="Nagwek2"/>
        <w:spacing w:line="276" w:lineRule="auto"/>
      </w:pPr>
      <w:r w:rsidRPr="003E1A4A">
        <w:lastRenderedPageBreak/>
        <w:t>Uzasadnienie</w:t>
      </w:r>
    </w:p>
    <w:p w14:paraId="39A1F009" w14:textId="77777777" w:rsidR="00AB51F7" w:rsidRDefault="00000000" w:rsidP="003E1A4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obchodzonym Europejskim Tygodniem Mobilności, który stanowi największe coroczne wydarzenie poświęcone lokalnej promocji ekologicznego transportu miejskiego, we Włocławku w dniach od 12 do 30 września dla mieszkańców Włocławka udostępniony zostanie elektryczny autobus o napędzie wodorowym marki „Solaris Urbino 18 </w:t>
      </w:r>
      <w:proofErr w:type="spellStart"/>
      <w:r>
        <w:rPr>
          <w:rFonts w:ascii="Arial" w:hAnsi="Arial" w:cs="Arial"/>
          <w:sz w:val="24"/>
          <w:szCs w:val="24"/>
        </w:rPr>
        <w:t>Hydrogen</w:t>
      </w:r>
      <w:proofErr w:type="spellEnd"/>
      <w:r>
        <w:rPr>
          <w:rFonts w:ascii="Arial" w:hAnsi="Arial" w:cs="Arial"/>
          <w:sz w:val="24"/>
          <w:szCs w:val="24"/>
        </w:rPr>
        <w:t xml:space="preserve">”, który cechuje pełna </w:t>
      </w:r>
      <w:proofErr w:type="spellStart"/>
      <w:r>
        <w:rPr>
          <w:rFonts w:ascii="Arial" w:hAnsi="Arial" w:cs="Arial"/>
          <w:sz w:val="24"/>
          <w:szCs w:val="24"/>
        </w:rPr>
        <w:t>zeroemisyjność</w:t>
      </w:r>
      <w:proofErr w:type="spellEnd"/>
      <w:r>
        <w:rPr>
          <w:rFonts w:ascii="Arial" w:hAnsi="Arial" w:cs="Arial"/>
          <w:sz w:val="24"/>
          <w:szCs w:val="24"/>
        </w:rPr>
        <w:t xml:space="preserve"> oraz wysoki komfort podróży.</w:t>
      </w:r>
    </w:p>
    <w:p w14:paraId="1482618A" w14:textId="5FEF21C5" w:rsidR="00AB51F7" w:rsidRDefault="00000000" w:rsidP="003E1A4A">
      <w:pPr>
        <w:spacing w:after="0" w:line="276" w:lineRule="auto"/>
      </w:pPr>
      <w:r>
        <w:rPr>
          <w:rFonts w:ascii="Arial" w:hAnsi="Arial" w:cs="Arial"/>
          <w:sz w:val="24"/>
          <w:szCs w:val="24"/>
        </w:rPr>
        <w:t xml:space="preserve">Aby zachęcić mieszkańców do zmiany niekorzystnych dla zdrowia i środowiska przyzwyczajeń </w:t>
      </w:r>
      <w:proofErr w:type="spellStart"/>
      <w:r>
        <w:rPr>
          <w:rFonts w:ascii="Arial" w:hAnsi="Arial" w:cs="Arial"/>
          <w:sz w:val="24"/>
          <w:szCs w:val="24"/>
        </w:rPr>
        <w:t>transportowych,w</w:t>
      </w:r>
      <w:proofErr w:type="spellEnd"/>
      <w:r>
        <w:rPr>
          <w:rFonts w:ascii="Arial" w:hAnsi="Arial" w:cs="Arial"/>
          <w:sz w:val="24"/>
          <w:szCs w:val="24"/>
        </w:rPr>
        <w:t xml:space="preserve"> tym przede wszystkim do rezygnacji z jazdy samochodami osobowymi ustanawia się bezpłatne przejazdy w wyżej wymienionym pojeździe.</w:t>
      </w:r>
    </w:p>
    <w:sectPr w:rsidR="00AB51F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5A7D" w14:textId="77777777" w:rsidR="00187FD8" w:rsidRDefault="00187FD8">
      <w:pPr>
        <w:spacing w:after="0" w:line="240" w:lineRule="auto"/>
      </w:pPr>
      <w:r>
        <w:separator/>
      </w:r>
    </w:p>
  </w:endnote>
  <w:endnote w:type="continuationSeparator" w:id="0">
    <w:p w14:paraId="66A8F59E" w14:textId="77777777" w:rsidR="00187FD8" w:rsidRDefault="0018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293F1" w14:textId="77777777" w:rsidR="00187FD8" w:rsidRDefault="00187F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33DB2B" w14:textId="77777777" w:rsidR="00187FD8" w:rsidRDefault="00187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51F7"/>
    <w:rsid w:val="0018191D"/>
    <w:rsid w:val="00187FD8"/>
    <w:rsid w:val="003E1A4A"/>
    <w:rsid w:val="006D3BE7"/>
    <w:rsid w:val="00AB51F7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A175"/>
  <w15:docId w15:val="{624CDCB9-0720-4577-B11D-A5B9286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1A4A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1A4A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1A4A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E1A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378/2024 Prezydenta Miasta Włocławek z dn. 11 wrzesnia 2024 r.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378/2024 Prezydenta Miasta Włocławek z dn. 11 wrzesnia 2024 r.</dc:title>
  <dc:subject/>
  <dc:creator>Renata Frydrychowska</dc:creator>
  <cp:keywords>Zarządzenie Prezydenta Miasta Włocławek</cp:keywords>
  <dc:description/>
  <cp:lastModifiedBy>Łukasz Stolarski</cp:lastModifiedBy>
  <cp:revision>2</cp:revision>
  <cp:lastPrinted>2024-09-10T07:20:00Z</cp:lastPrinted>
  <dcterms:created xsi:type="dcterms:W3CDTF">2024-09-11T11:38:00Z</dcterms:created>
  <dcterms:modified xsi:type="dcterms:W3CDTF">2024-09-11T11:38:00Z</dcterms:modified>
</cp:coreProperties>
</file>