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E4A2B" w14:textId="77777777" w:rsidR="00236417" w:rsidRPr="00236417" w:rsidRDefault="00236417" w:rsidP="00236417">
      <w:pPr>
        <w:pStyle w:val="Style7"/>
        <w:widowControl/>
        <w:spacing w:line="240" w:lineRule="auto"/>
        <w:rPr>
          <w:rStyle w:val="FontStyle21"/>
          <w:rFonts w:ascii="Arial" w:hAnsi="Arial" w:cs="Arial"/>
          <w:color w:val="auto"/>
          <w:sz w:val="24"/>
          <w:szCs w:val="24"/>
        </w:rPr>
      </w:pPr>
      <w:r w:rsidRPr="00236417">
        <w:rPr>
          <w:rStyle w:val="FontStyle21"/>
          <w:rFonts w:ascii="Arial" w:hAnsi="Arial" w:cs="Arial"/>
          <w:sz w:val="24"/>
          <w:szCs w:val="24"/>
        </w:rPr>
        <w:t>Załącznik Nr 1 system wczesnego ostrzegania - SWO</w:t>
      </w:r>
    </w:p>
    <w:p w14:paraId="30A02BE3" w14:textId="5B28EE35" w:rsidR="00236417" w:rsidRPr="00236417" w:rsidRDefault="00236417" w:rsidP="00236417">
      <w:pPr>
        <w:pStyle w:val="Style7"/>
        <w:widowControl/>
        <w:spacing w:line="240" w:lineRule="auto"/>
        <w:ind w:left="4956"/>
        <w:rPr>
          <w:rStyle w:val="FontStyle22"/>
          <w:rFonts w:ascii="Arial" w:hAnsi="Arial" w:cs="Arial"/>
          <w:i w:val="0"/>
          <w:iCs w:val="0"/>
          <w:color w:val="auto"/>
          <w:sz w:val="24"/>
          <w:szCs w:val="24"/>
        </w:rPr>
      </w:pPr>
      <w:r w:rsidRPr="00236417">
        <w:rPr>
          <w:rStyle w:val="FontStyle21"/>
          <w:rFonts w:ascii="Arial" w:hAnsi="Arial" w:cs="Arial"/>
          <w:sz w:val="24"/>
          <w:szCs w:val="24"/>
        </w:rPr>
        <w:t xml:space="preserve">do Zarządzenia Nr </w:t>
      </w:r>
      <w:r>
        <w:rPr>
          <w:rStyle w:val="FontStyle21"/>
          <w:rFonts w:ascii="Arial" w:hAnsi="Arial" w:cs="Arial"/>
          <w:sz w:val="24"/>
          <w:szCs w:val="24"/>
        </w:rPr>
        <w:t>399</w:t>
      </w:r>
      <w:r w:rsidRPr="00236417">
        <w:rPr>
          <w:rStyle w:val="FontStyle21"/>
          <w:rFonts w:ascii="Arial" w:hAnsi="Arial" w:cs="Arial"/>
          <w:sz w:val="24"/>
          <w:szCs w:val="24"/>
        </w:rPr>
        <w:t>/2024 miejskiego systemu ostrzegania i alarmowania - SOiA</w:t>
      </w:r>
    </w:p>
    <w:p w14:paraId="0BC07C42" w14:textId="77777777" w:rsidR="00236417" w:rsidRPr="00236417" w:rsidRDefault="00236417" w:rsidP="00236417">
      <w:pPr>
        <w:pStyle w:val="Style11"/>
        <w:widowControl/>
        <w:spacing w:line="240" w:lineRule="auto"/>
        <w:ind w:firstLine="0"/>
        <w:rPr>
          <w:rFonts w:ascii="Arial" w:hAnsi="Arial" w:cs="Arial"/>
        </w:rPr>
      </w:pPr>
    </w:p>
    <w:p w14:paraId="726BACD1" w14:textId="77777777" w:rsidR="00236417" w:rsidRPr="00236417" w:rsidRDefault="00236417" w:rsidP="00236417">
      <w:pPr>
        <w:pStyle w:val="Style11"/>
        <w:widowControl/>
        <w:spacing w:line="240" w:lineRule="auto"/>
        <w:ind w:firstLine="0"/>
        <w:rPr>
          <w:rFonts w:ascii="Arial" w:hAnsi="Arial" w:cs="Arial"/>
        </w:rPr>
      </w:pPr>
    </w:p>
    <w:p w14:paraId="27D1BAA6" w14:textId="77777777" w:rsidR="00236417" w:rsidRPr="00236417" w:rsidRDefault="00236417" w:rsidP="00236417">
      <w:pPr>
        <w:pStyle w:val="Style11"/>
        <w:widowControl/>
        <w:spacing w:line="240" w:lineRule="auto"/>
        <w:ind w:firstLine="0"/>
        <w:rPr>
          <w:rFonts w:ascii="Arial" w:hAnsi="Arial" w:cs="Arial"/>
        </w:rPr>
      </w:pPr>
    </w:p>
    <w:p w14:paraId="33F23B5C" w14:textId="77777777" w:rsidR="00236417" w:rsidRPr="00236417" w:rsidRDefault="00236417" w:rsidP="00236417">
      <w:pPr>
        <w:pStyle w:val="Style11"/>
        <w:widowControl/>
        <w:spacing w:line="240" w:lineRule="auto"/>
        <w:ind w:firstLine="0"/>
        <w:rPr>
          <w:rFonts w:ascii="Arial" w:hAnsi="Arial" w:cs="Arial"/>
        </w:rPr>
      </w:pPr>
    </w:p>
    <w:p w14:paraId="6EDC1614" w14:textId="77777777" w:rsidR="00236417" w:rsidRPr="00236417" w:rsidRDefault="00236417" w:rsidP="00236417">
      <w:pPr>
        <w:keepLines/>
        <w:spacing w:after="0" w:line="276" w:lineRule="auto"/>
        <w:ind w:left="-57"/>
        <w:jc w:val="center"/>
        <w:rPr>
          <w:rFonts w:ascii="Arial" w:hAnsi="Arial" w:cs="Arial"/>
          <w:b/>
          <w:sz w:val="24"/>
          <w:szCs w:val="24"/>
        </w:rPr>
      </w:pPr>
      <w:r w:rsidRPr="00236417">
        <w:rPr>
          <w:rFonts w:ascii="Arial" w:hAnsi="Arial" w:cs="Arial"/>
          <w:b/>
          <w:sz w:val="24"/>
          <w:szCs w:val="24"/>
        </w:rPr>
        <w:t xml:space="preserve">Struktura organizacyjna, zakres działania, przekazywania informacji </w:t>
      </w:r>
    </w:p>
    <w:p w14:paraId="0C47FF6B" w14:textId="77777777" w:rsidR="00236417" w:rsidRPr="00236417" w:rsidRDefault="00236417" w:rsidP="00236417">
      <w:pPr>
        <w:keepLines/>
        <w:spacing w:after="0" w:line="276" w:lineRule="auto"/>
        <w:ind w:left="-57"/>
        <w:jc w:val="center"/>
        <w:rPr>
          <w:rFonts w:ascii="Arial" w:hAnsi="Arial" w:cs="Arial"/>
          <w:b/>
          <w:sz w:val="24"/>
          <w:szCs w:val="24"/>
        </w:rPr>
      </w:pPr>
      <w:r w:rsidRPr="00236417">
        <w:rPr>
          <w:rFonts w:ascii="Arial" w:hAnsi="Arial" w:cs="Arial"/>
          <w:b/>
          <w:sz w:val="24"/>
          <w:szCs w:val="24"/>
        </w:rPr>
        <w:t xml:space="preserve">i sposób ostrzegania i alarmowania ludności o zagrożeniach </w:t>
      </w:r>
    </w:p>
    <w:p w14:paraId="411E72FA" w14:textId="77777777" w:rsidR="00236417" w:rsidRPr="00236417" w:rsidRDefault="00236417" w:rsidP="00236417">
      <w:pPr>
        <w:keepLines/>
        <w:spacing w:after="0" w:line="276" w:lineRule="auto"/>
        <w:ind w:left="-57"/>
        <w:jc w:val="center"/>
        <w:rPr>
          <w:rFonts w:ascii="Arial" w:hAnsi="Arial" w:cs="Arial"/>
          <w:b/>
          <w:sz w:val="24"/>
          <w:szCs w:val="24"/>
        </w:rPr>
      </w:pPr>
      <w:r w:rsidRPr="00236417">
        <w:rPr>
          <w:rFonts w:ascii="Arial" w:hAnsi="Arial" w:cs="Arial"/>
          <w:b/>
          <w:sz w:val="24"/>
          <w:szCs w:val="24"/>
        </w:rPr>
        <w:t>poprzez system wczesnego ostrzegania</w:t>
      </w:r>
    </w:p>
    <w:p w14:paraId="482DC91F" w14:textId="77777777" w:rsidR="00236417" w:rsidRPr="00236417" w:rsidRDefault="00236417" w:rsidP="00236417">
      <w:pPr>
        <w:keepLines/>
        <w:spacing w:line="240" w:lineRule="auto"/>
        <w:ind w:left="-57"/>
        <w:jc w:val="center"/>
        <w:rPr>
          <w:rFonts w:ascii="Arial" w:hAnsi="Arial" w:cs="Arial"/>
          <w:b/>
          <w:sz w:val="24"/>
          <w:szCs w:val="24"/>
        </w:rPr>
      </w:pPr>
    </w:p>
    <w:p w14:paraId="1F897E1C" w14:textId="77777777" w:rsidR="00236417" w:rsidRPr="00236417" w:rsidRDefault="00236417" w:rsidP="00236417">
      <w:pPr>
        <w:keepLines/>
        <w:spacing w:line="240" w:lineRule="auto"/>
        <w:ind w:left="-57"/>
        <w:jc w:val="center"/>
        <w:rPr>
          <w:rFonts w:ascii="Arial" w:hAnsi="Arial" w:cs="Arial"/>
          <w:b/>
          <w:sz w:val="24"/>
          <w:szCs w:val="24"/>
        </w:rPr>
      </w:pPr>
    </w:p>
    <w:p w14:paraId="78B7B576" w14:textId="77777777" w:rsidR="00236417" w:rsidRPr="00236417" w:rsidRDefault="00236417" w:rsidP="00236417">
      <w:pPr>
        <w:pStyle w:val="Style12"/>
        <w:widowControl/>
        <w:spacing w:line="240" w:lineRule="auto"/>
        <w:ind w:firstLine="0"/>
        <w:jc w:val="center"/>
        <w:rPr>
          <w:rFonts w:ascii="Arial" w:hAnsi="Arial" w:cs="Arial"/>
          <w:b/>
        </w:rPr>
      </w:pPr>
      <w:r w:rsidRPr="00236417">
        <w:rPr>
          <w:rFonts w:ascii="Arial" w:hAnsi="Arial" w:cs="Arial"/>
          <w:b/>
        </w:rPr>
        <w:t xml:space="preserve">ROZDZIAŁ I </w:t>
      </w:r>
    </w:p>
    <w:p w14:paraId="3AB96009" w14:textId="77777777" w:rsidR="00236417" w:rsidRPr="00236417" w:rsidRDefault="00236417" w:rsidP="00236417">
      <w:pPr>
        <w:pStyle w:val="Style12"/>
        <w:widowControl/>
        <w:spacing w:line="240" w:lineRule="auto"/>
        <w:ind w:firstLine="0"/>
        <w:jc w:val="center"/>
        <w:rPr>
          <w:rFonts w:ascii="Arial" w:hAnsi="Arial" w:cs="Arial"/>
          <w:b/>
        </w:rPr>
      </w:pPr>
    </w:p>
    <w:p w14:paraId="74A60FF5" w14:textId="77777777" w:rsidR="00236417" w:rsidRPr="00236417" w:rsidRDefault="00236417" w:rsidP="00236417">
      <w:pPr>
        <w:pStyle w:val="Style12"/>
        <w:widowControl/>
        <w:spacing w:line="240" w:lineRule="auto"/>
        <w:ind w:firstLine="0"/>
        <w:jc w:val="center"/>
        <w:rPr>
          <w:rFonts w:ascii="Arial" w:hAnsi="Arial" w:cs="Arial"/>
          <w:b/>
        </w:rPr>
      </w:pPr>
      <w:r w:rsidRPr="00236417">
        <w:rPr>
          <w:rFonts w:ascii="Arial" w:hAnsi="Arial" w:cs="Arial"/>
          <w:b/>
        </w:rPr>
        <w:t>Struktura organizacyjna</w:t>
      </w:r>
    </w:p>
    <w:p w14:paraId="21BF3047" w14:textId="77777777" w:rsidR="00236417" w:rsidRPr="00236417" w:rsidRDefault="00236417" w:rsidP="00236417">
      <w:pPr>
        <w:pStyle w:val="Style12"/>
        <w:widowControl/>
        <w:spacing w:line="240" w:lineRule="auto"/>
        <w:ind w:firstLine="0"/>
        <w:jc w:val="center"/>
        <w:rPr>
          <w:rStyle w:val="FontStyle24"/>
          <w:rFonts w:ascii="Arial" w:hAnsi="Arial" w:cs="Arial"/>
          <w:sz w:val="24"/>
          <w:szCs w:val="24"/>
        </w:rPr>
      </w:pPr>
    </w:p>
    <w:p w14:paraId="3EABDA73" w14:textId="77777777" w:rsidR="00236417" w:rsidRPr="00236417" w:rsidRDefault="00236417" w:rsidP="00236417">
      <w:pPr>
        <w:pStyle w:val="Style12"/>
        <w:widowControl/>
        <w:tabs>
          <w:tab w:val="left" w:pos="284"/>
        </w:tabs>
        <w:spacing w:line="240" w:lineRule="auto"/>
        <w:ind w:firstLine="0"/>
        <w:jc w:val="center"/>
        <w:rPr>
          <w:rStyle w:val="FontStyle24"/>
          <w:rFonts w:ascii="Arial" w:hAnsi="Arial" w:cs="Arial"/>
          <w:b/>
          <w:sz w:val="24"/>
          <w:szCs w:val="24"/>
        </w:rPr>
      </w:pPr>
      <w:r w:rsidRPr="00236417">
        <w:rPr>
          <w:rStyle w:val="FontStyle24"/>
          <w:rFonts w:ascii="Arial" w:hAnsi="Arial" w:cs="Arial"/>
          <w:b/>
          <w:sz w:val="24"/>
          <w:szCs w:val="24"/>
        </w:rPr>
        <w:t>§ 1.</w:t>
      </w:r>
    </w:p>
    <w:p w14:paraId="61E852A1" w14:textId="77777777" w:rsidR="00236417" w:rsidRPr="00236417" w:rsidRDefault="00236417" w:rsidP="00236417">
      <w:pPr>
        <w:pStyle w:val="Style12"/>
        <w:widowControl/>
        <w:tabs>
          <w:tab w:val="left" w:pos="284"/>
        </w:tabs>
        <w:spacing w:line="240" w:lineRule="auto"/>
        <w:ind w:firstLine="0"/>
        <w:jc w:val="center"/>
        <w:rPr>
          <w:rStyle w:val="FontStyle24"/>
          <w:rFonts w:ascii="Arial" w:hAnsi="Arial" w:cs="Arial"/>
          <w:b/>
          <w:sz w:val="24"/>
          <w:szCs w:val="24"/>
        </w:rPr>
      </w:pPr>
    </w:p>
    <w:p w14:paraId="28B6D710" w14:textId="77777777" w:rsidR="00236417" w:rsidRPr="00236417" w:rsidRDefault="00236417" w:rsidP="00236417">
      <w:pPr>
        <w:pStyle w:val="Style12"/>
        <w:widowControl/>
        <w:spacing w:line="276" w:lineRule="auto"/>
        <w:ind w:firstLine="0"/>
        <w:rPr>
          <w:rFonts w:ascii="Arial" w:hAnsi="Arial" w:cs="Arial"/>
        </w:rPr>
      </w:pPr>
      <w:r w:rsidRPr="00236417">
        <w:rPr>
          <w:rFonts w:ascii="Arial" w:hAnsi="Arial" w:cs="Arial"/>
        </w:rPr>
        <w:t>1. Tworzy się na obszarze miasta Włocławek system wczesnego ostrzegania, zwany dalej SWO, wchodzący w skład miejskiego systemu ostrzegania i alarmowania, zwany dalej SOiA.</w:t>
      </w:r>
    </w:p>
    <w:p w14:paraId="09653BDC" w14:textId="77777777" w:rsidR="00236417" w:rsidRPr="00236417" w:rsidRDefault="00236417" w:rsidP="00236417">
      <w:pPr>
        <w:pStyle w:val="Style12"/>
        <w:widowControl/>
        <w:tabs>
          <w:tab w:val="left" w:pos="284"/>
        </w:tabs>
        <w:spacing w:line="276" w:lineRule="auto"/>
        <w:ind w:firstLine="0"/>
        <w:rPr>
          <w:rFonts w:ascii="Arial" w:hAnsi="Arial" w:cs="Arial"/>
        </w:rPr>
      </w:pPr>
      <w:r w:rsidRPr="00236417">
        <w:rPr>
          <w:rFonts w:ascii="Arial" w:hAnsi="Arial" w:cs="Arial"/>
        </w:rPr>
        <w:t>2. Prezydent Miasta sprawuje koordynację i nadzór nad poprawnością funkcjonowania SWO na terenie miasta Włocławek.</w:t>
      </w:r>
    </w:p>
    <w:p w14:paraId="0BB61F7F" w14:textId="77777777" w:rsidR="00236417" w:rsidRPr="00236417" w:rsidRDefault="00236417" w:rsidP="00236417">
      <w:pPr>
        <w:pStyle w:val="Style12"/>
        <w:widowControl/>
        <w:tabs>
          <w:tab w:val="left" w:pos="284"/>
        </w:tabs>
        <w:spacing w:line="276" w:lineRule="auto"/>
        <w:ind w:firstLine="0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</w:rPr>
        <w:t>3. System wczesnego ostrzegania - SWO składa się z jednostek organizacyjnych, służb, inspekcji posiadających całodobową służbę dyżurną lub osoby dyżurne wyposażone w środki łączności. Ponadto służby dyżurne lub osoby dyżurne w przedsiębiorstwach, obiektach oraz na terenie instalacji stanowiących potencjalne zagrożenie dla ludności i środowiska w przypadku ich uszkodzenia lub awarii.</w:t>
      </w:r>
    </w:p>
    <w:p w14:paraId="64E303EE" w14:textId="77777777" w:rsidR="00236417" w:rsidRPr="00236417" w:rsidRDefault="00236417" w:rsidP="00236417">
      <w:pPr>
        <w:pStyle w:val="Style12"/>
        <w:widowControl/>
        <w:tabs>
          <w:tab w:val="left" w:pos="284"/>
        </w:tabs>
        <w:spacing w:line="276" w:lineRule="auto"/>
        <w:ind w:firstLine="0"/>
        <w:rPr>
          <w:rFonts w:ascii="Arial" w:hAnsi="Arial" w:cs="Arial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 xml:space="preserve">4. </w:t>
      </w:r>
      <w:r w:rsidRPr="00236417">
        <w:rPr>
          <w:rFonts w:ascii="Arial" w:hAnsi="Arial" w:cs="Arial"/>
        </w:rPr>
        <w:t xml:space="preserve">Podmiotami współdziałającymi w ramach systemu wczesnego ostrzegania na terenie miasta Włocławek są: </w:t>
      </w:r>
    </w:p>
    <w:p w14:paraId="741AB586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76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Miejskie Centrum Zarządzania Kryzysowego (MCZK);</w:t>
      </w:r>
    </w:p>
    <w:p w14:paraId="3FB2BD61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76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 xml:space="preserve">Powiatowe Centrum Zarządzania Kryzysowego (PCZK); </w:t>
      </w:r>
    </w:p>
    <w:p w14:paraId="47181B10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76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Urząd Miasta we Włocławku;</w:t>
      </w:r>
    </w:p>
    <w:p w14:paraId="02D31314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76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Komenda Miejska Policji we Włocławku;</w:t>
      </w:r>
    </w:p>
    <w:p w14:paraId="768F86B5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76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Komenda Miejska Państwowej Straży Pożarnej we Włocławku;</w:t>
      </w:r>
    </w:p>
    <w:p w14:paraId="7B2FC08B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76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Komenda Straży Miejskiej we Włocławku;</w:t>
      </w:r>
    </w:p>
    <w:p w14:paraId="71FA8FE6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76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Powiatowa Stacja Sanitarno – Epidemiologiczna we Włocławku;</w:t>
      </w:r>
    </w:p>
    <w:p w14:paraId="346F710D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76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Powiatowy Inspektorat Nadzoru Budowlanego Miasta Włocławka;</w:t>
      </w:r>
    </w:p>
    <w:p w14:paraId="3250DB5C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76"/>
        <w:jc w:val="both"/>
        <w:rPr>
          <w:rFonts w:ascii="Arial" w:hAnsi="Arial" w:cs="Arial"/>
          <w:sz w:val="24"/>
          <w:szCs w:val="24"/>
        </w:rPr>
      </w:pPr>
      <w:bookmarkStart w:id="0" w:name="_Hlk175119304"/>
      <w:r w:rsidRPr="00236417">
        <w:rPr>
          <w:rFonts w:ascii="Arial" w:hAnsi="Arial" w:cs="Arial"/>
          <w:sz w:val="24"/>
          <w:szCs w:val="24"/>
        </w:rPr>
        <w:t>Delegatura we Włocławku Wojewódzkiego Inspektoratu Ochrony  Środowiska;</w:t>
      </w:r>
      <w:bookmarkStart w:id="1" w:name="OLE_LINK1"/>
      <w:bookmarkStart w:id="2" w:name="OLE_LINK2"/>
    </w:p>
    <w:bookmarkEnd w:id="1"/>
    <w:bookmarkEnd w:id="2"/>
    <w:p w14:paraId="62FC37E1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Powiatowy Inspektorat Weterynarii we Włocławku;</w:t>
      </w:r>
    </w:p>
    <w:p w14:paraId="00F89C51" w14:textId="2EC7AB6B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bookmarkStart w:id="3" w:name="_Hlk161744601"/>
      <w:bookmarkStart w:id="4" w:name="_Hlk162344270"/>
      <w:r w:rsidRPr="00236417">
        <w:rPr>
          <w:rFonts w:ascii="Arial" w:hAnsi="Arial" w:cs="Arial"/>
          <w:sz w:val="24"/>
          <w:szCs w:val="24"/>
        </w:rPr>
        <w:t>Oddział  we   Włocławku   Wojewódzkiego   Inspektoratu   Inspekcji   Ochrony  Roślin i Nasiennictwa</w:t>
      </w:r>
      <w:bookmarkEnd w:id="0"/>
      <w:r w:rsidRPr="00236417">
        <w:rPr>
          <w:rFonts w:ascii="Arial" w:hAnsi="Arial" w:cs="Arial"/>
          <w:sz w:val="24"/>
          <w:szCs w:val="24"/>
        </w:rPr>
        <w:t>;</w:t>
      </w:r>
      <w:bookmarkEnd w:id="3"/>
    </w:p>
    <w:bookmarkEnd w:id="4"/>
    <w:p w14:paraId="5C918047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Wojewódzki Szpital Specjalistyczny we Włocławku;</w:t>
      </w:r>
    </w:p>
    <w:p w14:paraId="54F30E1E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Szef Wojskowego Centrum Rekrutacji we Włocławku;</w:t>
      </w:r>
    </w:p>
    <w:p w14:paraId="0B71708A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lastRenderedPageBreak/>
        <w:t>Dowódca 84 batalionu lekkiej piechoty we Włocławku;</w:t>
      </w:r>
    </w:p>
    <w:p w14:paraId="19F7173B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Zakład Karny we Włocławku;</w:t>
      </w:r>
    </w:p>
    <w:p w14:paraId="3742F5A5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Miejskie Przedsiębiorstwo Komunikacyjne Sp. z o.o.;</w:t>
      </w:r>
    </w:p>
    <w:p w14:paraId="1ED69229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Miejskie Przedsiębiorstwo Energetyki Cieplnej Sp. z o.o.;</w:t>
      </w:r>
    </w:p>
    <w:p w14:paraId="28B1F2DB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Miejskie Przedsiębiorstwo Wodociągów i Kanalizacji Sp. z o.o.;</w:t>
      </w:r>
    </w:p>
    <w:p w14:paraId="4DBE8BBB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Przedsiębiorstwo Gospodarki Komunalnej „SANIKO” Sp. z o.o.;</w:t>
      </w:r>
    </w:p>
    <w:p w14:paraId="22036C69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Włocławskie Przedsiębiorstwo Komunalne Sp. z o. o.;</w:t>
      </w:r>
    </w:p>
    <w:p w14:paraId="7862CC10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Miejski Zespół Opieki Zdrowotnej Sp. z o.o.;</w:t>
      </w:r>
    </w:p>
    <w:p w14:paraId="013B6C71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Miejski Zarząd Infrastruktury Drogowej i Transportu;</w:t>
      </w:r>
    </w:p>
    <w:p w14:paraId="5FBBCA72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Miejski Zakład Zieleni i Usług Komunalnych;</w:t>
      </w:r>
    </w:p>
    <w:p w14:paraId="42525560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ENERGA Wytwarzanie S.A. Wydział Włocławek;</w:t>
      </w:r>
    </w:p>
    <w:p w14:paraId="6BA220A2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bookmarkStart w:id="5" w:name="_Hlk175035321"/>
      <w:r w:rsidRPr="00236417">
        <w:rPr>
          <w:rFonts w:ascii="Arial" w:hAnsi="Arial" w:cs="Arial"/>
          <w:sz w:val="24"/>
          <w:szCs w:val="24"/>
        </w:rPr>
        <w:t>Zarząd Dróg Wojewódzkich w Bydgoszczy, Rejon Dróg Wojewódzkich we Włocławku</w:t>
      </w:r>
      <w:bookmarkEnd w:id="5"/>
      <w:r w:rsidRPr="00236417">
        <w:rPr>
          <w:rFonts w:ascii="Arial" w:hAnsi="Arial" w:cs="Arial"/>
          <w:sz w:val="24"/>
          <w:szCs w:val="24"/>
        </w:rPr>
        <w:t>;</w:t>
      </w:r>
    </w:p>
    <w:p w14:paraId="45CAE21C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Oddział Zakład Gazowniczy w Bydgoszczy, Gazownia we Włocławku;</w:t>
      </w:r>
    </w:p>
    <w:p w14:paraId="13511E5F" w14:textId="3A7127EB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bookmarkStart w:id="6" w:name="_Hlk175035584"/>
      <w:r w:rsidRPr="00236417">
        <w:rPr>
          <w:rFonts w:ascii="Arial" w:hAnsi="Arial" w:cs="Arial"/>
          <w:sz w:val="24"/>
          <w:szCs w:val="24"/>
        </w:rPr>
        <w:t>Państwowe Gospodarstwo Wodne – Wody Polskie, Regionalny Zarząd Gospodarki Wodnej w Warszawie – Zarząd Zlewni we Włocławku</w:t>
      </w:r>
      <w:bookmarkEnd w:id="6"/>
      <w:r w:rsidRPr="00236417">
        <w:rPr>
          <w:rFonts w:ascii="Arial" w:hAnsi="Arial" w:cs="Arial"/>
          <w:sz w:val="24"/>
          <w:szCs w:val="24"/>
        </w:rPr>
        <w:t>;</w:t>
      </w:r>
    </w:p>
    <w:p w14:paraId="2A06DFF4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bookmarkStart w:id="7" w:name="_Hlk175035874"/>
      <w:r w:rsidRPr="00236417">
        <w:rPr>
          <w:rFonts w:ascii="Arial" w:hAnsi="Arial" w:cs="Arial"/>
          <w:sz w:val="24"/>
          <w:szCs w:val="24"/>
        </w:rPr>
        <w:t>Państwowe Gospodarstwo Wodne – Wody Polskie, Nadzór Wodny we Włocławku</w:t>
      </w:r>
      <w:bookmarkEnd w:id="7"/>
      <w:r w:rsidRPr="00236417">
        <w:rPr>
          <w:rFonts w:ascii="Arial" w:hAnsi="Arial" w:cs="Arial"/>
          <w:sz w:val="24"/>
          <w:szCs w:val="24"/>
        </w:rPr>
        <w:t>;</w:t>
      </w:r>
    </w:p>
    <w:p w14:paraId="64CA6B61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Regionalna Dyrekcja Lasów Państwowych w Toruniu, Nadleśnictwo we Włocławku;</w:t>
      </w:r>
    </w:p>
    <w:p w14:paraId="44865CFA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PKP POLSKIE LINIE KOLEJOWE Zakład Linii Kolejowych w Bydgoszczy;</w:t>
      </w:r>
    </w:p>
    <w:p w14:paraId="71A9BC82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Przewozy Regionalne sp. z o.o. Oddział Kujawsko-Pomorski z siedzibą w Bydgoszczy;</w:t>
      </w:r>
    </w:p>
    <w:p w14:paraId="17B1B154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ANWIL S.A.;</w:t>
      </w:r>
    </w:p>
    <w:p w14:paraId="16EC9EC9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PTA-ORLEN S.A.;</w:t>
      </w:r>
    </w:p>
    <w:p w14:paraId="0E945280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RUN Chłodnia spółka z.o.o. we Włocławku;</w:t>
      </w:r>
    </w:p>
    <w:p w14:paraId="6B2DA4EE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WIRECO Poland spółka z.o.o.;</w:t>
      </w:r>
    </w:p>
    <w:p w14:paraId="511D33A6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Kujawsko – Pomorski Transport Samochodowy S.A we Włocławku;</w:t>
      </w:r>
    </w:p>
    <w:p w14:paraId="68534470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TRANSCHEM spółka z.o.o.;</w:t>
      </w:r>
    </w:p>
    <w:p w14:paraId="5D75746C" w14:textId="77777777" w:rsidR="00236417" w:rsidRPr="00236417" w:rsidRDefault="00236417" w:rsidP="00467E3B">
      <w:pPr>
        <w:numPr>
          <w:ilvl w:val="0"/>
          <w:numId w:val="1"/>
        </w:numPr>
        <w:tabs>
          <w:tab w:val="left" w:pos="567"/>
        </w:tabs>
        <w:spacing w:after="0" w:line="276" w:lineRule="auto"/>
        <w:ind w:hanging="218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Medialne Centrum Kujaw spółka z.o.o.</w:t>
      </w:r>
    </w:p>
    <w:p w14:paraId="7E00371C" w14:textId="77777777" w:rsidR="00236417" w:rsidRPr="00236417" w:rsidRDefault="00236417" w:rsidP="00236417">
      <w:pPr>
        <w:spacing w:after="0" w:line="240" w:lineRule="auto"/>
        <w:ind w:left="360"/>
        <w:jc w:val="both"/>
        <w:rPr>
          <w:rFonts w:ascii="Arial" w:hAnsi="Arial" w:cs="Arial"/>
          <w:color w:val="FF0000"/>
          <w:sz w:val="24"/>
          <w:szCs w:val="24"/>
        </w:rPr>
      </w:pPr>
    </w:p>
    <w:p w14:paraId="694F323E" w14:textId="77777777" w:rsidR="00236417" w:rsidRPr="00236417" w:rsidRDefault="00236417" w:rsidP="0023641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6417">
        <w:rPr>
          <w:rFonts w:ascii="Arial" w:hAnsi="Arial" w:cs="Arial"/>
          <w:b/>
          <w:sz w:val="24"/>
          <w:szCs w:val="24"/>
        </w:rPr>
        <w:t xml:space="preserve">ROZDZIAŁ II </w:t>
      </w:r>
    </w:p>
    <w:p w14:paraId="1E476525" w14:textId="77777777" w:rsidR="00236417" w:rsidRPr="00236417" w:rsidRDefault="00236417" w:rsidP="002364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6417">
        <w:rPr>
          <w:rFonts w:ascii="Arial" w:hAnsi="Arial" w:cs="Arial"/>
          <w:b/>
          <w:sz w:val="24"/>
          <w:szCs w:val="24"/>
        </w:rPr>
        <w:t xml:space="preserve">Zakres działań </w:t>
      </w:r>
    </w:p>
    <w:p w14:paraId="33FFF025" w14:textId="77777777" w:rsidR="00236417" w:rsidRPr="00236417" w:rsidRDefault="00236417" w:rsidP="002364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CAC7BA7" w14:textId="77777777" w:rsidR="00236417" w:rsidRPr="00236417" w:rsidRDefault="00236417" w:rsidP="002364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6417">
        <w:rPr>
          <w:rFonts w:ascii="Arial" w:hAnsi="Arial" w:cs="Arial"/>
          <w:b/>
          <w:sz w:val="24"/>
          <w:szCs w:val="24"/>
        </w:rPr>
        <w:t>§ 2</w:t>
      </w:r>
    </w:p>
    <w:p w14:paraId="0010A910" w14:textId="77777777" w:rsidR="00236417" w:rsidRPr="00236417" w:rsidRDefault="00236417" w:rsidP="00467E3B">
      <w:pPr>
        <w:pStyle w:val="Teksttreci0"/>
        <w:numPr>
          <w:ilvl w:val="0"/>
          <w:numId w:val="2"/>
        </w:numPr>
        <w:shd w:val="clear" w:color="auto" w:fill="auto"/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 xml:space="preserve">SWO organizuje Prezydent Miasta Włocławek, na potrzeby realizacji zadań związanych </w:t>
      </w:r>
      <w:r w:rsidRPr="00236417">
        <w:rPr>
          <w:rFonts w:ascii="Arial" w:hAnsi="Arial" w:cs="Arial"/>
          <w:sz w:val="24"/>
          <w:szCs w:val="24"/>
        </w:rPr>
        <w:br/>
        <w:t>z informowaniem i ostrzeganiem ludności w sytuacji zagrożenia występującego na obszarze administrowanego terenu zgodnie z art.</w:t>
      </w:r>
      <w:r w:rsidRPr="00236417">
        <w:rPr>
          <w:rFonts w:ascii="Arial" w:hAnsi="Arial" w:cs="Arial"/>
          <w:b/>
          <w:sz w:val="24"/>
          <w:szCs w:val="24"/>
        </w:rPr>
        <w:t xml:space="preserve"> </w:t>
      </w:r>
      <w:r w:rsidRPr="00236417">
        <w:rPr>
          <w:rStyle w:val="FontStyle24"/>
          <w:rFonts w:ascii="Arial" w:hAnsi="Arial" w:cs="Arial"/>
          <w:sz w:val="24"/>
          <w:szCs w:val="24"/>
        </w:rPr>
        <w:t xml:space="preserve">17 ust. 2 w zw. art. 18 ust. 2 </w:t>
      </w:r>
      <w:r w:rsidRPr="00236417">
        <w:rPr>
          <w:rStyle w:val="FontStyle24"/>
          <w:rFonts w:ascii="Arial" w:eastAsia="Arial Narrow" w:hAnsi="Arial" w:cs="Arial"/>
          <w:sz w:val="24"/>
          <w:szCs w:val="24"/>
        </w:rPr>
        <w:t>ustawy z dnia 26 kwietnia 2007 r. o zarządzaniu kryzysowym</w:t>
      </w:r>
      <w:r w:rsidRPr="00236417">
        <w:rPr>
          <w:rFonts w:ascii="Arial" w:hAnsi="Arial" w:cs="Arial"/>
          <w:sz w:val="24"/>
          <w:szCs w:val="24"/>
        </w:rPr>
        <w:t>;</w:t>
      </w:r>
    </w:p>
    <w:p w14:paraId="1A3273CD" w14:textId="77777777" w:rsidR="00236417" w:rsidRPr="00236417" w:rsidRDefault="00236417" w:rsidP="00236417">
      <w:pPr>
        <w:pStyle w:val="Teksttreci0"/>
        <w:shd w:val="clear" w:color="auto" w:fill="au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2. Podmioty wymienione w § 1 ust. 4 podejmują i realizują wspólnie działania mające na celu zapewnienie bezpieczeństwa ludności na terenie miasta Włocławek w ramach systemu wczesnego ostrzegania poprzez:</w:t>
      </w:r>
    </w:p>
    <w:p w14:paraId="1C9140AA" w14:textId="77777777" w:rsidR="00236417" w:rsidRPr="00236417" w:rsidRDefault="00236417" w:rsidP="00467E3B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lastRenderedPageBreak/>
        <w:t xml:space="preserve">uzyskiwanie informacji o zdarzeniach zagrażających życiu i zdrowiu ludności, mieniu i środowisku oraz co do ich rodzaju, miejsca i skali zaistniałych zagrożeń; </w:t>
      </w:r>
    </w:p>
    <w:p w14:paraId="0B6A7BF1" w14:textId="77777777" w:rsidR="00236417" w:rsidRPr="00236417" w:rsidRDefault="00236417" w:rsidP="00467E3B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weryfikację oraz wstępną analizę informacji o możliwości wystąpienia zagrożenia dla życia lub zdrowia ludzi oraz skażenia środowiska naturalnego;</w:t>
      </w:r>
    </w:p>
    <w:p w14:paraId="0F218713" w14:textId="62321226" w:rsidR="00236417" w:rsidRPr="00236417" w:rsidRDefault="00236417" w:rsidP="00467E3B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prowadzenie stałego monitoringu, ocenę rozwoju sytuacji wynikającej z zagrożenia dla ludności oraz mogących zakłócić prawidłowe funkcjonowanie instytucji społecznych, rządowych i samorządowych;</w:t>
      </w:r>
    </w:p>
    <w:p w14:paraId="14479210" w14:textId="77777777" w:rsidR="00236417" w:rsidRPr="00236417" w:rsidRDefault="00236417" w:rsidP="00467E3B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niezwłoczne przekazywanie informacji o wystąpieniu zagrożeń do jednostek podstawowych systemu o zbliżającym się niebezpieczeństwie na tyle wcześnie, aby było możliwe podjęcie działań ograniczających potencjalne straty, a także zapewnienie w razie potrzeby częściowego lub całkowitego uruchomienia SWA;</w:t>
      </w:r>
    </w:p>
    <w:p w14:paraId="18BB1F18" w14:textId="77777777" w:rsidR="00236417" w:rsidRPr="00236417" w:rsidRDefault="00236417" w:rsidP="00467E3B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ostrzeganie i alarmowanie ludności o zbliżających się zagrożeniach oraz przekazywanie komunikatów o podjęciu działań zabezpieczających i ochronnych w sytuacji określonego zagrożenia;</w:t>
      </w:r>
      <w:bookmarkStart w:id="8" w:name="_Hlk162254323"/>
    </w:p>
    <w:bookmarkEnd w:id="8"/>
    <w:p w14:paraId="5DA4A6CC" w14:textId="77777777" w:rsidR="00236417" w:rsidRPr="00236417" w:rsidRDefault="00236417" w:rsidP="00467E3B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 xml:space="preserve">informowanie właściwych organów administracji publicznej i służb ratowniczych </w:t>
      </w:r>
      <w:r w:rsidRPr="00236417">
        <w:rPr>
          <w:rFonts w:ascii="Arial" w:hAnsi="Arial" w:cs="Arial"/>
          <w:sz w:val="24"/>
          <w:szCs w:val="24"/>
        </w:rPr>
        <w:br/>
        <w:t>o zagrożeniu, koordynację likwidacji skutków zagrożeń oraz uruchomienie działań zabezpieczających i ochronnych;</w:t>
      </w:r>
    </w:p>
    <w:p w14:paraId="109FBA1A" w14:textId="77777777" w:rsidR="00236417" w:rsidRPr="00236417" w:rsidRDefault="00236417" w:rsidP="00467E3B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podejmowanie działań w celu zapobiegania lub znacznego ograniczenia wystąpienia skutków katastrofy naturalnej lub awarii technicznej, działań terrorystycznych oraz sytuacji kryzysowych, mogących spowodować wystąpienie skażeń środowisk naturalnych, realizowane poprzez SWO organów administracji publicznej, służb i ludności o uwolnieniu do środowiska toksycznych środków chemicznych, materiałów promieniotwórczych, zakaźnych czynników biologicznych, a także powiadamianie o konieczności podjęcia natychmiastowych działań w ramach SWA;</w:t>
      </w:r>
    </w:p>
    <w:p w14:paraId="5AB330B0" w14:textId="77777777" w:rsidR="00236417" w:rsidRPr="00236417" w:rsidRDefault="00236417" w:rsidP="00467E3B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współdziałanie Miejskiego Centrum Zarządzania Kryzysowego z podmiotami prowadzącymi akcje ratownicze, poszukiwawcze i humanitarne oraz realizującymi monitoring środowiska;</w:t>
      </w:r>
    </w:p>
    <w:p w14:paraId="275FC773" w14:textId="17458CAA" w:rsidR="00236417" w:rsidRPr="00236417" w:rsidRDefault="00236417" w:rsidP="00467E3B">
      <w:pPr>
        <w:numPr>
          <w:ilvl w:val="0"/>
          <w:numId w:val="3"/>
        </w:numPr>
        <w:spacing w:after="0" w:line="276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udział w organizowanych szkoleniach, ćwiczeniach i treningach oraz opracowywanie wniosków i propozycji dla właściwych organów zarządzania kryzysowego.</w:t>
      </w:r>
    </w:p>
    <w:p w14:paraId="207355C1" w14:textId="77777777" w:rsidR="00236417" w:rsidRPr="00236417" w:rsidRDefault="00236417" w:rsidP="002364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AD91D4" w14:textId="77777777" w:rsidR="00236417" w:rsidRPr="00236417" w:rsidRDefault="00236417" w:rsidP="0023641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C014C9" w14:textId="77777777" w:rsidR="00236417" w:rsidRPr="00236417" w:rsidRDefault="00236417" w:rsidP="00236417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6417">
        <w:rPr>
          <w:rFonts w:ascii="Arial" w:hAnsi="Arial" w:cs="Arial"/>
          <w:b/>
          <w:sz w:val="24"/>
          <w:szCs w:val="24"/>
        </w:rPr>
        <w:t>ROZDZIAŁ III</w:t>
      </w:r>
    </w:p>
    <w:p w14:paraId="47EA2149" w14:textId="77777777" w:rsidR="00236417" w:rsidRPr="00236417" w:rsidRDefault="00236417" w:rsidP="002364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36417">
        <w:rPr>
          <w:rFonts w:ascii="Arial" w:hAnsi="Arial" w:cs="Arial"/>
          <w:b/>
          <w:sz w:val="24"/>
          <w:szCs w:val="24"/>
        </w:rPr>
        <w:t>Przekazywanie informacji</w:t>
      </w:r>
    </w:p>
    <w:p w14:paraId="7C0BC52F" w14:textId="77777777" w:rsidR="00236417" w:rsidRPr="00236417" w:rsidRDefault="00236417" w:rsidP="00236417">
      <w:pPr>
        <w:spacing w:after="0" w:line="240" w:lineRule="auto"/>
        <w:jc w:val="center"/>
        <w:rPr>
          <w:rStyle w:val="FontStyle24"/>
          <w:rFonts w:ascii="Arial" w:hAnsi="Arial" w:cs="Arial"/>
          <w:sz w:val="24"/>
          <w:szCs w:val="24"/>
        </w:rPr>
      </w:pPr>
    </w:p>
    <w:p w14:paraId="6A9889D8" w14:textId="77777777" w:rsidR="00236417" w:rsidRPr="00236417" w:rsidRDefault="00236417" w:rsidP="00236417">
      <w:pPr>
        <w:pStyle w:val="Style12"/>
        <w:widowControl/>
        <w:spacing w:line="240" w:lineRule="auto"/>
        <w:ind w:firstLine="360"/>
        <w:jc w:val="center"/>
        <w:rPr>
          <w:rStyle w:val="FontStyle24"/>
          <w:rFonts w:ascii="Arial" w:hAnsi="Arial" w:cs="Arial"/>
          <w:b/>
          <w:sz w:val="24"/>
          <w:szCs w:val="24"/>
        </w:rPr>
      </w:pPr>
      <w:r w:rsidRPr="00236417">
        <w:rPr>
          <w:rStyle w:val="FontStyle24"/>
          <w:rFonts w:ascii="Arial" w:hAnsi="Arial" w:cs="Arial"/>
          <w:b/>
          <w:sz w:val="24"/>
          <w:szCs w:val="24"/>
        </w:rPr>
        <w:t>§ 3</w:t>
      </w:r>
    </w:p>
    <w:p w14:paraId="78ED015A" w14:textId="77777777" w:rsidR="00236417" w:rsidRPr="00236417" w:rsidRDefault="00236417" w:rsidP="00236417">
      <w:pPr>
        <w:pStyle w:val="Style12"/>
        <w:widowControl/>
        <w:spacing w:line="240" w:lineRule="auto"/>
        <w:ind w:firstLine="360"/>
        <w:jc w:val="center"/>
        <w:rPr>
          <w:rStyle w:val="FontStyle24"/>
          <w:rFonts w:ascii="Arial" w:hAnsi="Arial" w:cs="Arial"/>
          <w:b/>
          <w:sz w:val="24"/>
          <w:szCs w:val="24"/>
        </w:rPr>
      </w:pPr>
    </w:p>
    <w:p w14:paraId="3759CA63" w14:textId="668F01D1" w:rsidR="00236417" w:rsidRPr="00236417" w:rsidRDefault="00236417" w:rsidP="00236417">
      <w:pPr>
        <w:spacing w:after="0" w:line="276" w:lineRule="auto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 w:val="24"/>
          <w:szCs w:val="24"/>
        </w:rPr>
        <w:t>1. Współpraca podmiotów wymienionych w § 1 ust. 4 polega na wzajemnej wymianie informacji uzyskanych w toku własnej działalności, a mających bezpośredni lub</w:t>
      </w:r>
      <w:r>
        <w:rPr>
          <w:rFonts w:ascii="Arial" w:hAnsi="Arial" w:cs="Arial"/>
          <w:sz w:val="24"/>
          <w:szCs w:val="24"/>
        </w:rPr>
        <w:t xml:space="preserve"> </w:t>
      </w:r>
      <w:r w:rsidRPr="00236417">
        <w:rPr>
          <w:rFonts w:ascii="Arial" w:hAnsi="Arial" w:cs="Arial"/>
          <w:sz w:val="24"/>
          <w:szCs w:val="24"/>
        </w:rPr>
        <w:t>pośredni</w:t>
      </w:r>
      <w:r>
        <w:rPr>
          <w:rFonts w:ascii="Arial" w:hAnsi="Arial" w:cs="Arial"/>
          <w:sz w:val="24"/>
          <w:szCs w:val="24"/>
        </w:rPr>
        <w:t xml:space="preserve"> </w:t>
      </w:r>
      <w:r w:rsidRPr="00236417">
        <w:rPr>
          <w:rFonts w:ascii="Arial" w:hAnsi="Arial" w:cs="Arial"/>
          <w:sz w:val="24"/>
          <w:szCs w:val="24"/>
        </w:rPr>
        <w:t xml:space="preserve">związek </w:t>
      </w:r>
      <w:r>
        <w:rPr>
          <w:rFonts w:ascii="Arial" w:hAnsi="Arial" w:cs="Arial"/>
          <w:sz w:val="24"/>
          <w:szCs w:val="24"/>
        </w:rPr>
        <w:t xml:space="preserve"> </w:t>
      </w:r>
      <w:r w:rsidRPr="00236417">
        <w:rPr>
          <w:rFonts w:ascii="Arial" w:hAnsi="Arial" w:cs="Arial"/>
          <w:sz w:val="24"/>
          <w:szCs w:val="24"/>
        </w:rPr>
        <w:t>z występowaniem zagrożeń dla ludności, mienia i środowiska, ich prognozowaniem, wykrywaniem oraz alarmowaniem i ostrzeganiem ludności.</w:t>
      </w:r>
    </w:p>
    <w:p w14:paraId="0AB61900" w14:textId="77777777" w:rsidR="00236417" w:rsidRPr="00236417" w:rsidRDefault="00236417" w:rsidP="00236417">
      <w:pPr>
        <w:pStyle w:val="Style12"/>
        <w:widowControl/>
        <w:spacing w:line="276" w:lineRule="auto"/>
        <w:ind w:firstLine="0"/>
        <w:rPr>
          <w:rFonts w:ascii="Arial" w:hAnsi="Arial" w:cs="Arial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 xml:space="preserve">2. Podmioty, o których mowa w § 1 ust. 4 pkt 2 </w:t>
      </w:r>
      <w:r w:rsidRPr="00236417">
        <w:rPr>
          <w:rFonts w:ascii="Arial" w:hAnsi="Arial" w:cs="Arial"/>
          <w:color w:val="000000"/>
        </w:rPr>
        <w:t>–</w:t>
      </w:r>
      <w:r w:rsidRPr="00236417">
        <w:rPr>
          <w:rStyle w:val="FontStyle24"/>
          <w:rFonts w:ascii="Arial" w:hAnsi="Arial" w:cs="Arial"/>
          <w:sz w:val="24"/>
          <w:szCs w:val="24"/>
        </w:rPr>
        <w:t xml:space="preserve"> 37 niniejszego załącznika zobowiązane są do przekazywania informacji do Miejskiego Centrum Zarządzania </w:t>
      </w:r>
      <w:r w:rsidRPr="00236417">
        <w:rPr>
          <w:rStyle w:val="FontStyle24"/>
          <w:rFonts w:ascii="Arial" w:hAnsi="Arial" w:cs="Arial"/>
          <w:sz w:val="24"/>
          <w:szCs w:val="24"/>
        </w:rPr>
        <w:lastRenderedPageBreak/>
        <w:t xml:space="preserve">Kryzysowego o zagrożeniach, zdarzeniach nadzwyczajnych i sytuacjach kryzysowych występujących na terenie miasta lub administrowanym terenie. </w:t>
      </w:r>
      <w:r w:rsidRPr="00236417">
        <w:rPr>
          <w:rFonts w:ascii="Arial" w:hAnsi="Arial" w:cs="Arial"/>
        </w:rPr>
        <w:t xml:space="preserve">Przekazywanie przez MCZK do WCZK informacji o zdarzeniach </w:t>
      </w:r>
      <w:r w:rsidRPr="00236417">
        <w:rPr>
          <w:rFonts w:ascii="Arial" w:hAnsi="Arial" w:cs="Arial"/>
        </w:rPr>
        <w:br/>
        <w:t>i zagrożeniach szczebla powiatowego, istotnych z punktu widzenia województwa, odbywa się obligatoryjnie poprzez aplikację informatyczną w formie raportów doraźnych i dobowych zamieszczanych w Centralnej Aplikacji Raportującej, zwanej dalej CAR.</w:t>
      </w:r>
    </w:p>
    <w:p w14:paraId="06E9D119" w14:textId="77777777" w:rsidR="00236417" w:rsidRPr="00236417" w:rsidRDefault="00236417" w:rsidP="00236417">
      <w:pPr>
        <w:pStyle w:val="Teksttreci0"/>
        <w:shd w:val="clear" w:color="auto" w:fill="auto"/>
        <w:spacing w:line="276" w:lineRule="auto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3. Przekazywanie informacji następuje za pośrednictwem podległych służb i jednostek organizacyjnych, w ramach wykonywania zadań i posiadanych kompetencji.</w:t>
      </w:r>
    </w:p>
    <w:p w14:paraId="5307531E" w14:textId="77777777" w:rsidR="00236417" w:rsidRPr="00236417" w:rsidRDefault="00236417" w:rsidP="00236417">
      <w:pPr>
        <w:pStyle w:val="Style5"/>
        <w:widowControl/>
        <w:spacing w:line="276" w:lineRule="auto"/>
        <w:rPr>
          <w:rFonts w:ascii="Arial" w:hAnsi="Arial" w:cs="Arial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4. Zakres przekazywanych informacji przez poszczególne podmioty adekwatnie do ich właściwości miejscowych i rzeczowych dotyczy w szczególności:</w:t>
      </w:r>
    </w:p>
    <w:p w14:paraId="5B0C9816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zagrożeń pożarowych i pożarów;</w:t>
      </w:r>
    </w:p>
    <w:p w14:paraId="0D337D4E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Fonts w:ascii="Arial" w:hAnsi="Arial" w:cs="Arial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poważnych awarii instalacji:</w:t>
      </w:r>
    </w:p>
    <w:p w14:paraId="0B5ACFBD" w14:textId="77777777" w:rsidR="00236417" w:rsidRPr="00236417" w:rsidRDefault="00236417" w:rsidP="00467E3B">
      <w:pPr>
        <w:pStyle w:val="Style5"/>
        <w:widowControl/>
        <w:numPr>
          <w:ilvl w:val="0"/>
          <w:numId w:val="5"/>
        </w:numPr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gazowych,</w:t>
      </w:r>
    </w:p>
    <w:p w14:paraId="35E03431" w14:textId="77777777" w:rsidR="00236417" w:rsidRPr="00236417" w:rsidRDefault="00236417" w:rsidP="00467E3B">
      <w:pPr>
        <w:pStyle w:val="Style5"/>
        <w:widowControl/>
        <w:numPr>
          <w:ilvl w:val="0"/>
          <w:numId w:val="5"/>
        </w:numPr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ciepłowniczych,</w:t>
      </w:r>
    </w:p>
    <w:p w14:paraId="753F0DEB" w14:textId="77777777" w:rsidR="00236417" w:rsidRPr="00236417" w:rsidRDefault="00236417" w:rsidP="00467E3B">
      <w:pPr>
        <w:pStyle w:val="Style5"/>
        <w:widowControl/>
        <w:numPr>
          <w:ilvl w:val="0"/>
          <w:numId w:val="5"/>
        </w:numPr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wodno-kanalizacyjnych,</w:t>
      </w:r>
    </w:p>
    <w:p w14:paraId="0F05F393" w14:textId="77777777" w:rsidR="00236417" w:rsidRPr="00236417" w:rsidRDefault="00236417" w:rsidP="00467E3B">
      <w:pPr>
        <w:pStyle w:val="Style5"/>
        <w:widowControl/>
        <w:numPr>
          <w:ilvl w:val="0"/>
          <w:numId w:val="5"/>
        </w:numPr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energetycznych;</w:t>
      </w:r>
    </w:p>
    <w:p w14:paraId="725E03F9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Fonts w:ascii="Arial" w:hAnsi="Arial" w:cs="Arial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katastrof komunikacyjnych:</w:t>
      </w:r>
    </w:p>
    <w:p w14:paraId="1BCB62CB" w14:textId="77777777" w:rsidR="00236417" w:rsidRPr="00236417" w:rsidRDefault="00236417" w:rsidP="00467E3B">
      <w:pPr>
        <w:pStyle w:val="Style5"/>
        <w:widowControl/>
        <w:numPr>
          <w:ilvl w:val="0"/>
          <w:numId w:val="6"/>
        </w:numPr>
        <w:tabs>
          <w:tab w:val="left" w:pos="851"/>
        </w:tabs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drogowych,</w:t>
      </w:r>
    </w:p>
    <w:p w14:paraId="6499B89F" w14:textId="77777777" w:rsidR="00236417" w:rsidRPr="00236417" w:rsidRDefault="00236417" w:rsidP="00467E3B">
      <w:pPr>
        <w:pStyle w:val="Style5"/>
        <w:widowControl/>
        <w:numPr>
          <w:ilvl w:val="0"/>
          <w:numId w:val="6"/>
        </w:numPr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kolejowych,</w:t>
      </w:r>
    </w:p>
    <w:p w14:paraId="784C9269" w14:textId="77777777" w:rsidR="00236417" w:rsidRPr="00236417" w:rsidRDefault="00236417" w:rsidP="00467E3B">
      <w:pPr>
        <w:pStyle w:val="Style5"/>
        <w:widowControl/>
        <w:numPr>
          <w:ilvl w:val="0"/>
          <w:numId w:val="6"/>
        </w:numPr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wodnych,</w:t>
      </w:r>
    </w:p>
    <w:p w14:paraId="2C99C081" w14:textId="77777777" w:rsidR="00236417" w:rsidRPr="00236417" w:rsidRDefault="00236417" w:rsidP="00467E3B">
      <w:pPr>
        <w:pStyle w:val="Style5"/>
        <w:widowControl/>
        <w:numPr>
          <w:ilvl w:val="0"/>
          <w:numId w:val="6"/>
        </w:numPr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 xml:space="preserve">lotniczych; </w:t>
      </w:r>
    </w:p>
    <w:p w14:paraId="217AE02B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Fonts w:ascii="Arial" w:hAnsi="Arial" w:cs="Arial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 xml:space="preserve">skażeń chemicznych: </w:t>
      </w:r>
    </w:p>
    <w:p w14:paraId="01F69A28" w14:textId="77777777" w:rsidR="00236417" w:rsidRPr="00236417" w:rsidRDefault="00236417" w:rsidP="00467E3B">
      <w:pPr>
        <w:pStyle w:val="Style5"/>
        <w:widowControl/>
        <w:numPr>
          <w:ilvl w:val="0"/>
          <w:numId w:val="7"/>
        </w:numPr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w transporcie,</w:t>
      </w:r>
    </w:p>
    <w:p w14:paraId="6C849D69" w14:textId="77777777" w:rsidR="00236417" w:rsidRPr="00236417" w:rsidRDefault="00236417" w:rsidP="00467E3B">
      <w:pPr>
        <w:pStyle w:val="Style5"/>
        <w:widowControl/>
        <w:numPr>
          <w:ilvl w:val="0"/>
          <w:numId w:val="7"/>
        </w:numPr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w obiektach,</w:t>
      </w:r>
    </w:p>
    <w:p w14:paraId="3697BDC8" w14:textId="77777777" w:rsidR="00236417" w:rsidRPr="00236417" w:rsidRDefault="00236417" w:rsidP="00467E3B">
      <w:pPr>
        <w:pStyle w:val="Style5"/>
        <w:widowControl/>
        <w:numPr>
          <w:ilvl w:val="0"/>
          <w:numId w:val="7"/>
        </w:numPr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w zbiornikach i ciekach wodnych,</w:t>
      </w:r>
    </w:p>
    <w:p w14:paraId="76587D24" w14:textId="77777777" w:rsidR="00236417" w:rsidRPr="00236417" w:rsidRDefault="00236417" w:rsidP="00467E3B">
      <w:pPr>
        <w:pStyle w:val="Style5"/>
        <w:widowControl/>
        <w:numPr>
          <w:ilvl w:val="0"/>
          <w:numId w:val="7"/>
        </w:numPr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w podziemnych zbiornikach wodnych;</w:t>
      </w:r>
    </w:p>
    <w:p w14:paraId="3BC5C5F7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skażeń radiacyjnych;</w:t>
      </w:r>
    </w:p>
    <w:p w14:paraId="2D48602F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Fonts w:ascii="Arial" w:hAnsi="Arial" w:cs="Arial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zagrożeń epidemiologicznych:</w:t>
      </w:r>
    </w:p>
    <w:p w14:paraId="4C9EC18B" w14:textId="77777777" w:rsidR="00236417" w:rsidRPr="00236417" w:rsidRDefault="00236417" w:rsidP="00467E3B">
      <w:pPr>
        <w:pStyle w:val="Style14"/>
        <w:widowControl/>
        <w:numPr>
          <w:ilvl w:val="0"/>
          <w:numId w:val="8"/>
        </w:numPr>
        <w:spacing w:line="276" w:lineRule="auto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epidemii chorób ludzi,</w:t>
      </w:r>
    </w:p>
    <w:p w14:paraId="0173BC81" w14:textId="77777777" w:rsidR="00236417" w:rsidRPr="00236417" w:rsidRDefault="00236417" w:rsidP="00467E3B">
      <w:pPr>
        <w:pStyle w:val="Style14"/>
        <w:widowControl/>
        <w:numPr>
          <w:ilvl w:val="0"/>
          <w:numId w:val="8"/>
        </w:numPr>
        <w:spacing w:line="276" w:lineRule="auto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epizootii chorób zwierzęcych,</w:t>
      </w:r>
    </w:p>
    <w:p w14:paraId="50134D85" w14:textId="77777777" w:rsidR="00236417" w:rsidRPr="00236417" w:rsidRDefault="00236417" w:rsidP="00467E3B">
      <w:pPr>
        <w:pStyle w:val="Style14"/>
        <w:widowControl/>
        <w:numPr>
          <w:ilvl w:val="0"/>
          <w:numId w:val="8"/>
        </w:numPr>
        <w:spacing w:line="276" w:lineRule="auto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wszystkich ognisk zatruć pokarmowych (ognisk obejmujących dwie i więcej osób),</w:t>
      </w:r>
    </w:p>
    <w:p w14:paraId="0F91CB0D" w14:textId="135AD583" w:rsidR="00236417" w:rsidRPr="00236417" w:rsidRDefault="00236417" w:rsidP="00467E3B">
      <w:pPr>
        <w:pStyle w:val="Style14"/>
        <w:widowControl/>
        <w:numPr>
          <w:ilvl w:val="0"/>
          <w:numId w:val="8"/>
        </w:numPr>
        <w:spacing w:line="276" w:lineRule="auto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niebezpiecznych produktów spożywczych uzyskanych w systemie</w:t>
      </w:r>
      <w:r>
        <w:rPr>
          <w:rStyle w:val="FontStyle24"/>
          <w:rFonts w:ascii="Arial" w:hAnsi="Arial" w:cs="Arial"/>
          <w:sz w:val="24"/>
          <w:szCs w:val="24"/>
        </w:rPr>
        <w:t xml:space="preserve"> </w:t>
      </w:r>
      <w:r w:rsidRPr="00236417">
        <w:rPr>
          <w:rStyle w:val="FontStyle24"/>
          <w:rFonts w:ascii="Arial" w:hAnsi="Arial" w:cs="Arial"/>
          <w:sz w:val="24"/>
          <w:szCs w:val="24"/>
        </w:rPr>
        <w:t>ostrzegania o zagrożeniu bezpieczeństwa zdrowotnego żywności</w:t>
      </w:r>
      <w:r>
        <w:rPr>
          <w:rStyle w:val="FontStyle24"/>
          <w:rFonts w:ascii="Arial" w:hAnsi="Arial" w:cs="Arial"/>
          <w:sz w:val="24"/>
          <w:szCs w:val="24"/>
        </w:rPr>
        <w:t xml:space="preserve"> </w:t>
      </w:r>
      <w:r w:rsidRPr="00236417">
        <w:rPr>
          <w:rStyle w:val="FontStyle24"/>
          <w:rFonts w:ascii="Arial" w:hAnsi="Arial" w:cs="Arial"/>
          <w:sz w:val="24"/>
          <w:szCs w:val="24"/>
        </w:rPr>
        <w:t>(RASFF),</w:t>
      </w:r>
    </w:p>
    <w:p w14:paraId="67276798" w14:textId="77777777" w:rsidR="00236417" w:rsidRPr="00236417" w:rsidRDefault="00236417" w:rsidP="00467E3B">
      <w:pPr>
        <w:pStyle w:val="Style14"/>
        <w:widowControl/>
        <w:numPr>
          <w:ilvl w:val="0"/>
          <w:numId w:val="8"/>
        </w:numPr>
        <w:spacing w:line="276" w:lineRule="auto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ognisk egzogennych zakażeń szpitalnych,</w:t>
      </w:r>
    </w:p>
    <w:p w14:paraId="6DBE230F" w14:textId="77777777" w:rsidR="00236417" w:rsidRPr="00236417" w:rsidRDefault="00236417" w:rsidP="00467E3B">
      <w:pPr>
        <w:pStyle w:val="Style14"/>
        <w:widowControl/>
        <w:numPr>
          <w:ilvl w:val="0"/>
          <w:numId w:val="8"/>
        </w:numPr>
        <w:spacing w:line="276" w:lineRule="auto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wydawanych decyzjach przez organy Państwowej Inspekcji Sanitarnej, unieruchamiających obiekty, urządzenia lub stanowiska;</w:t>
      </w:r>
    </w:p>
    <w:p w14:paraId="3253E56B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gwałtownych zjawisk atmosferycznych i klęsk żywiołowych;</w:t>
      </w:r>
    </w:p>
    <w:p w14:paraId="57951429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poważnych awarii telekomunikacyjnych;</w:t>
      </w:r>
    </w:p>
    <w:p w14:paraId="0D333E04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występowania niewypałów i niewybuchów;</w:t>
      </w:r>
    </w:p>
    <w:p w14:paraId="01DEE01F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zbiorowego naruszania ładu i porządku publicznego;</w:t>
      </w:r>
    </w:p>
    <w:p w14:paraId="5E48AF5F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niepokojów i protestów społecznych;</w:t>
      </w:r>
    </w:p>
    <w:p w14:paraId="257CAC81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lastRenderedPageBreak/>
        <w:t>imprez masowych stwarzających potencjalne zagrożenie porządku publicznego;</w:t>
      </w:r>
    </w:p>
    <w:p w14:paraId="3AF284F0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przewozu niebezpiecznych substancji chemicznych;</w:t>
      </w:r>
    </w:p>
    <w:p w14:paraId="04E2CE3F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poważniejszych utrudnień w ruchu drogowym i kolejowym;</w:t>
      </w:r>
    </w:p>
    <w:p w14:paraId="0C0EFF50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aktów terroru z użyciem materiałów wybuchowych i broni palnej;</w:t>
      </w:r>
    </w:p>
    <w:p w14:paraId="36654AEC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 xml:space="preserve"> poważniejszych przestępstw przeciwko organom administracji publicznej;</w:t>
      </w:r>
    </w:p>
    <w:p w14:paraId="66F815AD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nielegalnej migracji ludności;</w:t>
      </w:r>
    </w:p>
    <w:p w14:paraId="566474CC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katastrof budowlanych;</w:t>
      </w:r>
    </w:p>
    <w:p w14:paraId="66E1A5FA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284" w:firstLine="0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zagrożeń ekologicznych;</w:t>
      </w:r>
    </w:p>
    <w:p w14:paraId="79A948ED" w14:textId="77777777" w:rsidR="00236417" w:rsidRPr="00236417" w:rsidRDefault="00236417" w:rsidP="00467E3B">
      <w:pPr>
        <w:pStyle w:val="Style14"/>
        <w:widowControl/>
        <w:numPr>
          <w:ilvl w:val="0"/>
          <w:numId w:val="4"/>
        </w:numPr>
        <w:tabs>
          <w:tab w:val="left" w:pos="567"/>
        </w:tabs>
        <w:spacing w:line="276" w:lineRule="auto"/>
        <w:ind w:left="709" w:hanging="425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innych zdarzeń mających wpływ na bezpieczeństwo państwa i społeczeństwa na terenie miasta.</w:t>
      </w:r>
    </w:p>
    <w:p w14:paraId="6E5F9585" w14:textId="77777777" w:rsidR="00236417" w:rsidRPr="00236417" w:rsidRDefault="00236417" w:rsidP="00467E3B">
      <w:pPr>
        <w:pStyle w:val="Style14"/>
        <w:widowControl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Tryb przekazywania informacji:</w:t>
      </w:r>
    </w:p>
    <w:p w14:paraId="63F7FF08" w14:textId="77777777" w:rsidR="00236417" w:rsidRPr="00236417" w:rsidRDefault="00236417" w:rsidP="00467E3B">
      <w:pPr>
        <w:pStyle w:val="Style5"/>
        <w:widowControl/>
        <w:numPr>
          <w:ilvl w:val="0"/>
          <w:numId w:val="10"/>
        </w:numPr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 xml:space="preserve">jednostki samorządowe szczebla powiatu w systemie Centralnej Aplikacji Raportującej (CAR) zgodnie z § 3 ust. 2; </w:t>
      </w:r>
    </w:p>
    <w:p w14:paraId="3BFFCF84" w14:textId="77777777" w:rsidR="00236417" w:rsidRPr="00236417" w:rsidRDefault="00236417" w:rsidP="00467E3B">
      <w:pPr>
        <w:pStyle w:val="Style5"/>
        <w:widowControl/>
        <w:numPr>
          <w:ilvl w:val="0"/>
          <w:numId w:val="10"/>
        </w:numPr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 xml:space="preserve">jednostki organizacyjne, o których mowa w § 1 ust. 4, pkt. 2-3, 4-6, znajdujące się w „Radiotelefonicznej Sieci Koordynacji Ratownictwa – WŁOCŁAWEK 900” zobowiązane są do utrzymywania stałej łączności z MCZK. Wykaz abonentów znajduje się na u dyżurnego MCZK; </w:t>
      </w:r>
    </w:p>
    <w:p w14:paraId="5FC8CD39" w14:textId="77777777" w:rsidR="00236417" w:rsidRPr="00236417" w:rsidRDefault="00236417" w:rsidP="00467E3B">
      <w:pPr>
        <w:pStyle w:val="Style5"/>
        <w:widowControl/>
        <w:numPr>
          <w:ilvl w:val="0"/>
          <w:numId w:val="10"/>
        </w:numPr>
        <w:spacing w:line="276" w:lineRule="auto"/>
        <w:rPr>
          <w:rFonts w:ascii="Arial" w:hAnsi="Arial" w:cs="Arial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 xml:space="preserve"> pozostałe jednostki:</w:t>
      </w:r>
    </w:p>
    <w:p w14:paraId="3575EE7B" w14:textId="77777777" w:rsidR="00236417" w:rsidRPr="00236417" w:rsidRDefault="00236417" w:rsidP="00467E3B">
      <w:pPr>
        <w:pStyle w:val="Style5"/>
        <w:widowControl/>
        <w:numPr>
          <w:ilvl w:val="0"/>
          <w:numId w:val="11"/>
        </w:numPr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doraźnie w formie pisemnej do godz. 06.30 każdego dnia (informacja dobowa za okres od godziny 06.00 dnia poprzedniego do godziny 06.00),</w:t>
      </w:r>
    </w:p>
    <w:p w14:paraId="084AB84F" w14:textId="77777777" w:rsidR="00236417" w:rsidRPr="00236417" w:rsidRDefault="00236417" w:rsidP="00467E3B">
      <w:pPr>
        <w:pStyle w:val="Style5"/>
        <w:widowControl/>
        <w:numPr>
          <w:ilvl w:val="0"/>
          <w:numId w:val="11"/>
        </w:numPr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doraźnie do godz. 19.30 (zgodnie z porozumieniem lub umową) dotyczącą powstania strat w wyniku gwałtownych zjawisk atmosferycznych i innych zjawisk,</w:t>
      </w:r>
    </w:p>
    <w:p w14:paraId="358D5716" w14:textId="77777777" w:rsidR="00236417" w:rsidRPr="00236417" w:rsidRDefault="00236417" w:rsidP="00467E3B">
      <w:pPr>
        <w:pStyle w:val="Style5"/>
        <w:widowControl/>
        <w:numPr>
          <w:ilvl w:val="0"/>
          <w:numId w:val="11"/>
        </w:numPr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doraźnie (telefonicznie) natychmiast po zaistnieniu zdarzenia (zagrożenia), pisemnie w czasie możliwie najkrótszym po zaistnieniu zdarzenia (zagrożenia),</w:t>
      </w:r>
    </w:p>
    <w:p w14:paraId="0A52BD2A" w14:textId="77777777" w:rsidR="00236417" w:rsidRPr="00236417" w:rsidRDefault="00236417" w:rsidP="00467E3B">
      <w:pPr>
        <w:pStyle w:val="Style5"/>
        <w:widowControl/>
        <w:numPr>
          <w:ilvl w:val="0"/>
          <w:numId w:val="11"/>
        </w:numPr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okresowo zgodnie z obowiązującymi przepisami i instrukcjami (dotyczącymi) np. zagrożeń powodziowych, ustalonym doraźnie w przypadku długotrwałych działań ratowniczych lub długotrwałego okresu występowania zagrożenia,</w:t>
      </w:r>
    </w:p>
    <w:p w14:paraId="232FA364" w14:textId="77777777" w:rsidR="00236417" w:rsidRPr="00236417" w:rsidRDefault="00236417" w:rsidP="00467E3B">
      <w:pPr>
        <w:pStyle w:val="Style5"/>
        <w:widowControl/>
        <w:numPr>
          <w:ilvl w:val="0"/>
          <w:numId w:val="11"/>
        </w:numPr>
        <w:spacing w:line="276" w:lineRule="auto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 xml:space="preserve"> na żądanie dyżurnego Miejskiego Centrum Zarządzania Kryzysowego.</w:t>
      </w:r>
    </w:p>
    <w:p w14:paraId="759BF077" w14:textId="77777777" w:rsidR="00236417" w:rsidRPr="00236417" w:rsidRDefault="00236417" w:rsidP="00467E3B">
      <w:pPr>
        <w:pStyle w:val="Style14"/>
        <w:widowControl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Informacje w trybie codziennym obowiązane są przekazywać:</w:t>
      </w:r>
    </w:p>
    <w:p w14:paraId="7A650DD2" w14:textId="77777777" w:rsidR="00236417" w:rsidRPr="00236417" w:rsidRDefault="00236417" w:rsidP="00467E3B">
      <w:pPr>
        <w:pStyle w:val="Tekstpodstawowy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Kierownicy  wymienionych  niżej  miejskich  służb, straży i inspekcji  oraz jednostek organizacyjnych w formie  pisemnej do godz. 6:30 każdego dnia składają  Prezydentowi Miasta informacje dobowe  (za  okres od godziny  6:00 dnia poprzedniego do godziny 6:00):</w:t>
      </w:r>
    </w:p>
    <w:p w14:paraId="11D03697" w14:textId="77777777" w:rsidR="00236417" w:rsidRPr="00236417" w:rsidRDefault="00236417" w:rsidP="00467E3B">
      <w:pPr>
        <w:pStyle w:val="Tekstpodstawowy"/>
        <w:numPr>
          <w:ilvl w:val="0"/>
          <w:numId w:val="13"/>
        </w:numPr>
        <w:tabs>
          <w:tab w:val="left" w:pos="851"/>
        </w:tabs>
        <w:spacing w:line="276" w:lineRule="auto"/>
        <w:ind w:hanging="153"/>
        <w:jc w:val="both"/>
        <w:outlineLvl w:val="0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Komendy Miejskiej Państwowej Straży Pożarnej  we Włocławku,</w:t>
      </w:r>
    </w:p>
    <w:p w14:paraId="7BCAF7B9" w14:textId="77777777" w:rsidR="00236417" w:rsidRPr="00236417" w:rsidRDefault="00236417" w:rsidP="00467E3B">
      <w:pPr>
        <w:pStyle w:val="Tekstpodstawowy"/>
        <w:numPr>
          <w:ilvl w:val="0"/>
          <w:numId w:val="13"/>
        </w:numPr>
        <w:tabs>
          <w:tab w:val="left" w:pos="851"/>
        </w:tabs>
        <w:spacing w:line="276" w:lineRule="auto"/>
        <w:ind w:hanging="153"/>
        <w:jc w:val="both"/>
        <w:outlineLvl w:val="0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Komendy Miejskiej Policji we Włocławku,</w:t>
      </w:r>
    </w:p>
    <w:p w14:paraId="348E6F3E" w14:textId="77777777" w:rsidR="00236417" w:rsidRPr="00236417" w:rsidRDefault="00236417" w:rsidP="00467E3B">
      <w:pPr>
        <w:pStyle w:val="Tekstpodstawowy"/>
        <w:numPr>
          <w:ilvl w:val="0"/>
          <w:numId w:val="13"/>
        </w:numPr>
        <w:tabs>
          <w:tab w:val="left" w:pos="851"/>
        </w:tabs>
        <w:spacing w:line="276" w:lineRule="auto"/>
        <w:ind w:hanging="153"/>
        <w:jc w:val="both"/>
        <w:outlineLvl w:val="0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szCs w:val="24"/>
        </w:rPr>
        <w:t>Straży Miejskiej we Włocławku</w:t>
      </w:r>
      <w:r w:rsidRPr="00236417">
        <w:rPr>
          <w:rStyle w:val="FontStyle24"/>
          <w:rFonts w:ascii="Arial" w:hAnsi="Arial" w:cs="Arial"/>
          <w:sz w:val="24"/>
          <w:szCs w:val="24"/>
        </w:rPr>
        <w:t>.</w:t>
      </w:r>
    </w:p>
    <w:p w14:paraId="574E5AE3" w14:textId="0B92FEE2" w:rsidR="00236417" w:rsidRPr="00236417" w:rsidRDefault="00236417" w:rsidP="00467E3B">
      <w:pPr>
        <w:pStyle w:val="Tekstpodstawowy"/>
        <w:numPr>
          <w:ilvl w:val="0"/>
          <w:numId w:val="12"/>
        </w:numPr>
        <w:tabs>
          <w:tab w:val="left" w:pos="567"/>
        </w:tabs>
        <w:spacing w:line="276" w:lineRule="auto"/>
        <w:ind w:left="567" w:hanging="283"/>
        <w:jc w:val="both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 xml:space="preserve">Forma  i  zakres  przekazywanych  Prezydentowi  Miasta  informacji  codziennych odbywa się  za pośrednictwem poczty elektronicznej poprzez Wydział Zarządzania Kryzysowego i Bezpieczeństwa Urzędu  Miasta (email:  </w:t>
      </w:r>
      <w:hyperlink r:id="rId7" w:history="1">
        <w:r w:rsidRPr="00236417">
          <w:rPr>
            <w:rStyle w:val="Hipercze"/>
            <w:rFonts w:ascii="Arial" w:hAnsi="Arial" w:cs="Arial"/>
            <w:szCs w:val="24"/>
          </w:rPr>
          <w:t>kryzys@um.wloclawek.pl</w:t>
        </w:r>
      </w:hyperlink>
      <w:r w:rsidRPr="00236417">
        <w:rPr>
          <w:rFonts w:ascii="Arial" w:hAnsi="Arial" w:cs="Arial"/>
          <w:szCs w:val="24"/>
        </w:rPr>
        <w:t xml:space="preserve">), w sytuacji awarii  poczty    elektronicznej   lub   na   prośbę  Wydziału, faksem   na   numer   (54)  411 28 58.  </w:t>
      </w:r>
    </w:p>
    <w:p w14:paraId="7401AD99" w14:textId="77777777" w:rsidR="00236417" w:rsidRPr="00236417" w:rsidRDefault="00236417" w:rsidP="00467E3B">
      <w:pPr>
        <w:pStyle w:val="Style14"/>
        <w:widowControl/>
        <w:numPr>
          <w:ilvl w:val="0"/>
          <w:numId w:val="9"/>
        </w:numPr>
        <w:spacing w:line="276" w:lineRule="auto"/>
        <w:ind w:left="284" w:hanging="284"/>
        <w:jc w:val="both"/>
        <w:outlineLvl w:val="0"/>
        <w:rPr>
          <w:rFonts w:ascii="Arial" w:hAnsi="Arial" w:cs="Arial"/>
          <w:color w:val="FF0000"/>
        </w:rPr>
      </w:pPr>
      <w:r w:rsidRPr="00236417">
        <w:rPr>
          <w:rFonts w:ascii="Arial" w:hAnsi="Arial" w:cs="Arial"/>
        </w:rPr>
        <w:lastRenderedPageBreak/>
        <w:t>Organizacja i zasady przekazywania informacji w trybie doraźnym, okresowym i na żądanie.</w:t>
      </w:r>
      <w:r w:rsidRPr="00236417">
        <w:rPr>
          <w:rFonts w:ascii="Arial" w:hAnsi="Arial" w:cs="Arial"/>
          <w:color w:val="FF0000"/>
        </w:rPr>
        <w:t xml:space="preserve"> </w:t>
      </w:r>
    </w:p>
    <w:p w14:paraId="7F6DBF70" w14:textId="77777777" w:rsidR="00236417" w:rsidRPr="00236417" w:rsidRDefault="00236417" w:rsidP="00467E3B">
      <w:pPr>
        <w:pStyle w:val="Tekstpodstawowy"/>
        <w:numPr>
          <w:ilvl w:val="0"/>
          <w:numId w:val="14"/>
        </w:numPr>
        <w:tabs>
          <w:tab w:val="left" w:pos="0"/>
        </w:tabs>
        <w:spacing w:line="276" w:lineRule="auto"/>
        <w:ind w:left="567" w:hanging="283"/>
        <w:jc w:val="both"/>
        <w:outlineLvl w:val="0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 xml:space="preserve">wszystkie  jednostki, o których mowa  </w:t>
      </w:r>
      <w:r w:rsidRPr="00236417">
        <w:rPr>
          <w:rStyle w:val="FontStyle24"/>
          <w:rFonts w:ascii="Arial" w:hAnsi="Arial" w:cs="Arial"/>
          <w:sz w:val="24"/>
          <w:szCs w:val="24"/>
        </w:rPr>
        <w:t>§ 1 ust. 4</w:t>
      </w:r>
      <w:r w:rsidRPr="00236417">
        <w:rPr>
          <w:rFonts w:ascii="Arial" w:hAnsi="Arial" w:cs="Arial"/>
          <w:szCs w:val="24"/>
        </w:rPr>
        <w:t xml:space="preserve"> niniejszego załącznika, w  sytuacji wystąpienia  zdarzenia  nadzwyczajnego w trybie doraźnym, okresowym lub na żądanie obowiązane  są  do przekazywania  informacji do Miejskiego Centrum Zarządzania Kryzysowego -  Służby  Dyżurnej   Straży Miejskiej:</w:t>
      </w:r>
    </w:p>
    <w:p w14:paraId="30562B71" w14:textId="77777777" w:rsidR="00236417" w:rsidRPr="00236417" w:rsidRDefault="00236417" w:rsidP="00467E3B">
      <w:pPr>
        <w:pStyle w:val="Tekstpodstawowy"/>
        <w:numPr>
          <w:ilvl w:val="0"/>
          <w:numId w:val="15"/>
        </w:numPr>
        <w:spacing w:line="276" w:lineRule="auto"/>
        <w:ind w:left="851" w:hanging="284"/>
        <w:jc w:val="both"/>
        <w:outlineLvl w:val="0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w trybie  doraźnym  (telefonicznie)  natychmiast  po  zaistnieniu   zdarzenia (zagrożenia) oraz pisemnie w czasie możliwie najkrótszym po zaistnieniu zdarzenia (zagrożenia),</w:t>
      </w:r>
    </w:p>
    <w:p w14:paraId="74CD5C59" w14:textId="77777777" w:rsidR="00236417" w:rsidRPr="00236417" w:rsidRDefault="00236417" w:rsidP="00467E3B">
      <w:pPr>
        <w:pStyle w:val="Tekstpodstawowy"/>
        <w:numPr>
          <w:ilvl w:val="0"/>
          <w:numId w:val="15"/>
        </w:numPr>
        <w:spacing w:line="276" w:lineRule="auto"/>
        <w:ind w:left="851" w:hanging="284"/>
        <w:jc w:val="both"/>
        <w:outlineLvl w:val="0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w trybie okresowym zgodnie z  obowiązującymi  przepisami  i  instrukcjami  (dotyczącymi np. zagrożeń powodziowych),  w  czasie  ustalonym  doraźnie  w   przypadku   długotrwałych  działań  ratowniczych  lub   długotrwałego  okresu występowania zagrożenia,</w:t>
      </w:r>
    </w:p>
    <w:p w14:paraId="055CBB6C" w14:textId="77777777" w:rsidR="00236417" w:rsidRPr="00236417" w:rsidRDefault="00236417" w:rsidP="00467E3B">
      <w:pPr>
        <w:pStyle w:val="Tekstpodstawowy"/>
        <w:numPr>
          <w:ilvl w:val="0"/>
          <w:numId w:val="15"/>
        </w:numPr>
        <w:spacing w:line="276" w:lineRule="auto"/>
        <w:ind w:left="851" w:hanging="284"/>
        <w:jc w:val="both"/>
        <w:outlineLvl w:val="0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na żądanie służby dyżurnej Miejskiego Centrum Zarządzania Kryzysowego;</w:t>
      </w:r>
    </w:p>
    <w:p w14:paraId="518EBFBA" w14:textId="635D40FC" w:rsidR="00236417" w:rsidRPr="00236417" w:rsidRDefault="00236417" w:rsidP="00467E3B">
      <w:pPr>
        <w:pStyle w:val="Tekstpodstawowy"/>
        <w:numPr>
          <w:ilvl w:val="0"/>
          <w:numId w:val="14"/>
        </w:numPr>
        <w:tabs>
          <w:tab w:val="left" w:pos="0"/>
        </w:tabs>
        <w:spacing w:line="276" w:lineRule="auto"/>
        <w:ind w:left="567" w:hanging="283"/>
        <w:jc w:val="both"/>
        <w:outlineLvl w:val="0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wydziały i biura  Urzędu Miasta  obowiązane są  do przekazywania informacji o zdarzeniach</w:t>
      </w:r>
      <w:r>
        <w:rPr>
          <w:rFonts w:ascii="Arial" w:hAnsi="Arial" w:cs="Arial"/>
          <w:szCs w:val="24"/>
        </w:rPr>
        <w:t xml:space="preserve"> </w:t>
      </w:r>
      <w:r w:rsidRPr="00236417">
        <w:rPr>
          <w:rFonts w:ascii="Arial" w:hAnsi="Arial" w:cs="Arial"/>
          <w:szCs w:val="24"/>
        </w:rPr>
        <w:t>(zagrożeniach) powstałych  w  podległych i nadzorowanych,</w:t>
      </w:r>
      <w:r>
        <w:rPr>
          <w:rFonts w:ascii="Arial" w:hAnsi="Arial" w:cs="Arial"/>
          <w:szCs w:val="24"/>
        </w:rPr>
        <w:t xml:space="preserve"> </w:t>
      </w:r>
      <w:r w:rsidRPr="00236417">
        <w:rPr>
          <w:rFonts w:ascii="Arial" w:hAnsi="Arial" w:cs="Arial"/>
          <w:szCs w:val="24"/>
        </w:rPr>
        <w:t>miejskich  jednostkach organizacyjnych.</w:t>
      </w:r>
    </w:p>
    <w:p w14:paraId="6C5E23D3" w14:textId="77777777" w:rsidR="00236417" w:rsidRPr="00236417" w:rsidRDefault="00236417" w:rsidP="00467E3B">
      <w:pPr>
        <w:pStyle w:val="Style14"/>
        <w:widowControl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Do przekazywania informacji wykorzystuje się:</w:t>
      </w:r>
    </w:p>
    <w:p w14:paraId="72914D03" w14:textId="77777777" w:rsidR="00236417" w:rsidRPr="00236417" w:rsidRDefault="00236417" w:rsidP="00467E3B">
      <w:pPr>
        <w:pStyle w:val="Style13"/>
        <w:widowControl/>
        <w:numPr>
          <w:ilvl w:val="0"/>
          <w:numId w:val="16"/>
        </w:numPr>
        <w:tabs>
          <w:tab w:val="left" w:pos="567"/>
        </w:tabs>
        <w:spacing w:line="276" w:lineRule="auto"/>
        <w:ind w:hanging="76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dostępne środki łączności przewodowej;</w:t>
      </w:r>
    </w:p>
    <w:p w14:paraId="4B445391" w14:textId="77777777" w:rsidR="00236417" w:rsidRPr="00236417" w:rsidRDefault="00236417" w:rsidP="00467E3B">
      <w:pPr>
        <w:pStyle w:val="Style13"/>
        <w:widowControl/>
        <w:numPr>
          <w:ilvl w:val="0"/>
          <w:numId w:val="16"/>
        </w:numPr>
        <w:tabs>
          <w:tab w:val="left" w:pos="567"/>
        </w:tabs>
        <w:spacing w:line="276" w:lineRule="auto"/>
        <w:ind w:hanging="76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łączność radiową:</w:t>
      </w:r>
    </w:p>
    <w:p w14:paraId="1746B5AC" w14:textId="77777777" w:rsidR="00236417" w:rsidRPr="00236417" w:rsidRDefault="00236417" w:rsidP="00467E3B">
      <w:pPr>
        <w:pStyle w:val="Style13"/>
        <w:widowControl/>
        <w:numPr>
          <w:ilvl w:val="0"/>
          <w:numId w:val="17"/>
        </w:numPr>
        <w:tabs>
          <w:tab w:val="left" w:pos="851"/>
        </w:tabs>
        <w:spacing w:line="276" w:lineRule="auto"/>
        <w:ind w:hanging="153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sieć zarządzania wojewody,</w:t>
      </w:r>
    </w:p>
    <w:p w14:paraId="0EB452B7" w14:textId="77777777" w:rsidR="00236417" w:rsidRPr="00236417" w:rsidRDefault="00236417" w:rsidP="00467E3B">
      <w:pPr>
        <w:pStyle w:val="Style13"/>
        <w:widowControl/>
        <w:numPr>
          <w:ilvl w:val="0"/>
          <w:numId w:val="17"/>
        </w:numPr>
        <w:tabs>
          <w:tab w:val="left" w:pos="851"/>
        </w:tabs>
        <w:spacing w:line="276" w:lineRule="auto"/>
        <w:ind w:hanging="153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sieć koordynacji ratownictwa – „WŁOCŁAWEK 900”;</w:t>
      </w:r>
    </w:p>
    <w:p w14:paraId="36D5F80B" w14:textId="77777777" w:rsidR="00236417" w:rsidRPr="00236417" w:rsidRDefault="00236417" w:rsidP="00467E3B">
      <w:pPr>
        <w:pStyle w:val="Style13"/>
        <w:widowControl/>
        <w:numPr>
          <w:ilvl w:val="0"/>
          <w:numId w:val="16"/>
        </w:numPr>
        <w:tabs>
          <w:tab w:val="left" w:pos="567"/>
        </w:tabs>
        <w:spacing w:line="276" w:lineRule="auto"/>
        <w:ind w:hanging="76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aplikacje telefonów komórkowych;</w:t>
      </w:r>
    </w:p>
    <w:p w14:paraId="4999955D" w14:textId="77777777" w:rsidR="00236417" w:rsidRPr="00236417" w:rsidRDefault="00236417" w:rsidP="00467E3B">
      <w:pPr>
        <w:pStyle w:val="Style13"/>
        <w:widowControl/>
        <w:numPr>
          <w:ilvl w:val="0"/>
          <w:numId w:val="16"/>
        </w:numPr>
        <w:tabs>
          <w:tab w:val="left" w:pos="567"/>
        </w:tabs>
        <w:spacing w:line="276" w:lineRule="auto"/>
        <w:ind w:hanging="76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inne dostępne środki.</w:t>
      </w:r>
    </w:p>
    <w:p w14:paraId="2403E2AF" w14:textId="77777777" w:rsidR="00236417" w:rsidRPr="00236417" w:rsidRDefault="00236417" w:rsidP="00467E3B">
      <w:pPr>
        <w:pStyle w:val="Style14"/>
        <w:widowControl/>
        <w:numPr>
          <w:ilvl w:val="0"/>
          <w:numId w:val="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Przekazywane informacje o zagrożeniach, zdarzeniach nadzwyczajnych i innych sytuacjach kryzysowych powinny zawierać ich szczegółowy opis, a w szczególności:</w:t>
      </w:r>
    </w:p>
    <w:p w14:paraId="441C1B81" w14:textId="77777777" w:rsidR="00236417" w:rsidRPr="00236417" w:rsidRDefault="00236417" w:rsidP="00467E3B">
      <w:pPr>
        <w:pStyle w:val="Style6"/>
        <w:widowControl/>
        <w:numPr>
          <w:ilvl w:val="0"/>
          <w:numId w:val="18"/>
        </w:numPr>
        <w:tabs>
          <w:tab w:val="left" w:pos="567"/>
        </w:tabs>
        <w:spacing w:line="276" w:lineRule="auto"/>
        <w:ind w:hanging="151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miejsce i czas zdarzenia (zagrożenia);</w:t>
      </w:r>
    </w:p>
    <w:p w14:paraId="05580C18" w14:textId="77777777" w:rsidR="00236417" w:rsidRPr="00236417" w:rsidRDefault="00236417" w:rsidP="00467E3B">
      <w:pPr>
        <w:pStyle w:val="Style6"/>
        <w:widowControl/>
        <w:numPr>
          <w:ilvl w:val="0"/>
          <w:numId w:val="18"/>
        </w:numPr>
        <w:tabs>
          <w:tab w:val="left" w:pos="567"/>
        </w:tabs>
        <w:spacing w:line="276" w:lineRule="auto"/>
        <w:ind w:hanging="151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charakter i zasięg zdarzenia (zagrożenia);</w:t>
      </w:r>
    </w:p>
    <w:p w14:paraId="1DD49B3C" w14:textId="77777777" w:rsidR="00236417" w:rsidRPr="00236417" w:rsidRDefault="00236417" w:rsidP="00467E3B">
      <w:pPr>
        <w:pStyle w:val="Style6"/>
        <w:widowControl/>
        <w:numPr>
          <w:ilvl w:val="0"/>
          <w:numId w:val="18"/>
        </w:numPr>
        <w:tabs>
          <w:tab w:val="left" w:pos="567"/>
        </w:tabs>
        <w:spacing w:line="276" w:lineRule="auto"/>
        <w:ind w:hanging="151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przyczyny lub inne okoliczności powstania zdarzenia (zagrożenia);</w:t>
      </w:r>
    </w:p>
    <w:p w14:paraId="00540E37" w14:textId="77777777" w:rsidR="00236417" w:rsidRPr="00236417" w:rsidRDefault="00236417" w:rsidP="00467E3B">
      <w:pPr>
        <w:pStyle w:val="Style6"/>
        <w:widowControl/>
        <w:numPr>
          <w:ilvl w:val="0"/>
          <w:numId w:val="18"/>
        </w:numPr>
        <w:tabs>
          <w:tab w:val="left" w:pos="567"/>
        </w:tabs>
        <w:spacing w:line="276" w:lineRule="auto"/>
        <w:ind w:hanging="151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skutki lub prognozę skutków zdarzenia (zagrożenia);</w:t>
      </w:r>
    </w:p>
    <w:p w14:paraId="33B1F70C" w14:textId="77777777" w:rsidR="00236417" w:rsidRPr="00236417" w:rsidRDefault="00236417" w:rsidP="00467E3B">
      <w:pPr>
        <w:pStyle w:val="Style6"/>
        <w:widowControl/>
        <w:numPr>
          <w:ilvl w:val="0"/>
          <w:numId w:val="18"/>
        </w:numPr>
        <w:tabs>
          <w:tab w:val="left" w:pos="567"/>
        </w:tabs>
        <w:spacing w:line="276" w:lineRule="auto"/>
        <w:ind w:hanging="151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użyte siły i środki ratownicze oraz inne informacje o podejmowanych działaniach;</w:t>
      </w:r>
    </w:p>
    <w:p w14:paraId="4D5F6180" w14:textId="77777777" w:rsidR="00236417" w:rsidRPr="00236417" w:rsidRDefault="00236417" w:rsidP="00467E3B">
      <w:pPr>
        <w:pStyle w:val="Style6"/>
        <w:widowControl/>
        <w:numPr>
          <w:ilvl w:val="0"/>
          <w:numId w:val="18"/>
        </w:numPr>
        <w:tabs>
          <w:tab w:val="left" w:pos="567"/>
        </w:tabs>
        <w:spacing w:line="276" w:lineRule="auto"/>
        <w:ind w:hanging="151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wnioski oraz ewentualne prośby w zakresie wsparcia działań przez Wojewodę;</w:t>
      </w:r>
    </w:p>
    <w:p w14:paraId="5F2C4111" w14:textId="77777777" w:rsidR="00236417" w:rsidRPr="00236417" w:rsidRDefault="00236417" w:rsidP="00467E3B">
      <w:pPr>
        <w:pStyle w:val="Style6"/>
        <w:widowControl/>
        <w:numPr>
          <w:ilvl w:val="0"/>
          <w:numId w:val="18"/>
        </w:numPr>
        <w:tabs>
          <w:tab w:val="left" w:pos="567"/>
        </w:tabs>
        <w:spacing w:line="276" w:lineRule="auto"/>
        <w:ind w:hanging="151"/>
        <w:rPr>
          <w:rFonts w:ascii="Arial" w:hAnsi="Arial" w:cs="Arial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dane personalne osoby przekazującej informację z uwzględnieniem dodatkowo nazwy służby lub   instytucji, którą reprezentuje oraz numeru telefonu kontaktowego i adres e-mail.</w:t>
      </w:r>
    </w:p>
    <w:p w14:paraId="3FC913A6" w14:textId="77777777" w:rsidR="00236417" w:rsidRPr="00236417" w:rsidRDefault="00236417" w:rsidP="00467E3B">
      <w:pPr>
        <w:pStyle w:val="Style14"/>
        <w:widowControl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 xml:space="preserve"> W przypadku długotrwałych działań ratowniczych lub długotrwałego okresu występowania zagrożenia mogą zostać wprowadzone inne szczegółowe standardy przekazywania informacji podawane za pośrednictwem </w:t>
      </w:r>
      <w:r w:rsidRPr="00236417">
        <w:rPr>
          <w:rFonts w:ascii="Arial" w:hAnsi="Arial" w:cs="Arial"/>
          <w:color w:val="000000"/>
        </w:rPr>
        <w:t>służby dyżurnej Miejskiego Centrum Zarządzania Kryzysowego lub bezpośrednio z Wydziału Zarządzania Kryzysowego i Bezpieczeństwa UM</w:t>
      </w:r>
      <w:r w:rsidRPr="00236417">
        <w:rPr>
          <w:rStyle w:val="FontStyle24"/>
          <w:rFonts w:ascii="Arial" w:hAnsi="Arial" w:cs="Arial"/>
          <w:sz w:val="24"/>
          <w:szCs w:val="24"/>
        </w:rPr>
        <w:t>.</w:t>
      </w:r>
    </w:p>
    <w:p w14:paraId="2003A56B" w14:textId="77777777" w:rsidR="00236417" w:rsidRPr="00236417" w:rsidRDefault="00236417" w:rsidP="00236417">
      <w:pPr>
        <w:pStyle w:val="Style12"/>
        <w:widowControl/>
        <w:spacing w:line="276" w:lineRule="auto"/>
        <w:ind w:firstLine="0"/>
        <w:rPr>
          <w:rStyle w:val="FontStyle24"/>
          <w:rFonts w:ascii="Arial" w:hAnsi="Arial" w:cs="Arial"/>
          <w:sz w:val="24"/>
          <w:szCs w:val="24"/>
        </w:rPr>
      </w:pPr>
    </w:p>
    <w:p w14:paraId="46EDB2BE" w14:textId="77777777" w:rsidR="00236417" w:rsidRPr="00236417" w:rsidRDefault="00236417" w:rsidP="00236417">
      <w:pPr>
        <w:pStyle w:val="Style12"/>
        <w:widowControl/>
        <w:spacing w:line="276" w:lineRule="auto"/>
        <w:ind w:firstLine="0"/>
        <w:rPr>
          <w:rStyle w:val="FontStyle24"/>
          <w:rFonts w:ascii="Arial" w:hAnsi="Arial" w:cs="Arial"/>
          <w:b/>
          <w:sz w:val="24"/>
          <w:szCs w:val="24"/>
        </w:rPr>
      </w:pPr>
    </w:p>
    <w:p w14:paraId="27EEF7B2" w14:textId="77777777" w:rsidR="00236417" w:rsidRPr="00236417" w:rsidRDefault="00236417" w:rsidP="00236417">
      <w:pPr>
        <w:pStyle w:val="Style12"/>
        <w:widowControl/>
        <w:spacing w:line="276" w:lineRule="auto"/>
        <w:ind w:firstLine="0"/>
        <w:jc w:val="center"/>
        <w:rPr>
          <w:rStyle w:val="FontStyle24"/>
          <w:rFonts w:ascii="Arial" w:hAnsi="Arial" w:cs="Arial"/>
          <w:b/>
          <w:sz w:val="24"/>
          <w:szCs w:val="24"/>
        </w:rPr>
      </w:pPr>
      <w:r w:rsidRPr="00236417">
        <w:rPr>
          <w:rStyle w:val="FontStyle24"/>
          <w:rFonts w:ascii="Arial" w:hAnsi="Arial" w:cs="Arial"/>
          <w:b/>
          <w:sz w:val="24"/>
          <w:szCs w:val="24"/>
        </w:rPr>
        <w:t xml:space="preserve">ROZDZIAŁ IV </w:t>
      </w:r>
    </w:p>
    <w:p w14:paraId="15A124E2" w14:textId="77777777" w:rsidR="00236417" w:rsidRPr="00236417" w:rsidRDefault="00236417" w:rsidP="00236417">
      <w:pPr>
        <w:pStyle w:val="Style12"/>
        <w:widowControl/>
        <w:spacing w:line="276" w:lineRule="auto"/>
        <w:ind w:firstLine="0"/>
        <w:jc w:val="center"/>
        <w:rPr>
          <w:rStyle w:val="FontStyle24"/>
          <w:rFonts w:ascii="Arial" w:hAnsi="Arial" w:cs="Arial"/>
          <w:b/>
          <w:sz w:val="24"/>
          <w:szCs w:val="24"/>
        </w:rPr>
      </w:pPr>
    </w:p>
    <w:p w14:paraId="6210B4F0" w14:textId="77777777" w:rsidR="00236417" w:rsidRPr="00236417" w:rsidRDefault="00236417" w:rsidP="00236417">
      <w:pPr>
        <w:pStyle w:val="Style12"/>
        <w:widowControl/>
        <w:spacing w:line="276" w:lineRule="auto"/>
        <w:ind w:firstLine="0"/>
        <w:jc w:val="center"/>
        <w:rPr>
          <w:rStyle w:val="FontStyle24"/>
          <w:rFonts w:ascii="Arial" w:hAnsi="Arial" w:cs="Arial"/>
          <w:b/>
          <w:sz w:val="24"/>
          <w:szCs w:val="24"/>
        </w:rPr>
      </w:pPr>
      <w:r w:rsidRPr="00236417">
        <w:rPr>
          <w:rStyle w:val="FontStyle24"/>
          <w:rFonts w:ascii="Arial" w:hAnsi="Arial" w:cs="Arial"/>
          <w:b/>
          <w:sz w:val="24"/>
          <w:szCs w:val="24"/>
        </w:rPr>
        <w:t>Ostrzeganie i alarmowanie</w:t>
      </w:r>
    </w:p>
    <w:p w14:paraId="35FA35ED" w14:textId="77777777" w:rsidR="00236417" w:rsidRPr="00236417" w:rsidRDefault="00236417" w:rsidP="00236417">
      <w:pPr>
        <w:pStyle w:val="Style12"/>
        <w:widowControl/>
        <w:spacing w:line="276" w:lineRule="auto"/>
        <w:ind w:firstLine="0"/>
        <w:jc w:val="center"/>
        <w:rPr>
          <w:rStyle w:val="FontStyle24"/>
          <w:rFonts w:ascii="Arial" w:hAnsi="Arial" w:cs="Arial"/>
          <w:b/>
          <w:sz w:val="24"/>
          <w:szCs w:val="24"/>
        </w:rPr>
      </w:pPr>
    </w:p>
    <w:p w14:paraId="5AF39DA9" w14:textId="77777777" w:rsidR="00236417" w:rsidRPr="00236417" w:rsidRDefault="00236417" w:rsidP="00236417">
      <w:pPr>
        <w:pStyle w:val="Style12"/>
        <w:widowControl/>
        <w:spacing w:line="276" w:lineRule="auto"/>
        <w:ind w:firstLine="284"/>
        <w:jc w:val="center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b/>
          <w:sz w:val="24"/>
          <w:szCs w:val="24"/>
        </w:rPr>
        <w:t>§ 4</w:t>
      </w:r>
      <w:r w:rsidRPr="00236417">
        <w:rPr>
          <w:rStyle w:val="FontStyle24"/>
          <w:rFonts w:ascii="Arial" w:hAnsi="Arial" w:cs="Arial"/>
          <w:sz w:val="24"/>
          <w:szCs w:val="24"/>
        </w:rPr>
        <w:t>.</w:t>
      </w:r>
    </w:p>
    <w:p w14:paraId="4EF4510F" w14:textId="77777777" w:rsidR="00236417" w:rsidRPr="00236417" w:rsidRDefault="00236417" w:rsidP="00236417">
      <w:pPr>
        <w:pStyle w:val="Style12"/>
        <w:widowControl/>
        <w:spacing w:line="276" w:lineRule="auto"/>
        <w:ind w:firstLine="284"/>
        <w:jc w:val="center"/>
        <w:rPr>
          <w:rStyle w:val="FontStyle24"/>
          <w:rFonts w:ascii="Arial" w:hAnsi="Arial" w:cs="Arial"/>
          <w:sz w:val="24"/>
          <w:szCs w:val="24"/>
        </w:rPr>
      </w:pPr>
    </w:p>
    <w:p w14:paraId="0DD67F2C" w14:textId="77777777" w:rsidR="00236417" w:rsidRPr="00236417" w:rsidRDefault="00236417" w:rsidP="00467E3B">
      <w:pPr>
        <w:pStyle w:val="Style12"/>
        <w:widowControl/>
        <w:numPr>
          <w:ilvl w:val="0"/>
          <w:numId w:val="19"/>
        </w:numPr>
        <w:spacing w:line="276" w:lineRule="auto"/>
        <w:ind w:left="284" w:hanging="284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Do ostrzegania i alarmowania ludności uprawnieni są:</w:t>
      </w:r>
    </w:p>
    <w:p w14:paraId="78D982D6" w14:textId="77777777" w:rsidR="00236417" w:rsidRPr="00236417" w:rsidRDefault="00236417" w:rsidP="00467E3B">
      <w:pPr>
        <w:pStyle w:val="Style13"/>
        <w:widowControl/>
        <w:numPr>
          <w:ilvl w:val="0"/>
          <w:numId w:val="20"/>
        </w:numPr>
        <w:tabs>
          <w:tab w:val="left" w:pos="338"/>
          <w:tab w:val="left" w:pos="567"/>
        </w:tabs>
        <w:spacing w:line="276" w:lineRule="auto"/>
        <w:ind w:hanging="76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 xml:space="preserve"> Wojewoda Kujawsko-Pomorski na obszarze całego województwa lub jego części;</w:t>
      </w:r>
    </w:p>
    <w:p w14:paraId="4B7D535D" w14:textId="77777777" w:rsidR="00236417" w:rsidRPr="00236417" w:rsidRDefault="00236417" w:rsidP="00467E3B">
      <w:pPr>
        <w:pStyle w:val="Style13"/>
        <w:widowControl/>
        <w:numPr>
          <w:ilvl w:val="0"/>
          <w:numId w:val="20"/>
        </w:numPr>
        <w:tabs>
          <w:tab w:val="left" w:pos="338"/>
          <w:tab w:val="left" w:pos="567"/>
        </w:tabs>
        <w:spacing w:line="276" w:lineRule="auto"/>
        <w:ind w:hanging="76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 xml:space="preserve"> Prezydent Miasta Włocławek na obszarze całego miasta lub jego części.</w:t>
      </w:r>
    </w:p>
    <w:p w14:paraId="21F3E7EF" w14:textId="77777777" w:rsidR="00236417" w:rsidRPr="00236417" w:rsidRDefault="00236417" w:rsidP="00467E3B">
      <w:pPr>
        <w:pStyle w:val="Style12"/>
        <w:widowControl/>
        <w:numPr>
          <w:ilvl w:val="0"/>
          <w:numId w:val="19"/>
        </w:numPr>
        <w:spacing w:line="276" w:lineRule="auto"/>
        <w:ind w:left="284" w:hanging="284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Do ostrzegania i alarmowania ludności służą:</w:t>
      </w:r>
    </w:p>
    <w:p w14:paraId="25158ACD" w14:textId="77777777" w:rsidR="00236417" w:rsidRPr="00236417" w:rsidRDefault="00236417" w:rsidP="00467E3B">
      <w:pPr>
        <w:pStyle w:val="Style13"/>
        <w:widowControl/>
        <w:numPr>
          <w:ilvl w:val="0"/>
          <w:numId w:val="21"/>
        </w:numPr>
        <w:tabs>
          <w:tab w:val="left" w:pos="346"/>
        </w:tabs>
        <w:spacing w:line="276" w:lineRule="auto"/>
        <w:ind w:left="771" w:hanging="425"/>
        <w:jc w:val="both"/>
        <w:rPr>
          <w:rFonts w:ascii="Arial" w:hAnsi="Arial" w:cs="Arial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 xml:space="preserve">scentralizowane systemy alarmowe </w:t>
      </w:r>
      <w:r w:rsidRPr="00236417">
        <w:rPr>
          <w:rFonts w:ascii="Arial" w:hAnsi="Arial" w:cs="Arial"/>
          <w:bCs/>
          <w:color w:val="000000"/>
        </w:rPr>
        <w:t>(</w:t>
      </w:r>
      <w:r w:rsidRPr="00236417">
        <w:rPr>
          <w:rFonts w:ascii="Arial" w:hAnsi="Arial" w:cs="Arial"/>
          <w:color w:val="000000"/>
        </w:rPr>
        <w:t>radiowe systemy włączania syren - RSWS</w:t>
      </w:r>
      <w:r w:rsidRPr="00236417">
        <w:rPr>
          <w:rFonts w:ascii="Arial" w:hAnsi="Arial" w:cs="Arial"/>
          <w:bCs/>
          <w:color w:val="000000"/>
        </w:rPr>
        <w:t>);</w:t>
      </w:r>
    </w:p>
    <w:p w14:paraId="467A9F2F" w14:textId="77777777" w:rsidR="00236417" w:rsidRPr="00236417" w:rsidRDefault="00236417" w:rsidP="00467E3B">
      <w:pPr>
        <w:pStyle w:val="Style13"/>
        <w:widowControl/>
        <w:numPr>
          <w:ilvl w:val="0"/>
          <w:numId w:val="21"/>
        </w:numPr>
        <w:tabs>
          <w:tab w:val="left" w:pos="346"/>
        </w:tabs>
        <w:spacing w:line="276" w:lineRule="auto"/>
        <w:ind w:left="771" w:hanging="425"/>
        <w:jc w:val="both"/>
        <w:rPr>
          <w:rFonts w:ascii="Arial" w:hAnsi="Arial" w:cs="Arial"/>
        </w:rPr>
      </w:pPr>
      <w:r w:rsidRPr="00236417">
        <w:rPr>
          <w:rFonts w:ascii="Arial" w:hAnsi="Arial" w:cs="Arial"/>
        </w:rPr>
        <w:t>system  alarmowania o awarii urządzeń piętrzących Stopnia Wodnego we Włocławku;</w:t>
      </w:r>
    </w:p>
    <w:p w14:paraId="69399734" w14:textId="77777777" w:rsidR="00236417" w:rsidRPr="00236417" w:rsidRDefault="00236417" w:rsidP="00467E3B">
      <w:pPr>
        <w:pStyle w:val="Style13"/>
        <w:widowControl/>
        <w:numPr>
          <w:ilvl w:val="0"/>
          <w:numId w:val="21"/>
        </w:numPr>
        <w:tabs>
          <w:tab w:val="left" w:pos="346"/>
        </w:tabs>
        <w:spacing w:line="276" w:lineRule="auto"/>
        <w:ind w:left="771" w:hanging="425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Fonts w:ascii="Arial" w:hAnsi="Arial" w:cs="Arial"/>
          <w:bCs/>
        </w:rPr>
        <w:t>systemy syren alarmowych: zakładowe i lokalnego uruchamiania;</w:t>
      </w:r>
    </w:p>
    <w:p w14:paraId="616A8A85" w14:textId="77777777" w:rsidR="00236417" w:rsidRPr="00236417" w:rsidRDefault="00236417" w:rsidP="00467E3B">
      <w:pPr>
        <w:pStyle w:val="Style13"/>
        <w:widowControl/>
        <w:numPr>
          <w:ilvl w:val="0"/>
          <w:numId w:val="21"/>
        </w:numPr>
        <w:tabs>
          <w:tab w:val="left" w:pos="346"/>
        </w:tabs>
        <w:spacing w:line="276" w:lineRule="auto"/>
        <w:ind w:left="771" w:hanging="425"/>
        <w:jc w:val="both"/>
        <w:rPr>
          <w:rStyle w:val="FontStyle24"/>
          <w:rFonts w:ascii="Arial" w:hAnsi="Arial" w:cs="Arial"/>
          <w:sz w:val="24"/>
          <w:szCs w:val="24"/>
        </w:rPr>
      </w:pPr>
      <w:r w:rsidRPr="00236417">
        <w:rPr>
          <w:rStyle w:val="FontStyle24"/>
          <w:rFonts w:ascii="Arial" w:hAnsi="Arial" w:cs="Arial"/>
          <w:sz w:val="24"/>
          <w:szCs w:val="24"/>
        </w:rPr>
        <w:t>rozgłośnie radiowe i telewizyjne;</w:t>
      </w:r>
    </w:p>
    <w:p w14:paraId="4F50E7FB" w14:textId="77777777" w:rsidR="00236417" w:rsidRPr="00236417" w:rsidRDefault="00236417" w:rsidP="00467E3B">
      <w:pPr>
        <w:pStyle w:val="Style13"/>
        <w:widowControl/>
        <w:numPr>
          <w:ilvl w:val="0"/>
          <w:numId w:val="21"/>
        </w:numPr>
        <w:tabs>
          <w:tab w:val="left" w:pos="346"/>
        </w:tabs>
        <w:spacing w:line="276" w:lineRule="auto"/>
        <w:ind w:left="771" w:hanging="425"/>
        <w:jc w:val="both"/>
        <w:rPr>
          <w:rFonts w:ascii="Arial" w:hAnsi="Arial" w:cs="Arial"/>
        </w:rPr>
      </w:pPr>
      <w:r w:rsidRPr="00236417">
        <w:rPr>
          <w:rFonts w:ascii="Arial" w:hAnsi="Arial" w:cs="Arial"/>
          <w:bCs/>
        </w:rPr>
        <w:t>urządzenia nagłaśniające stacjonarne i na pojazdach (ze szczególnym uwzględnieniem pojazdów służb, inspekcji i straży);</w:t>
      </w:r>
    </w:p>
    <w:p w14:paraId="6DE075F3" w14:textId="77777777" w:rsidR="00236417" w:rsidRPr="00236417" w:rsidRDefault="00236417" w:rsidP="00467E3B">
      <w:pPr>
        <w:pStyle w:val="Style13"/>
        <w:widowControl/>
        <w:numPr>
          <w:ilvl w:val="0"/>
          <w:numId w:val="21"/>
        </w:numPr>
        <w:tabs>
          <w:tab w:val="left" w:pos="346"/>
        </w:tabs>
        <w:spacing w:line="276" w:lineRule="auto"/>
        <w:ind w:left="771" w:hanging="425"/>
        <w:jc w:val="both"/>
        <w:rPr>
          <w:rFonts w:ascii="Arial" w:hAnsi="Arial" w:cs="Arial"/>
        </w:rPr>
      </w:pPr>
      <w:r w:rsidRPr="00236417">
        <w:rPr>
          <w:rFonts w:ascii="Arial" w:hAnsi="Arial" w:cs="Arial"/>
          <w:bCs/>
        </w:rPr>
        <w:t>systemy teleinformacyjne:</w:t>
      </w:r>
    </w:p>
    <w:p w14:paraId="5719EF73" w14:textId="77777777" w:rsidR="00236417" w:rsidRPr="00236417" w:rsidRDefault="00236417" w:rsidP="00467E3B">
      <w:pPr>
        <w:pStyle w:val="Style13"/>
        <w:widowControl/>
        <w:numPr>
          <w:ilvl w:val="0"/>
          <w:numId w:val="22"/>
        </w:numPr>
        <w:tabs>
          <w:tab w:val="left" w:pos="346"/>
        </w:tabs>
        <w:spacing w:line="276" w:lineRule="auto"/>
        <w:jc w:val="both"/>
        <w:rPr>
          <w:rFonts w:ascii="Arial" w:hAnsi="Arial" w:cs="Arial"/>
        </w:rPr>
      </w:pPr>
      <w:r w:rsidRPr="00236417">
        <w:rPr>
          <w:rFonts w:ascii="Arial" w:hAnsi="Arial" w:cs="Arial"/>
        </w:rPr>
        <w:t>Regionalny System Ostrzegania – RSO,</w:t>
      </w:r>
    </w:p>
    <w:p w14:paraId="1903F881" w14:textId="77777777" w:rsidR="00236417" w:rsidRPr="00236417" w:rsidRDefault="00236417" w:rsidP="00467E3B">
      <w:pPr>
        <w:pStyle w:val="Style13"/>
        <w:widowControl/>
        <w:numPr>
          <w:ilvl w:val="0"/>
          <w:numId w:val="22"/>
        </w:numPr>
        <w:tabs>
          <w:tab w:val="left" w:pos="346"/>
        </w:tabs>
        <w:spacing w:line="276" w:lineRule="auto"/>
        <w:jc w:val="both"/>
        <w:rPr>
          <w:rFonts w:ascii="Arial" w:hAnsi="Arial" w:cs="Arial"/>
        </w:rPr>
      </w:pPr>
      <w:r w:rsidRPr="00236417">
        <w:rPr>
          <w:rFonts w:ascii="Arial" w:hAnsi="Arial" w:cs="Arial"/>
        </w:rPr>
        <w:t xml:space="preserve">System Informacyjny SMS (SI SMS), </w:t>
      </w:r>
    </w:p>
    <w:p w14:paraId="48612BA7" w14:textId="77777777" w:rsidR="00236417" w:rsidRPr="00236417" w:rsidRDefault="00236417" w:rsidP="00467E3B">
      <w:pPr>
        <w:pStyle w:val="Style13"/>
        <w:widowControl/>
        <w:numPr>
          <w:ilvl w:val="0"/>
          <w:numId w:val="22"/>
        </w:numPr>
        <w:tabs>
          <w:tab w:val="left" w:pos="346"/>
        </w:tabs>
        <w:spacing w:line="276" w:lineRule="auto"/>
        <w:jc w:val="both"/>
        <w:rPr>
          <w:rFonts w:ascii="Arial" w:hAnsi="Arial" w:cs="Arial"/>
        </w:rPr>
      </w:pPr>
      <w:bookmarkStart w:id="9" w:name="_Hlk163811725"/>
      <w:r w:rsidRPr="00236417">
        <w:rPr>
          <w:rFonts w:ascii="Arial" w:hAnsi="Arial" w:cs="Arial"/>
        </w:rPr>
        <w:t>Internet i inne,</w:t>
      </w:r>
    </w:p>
    <w:bookmarkEnd w:id="9"/>
    <w:p w14:paraId="52D487C0" w14:textId="77777777" w:rsidR="00236417" w:rsidRPr="00236417" w:rsidRDefault="00236417" w:rsidP="00467E3B">
      <w:pPr>
        <w:pStyle w:val="Style13"/>
        <w:widowControl/>
        <w:numPr>
          <w:ilvl w:val="0"/>
          <w:numId w:val="21"/>
        </w:numPr>
        <w:tabs>
          <w:tab w:val="left" w:pos="346"/>
        </w:tabs>
        <w:spacing w:line="276" w:lineRule="auto"/>
        <w:ind w:left="771" w:hanging="425"/>
        <w:jc w:val="both"/>
        <w:rPr>
          <w:rFonts w:ascii="Arial" w:hAnsi="Arial" w:cs="Arial"/>
        </w:rPr>
      </w:pPr>
      <w:r w:rsidRPr="00236417">
        <w:rPr>
          <w:rFonts w:ascii="Arial" w:hAnsi="Arial" w:cs="Arial"/>
        </w:rPr>
        <w:t>sieci łączności radiowej;</w:t>
      </w:r>
    </w:p>
    <w:p w14:paraId="3E68A1AC" w14:textId="77777777" w:rsidR="00236417" w:rsidRPr="00236417" w:rsidRDefault="00236417" w:rsidP="00467E3B">
      <w:pPr>
        <w:pStyle w:val="Style13"/>
        <w:widowControl/>
        <w:numPr>
          <w:ilvl w:val="0"/>
          <w:numId w:val="21"/>
        </w:numPr>
        <w:tabs>
          <w:tab w:val="left" w:pos="346"/>
        </w:tabs>
        <w:spacing w:line="276" w:lineRule="auto"/>
        <w:ind w:left="771" w:hanging="425"/>
        <w:jc w:val="both"/>
        <w:rPr>
          <w:rFonts w:ascii="Arial" w:hAnsi="Arial" w:cs="Arial"/>
        </w:rPr>
      </w:pPr>
      <w:r w:rsidRPr="00236417">
        <w:rPr>
          <w:rFonts w:ascii="Arial" w:hAnsi="Arial" w:cs="Arial"/>
          <w:bCs/>
        </w:rPr>
        <w:t>system ostrzegania wojsk i ludności cywilnej o zagrożeniach uderzeniami z powietrza ODN;</w:t>
      </w:r>
    </w:p>
    <w:p w14:paraId="4F0F23EB" w14:textId="77777777" w:rsidR="00236417" w:rsidRPr="00236417" w:rsidRDefault="00236417" w:rsidP="00467E3B">
      <w:pPr>
        <w:pStyle w:val="Style13"/>
        <w:widowControl/>
        <w:numPr>
          <w:ilvl w:val="0"/>
          <w:numId w:val="21"/>
        </w:numPr>
        <w:tabs>
          <w:tab w:val="left" w:pos="346"/>
        </w:tabs>
        <w:spacing w:line="276" w:lineRule="auto"/>
        <w:ind w:left="771" w:hanging="425"/>
        <w:jc w:val="both"/>
        <w:rPr>
          <w:rFonts w:ascii="Arial" w:hAnsi="Arial" w:cs="Arial"/>
        </w:rPr>
      </w:pPr>
      <w:r w:rsidRPr="00236417">
        <w:rPr>
          <w:rFonts w:ascii="Arial" w:hAnsi="Arial" w:cs="Arial"/>
          <w:bCs/>
        </w:rPr>
        <w:t>łącza telekomunikacyjne stacjonarne i mobilne;</w:t>
      </w:r>
    </w:p>
    <w:p w14:paraId="12E1BF72" w14:textId="77777777" w:rsidR="00236417" w:rsidRPr="00236417" w:rsidRDefault="00236417" w:rsidP="00467E3B">
      <w:pPr>
        <w:pStyle w:val="Style13"/>
        <w:widowControl/>
        <w:numPr>
          <w:ilvl w:val="0"/>
          <w:numId w:val="21"/>
        </w:numPr>
        <w:tabs>
          <w:tab w:val="left" w:pos="346"/>
        </w:tabs>
        <w:spacing w:line="276" w:lineRule="auto"/>
        <w:ind w:left="771" w:hanging="425"/>
        <w:jc w:val="both"/>
        <w:rPr>
          <w:rFonts w:ascii="Arial" w:hAnsi="Arial" w:cs="Arial"/>
        </w:rPr>
      </w:pPr>
      <w:r w:rsidRPr="00236417">
        <w:rPr>
          <w:rFonts w:ascii="Arial" w:hAnsi="Arial" w:cs="Arial"/>
        </w:rPr>
        <w:t>inne dostępne (w danej sytuacji) środki.</w:t>
      </w:r>
    </w:p>
    <w:p w14:paraId="797A406B" w14:textId="77777777" w:rsidR="00236417" w:rsidRPr="00236417" w:rsidRDefault="00236417" w:rsidP="00467E3B">
      <w:pPr>
        <w:pStyle w:val="Style12"/>
        <w:widowControl/>
        <w:numPr>
          <w:ilvl w:val="0"/>
          <w:numId w:val="19"/>
        </w:numPr>
        <w:spacing w:line="276" w:lineRule="auto"/>
        <w:ind w:left="284" w:hanging="284"/>
        <w:rPr>
          <w:rFonts w:ascii="Arial" w:hAnsi="Arial" w:cs="Arial"/>
        </w:rPr>
      </w:pPr>
      <w:r w:rsidRPr="00236417">
        <w:rPr>
          <w:rFonts w:ascii="Arial" w:hAnsi="Arial" w:cs="Arial"/>
        </w:rPr>
        <w:t>Prezydent Miasta zobowiązuje Dyrektora Wydziału Zarządzania Kryzysowego i Bezpieczeństwa do utrzymania w sprawności i stałej gotowości urządzenia służące do ostrzegania i alarmowania ludności przed zagrożeniem na terenie miasta.</w:t>
      </w:r>
    </w:p>
    <w:p w14:paraId="62063810" w14:textId="77777777" w:rsidR="00236417" w:rsidRPr="00236417" w:rsidRDefault="00236417" w:rsidP="00467E3B">
      <w:pPr>
        <w:pStyle w:val="Style12"/>
        <w:widowControl/>
        <w:numPr>
          <w:ilvl w:val="0"/>
          <w:numId w:val="19"/>
        </w:numPr>
        <w:spacing w:line="276" w:lineRule="auto"/>
        <w:ind w:left="284" w:hanging="284"/>
        <w:rPr>
          <w:rFonts w:ascii="Arial" w:hAnsi="Arial" w:cs="Arial"/>
        </w:rPr>
      </w:pPr>
      <w:r w:rsidRPr="00236417">
        <w:rPr>
          <w:rFonts w:ascii="Arial" w:hAnsi="Arial" w:cs="Arial"/>
        </w:rPr>
        <w:t>Podmioty wymienione w ust. 3 są zobowiązane do wprowadzenia na podległym terenie, na potrzeby SWO co najmniej dwutorowego, niezależnego od siebie systemu przekazywania sygnałów lub informacji o zagrożeniach np. fonem za pośrednictwem syren alarmowych oraz przy wykorzystaniu radiotelefonu w ramach sieci koordynacji ratownictwa – WŁOCŁAWEK 900.</w:t>
      </w:r>
    </w:p>
    <w:p w14:paraId="23A1ACEF" w14:textId="77777777" w:rsidR="00236417" w:rsidRPr="00236417" w:rsidRDefault="00236417" w:rsidP="00236417">
      <w:pPr>
        <w:spacing w:line="276" w:lineRule="auto"/>
        <w:ind w:left="284"/>
        <w:jc w:val="both"/>
        <w:rPr>
          <w:rFonts w:ascii="Arial" w:hAnsi="Arial" w:cs="Arial"/>
          <w:color w:val="FF0000"/>
          <w:sz w:val="24"/>
          <w:szCs w:val="24"/>
        </w:rPr>
      </w:pPr>
    </w:p>
    <w:p w14:paraId="0C740E9D" w14:textId="77777777" w:rsidR="00236417" w:rsidRPr="00236417" w:rsidRDefault="00236417" w:rsidP="00236417">
      <w:pPr>
        <w:spacing w:after="0"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  <w:r w:rsidRPr="00236417">
        <w:rPr>
          <w:rFonts w:ascii="Arial" w:hAnsi="Arial" w:cs="Arial"/>
          <w:b/>
          <w:sz w:val="24"/>
          <w:szCs w:val="24"/>
        </w:rPr>
        <w:t>ROZDZIAŁ V</w:t>
      </w:r>
    </w:p>
    <w:p w14:paraId="5B6162F1" w14:textId="77777777" w:rsidR="00236417" w:rsidRPr="00236417" w:rsidRDefault="00236417" w:rsidP="00236417">
      <w:pPr>
        <w:spacing w:after="0"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421DA373" w14:textId="77777777" w:rsidR="00236417" w:rsidRPr="00236417" w:rsidRDefault="00236417" w:rsidP="00236417">
      <w:pPr>
        <w:spacing w:after="0"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  <w:r w:rsidRPr="00236417">
        <w:rPr>
          <w:rFonts w:ascii="Arial" w:hAnsi="Arial" w:cs="Arial"/>
          <w:b/>
          <w:sz w:val="24"/>
          <w:szCs w:val="24"/>
        </w:rPr>
        <w:t>Postanowienia końcowe</w:t>
      </w:r>
    </w:p>
    <w:p w14:paraId="06143BD6" w14:textId="77777777" w:rsidR="00236417" w:rsidRPr="00236417" w:rsidRDefault="00236417" w:rsidP="00236417">
      <w:pPr>
        <w:spacing w:after="0"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5148380A" w14:textId="77777777" w:rsidR="00236417" w:rsidRPr="00236417" w:rsidRDefault="00236417" w:rsidP="00236417">
      <w:pPr>
        <w:spacing w:before="120" w:after="0"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  <w:r w:rsidRPr="00236417">
        <w:rPr>
          <w:rFonts w:ascii="Arial" w:hAnsi="Arial" w:cs="Arial"/>
          <w:b/>
          <w:sz w:val="24"/>
          <w:szCs w:val="24"/>
        </w:rPr>
        <w:t>§ 5.</w:t>
      </w:r>
    </w:p>
    <w:p w14:paraId="5A9AB36B" w14:textId="77777777" w:rsidR="00236417" w:rsidRPr="00236417" w:rsidRDefault="00236417" w:rsidP="00236417">
      <w:pPr>
        <w:spacing w:before="120" w:after="0" w:line="276" w:lineRule="auto"/>
        <w:ind w:firstLine="360"/>
        <w:jc w:val="center"/>
        <w:rPr>
          <w:rFonts w:ascii="Arial" w:hAnsi="Arial" w:cs="Arial"/>
          <w:b/>
          <w:sz w:val="24"/>
          <w:szCs w:val="24"/>
        </w:rPr>
      </w:pPr>
    </w:p>
    <w:p w14:paraId="7BE1FD43" w14:textId="77777777" w:rsidR="00236417" w:rsidRPr="00236417" w:rsidRDefault="00236417" w:rsidP="00467E3B">
      <w:pPr>
        <w:pStyle w:val="Tekstpodstawowy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lastRenderedPageBreak/>
        <w:t>Prezydent Miasta dostosuje według właściwości terenowej i rzeczowej systemy wczesnego ostrzegania do wymogów określonych niniejszym zarządzeniem.</w:t>
      </w:r>
    </w:p>
    <w:p w14:paraId="27BDFB09" w14:textId="0C0492A6" w:rsidR="00236417" w:rsidRPr="00236417" w:rsidRDefault="00236417" w:rsidP="00467E3B">
      <w:pPr>
        <w:pStyle w:val="Tekstpodstawowy"/>
        <w:numPr>
          <w:ilvl w:val="0"/>
          <w:numId w:val="23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Prezydent Miasta uzgadnia sposób organizacji SWO na poziomie miasta na prawach powiatu z Wojewodą Kujawsko-Pomorskim.</w:t>
      </w:r>
    </w:p>
    <w:p w14:paraId="3E546050" w14:textId="77777777" w:rsidR="00236417" w:rsidRPr="00236417" w:rsidRDefault="00236417" w:rsidP="00467E3B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Do przyjmowania informacji w Miejskim Centrum   Zarządzania    Kryzysowego  wskazuje  się   następujące dane teleadresowe:</w:t>
      </w:r>
    </w:p>
    <w:p w14:paraId="45FFA0F3" w14:textId="77777777" w:rsidR="00236417" w:rsidRPr="00236417" w:rsidRDefault="00236417" w:rsidP="00467E3B">
      <w:pPr>
        <w:pStyle w:val="Tekstpodstawowy"/>
        <w:numPr>
          <w:ilvl w:val="0"/>
          <w:numId w:val="24"/>
        </w:numPr>
        <w:spacing w:line="276" w:lineRule="auto"/>
        <w:ind w:left="567" w:hanging="283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w godzinach pracy Urzędu Miasta Włocławek  (07:30 – 15:30),</w:t>
      </w:r>
    </w:p>
    <w:p w14:paraId="7ACE537B" w14:textId="77777777" w:rsidR="00236417" w:rsidRPr="00236417" w:rsidRDefault="00236417" w:rsidP="00467E3B">
      <w:pPr>
        <w:pStyle w:val="Tekstpodstawowy"/>
        <w:numPr>
          <w:ilvl w:val="0"/>
          <w:numId w:val="25"/>
        </w:numPr>
        <w:spacing w:line="276" w:lineRule="auto"/>
        <w:ind w:left="851" w:hanging="284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nr telefonu:  (54) 414 4245, (54) 414 4415; tel. kom 511 821 214</w:t>
      </w:r>
    </w:p>
    <w:p w14:paraId="58658148" w14:textId="77777777" w:rsidR="00236417" w:rsidRPr="00236417" w:rsidRDefault="00236417" w:rsidP="00467E3B">
      <w:pPr>
        <w:pStyle w:val="Tekstpodstawowy"/>
        <w:numPr>
          <w:ilvl w:val="0"/>
          <w:numId w:val="25"/>
        </w:numPr>
        <w:spacing w:line="276" w:lineRule="auto"/>
        <w:ind w:left="851" w:hanging="284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nr telefonu alarmowego:  986;</w:t>
      </w:r>
    </w:p>
    <w:p w14:paraId="491D7AB3" w14:textId="77777777" w:rsidR="00236417" w:rsidRPr="00236417" w:rsidRDefault="00236417" w:rsidP="00467E3B">
      <w:pPr>
        <w:pStyle w:val="Tekstpodstawowy"/>
        <w:numPr>
          <w:ilvl w:val="0"/>
          <w:numId w:val="25"/>
        </w:numPr>
        <w:spacing w:line="276" w:lineRule="auto"/>
        <w:ind w:left="851" w:hanging="284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nr faksu: (54) 414 28 58;</w:t>
      </w:r>
    </w:p>
    <w:p w14:paraId="0AF9132D" w14:textId="77777777" w:rsidR="00236417" w:rsidRPr="00236417" w:rsidRDefault="00236417" w:rsidP="00467E3B">
      <w:pPr>
        <w:pStyle w:val="Tekstpodstawowy"/>
        <w:numPr>
          <w:ilvl w:val="0"/>
          <w:numId w:val="25"/>
        </w:numPr>
        <w:spacing w:line="276" w:lineRule="auto"/>
        <w:ind w:left="851" w:hanging="284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 xml:space="preserve">email:   </w:t>
      </w:r>
      <w:hyperlink r:id="rId8" w:history="1">
        <w:r w:rsidRPr="00236417">
          <w:rPr>
            <w:rStyle w:val="Hipercze"/>
            <w:rFonts w:ascii="Arial" w:hAnsi="Arial" w:cs="Arial"/>
            <w:szCs w:val="24"/>
          </w:rPr>
          <w:t>kryzys@um.wloclawek.pl</w:t>
        </w:r>
      </w:hyperlink>
      <w:r w:rsidRPr="00236417">
        <w:rPr>
          <w:rFonts w:ascii="Arial" w:hAnsi="Arial" w:cs="Arial"/>
          <w:szCs w:val="24"/>
        </w:rPr>
        <w:t>;</w:t>
      </w:r>
    </w:p>
    <w:p w14:paraId="10615947" w14:textId="77777777" w:rsidR="00236417" w:rsidRPr="00236417" w:rsidRDefault="00236417" w:rsidP="00467E3B">
      <w:pPr>
        <w:pStyle w:val="Tekstpodstawowy"/>
        <w:numPr>
          <w:ilvl w:val="0"/>
          <w:numId w:val="25"/>
        </w:numPr>
        <w:spacing w:line="276" w:lineRule="auto"/>
        <w:ind w:left="851" w:hanging="284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łączność radiowa: “WŁOCŁAWEK 990”.</w:t>
      </w:r>
    </w:p>
    <w:p w14:paraId="01AAA78D" w14:textId="77777777" w:rsidR="00236417" w:rsidRPr="00236417" w:rsidRDefault="00236417" w:rsidP="00467E3B">
      <w:pPr>
        <w:pStyle w:val="Tekstpodstawowy"/>
        <w:numPr>
          <w:ilvl w:val="0"/>
          <w:numId w:val="24"/>
        </w:numPr>
        <w:spacing w:line="276" w:lineRule="auto"/>
        <w:ind w:left="567" w:hanging="283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po godzinach pracy Urzędu Miasta od 15:30 – 7.30 oraz całodobowo w dni ustawowo wolne od pracy – przez dyżurnych Straży Miejskiej we Włocławku</w:t>
      </w:r>
    </w:p>
    <w:p w14:paraId="0AEA8CE4" w14:textId="77777777" w:rsidR="00236417" w:rsidRPr="00236417" w:rsidRDefault="00236417" w:rsidP="00467E3B">
      <w:pPr>
        <w:pStyle w:val="Tekstpodstawowy"/>
        <w:numPr>
          <w:ilvl w:val="0"/>
          <w:numId w:val="26"/>
        </w:numPr>
        <w:spacing w:line="276" w:lineRule="auto"/>
        <w:ind w:left="851" w:hanging="284"/>
        <w:jc w:val="both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nr telefonu:  (54) 414 44 39; tel. kom 533 794 986</w:t>
      </w:r>
    </w:p>
    <w:p w14:paraId="632BB0F0" w14:textId="77777777" w:rsidR="00236417" w:rsidRPr="00236417" w:rsidRDefault="00236417" w:rsidP="00467E3B">
      <w:pPr>
        <w:pStyle w:val="Tekstpodstawowy"/>
        <w:numPr>
          <w:ilvl w:val="0"/>
          <w:numId w:val="26"/>
        </w:numPr>
        <w:spacing w:line="276" w:lineRule="auto"/>
        <w:ind w:left="851" w:hanging="284"/>
        <w:jc w:val="both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nr telefonu alarmowego:  986;</w:t>
      </w:r>
    </w:p>
    <w:p w14:paraId="1E2FDB2B" w14:textId="77777777" w:rsidR="00236417" w:rsidRPr="00236417" w:rsidRDefault="00236417" w:rsidP="00467E3B">
      <w:pPr>
        <w:pStyle w:val="Tekstpodstawowy"/>
        <w:numPr>
          <w:ilvl w:val="0"/>
          <w:numId w:val="26"/>
        </w:numPr>
        <w:spacing w:line="276" w:lineRule="auto"/>
        <w:ind w:left="851" w:hanging="284"/>
        <w:jc w:val="both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nr faksu:  (54) 414 40 10;</w:t>
      </w:r>
    </w:p>
    <w:p w14:paraId="2CF7D212" w14:textId="77777777" w:rsidR="00236417" w:rsidRPr="00236417" w:rsidRDefault="00236417" w:rsidP="00467E3B">
      <w:pPr>
        <w:pStyle w:val="Tekstpodstawowy"/>
        <w:numPr>
          <w:ilvl w:val="0"/>
          <w:numId w:val="26"/>
        </w:numPr>
        <w:spacing w:line="276" w:lineRule="auto"/>
        <w:ind w:left="851" w:hanging="284"/>
        <w:jc w:val="both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 xml:space="preserve">email:   </w:t>
      </w:r>
      <w:hyperlink r:id="rId9" w:history="1">
        <w:r w:rsidRPr="00236417">
          <w:rPr>
            <w:rStyle w:val="Hipercze"/>
            <w:rFonts w:ascii="Arial" w:hAnsi="Arial" w:cs="Arial"/>
            <w:szCs w:val="24"/>
          </w:rPr>
          <w:t>stmdyzurka@um.wlocloclawek.pl</w:t>
        </w:r>
      </w:hyperlink>
      <w:r w:rsidRPr="00236417">
        <w:rPr>
          <w:rFonts w:ascii="Arial" w:hAnsi="Arial" w:cs="Arial"/>
          <w:szCs w:val="24"/>
        </w:rPr>
        <w:t>;</w:t>
      </w:r>
    </w:p>
    <w:p w14:paraId="3A42C106" w14:textId="77777777" w:rsidR="00236417" w:rsidRPr="00236417" w:rsidRDefault="00236417" w:rsidP="00467E3B">
      <w:pPr>
        <w:pStyle w:val="Tekstpodstawowy"/>
        <w:numPr>
          <w:ilvl w:val="0"/>
          <w:numId w:val="26"/>
        </w:numPr>
        <w:spacing w:line="276" w:lineRule="auto"/>
        <w:ind w:left="851" w:hanging="284"/>
        <w:jc w:val="both"/>
        <w:rPr>
          <w:rFonts w:ascii="Arial" w:hAnsi="Arial" w:cs="Arial"/>
          <w:szCs w:val="24"/>
        </w:rPr>
      </w:pPr>
      <w:r w:rsidRPr="00236417">
        <w:rPr>
          <w:rFonts w:ascii="Arial" w:hAnsi="Arial" w:cs="Arial"/>
          <w:szCs w:val="24"/>
        </w:rPr>
        <w:t>łączność radiowa: “WŁOCŁAWEK 986”.</w:t>
      </w:r>
    </w:p>
    <w:p w14:paraId="2DF3DDC5" w14:textId="77777777" w:rsidR="00236417" w:rsidRPr="00236417" w:rsidRDefault="00236417" w:rsidP="00236417">
      <w:pPr>
        <w:pStyle w:val="Tekstpodstawowy"/>
        <w:tabs>
          <w:tab w:val="left" w:pos="284"/>
        </w:tabs>
        <w:spacing w:line="276" w:lineRule="auto"/>
        <w:jc w:val="both"/>
        <w:rPr>
          <w:rFonts w:ascii="Arial" w:hAnsi="Arial" w:cs="Arial"/>
          <w:szCs w:val="24"/>
        </w:rPr>
      </w:pPr>
      <w:bookmarkStart w:id="10" w:name="_Hlk163388029"/>
    </w:p>
    <w:p w14:paraId="7F8F9931" w14:textId="77777777" w:rsidR="00236417" w:rsidRPr="00236417" w:rsidRDefault="00236417" w:rsidP="00236417">
      <w:pPr>
        <w:pStyle w:val="Tekstpodstawowy"/>
        <w:tabs>
          <w:tab w:val="left" w:pos="284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42F4E9B5" w14:textId="77777777" w:rsidR="00236417" w:rsidRPr="00236417" w:rsidRDefault="00236417" w:rsidP="00236417">
      <w:pPr>
        <w:pStyle w:val="Tekstpodstawowy"/>
        <w:tabs>
          <w:tab w:val="left" w:pos="284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48B696CD" w14:textId="77777777" w:rsidR="00236417" w:rsidRPr="00236417" w:rsidRDefault="00236417" w:rsidP="00236417">
      <w:pPr>
        <w:pStyle w:val="Tekstpodstawowy"/>
        <w:tabs>
          <w:tab w:val="left" w:pos="284"/>
        </w:tabs>
        <w:spacing w:line="276" w:lineRule="auto"/>
        <w:jc w:val="both"/>
        <w:rPr>
          <w:rFonts w:ascii="Arial" w:hAnsi="Arial" w:cs="Arial"/>
          <w:szCs w:val="24"/>
        </w:rPr>
      </w:pPr>
    </w:p>
    <w:bookmarkEnd w:id="10"/>
    <w:p w14:paraId="1FC40C58" w14:textId="77777777" w:rsidR="00236417" w:rsidRPr="00236417" w:rsidRDefault="00236417" w:rsidP="00236417">
      <w:pPr>
        <w:pStyle w:val="Tekstpodstawowy"/>
        <w:tabs>
          <w:tab w:val="left" w:pos="284"/>
        </w:tabs>
        <w:spacing w:line="276" w:lineRule="auto"/>
        <w:jc w:val="both"/>
        <w:rPr>
          <w:rFonts w:ascii="Arial" w:hAnsi="Arial" w:cs="Arial"/>
          <w:szCs w:val="24"/>
        </w:rPr>
      </w:pPr>
    </w:p>
    <w:p w14:paraId="6323B4F3" w14:textId="77777777" w:rsidR="00552F40" w:rsidRPr="00236417" w:rsidRDefault="00552F40" w:rsidP="00236417">
      <w:pPr>
        <w:rPr>
          <w:rFonts w:ascii="Arial" w:hAnsi="Arial" w:cs="Arial"/>
          <w:sz w:val="24"/>
          <w:szCs w:val="24"/>
        </w:rPr>
      </w:pPr>
    </w:p>
    <w:sectPr w:rsidR="00552F40" w:rsidRPr="0023641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2174D" w14:textId="77777777" w:rsidR="008439CA" w:rsidRDefault="008439CA" w:rsidP="00970059">
      <w:pPr>
        <w:spacing w:after="0" w:line="240" w:lineRule="auto"/>
      </w:pPr>
      <w:r>
        <w:separator/>
      </w:r>
    </w:p>
  </w:endnote>
  <w:endnote w:type="continuationSeparator" w:id="0">
    <w:p w14:paraId="62FCE203" w14:textId="77777777" w:rsidR="008439CA" w:rsidRDefault="008439CA" w:rsidP="00970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C79D4" w14:textId="77777777" w:rsidR="00EF421C" w:rsidRPr="00EF421C" w:rsidRDefault="00EF421C">
    <w:pPr>
      <w:pStyle w:val="Stopka"/>
      <w:jc w:val="right"/>
      <w:rPr>
        <w:rFonts w:ascii="Arial Narrow" w:hAnsi="Arial Narrow"/>
      </w:rPr>
    </w:pPr>
    <w:r w:rsidRPr="00EF421C">
      <w:rPr>
        <w:rFonts w:ascii="Arial Narrow" w:hAnsi="Arial Narrow"/>
      </w:rPr>
      <w:fldChar w:fldCharType="begin"/>
    </w:r>
    <w:r w:rsidRPr="00EF421C">
      <w:rPr>
        <w:rFonts w:ascii="Arial Narrow" w:hAnsi="Arial Narrow"/>
      </w:rPr>
      <w:instrText>PAGE   \* MERGEFORMAT</w:instrText>
    </w:r>
    <w:r w:rsidRPr="00EF421C">
      <w:rPr>
        <w:rFonts w:ascii="Arial Narrow" w:hAnsi="Arial Narrow"/>
      </w:rPr>
      <w:fldChar w:fldCharType="separate"/>
    </w:r>
    <w:r w:rsidRPr="00EF421C">
      <w:rPr>
        <w:rFonts w:ascii="Arial Narrow" w:hAnsi="Arial Narrow"/>
      </w:rPr>
      <w:t>2</w:t>
    </w:r>
    <w:r w:rsidRPr="00EF421C">
      <w:rPr>
        <w:rFonts w:ascii="Arial Narrow" w:hAnsi="Arial Narrow"/>
      </w:rPr>
      <w:fldChar w:fldCharType="end"/>
    </w:r>
  </w:p>
  <w:p w14:paraId="120A7A9B" w14:textId="77777777" w:rsidR="00EF421C" w:rsidRDefault="00EF4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BBA1C" w14:textId="77777777" w:rsidR="008439CA" w:rsidRDefault="008439CA" w:rsidP="00970059">
      <w:pPr>
        <w:spacing w:after="0" w:line="240" w:lineRule="auto"/>
      </w:pPr>
      <w:r>
        <w:separator/>
      </w:r>
    </w:p>
  </w:footnote>
  <w:footnote w:type="continuationSeparator" w:id="0">
    <w:p w14:paraId="6A3E0C2F" w14:textId="77777777" w:rsidR="008439CA" w:rsidRDefault="008439CA" w:rsidP="00970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A18AC" w14:textId="77777777" w:rsidR="00970059" w:rsidRDefault="00970059">
    <w:pPr>
      <w:pStyle w:val="Nagwek"/>
      <w:jc w:val="center"/>
    </w:pPr>
  </w:p>
  <w:p w14:paraId="6DC15D44" w14:textId="77777777" w:rsidR="00970059" w:rsidRDefault="009700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73061"/>
    <w:multiLevelType w:val="hybridMultilevel"/>
    <w:tmpl w:val="AB3CB1F2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64A91"/>
    <w:multiLevelType w:val="hybridMultilevel"/>
    <w:tmpl w:val="A20E9DB6"/>
    <w:lvl w:ilvl="0" w:tplc="FFFFFFFF">
      <w:start w:val="1"/>
      <w:numFmt w:val="decimal"/>
      <w:lvlText w:val="%1)"/>
      <w:lvlJc w:val="left"/>
      <w:pPr>
        <w:ind w:left="435" w:hanging="43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CEC60BF"/>
    <w:multiLevelType w:val="hybridMultilevel"/>
    <w:tmpl w:val="2FE25912"/>
    <w:lvl w:ilvl="0" w:tplc="8686248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768A8"/>
    <w:multiLevelType w:val="multilevel"/>
    <w:tmpl w:val="88DCF30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14A66317"/>
    <w:multiLevelType w:val="multilevel"/>
    <w:tmpl w:val="88DCF30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1ADA52AE"/>
    <w:multiLevelType w:val="hybridMultilevel"/>
    <w:tmpl w:val="99D8A3E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AE87BF0"/>
    <w:multiLevelType w:val="hybridMultilevel"/>
    <w:tmpl w:val="B30EAC36"/>
    <w:lvl w:ilvl="0" w:tplc="76F4FBCE">
      <w:start w:val="1"/>
      <w:numFmt w:val="lowerLetter"/>
      <w:lvlText w:val="%1)"/>
      <w:lvlJc w:val="left"/>
      <w:pPr>
        <w:ind w:left="945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20022C34"/>
    <w:multiLevelType w:val="hybridMultilevel"/>
    <w:tmpl w:val="03F063AA"/>
    <w:lvl w:ilvl="0" w:tplc="04150011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A802D7C"/>
    <w:multiLevelType w:val="hybridMultilevel"/>
    <w:tmpl w:val="2BBC479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F558FCDE">
      <w:start w:val="1"/>
      <w:numFmt w:val="decimal"/>
      <w:lvlText w:val="%2)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CF61B08"/>
    <w:multiLevelType w:val="hybridMultilevel"/>
    <w:tmpl w:val="65EEC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70F7E"/>
    <w:multiLevelType w:val="singleLevel"/>
    <w:tmpl w:val="86CCD278"/>
    <w:lvl w:ilvl="0">
      <w:start w:val="1"/>
      <w:numFmt w:val="lowerLetter"/>
      <w:lvlText w:val="%1)"/>
      <w:legacy w:legacy="1" w:legacySpace="0" w:legacyIndent="352"/>
      <w:lvlJc w:val="left"/>
      <w:rPr>
        <w:rFonts w:ascii="Arial Narrow" w:hAnsi="Arial Narrow" w:cs="Times New Roman" w:hint="default"/>
      </w:rPr>
    </w:lvl>
  </w:abstractNum>
  <w:abstractNum w:abstractNumId="11" w15:restartNumberingAfterBreak="0">
    <w:nsid w:val="3D3D0004"/>
    <w:multiLevelType w:val="hybridMultilevel"/>
    <w:tmpl w:val="FAF89FA4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D6103FF"/>
    <w:multiLevelType w:val="singleLevel"/>
    <w:tmpl w:val="38F8D3A0"/>
    <w:lvl w:ilvl="0">
      <w:start w:val="1"/>
      <w:numFmt w:val="lowerLetter"/>
      <w:lvlText w:val="%1)"/>
      <w:legacy w:legacy="1" w:legacySpace="0" w:legacyIndent="296"/>
      <w:lvlJc w:val="left"/>
      <w:rPr>
        <w:rFonts w:ascii="Arial Narrow" w:hAnsi="Arial Narrow" w:cs="Times New Roman" w:hint="default"/>
      </w:rPr>
    </w:lvl>
  </w:abstractNum>
  <w:abstractNum w:abstractNumId="13" w15:restartNumberingAfterBreak="0">
    <w:nsid w:val="41C97426"/>
    <w:multiLevelType w:val="multilevel"/>
    <w:tmpl w:val="88DCF30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42B90579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5" w15:restartNumberingAfterBreak="0">
    <w:nsid w:val="49A4502D"/>
    <w:multiLevelType w:val="hybridMultilevel"/>
    <w:tmpl w:val="AEB28AF8"/>
    <w:lvl w:ilvl="0" w:tplc="DC3C754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B0260"/>
    <w:multiLevelType w:val="hybridMultilevel"/>
    <w:tmpl w:val="B8E4AFCA"/>
    <w:lvl w:ilvl="0" w:tplc="C722FF3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2733C"/>
    <w:multiLevelType w:val="singleLevel"/>
    <w:tmpl w:val="755E10F8"/>
    <w:lvl w:ilvl="0">
      <w:start w:val="1"/>
      <w:numFmt w:val="lowerLetter"/>
      <w:lvlText w:val="%1)"/>
      <w:legacy w:legacy="1" w:legacySpace="0" w:legacyIndent="353"/>
      <w:lvlJc w:val="left"/>
      <w:rPr>
        <w:rFonts w:ascii="Arial Narrow" w:hAnsi="Arial Narrow" w:cs="Times New Roman" w:hint="default"/>
      </w:rPr>
    </w:lvl>
  </w:abstractNum>
  <w:abstractNum w:abstractNumId="18" w15:restartNumberingAfterBreak="0">
    <w:nsid w:val="575E7A00"/>
    <w:multiLevelType w:val="hybridMultilevel"/>
    <w:tmpl w:val="1EB6A0A4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  <w:bCs w:val="0"/>
        <w:color w:val="000000"/>
      </w:rPr>
    </w:lvl>
    <w:lvl w:ilvl="1" w:tplc="FFFFFFFF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5AD72224"/>
    <w:multiLevelType w:val="multilevel"/>
    <w:tmpl w:val="C21C5616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0" w15:restartNumberingAfterBreak="0">
    <w:nsid w:val="5C667E93"/>
    <w:multiLevelType w:val="singleLevel"/>
    <w:tmpl w:val="0D78097A"/>
    <w:lvl w:ilvl="0">
      <w:start w:val="1"/>
      <w:numFmt w:val="decimal"/>
      <w:lvlText w:val="%1)"/>
      <w:legacy w:legacy="1" w:legacySpace="0" w:legacyIndent="252"/>
      <w:lvlJc w:val="left"/>
      <w:rPr>
        <w:rFonts w:ascii="Arial Narrow" w:hAnsi="Arial Narrow" w:cs="Times New Roman" w:hint="default"/>
      </w:rPr>
    </w:lvl>
  </w:abstractNum>
  <w:abstractNum w:abstractNumId="21" w15:restartNumberingAfterBreak="0">
    <w:nsid w:val="5FE63326"/>
    <w:multiLevelType w:val="singleLevel"/>
    <w:tmpl w:val="1794C736"/>
    <w:lvl w:ilvl="0">
      <w:start w:val="1"/>
      <w:numFmt w:val="lowerLetter"/>
      <w:lvlText w:val="%1)"/>
      <w:legacy w:legacy="1" w:legacySpace="0" w:legacyIndent="237"/>
      <w:lvlJc w:val="left"/>
      <w:rPr>
        <w:rFonts w:ascii="Arial Narrow" w:hAnsi="Arial Narrow" w:cs="Times New Roman" w:hint="default"/>
      </w:rPr>
    </w:lvl>
  </w:abstractNum>
  <w:abstractNum w:abstractNumId="22" w15:restartNumberingAfterBreak="0">
    <w:nsid w:val="6114788E"/>
    <w:multiLevelType w:val="hybridMultilevel"/>
    <w:tmpl w:val="891C6086"/>
    <w:lvl w:ilvl="0" w:tplc="9998C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57C76"/>
    <w:multiLevelType w:val="hybridMultilevel"/>
    <w:tmpl w:val="2AD4766C"/>
    <w:lvl w:ilvl="0" w:tplc="72BC3592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6D1BDF"/>
    <w:multiLevelType w:val="singleLevel"/>
    <w:tmpl w:val="5B58B966"/>
    <w:lvl w:ilvl="0">
      <w:start w:val="1"/>
      <w:numFmt w:val="lowerLetter"/>
      <w:lvlText w:val="%1)"/>
      <w:legacy w:legacy="1" w:legacySpace="0" w:legacyIndent="345"/>
      <w:lvlJc w:val="left"/>
      <w:rPr>
        <w:rFonts w:ascii="Arial Narrow" w:hAnsi="Arial Narrow" w:cs="Times New Roman" w:hint="default"/>
      </w:rPr>
    </w:lvl>
  </w:abstractNum>
  <w:abstractNum w:abstractNumId="25" w15:restartNumberingAfterBreak="0">
    <w:nsid w:val="6FE16744"/>
    <w:multiLevelType w:val="hybridMultilevel"/>
    <w:tmpl w:val="9CC26DA2"/>
    <w:lvl w:ilvl="0" w:tplc="0B3A2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1484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50970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89880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50644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4994481">
    <w:abstractNumId w:val="10"/>
    <w:lvlOverride w:ilvl="0">
      <w:startOverride w:val="1"/>
    </w:lvlOverride>
  </w:num>
  <w:num w:numId="6" w16cid:durableId="1643197598">
    <w:abstractNumId w:val="17"/>
    <w:lvlOverride w:ilvl="0">
      <w:startOverride w:val="1"/>
    </w:lvlOverride>
  </w:num>
  <w:num w:numId="7" w16cid:durableId="625429603">
    <w:abstractNumId w:val="21"/>
    <w:lvlOverride w:ilvl="0">
      <w:startOverride w:val="1"/>
    </w:lvlOverride>
  </w:num>
  <w:num w:numId="8" w16cid:durableId="758911904">
    <w:abstractNumId w:val="24"/>
    <w:lvlOverride w:ilvl="0">
      <w:startOverride w:val="1"/>
    </w:lvlOverride>
  </w:num>
  <w:num w:numId="9" w16cid:durableId="20055916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0040562">
    <w:abstractNumId w:val="20"/>
    <w:lvlOverride w:ilvl="0">
      <w:startOverride w:val="1"/>
    </w:lvlOverride>
  </w:num>
  <w:num w:numId="11" w16cid:durableId="1889997012">
    <w:abstractNumId w:val="12"/>
    <w:lvlOverride w:ilvl="0">
      <w:startOverride w:val="1"/>
    </w:lvlOverride>
  </w:num>
  <w:num w:numId="12" w16cid:durableId="17337731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11673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8332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36371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45918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13750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7223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7134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79844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1440488">
    <w:abstractNumId w:val="14"/>
    <w:lvlOverride w:ilvl="0">
      <w:startOverride w:val="1"/>
    </w:lvlOverride>
  </w:num>
  <w:num w:numId="22" w16cid:durableId="15376739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505474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79087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29995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66393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57"/>
    <w:rsid w:val="0001218A"/>
    <w:rsid w:val="00014358"/>
    <w:rsid w:val="00025A8E"/>
    <w:rsid w:val="00027D36"/>
    <w:rsid w:val="000323BD"/>
    <w:rsid w:val="000325E7"/>
    <w:rsid w:val="0003666D"/>
    <w:rsid w:val="00047B2A"/>
    <w:rsid w:val="0005279B"/>
    <w:rsid w:val="0007107F"/>
    <w:rsid w:val="00077E98"/>
    <w:rsid w:val="0009063E"/>
    <w:rsid w:val="0009647D"/>
    <w:rsid w:val="000B3607"/>
    <w:rsid w:val="000C1DE4"/>
    <w:rsid w:val="000D13A5"/>
    <w:rsid w:val="000E27D2"/>
    <w:rsid w:val="000E4687"/>
    <w:rsid w:val="000F46F0"/>
    <w:rsid w:val="00102F7B"/>
    <w:rsid w:val="0010332E"/>
    <w:rsid w:val="00106ADD"/>
    <w:rsid w:val="00121926"/>
    <w:rsid w:val="00121AEA"/>
    <w:rsid w:val="00126561"/>
    <w:rsid w:val="00136CA7"/>
    <w:rsid w:val="001422E5"/>
    <w:rsid w:val="00142506"/>
    <w:rsid w:val="00145103"/>
    <w:rsid w:val="00153DC6"/>
    <w:rsid w:val="00153ED2"/>
    <w:rsid w:val="00154A67"/>
    <w:rsid w:val="001608AD"/>
    <w:rsid w:val="00161158"/>
    <w:rsid w:val="00161ECB"/>
    <w:rsid w:val="0016703A"/>
    <w:rsid w:val="0017589F"/>
    <w:rsid w:val="00176229"/>
    <w:rsid w:val="00180B6D"/>
    <w:rsid w:val="001966BE"/>
    <w:rsid w:val="001A0B60"/>
    <w:rsid w:val="001A13C2"/>
    <w:rsid w:val="001A3976"/>
    <w:rsid w:val="001A3D74"/>
    <w:rsid w:val="001A57C3"/>
    <w:rsid w:val="001A67F5"/>
    <w:rsid w:val="001B1527"/>
    <w:rsid w:val="001B19E6"/>
    <w:rsid w:val="001B3520"/>
    <w:rsid w:val="001B3C26"/>
    <w:rsid w:val="001B4CF5"/>
    <w:rsid w:val="001C2A33"/>
    <w:rsid w:val="001C3BDE"/>
    <w:rsid w:val="001C5ADB"/>
    <w:rsid w:val="001D55CB"/>
    <w:rsid w:val="00207939"/>
    <w:rsid w:val="002132E3"/>
    <w:rsid w:val="00216449"/>
    <w:rsid w:val="002240D3"/>
    <w:rsid w:val="00226E94"/>
    <w:rsid w:val="00227FB9"/>
    <w:rsid w:val="00233706"/>
    <w:rsid w:val="00236417"/>
    <w:rsid w:val="00240A1D"/>
    <w:rsid w:val="002460AA"/>
    <w:rsid w:val="002501C9"/>
    <w:rsid w:val="00252D9F"/>
    <w:rsid w:val="00260A97"/>
    <w:rsid w:val="00261F23"/>
    <w:rsid w:val="0026386F"/>
    <w:rsid w:val="00271868"/>
    <w:rsid w:val="002753E6"/>
    <w:rsid w:val="00281D71"/>
    <w:rsid w:val="0028432A"/>
    <w:rsid w:val="0028456D"/>
    <w:rsid w:val="00285B75"/>
    <w:rsid w:val="00292DA3"/>
    <w:rsid w:val="00294030"/>
    <w:rsid w:val="002A5FC9"/>
    <w:rsid w:val="002B7378"/>
    <w:rsid w:val="002C6184"/>
    <w:rsid w:val="002C6EBB"/>
    <w:rsid w:val="002C75FC"/>
    <w:rsid w:val="002D4854"/>
    <w:rsid w:val="002D6AE6"/>
    <w:rsid w:val="002E0D21"/>
    <w:rsid w:val="002F191D"/>
    <w:rsid w:val="00306613"/>
    <w:rsid w:val="00316CD0"/>
    <w:rsid w:val="00317616"/>
    <w:rsid w:val="00321707"/>
    <w:rsid w:val="00324DA9"/>
    <w:rsid w:val="00335BCD"/>
    <w:rsid w:val="00337198"/>
    <w:rsid w:val="00356824"/>
    <w:rsid w:val="00356C02"/>
    <w:rsid w:val="0036178F"/>
    <w:rsid w:val="0036537C"/>
    <w:rsid w:val="00370731"/>
    <w:rsid w:val="00372EFB"/>
    <w:rsid w:val="00383C22"/>
    <w:rsid w:val="0039735F"/>
    <w:rsid w:val="003A7C16"/>
    <w:rsid w:val="003C389D"/>
    <w:rsid w:val="003C5E2E"/>
    <w:rsid w:val="003C7671"/>
    <w:rsid w:val="003D3123"/>
    <w:rsid w:val="003D6466"/>
    <w:rsid w:val="003D67D7"/>
    <w:rsid w:val="003E2CB6"/>
    <w:rsid w:val="003E3B7C"/>
    <w:rsid w:val="003E48E9"/>
    <w:rsid w:val="003F1A93"/>
    <w:rsid w:val="003F6DBC"/>
    <w:rsid w:val="00415F16"/>
    <w:rsid w:val="00440C09"/>
    <w:rsid w:val="00445A12"/>
    <w:rsid w:val="00445BD9"/>
    <w:rsid w:val="004504D6"/>
    <w:rsid w:val="00455483"/>
    <w:rsid w:val="00455757"/>
    <w:rsid w:val="004568EA"/>
    <w:rsid w:val="004611D5"/>
    <w:rsid w:val="004658C8"/>
    <w:rsid w:val="00467DBA"/>
    <w:rsid w:val="00467E3B"/>
    <w:rsid w:val="00467EE4"/>
    <w:rsid w:val="00470148"/>
    <w:rsid w:val="00480FF5"/>
    <w:rsid w:val="00487A1D"/>
    <w:rsid w:val="00496C81"/>
    <w:rsid w:val="00497B87"/>
    <w:rsid w:val="004A0700"/>
    <w:rsid w:val="004A75A2"/>
    <w:rsid w:val="004B255B"/>
    <w:rsid w:val="004B3BF9"/>
    <w:rsid w:val="004B659D"/>
    <w:rsid w:val="004B6CEE"/>
    <w:rsid w:val="004C111A"/>
    <w:rsid w:val="004C3FC4"/>
    <w:rsid w:val="004D2794"/>
    <w:rsid w:val="004D6D63"/>
    <w:rsid w:val="004F7350"/>
    <w:rsid w:val="00506954"/>
    <w:rsid w:val="00512BD8"/>
    <w:rsid w:val="0051312A"/>
    <w:rsid w:val="00515C6A"/>
    <w:rsid w:val="00515EA6"/>
    <w:rsid w:val="00522B3A"/>
    <w:rsid w:val="005260A1"/>
    <w:rsid w:val="00543212"/>
    <w:rsid w:val="00552F40"/>
    <w:rsid w:val="0055530E"/>
    <w:rsid w:val="0055541A"/>
    <w:rsid w:val="00560A7C"/>
    <w:rsid w:val="00562628"/>
    <w:rsid w:val="00571878"/>
    <w:rsid w:val="0057402E"/>
    <w:rsid w:val="00580FE6"/>
    <w:rsid w:val="0058394F"/>
    <w:rsid w:val="00591BF6"/>
    <w:rsid w:val="005948CA"/>
    <w:rsid w:val="005960FE"/>
    <w:rsid w:val="005A36E7"/>
    <w:rsid w:val="005A7B98"/>
    <w:rsid w:val="005A7E91"/>
    <w:rsid w:val="005B0C14"/>
    <w:rsid w:val="005B602B"/>
    <w:rsid w:val="005C1A91"/>
    <w:rsid w:val="005C6C3D"/>
    <w:rsid w:val="005C6D16"/>
    <w:rsid w:val="005E5728"/>
    <w:rsid w:val="005E5F7E"/>
    <w:rsid w:val="005E6A82"/>
    <w:rsid w:val="005F28FC"/>
    <w:rsid w:val="005F4094"/>
    <w:rsid w:val="00606117"/>
    <w:rsid w:val="00606CFD"/>
    <w:rsid w:val="00621EBA"/>
    <w:rsid w:val="00623CA6"/>
    <w:rsid w:val="00625BCD"/>
    <w:rsid w:val="00626DFC"/>
    <w:rsid w:val="0063780A"/>
    <w:rsid w:val="006466B6"/>
    <w:rsid w:val="00646D99"/>
    <w:rsid w:val="006501D9"/>
    <w:rsid w:val="006538EF"/>
    <w:rsid w:val="006544F3"/>
    <w:rsid w:val="00664E68"/>
    <w:rsid w:val="00674677"/>
    <w:rsid w:val="00676E35"/>
    <w:rsid w:val="00677C52"/>
    <w:rsid w:val="006802AD"/>
    <w:rsid w:val="00686CE7"/>
    <w:rsid w:val="00696770"/>
    <w:rsid w:val="006A238D"/>
    <w:rsid w:val="006A2EC7"/>
    <w:rsid w:val="006A3120"/>
    <w:rsid w:val="006A4937"/>
    <w:rsid w:val="006A4C21"/>
    <w:rsid w:val="006A578D"/>
    <w:rsid w:val="006B2318"/>
    <w:rsid w:val="006C5B33"/>
    <w:rsid w:val="006D0B1F"/>
    <w:rsid w:val="006D1EAD"/>
    <w:rsid w:val="006F4989"/>
    <w:rsid w:val="006F72A3"/>
    <w:rsid w:val="0070428C"/>
    <w:rsid w:val="00704E6E"/>
    <w:rsid w:val="00713129"/>
    <w:rsid w:val="00722E3F"/>
    <w:rsid w:val="00723562"/>
    <w:rsid w:val="00731F91"/>
    <w:rsid w:val="00736136"/>
    <w:rsid w:val="00740D2F"/>
    <w:rsid w:val="0074167C"/>
    <w:rsid w:val="00747FAA"/>
    <w:rsid w:val="00752A96"/>
    <w:rsid w:val="00767887"/>
    <w:rsid w:val="00783322"/>
    <w:rsid w:val="007A280F"/>
    <w:rsid w:val="007B6EA4"/>
    <w:rsid w:val="007D04D3"/>
    <w:rsid w:val="007D555C"/>
    <w:rsid w:val="007D7BD5"/>
    <w:rsid w:val="007E2BDC"/>
    <w:rsid w:val="007E5A62"/>
    <w:rsid w:val="007F2C19"/>
    <w:rsid w:val="007F7DE2"/>
    <w:rsid w:val="008033CB"/>
    <w:rsid w:val="008103CD"/>
    <w:rsid w:val="008153C2"/>
    <w:rsid w:val="00817682"/>
    <w:rsid w:val="00821583"/>
    <w:rsid w:val="00822B31"/>
    <w:rsid w:val="00825DFC"/>
    <w:rsid w:val="008309D6"/>
    <w:rsid w:val="00841F61"/>
    <w:rsid w:val="008431EE"/>
    <w:rsid w:val="008439CA"/>
    <w:rsid w:val="00852C9A"/>
    <w:rsid w:val="00863141"/>
    <w:rsid w:val="008646F2"/>
    <w:rsid w:val="008649DD"/>
    <w:rsid w:val="0086747C"/>
    <w:rsid w:val="00877B6C"/>
    <w:rsid w:val="0088419B"/>
    <w:rsid w:val="00893F86"/>
    <w:rsid w:val="00895D6F"/>
    <w:rsid w:val="008A6A82"/>
    <w:rsid w:val="008B0C24"/>
    <w:rsid w:val="008B1F39"/>
    <w:rsid w:val="008B43F3"/>
    <w:rsid w:val="008C14DC"/>
    <w:rsid w:val="008D0112"/>
    <w:rsid w:val="008E40C6"/>
    <w:rsid w:val="008E6E11"/>
    <w:rsid w:val="008F1F00"/>
    <w:rsid w:val="008F4E6A"/>
    <w:rsid w:val="00902053"/>
    <w:rsid w:val="00914A7D"/>
    <w:rsid w:val="009163C5"/>
    <w:rsid w:val="009260CB"/>
    <w:rsid w:val="00930774"/>
    <w:rsid w:val="00931C33"/>
    <w:rsid w:val="0094238C"/>
    <w:rsid w:val="00942C9F"/>
    <w:rsid w:val="009504EE"/>
    <w:rsid w:val="009572DF"/>
    <w:rsid w:val="00957A67"/>
    <w:rsid w:val="009619AC"/>
    <w:rsid w:val="00970059"/>
    <w:rsid w:val="00982A30"/>
    <w:rsid w:val="00993107"/>
    <w:rsid w:val="009B2C35"/>
    <w:rsid w:val="009B2C67"/>
    <w:rsid w:val="009B7C96"/>
    <w:rsid w:val="009B7FD0"/>
    <w:rsid w:val="009C7048"/>
    <w:rsid w:val="009D0C69"/>
    <w:rsid w:val="009D0D22"/>
    <w:rsid w:val="009D4499"/>
    <w:rsid w:val="009D52B8"/>
    <w:rsid w:val="009D6185"/>
    <w:rsid w:val="009E2335"/>
    <w:rsid w:val="009E7FCA"/>
    <w:rsid w:val="009F0EB9"/>
    <w:rsid w:val="009F5613"/>
    <w:rsid w:val="009F6DFB"/>
    <w:rsid w:val="00A0136D"/>
    <w:rsid w:val="00A0430E"/>
    <w:rsid w:val="00A0665D"/>
    <w:rsid w:val="00A1445A"/>
    <w:rsid w:val="00A301B3"/>
    <w:rsid w:val="00A346E8"/>
    <w:rsid w:val="00A3689E"/>
    <w:rsid w:val="00A62A62"/>
    <w:rsid w:val="00A7050B"/>
    <w:rsid w:val="00A9783C"/>
    <w:rsid w:val="00AA047B"/>
    <w:rsid w:val="00AA27D5"/>
    <w:rsid w:val="00AA34C1"/>
    <w:rsid w:val="00AA43BA"/>
    <w:rsid w:val="00AA5867"/>
    <w:rsid w:val="00AB043D"/>
    <w:rsid w:val="00AB0E46"/>
    <w:rsid w:val="00AC14E6"/>
    <w:rsid w:val="00AC2857"/>
    <w:rsid w:val="00AC31D7"/>
    <w:rsid w:val="00AC5BE8"/>
    <w:rsid w:val="00AD3DCD"/>
    <w:rsid w:val="00AD755E"/>
    <w:rsid w:val="00AE2B7E"/>
    <w:rsid w:val="00B031C7"/>
    <w:rsid w:val="00B100F8"/>
    <w:rsid w:val="00B11C79"/>
    <w:rsid w:val="00B15F5E"/>
    <w:rsid w:val="00B20145"/>
    <w:rsid w:val="00B27E5B"/>
    <w:rsid w:val="00B3380F"/>
    <w:rsid w:val="00B535EB"/>
    <w:rsid w:val="00B55040"/>
    <w:rsid w:val="00B56DE2"/>
    <w:rsid w:val="00B66932"/>
    <w:rsid w:val="00B72133"/>
    <w:rsid w:val="00B758ED"/>
    <w:rsid w:val="00B81DBC"/>
    <w:rsid w:val="00B84B75"/>
    <w:rsid w:val="00B87A2A"/>
    <w:rsid w:val="00B905FB"/>
    <w:rsid w:val="00B96162"/>
    <w:rsid w:val="00BA39E9"/>
    <w:rsid w:val="00BA3F31"/>
    <w:rsid w:val="00BA7E11"/>
    <w:rsid w:val="00BC7459"/>
    <w:rsid w:val="00BD6C23"/>
    <w:rsid w:val="00BF3DF2"/>
    <w:rsid w:val="00C010B0"/>
    <w:rsid w:val="00C21D2D"/>
    <w:rsid w:val="00C2368C"/>
    <w:rsid w:val="00C2699F"/>
    <w:rsid w:val="00C26F24"/>
    <w:rsid w:val="00C357A4"/>
    <w:rsid w:val="00C419F5"/>
    <w:rsid w:val="00C46812"/>
    <w:rsid w:val="00C602F7"/>
    <w:rsid w:val="00C6056B"/>
    <w:rsid w:val="00C64203"/>
    <w:rsid w:val="00C655FE"/>
    <w:rsid w:val="00C66C61"/>
    <w:rsid w:val="00C73402"/>
    <w:rsid w:val="00C81643"/>
    <w:rsid w:val="00C92CBC"/>
    <w:rsid w:val="00C93409"/>
    <w:rsid w:val="00C93FCF"/>
    <w:rsid w:val="00C97E32"/>
    <w:rsid w:val="00CB48B4"/>
    <w:rsid w:val="00CC68C6"/>
    <w:rsid w:val="00CD200C"/>
    <w:rsid w:val="00CE30BB"/>
    <w:rsid w:val="00CE58EC"/>
    <w:rsid w:val="00CF103A"/>
    <w:rsid w:val="00D00F85"/>
    <w:rsid w:val="00D020EE"/>
    <w:rsid w:val="00D05D18"/>
    <w:rsid w:val="00D13CD2"/>
    <w:rsid w:val="00D14629"/>
    <w:rsid w:val="00D31B36"/>
    <w:rsid w:val="00D36CBC"/>
    <w:rsid w:val="00D427D1"/>
    <w:rsid w:val="00D43367"/>
    <w:rsid w:val="00D52C6A"/>
    <w:rsid w:val="00D70F97"/>
    <w:rsid w:val="00D74DA6"/>
    <w:rsid w:val="00D75415"/>
    <w:rsid w:val="00D76489"/>
    <w:rsid w:val="00D76D90"/>
    <w:rsid w:val="00D810F2"/>
    <w:rsid w:val="00D81F4B"/>
    <w:rsid w:val="00D82333"/>
    <w:rsid w:val="00D85E22"/>
    <w:rsid w:val="00D8713A"/>
    <w:rsid w:val="00DA03C0"/>
    <w:rsid w:val="00DA52FA"/>
    <w:rsid w:val="00DB4907"/>
    <w:rsid w:val="00DB6AC6"/>
    <w:rsid w:val="00DC16A1"/>
    <w:rsid w:val="00DC1F00"/>
    <w:rsid w:val="00DC4540"/>
    <w:rsid w:val="00DC7DE6"/>
    <w:rsid w:val="00DD4E04"/>
    <w:rsid w:val="00DF06F1"/>
    <w:rsid w:val="00DF6F1E"/>
    <w:rsid w:val="00E01E3A"/>
    <w:rsid w:val="00E03112"/>
    <w:rsid w:val="00E20198"/>
    <w:rsid w:val="00E26F57"/>
    <w:rsid w:val="00E316C9"/>
    <w:rsid w:val="00E31706"/>
    <w:rsid w:val="00E32A54"/>
    <w:rsid w:val="00E33784"/>
    <w:rsid w:val="00E37D75"/>
    <w:rsid w:val="00E37E39"/>
    <w:rsid w:val="00E447F4"/>
    <w:rsid w:val="00E448FB"/>
    <w:rsid w:val="00E4531C"/>
    <w:rsid w:val="00E56AF1"/>
    <w:rsid w:val="00E603DC"/>
    <w:rsid w:val="00E6253A"/>
    <w:rsid w:val="00E7064C"/>
    <w:rsid w:val="00E7188B"/>
    <w:rsid w:val="00EA5394"/>
    <w:rsid w:val="00EB185D"/>
    <w:rsid w:val="00EB6498"/>
    <w:rsid w:val="00EC3D58"/>
    <w:rsid w:val="00EE4CCD"/>
    <w:rsid w:val="00EE7E37"/>
    <w:rsid w:val="00EF421C"/>
    <w:rsid w:val="00F01174"/>
    <w:rsid w:val="00F05965"/>
    <w:rsid w:val="00F072BC"/>
    <w:rsid w:val="00F07C22"/>
    <w:rsid w:val="00F17D83"/>
    <w:rsid w:val="00F212B7"/>
    <w:rsid w:val="00F216BA"/>
    <w:rsid w:val="00F2390B"/>
    <w:rsid w:val="00F24BF7"/>
    <w:rsid w:val="00F25DC6"/>
    <w:rsid w:val="00F27998"/>
    <w:rsid w:val="00F27DC1"/>
    <w:rsid w:val="00F377D9"/>
    <w:rsid w:val="00F42BE3"/>
    <w:rsid w:val="00F434FD"/>
    <w:rsid w:val="00F47E0E"/>
    <w:rsid w:val="00F63818"/>
    <w:rsid w:val="00F75BF4"/>
    <w:rsid w:val="00F80A3F"/>
    <w:rsid w:val="00F83262"/>
    <w:rsid w:val="00F91D67"/>
    <w:rsid w:val="00FA2332"/>
    <w:rsid w:val="00FA2683"/>
    <w:rsid w:val="00FA5260"/>
    <w:rsid w:val="00FB3595"/>
    <w:rsid w:val="00FC4DEF"/>
    <w:rsid w:val="00FD03FD"/>
    <w:rsid w:val="00FD6D4F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9E23"/>
  <w15:chartTrackingRefBased/>
  <w15:docId w15:val="{635689C8-7C9B-4A0A-90EC-7F5D09B0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445A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1706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E31706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31706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1706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1706"/>
    <w:pPr>
      <w:widowControl w:val="0"/>
      <w:autoSpaceDE w:val="0"/>
      <w:autoSpaceDN w:val="0"/>
      <w:adjustRightInd w:val="0"/>
      <w:spacing w:after="0" w:line="266" w:lineRule="exact"/>
      <w:ind w:firstLine="35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1706"/>
    <w:pPr>
      <w:widowControl w:val="0"/>
      <w:autoSpaceDE w:val="0"/>
      <w:autoSpaceDN w:val="0"/>
      <w:adjustRightInd w:val="0"/>
      <w:spacing w:after="0" w:line="259" w:lineRule="exact"/>
      <w:ind w:hanging="2009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31706"/>
    <w:pPr>
      <w:widowControl w:val="0"/>
      <w:autoSpaceDE w:val="0"/>
      <w:autoSpaceDN w:val="0"/>
      <w:adjustRightInd w:val="0"/>
      <w:spacing w:after="0" w:line="266" w:lineRule="exact"/>
      <w:ind w:firstLine="367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31706"/>
    <w:pPr>
      <w:widowControl w:val="0"/>
      <w:autoSpaceDE w:val="0"/>
      <w:autoSpaceDN w:val="0"/>
      <w:adjustRightInd w:val="0"/>
      <w:spacing w:after="0" w:line="266" w:lineRule="exact"/>
      <w:ind w:hanging="23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E31706"/>
    <w:pPr>
      <w:widowControl w:val="0"/>
      <w:autoSpaceDE w:val="0"/>
      <w:autoSpaceDN w:val="0"/>
      <w:adjustRightInd w:val="0"/>
      <w:spacing w:after="0" w:line="266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1">
    <w:name w:val="Font Style21"/>
    <w:uiPriority w:val="99"/>
    <w:rsid w:val="00E31706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22">
    <w:name w:val="Font Style22"/>
    <w:uiPriority w:val="99"/>
    <w:rsid w:val="00E31706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24">
    <w:name w:val="Font Style24"/>
    <w:uiPriority w:val="99"/>
    <w:rsid w:val="00E31706"/>
    <w:rPr>
      <w:rFonts w:ascii="Times New Roman" w:hAnsi="Times New Roman" w:cs="Times New Roman"/>
      <w:color w:val="000000"/>
      <w:sz w:val="22"/>
      <w:szCs w:val="22"/>
    </w:rPr>
  </w:style>
  <w:style w:type="character" w:styleId="Hipercze">
    <w:name w:val="Hyperlink"/>
    <w:uiPriority w:val="99"/>
    <w:rsid w:val="00E31706"/>
    <w:rPr>
      <w:rFonts w:cs="Times New Roman"/>
      <w:color w:val="0066CC"/>
      <w:u w:val="single"/>
    </w:rPr>
  </w:style>
  <w:style w:type="character" w:customStyle="1" w:styleId="Teksttreci">
    <w:name w:val="Tekst treści_"/>
    <w:link w:val="Teksttreci0"/>
    <w:locked/>
    <w:rsid w:val="00E31706"/>
    <w:rPr>
      <w:rFonts w:eastAsia="Times New Roman" w:hAnsi="Times New Roman"/>
      <w:sz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1706"/>
    <w:pPr>
      <w:widowControl w:val="0"/>
      <w:shd w:val="clear" w:color="auto" w:fill="FFFFFF"/>
      <w:spacing w:after="0" w:line="271" w:lineRule="auto"/>
    </w:pPr>
    <w:rPr>
      <w:rFonts w:eastAsia="Times New Roman" w:hAnsi="Times New Roman"/>
      <w:sz w:val="20"/>
    </w:rPr>
  </w:style>
  <w:style w:type="character" w:styleId="Pogrubienie">
    <w:name w:val="Strong"/>
    <w:uiPriority w:val="22"/>
    <w:qFormat/>
    <w:rsid w:val="00E31706"/>
    <w:rPr>
      <w:rFonts w:cs="Times New Roman"/>
      <w:b/>
    </w:rPr>
  </w:style>
  <w:style w:type="character" w:customStyle="1" w:styleId="Nagwek3Znak">
    <w:name w:val="Nagłówek 3 Znak"/>
    <w:link w:val="Nagwek3"/>
    <w:uiPriority w:val="9"/>
    <w:rsid w:val="00445A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445A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059"/>
  </w:style>
  <w:style w:type="paragraph" w:styleId="Stopka">
    <w:name w:val="footer"/>
    <w:basedOn w:val="Normalny"/>
    <w:link w:val="StopkaZnak"/>
    <w:uiPriority w:val="99"/>
    <w:unhideWhenUsed/>
    <w:rsid w:val="009700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059"/>
  </w:style>
  <w:style w:type="paragraph" w:styleId="Tekstpodstawowy">
    <w:name w:val="Body Text"/>
    <w:basedOn w:val="Normalny"/>
    <w:link w:val="TekstpodstawowyZnak"/>
    <w:rsid w:val="00467DBA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467DBA"/>
    <w:rPr>
      <w:rFonts w:ascii="Times New Roman" w:eastAsia="Times New Roman" w:hAnsi="Times New Roman"/>
      <w:sz w:val="24"/>
      <w:lang w:val="x-none" w:eastAsia="x-none"/>
    </w:rPr>
  </w:style>
  <w:style w:type="paragraph" w:customStyle="1" w:styleId="Standard">
    <w:name w:val="Standard"/>
    <w:rsid w:val="00DC1F0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90205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D6C2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zys@um.wloclawe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yzys@um.wloclawe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mdyzurka@um.wloc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2208</Words>
  <Characters>13250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399/2024 Prezydenta Miasta Włocławek z dn. 1 października 2024 r.</vt:lpstr>
    </vt:vector>
  </TitlesOfParts>
  <Company/>
  <LinksUpToDate>false</LinksUpToDate>
  <CharactersWithSpaces>15428</CharactersWithSpaces>
  <SharedDoc>false</SharedDoc>
  <HLinks>
    <vt:vector size="18" baseType="variant">
      <vt:variant>
        <vt:i4>6750216</vt:i4>
      </vt:variant>
      <vt:variant>
        <vt:i4>6</vt:i4>
      </vt:variant>
      <vt:variant>
        <vt:i4>0</vt:i4>
      </vt:variant>
      <vt:variant>
        <vt:i4>5</vt:i4>
      </vt:variant>
      <vt:variant>
        <vt:lpwstr>mailto:stmdyzurka@um.wlocloclawek.pl</vt:lpwstr>
      </vt:variant>
      <vt:variant>
        <vt:lpwstr/>
      </vt:variant>
      <vt:variant>
        <vt:i4>3932239</vt:i4>
      </vt:variant>
      <vt:variant>
        <vt:i4>3</vt:i4>
      </vt:variant>
      <vt:variant>
        <vt:i4>0</vt:i4>
      </vt:variant>
      <vt:variant>
        <vt:i4>5</vt:i4>
      </vt:variant>
      <vt:variant>
        <vt:lpwstr>mailto:kryzys@um.wloclawek.pl</vt:lpwstr>
      </vt:variant>
      <vt:variant>
        <vt:lpwstr/>
      </vt:variant>
      <vt:variant>
        <vt:i4>3932239</vt:i4>
      </vt:variant>
      <vt:variant>
        <vt:i4>0</vt:i4>
      </vt:variant>
      <vt:variant>
        <vt:i4>0</vt:i4>
      </vt:variant>
      <vt:variant>
        <vt:i4>5</vt:i4>
      </vt:variant>
      <vt:variant>
        <vt:lpwstr>mailto:kryzys@um.wloclawek.pl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399/2024 Prezydenta Miasta Włocławek z dn. 1 października 2024 r.</dc:title>
  <dc:subject/>
  <dc:creator>Jerzy Jankowski</dc:creator>
  <cp:keywords>Załącznik do Zarządzenia Prezydenta Miasta Włocławek</cp:keywords>
  <dc:description/>
  <cp:lastModifiedBy>Karolina Budziszewska</cp:lastModifiedBy>
  <cp:revision>3</cp:revision>
  <cp:lastPrinted>2024-04-11T08:56:00Z</cp:lastPrinted>
  <dcterms:created xsi:type="dcterms:W3CDTF">2024-10-02T09:47:00Z</dcterms:created>
  <dcterms:modified xsi:type="dcterms:W3CDTF">2024-10-02T09:47:00Z</dcterms:modified>
</cp:coreProperties>
</file>