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F818" w14:textId="4E393922" w:rsidR="00C63E36" w:rsidRPr="000A096C" w:rsidRDefault="00092F0F" w:rsidP="000A096C">
      <w:pPr>
        <w:pStyle w:val="Nagwek1"/>
        <w:spacing w:line="360" w:lineRule="auto"/>
        <w:ind w:left="0"/>
      </w:pPr>
      <w:r>
        <w:t xml:space="preserve">Zarządzenie Nr 402/2024 </w:t>
      </w:r>
      <w:r w:rsidRPr="00E0322A">
        <w:t>Prezydenta Miasta Włocławek</w:t>
      </w:r>
      <w:r>
        <w:t xml:space="preserve"> </w:t>
      </w:r>
      <w:r w:rsidR="00C63E36">
        <w:rPr>
          <w:bCs/>
        </w:rPr>
        <w:t xml:space="preserve">z dnia </w:t>
      </w:r>
      <w:r w:rsidR="00E16DC7">
        <w:rPr>
          <w:bCs/>
        </w:rPr>
        <w:t>4 października 2024 r.</w:t>
      </w:r>
    </w:p>
    <w:p w14:paraId="12064218" w14:textId="4D9630A4" w:rsidR="00984D58" w:rsidRPr="00092F0F" w:rsidRDefault="003213C6" w:rsidP="00092F0F">
      <w:pPr>
        <w:rPr>
          <w:rFonts w:ascii="Arial" w:hAnsi="Arial" w:cs="Arial"/>
          <w:b/>
          <w:sz w:val="24"/>
          <w:szCs w:val="24"/>
        </w:rPr>
      </w:pPr>
      <w:r w:rsidRPr="00092F0F">
        <w:rPr>
          <w:rFonts w:ascii="Arial" w:hAnsi="Arial" w:cs="Arial"/>
          <w:sz w:val="24"/>
          <w:szCs w:val="24"/>
        </w:rPr>
        <w:t xml:space="preserve">zmieniające zarządzenie </w:t>
      </w:r>
      <w:r w:rsidR="00984D58" w:rsidRPr="00092F0F">
        <w:rPr>
          <w:rFonts w:ascii="Arial" w:hAnsi="Arial" w:cs="Arial"/>
          <w:sz w:val="24"/>
          <w:szCs w:val="24"/>
        </w:rPr>
        <w:t xml:space="preserve">w sprawie </w:t>
      </w:r>
      <w:r w:rsidR="009456C1" w:rsidRPr="00092F0F">
        <w:rPr>
          <w:rFonts w:ascii="Arial" w:hAnsi="Arial" w:cs="Arial"/>
          <w:sz w:val="24"/>
          <w:szCs w:val="24"/>
        </w:rPr>
        <w:t xml:space="preserve">powołania zespołów do spraw przeprowadzenia procedury </w:t>
      </w:r>
      <w:r w:rsidR="00984D58" w:rsidRPr="00092F0F">
        <w:rPr>
          <w:rFonts w:ascii="Arial" w:hAnsi="Arial" w:cs="Arial"/>
          <w:sz w:val="24"/>
          <w:szCs w:val="24"/>
        </w:rPr>
        <w:t>Włocławskiego Budżetu Obywatelskiego na rok 2025.</w:t>
      </w:r>
    </w:p>
    <w:p w14:paraId="6182B65A" w14:textId="77777777" w:rsidR="000A096C" w:rsidRDefault="000A096C" w:rsidP="000A096C">
      <w:pPr>
        <w:spacing w:after="0" w:line="276" w:lineRule="auto"/>
        <w:ind w:right="567"/>
        <w:rPr>
          <w:rFonts w:ascii="Arial" w:hAnsi="Arial" w:cs="Arial"/>
          <w:bCs/>
          <w:sz w:val="24"/>
          <w:szCs w:val="24"/>
        </w:rPr>
      </w:pPr>
    </w:p>
    <w:p w14:paraId="43E0D906" w14:textId="21AF6A03" w:rsidR="002B54FA" w:rsidRDefault="002B54FA" w:rsidP="000A096C">
      <w:pPr>
        <w:spacing w:after="0" w:line="276" w:lineRule="auto"/>
        <w:ind w:right="567"/>
        <w:rPr>
          <w:rFonts w:ascii="Arial" w:hAnsi="Arial" w:cs="Arial"/>
          <w:bCs/>
          <w:sz w:val="24"/>
          <w:szCs w:val="24"/>
        </w:rPr>
      </w:pPr>
      <w:r w:rsidRPr="007F6C77">
        <w:rPr>
          <w:rFonts w:ascii="Arial" w:hAnsi="Arial" w:cs="Arial"/>
          <w:bCs/>
          <w:sz w:val="24"/>
          <w:szCs w:val="24"/>
        </w:rPr>
        <w:t xml:space="preserve">Na podstawie 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art. 30 ust. 2 pkt 2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u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stawy </w:t>
      </w:r>
      <w:r w:rsidRPr="007F6C77">
        <w:rPr>
          <w:rFonts w:ascii="Arial" w:hAnsi="Arial" w:cs="Arial"/>
          <w:bCs/>
          <w:sz w:val="24"/>
          <w:szCs w:val="24"/>
        </w:rPr>
        <w:t>z dnia 8 marca 1990 r. o samorządzie gminnym (Dz. U. z 202</w:t>
      </w:r>
      <w:r>
        <w:rPr>
          <w:rFonts w:ascii="Arial" w:hAnsi="Arial" w:cs="Arial"/>
          <w:bCs/>
          <w:sz w:val="24"/>
          <w:szCs w:val="24"/>
        </w:rPr>
        <w:t>4</w:t>
      </w:r>
      <w:r w:rsidRPr="007F6C77">
        <w:rPr>
          <w:rFonts w:ascii="Arial" w:hAnsi="Arial" w:cs="Arial"/>
          <w:bCs/>
          <w:sz w:val="24"/>
          <w:szCs w:val="24"/>
        </w:rPr>
        <w:t xml:space="preserve"> r. poz. </w:t>
      </w:r>
      <w:r>
        <w:rPr>
          <w:rFonts w:ascii="Arial" w:hAnsi="Arial" w:cs="Arial"/>
          <w:bCs/>
          <w:sz w:val="24"/>
          <w:szCs w:val="24"/>
        </w:rPr>
        <w:t>609 i poz. 721</w:t>
      </w:r>
      <w:r w:rsidRPr="007F6C77"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u</w:t>
      </w:r>
      <w:r w:rsidRPr="007F6C77">
        <w:rPr>
          <w:rFonts w:ascii="Arial" w:hAnsi="Arial" w:cs="Arial"/>
          <w:bCs/>
          <w:sz w:val="24"/>
          <w:szCs w:val="24"/>
        </w:rPr>
        <w:t xml:space="preserve">chwały </w:t>
      </w:r>
      <w:r w:rsidRPr="007F6C77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  <w:sz w:val="24"/>
          <w:szCs w:val="24"/>
        </w:rPr>
        <w:t xml:space="preserve"> (Dz. Urz. Woj. Kuj.-Pom. z 2020 r. poz. 3615</w:t>
      </w:r>
      <w:r>
        <w:rPr>
          <w:rFonts w:ascii="Arial" w:hAnsi="Arial" w:cs="Arial"/>
          <w:bCs/>
          <w:sz w:val="24"/>
          <w:szCs w:val="24"/>
        </w:rPr>
        <w:t>, z 2021 r. poz. 1156, z 2023 r. poz. 1731</w:t>
      </w:r>
      <w:r w:rsidRPr="007F6C77">
        <w:rPr>
          <w:rFonts w:ascii="Arial" w:hAnsi="Arial" w:cs="Arial"/>
          <w:bCs/>
          <w:sz w:val="24"/>
          <w:szCs w:val="24"/>
        </w:rPr>
        <w:t>)</w:t>
      </w:r>
    </w:p>
    <w:p w14:paraId="5B4A7FA1" w14:textId="77777777" w:rsidR="00984D58" w:rsidRPr="007F6C77" w:rsidRDefault="00984D58" w:rsidP="000A096C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40F34C7" w14:textId="77777777" w:rsidR="005A1C37" w:rsidRDefault="00984D58" w:rsidP="000A096C">
      <w:pPr>
        <w:spacing w:after="0" w:line="276" w:lineRule="auto"/>
        <w:ind w:right="567"/>
        <w:rPr>
          <w:rFonts w:ascii="Arial" w:hAnsi="Arial" w:cs="Arial"/>
          <w:b/>
          <w:sz w:val="24"/>
          <w:szCs w:val="24"/>
        </w:rPr>
      </w:pPr>
      <w:r w:rsidRPr="0028387E">
        <w:rPr>
          <w:rFonts w:ascii="Arial" w:hAnsi="Arial" w:cs="Arial"/>
          <w:b/>
          <w:sz w:val="24"/>
          <w:szCs w:val="24"/>
        </w:rPr>
        <w:t>zarządza się, co następuje:</w:t>
      </w:r>
    </w:p>
    <w:p w14:paraId="6668A8B5" w14:textId="77777777" w:rsidR="00984D58" w:rsidRDefault="00984D58" w:rsidP="000A096C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2732287A" w14:textId="77777777" w:rsidR="00735E9F" w:rsidRDefault="00984D58" w:rsidP="000A096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t>§ 1.</w:t>
      </w:r>
      <w:r>
        <w:rPr>
          <w:rFonts w:ascii="Arial" w:hAnsi="Arial" w:cs="Arial"/>
          <w:b/>
        </w:rPr>
        <w:t xml:space="preserve"> </w:t>
      </w:r>
      <w:r w:rsidR="003213C6" w:rsidRPr="003213C6">
        <w:rPr>
          <w:rFonts w:ascii="Arial" w:hAnsi="Arial" w:cs="Arial"/>
          <w:bCs/>
        </w:rPr>
        <w:t xml:space="preserve">W </w:t>
      </w:r>
      <w:r w:rsidR="003213C6">
        <w:rPr>
          <w:rFonts w:ascii="Arial" w:hAnsi="Arial" w:cs="Arial"/>
          <w:bCs/>
        </w:rPr>
        <w:t xml:space="preserve">zarządzeniu nr </w:t>
      </w:r>
      <w:r w:rsidR="003213C6" w:rsidRPr="003213C6">
        <w:rPr>
          <w:rFonts w:ascii="Arial" w:hAnsi="Arial" w:cs="Arial"/>
          <w:bCs/>
        </w:rPr>
        <w:t>388/2024 Prezydenta Miasta Włocławek z dnia 27 września 2024 r. w sprawie powołania zespołów do spraw przeprowadzenia procedury Włocławskiego Budżetu Obywatelskiego na rok 2025</w:t>
      </w:r>
      <w:r w:rsidR="00735E9F">
        <w:rPr>
          <w:rFonts w:ascii="Arial" w:hAnsi="Arial" w:cs="Arial"/>
          <w:bCs/>
        </w:rPr>
        <w:t>:</w:t>
      </w:r>
    </w:p>
    <w:p w14:paraId="361369B6" w14:textId="77777777" w:rsidR="00735E9F" w:rsidRDefault="00735E9F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75B2A912" w14:textId="115A2561" w:rsidR="00934F4C" w:rsidRDefault="003213C6" w:rsidP="000A096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</w:rPr>
      </w:pPr>
      <w:r w:rsidRPr="003213C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§ 4.</w:t>
      </w: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ust.</w:t>
      </w:r>
      <w:r w:rsidRPr="003213C6">
        <w:rPr>
          <w:rFonts w:ascii="Arial" w:hAnsi="Arial" w:cs="Arial"/>
          <w:b/>
          <w:bCs/>
        </w:rPr>
        <w:t xml:space="preserve"> </w:t>
      </w:r>
      <w:r w:rsidRPr="003213C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F63F02">
        <w:rPr>
          <w:rFonts w:ascii="Arial" w:hAnsi="Arial" w:cs="Arial"/>
        </w:rPr>
        <w:t>p</w:t>
      </w:r>
      <w:r>
        <w:rPr>
          <w:rFonts w:ascii="Arial" w:hAnsi="Arial" w:cs="Arial"/>
        </w:rPr>
        <w:t>kt</w:t>
      </w:r>
      <w:r w:rsidR="00F63F02">
        <w:rPr>
          <w:rFonts w:ascii="Arial" w:hAnsi="Arial" w:cs="Arial"/>
        </w:rPr>
        <w:t>. 9)</w:t>
      </w:r>
      <w:r w:rsidR="00B519D5">
        <w:rPr>
          <w:rFonts w:ascii="Arial" w:hAnsi="Arial" w:cs="Arial"/>
        </w:rPr>
        <w:t>,</w:t>
      </w:r>
      <w:r w:rsidR="00F63F02">
        <w:rPr>
          <w:rFonts w:ascii="Arial" w:hAnsi="Arial" w:cs="Arial"/>
        </w:rPr>
        <w:t xml:space="preserve"> 26)</w:t>
      </w:r>
      <w:r w:rsidR="00B519D5">
        <w:rPr>
          <w:rFonts w:ascii="Arial" w:hAnsi="Arial" w:cs="Arial"/>
        </w:rPr>
        <w:t>, 28)</w:t>
      </w:r>
      <w:r w:rsidR="00F63F02">
        <w:rPr>
          <w:rFonts w:ascii="Arial" w:hAnsi="Arial" w:cs="Arial"/>
        </w:rPr>
        <w:t xml:space="preserve"> otrzymują brzmienie:</w:t>
      </w:r>
    </w:p>
    <w:p w14:paraId="64CF33BE" w14:textId="77777777" w:rsidR="00F63F02" w:rsidRDefault="00F63F02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69082F47" w14:textId="1ED97163" w:rsidR="00F63F02" w:rsidRDefault="00735E9F" w:rsidP="000A096C">
      <w:pPr>
        <w:pStyle w:val="NormalnyWeb"/>
        <w:spacing w:before="0" w:beforeAutospacing="0" w:after="0" w:afterAutospacing="0" w:line="276" w:lineRule="auto"/>
        <w:ind w:left="568"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F63F02">
        <w:rPr>
          <w:rFonts w:ascii="Arial" w:hAnsi="Arial" w:cs="Arial"/>
          <w:bCs/>
        </w:rPr>
        <w:t>9) Aneta Chełminiak</w:t>
      </w:r>
      <w:r w:rsidR="00F63F02" w:rsidRPr="00D172D4">
        <w:rPr>
          <w:rFonts w:ascii="Arial" w:hAnsi="Arial" w:cs="Arial"/>
          <w:bCs/>
        </w:rPr>
        <w:t xml:space="preserve"> – Wydział Rewitalizacji;</w:t>
      </w:r>
    </w:p>
    <w:p w14:paraId="4A5D1100" w14:textId="77777777" w:rsidR="00B519D5" w:rsidRDefault="00F63F02" w:rsidP="000A096C">
      <w:pPr>
        <w:pStyle w:val="NormalnyWeb"/>
        <w:spacing w:before="0" w:beforeAutospacing="0" w:after="0" w:afterAutospacing="0" w:line="276" w:lineRule="auto"/>
        <w:ind w:left="568" w:right="567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 xml:space="preserve">26) </w:t>
      </w:r>
      <w:r w:rsidRPr="00D172D4">
        <w:rPr>
          <w:rFonts w:ascii="Arial" w:hAnsi="Arial" w:cs="Arial"/>
          <w:bCs/>
          <w:shd w:val="clear" w:color="auto" w:fill="FFFFFF"/>
        </w:rPr>
        <w:t xml:space="preserve">Marcin </w:t>
      </w:r>
      <w:r>
        <w:rPr>
          <w:rFonts w:ascii="Arial" w:hAnsi="Arial" w:cs="Arial"/>
          <w:bCs/>
          <w:shd w:val="clear" w:color="auto" w:fill="FFFFFF"/>
        </w:rPr>
        <w:t>Idryan</w:t>
      </w:r>
      <w:r w:rsidRPr="00D172D4">
        <w:rPr>
          <w:rFonts w:ascii="Arial" w:hAnsi="Arial" w:cs="Arial"/>
          <w:bCs/>
          <w:shd w:val="clear" w:color="auto" w:fill="FFFFFF"/>
        </w:rPr>
        <w:t xml:space="preserve"> – Wydział Informatyki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D6377A">
        <w:rPr>
          <w:rFonts w:ascii="Arial" w:hAnsi="Arial" w:cs="Arial"/>
          <w:bCs/>
          <w:shd w:val="clear" w:color="auto" w:fill="FFFFFF"/>
        </w:rPr>
        <w:t>i Danych Miejskich</w:t>
      </w:r>
      <w:r w:rsidRPr="00D172D4">
        <w:rPr>
          <w:rFonts w:ascii="Arial" w:hAnsi="Arial" w:cs="Arial"/>
          <w:bCs/>
          <w:shd w:val="clear" w:color="auto" w:fill="FFFFFF"/>
        </w:rPr>
        <w:t>;</w:t>
      </w:r>
    </w:p>
    <w:p w14:paraId="75DD9139" w14:textId="77777777" w:rsidR="003B2F06" w:rsidRDefault="00B519D5" w:rsidP="000A096C">
      <w:pPr>
        <w:pStyle w:val="NormalnyWeb"/>
        <w:spacing w:before="0" w:beforeAutospacing="0" w:after="0" w:afterAutospacing="0" w:line="276" w:lineRule="auto"/>
        <w:ind w:left="568" w:right="567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28) Mateusz Lankiewicz - </w:t>
      </w:r>
      <w:r w:rsidRPr="00D172D4">
        <w:rPr>
          <w:rFonts w:ascii="Arial" w:hAnsi="Arial" w:cs="Arial"/>
          <w:bCs/>
        </w:rPr>
        <w:t>Wydział Dróg, Transportu Zbiorowego i Energii</w:t>
      </w:r>
      <w:r>
        <w:rPr>
          <w:rFonts w:ascii="Arial" w:hAnsi="Arial" w:cs="Arial"/>
          <w:bCs/>
        </w:rPr>
        <w:t>;</w:t>
      </w:r>
      <w:r w:rsidR="00735E9F">
        <w:rPr>
          <w:rFonts w:ascii="Arial" w:hAnsi="Arial" w:cs="Arial"/>
          <w:bCs/>
          <w:shd w:val="clear" w:color="auto" w:fill="FFFFFF"/>
        </w:rPr>
        <w:t>”</w:t>
      </w:r>
    </w:p>
    <w:p w14:paraId="6E55677F" w14:textId="77777777" w:rsidR="003B2F06" w:rsidRDefault="003B2F06" w:rsidP="000A096C">
      <w:pPr>
        <w:pStyle w:val="NormalnyWeb"/>
        <w:spacing w:before="0" w:beforeAutospacing="0" w:after="0" w:afterAutospacing="0" w:line="276" w:lineRule="auto"/>
        <w:ind w:left="568" w:right="567"/>
        <w:textAlignment w:val="baseline"/>
        <w:rPr>
          <w:rFonts w:ascii="Arial" w:hAnsi="Arial" w:cs="Arial"/>
          <w:bCs/>
          <w:shd w:val="clear" w:color="auto" w:fill="FFFFFF"/>
        </w:rPr>
      </w:pPr>
    </w:p>
    <w:p w14:paraId="49D4EC63" w14:textId="29C2C0A4" w:rsidR="00F63F02" w:rsidRPr="003B2F06" w:rsidRDefault="003B2F06" w:rsidP="000A096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</w:rPr>
      </w:pPr>
      <w:r>
        <w:rPr>
          <w:rFonts w:ascii="Arial" w:hAnsi="Arial" w:cs="Arial"/>
          <w:bCs/>
          <w:shd w:val="clear" w:color="auto" w:fill="FFFFFF"/>
        </w:rPr>
        <w:t xml:space="preserve">W </w:t>
      </w:r>
      <w:r w:rsidRPr="003213C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§ 4.</w:t>
      </w:r>
      <w:r w:rsidR="003271A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ust. 1. Po pkt. 30) dodaje się pkt. 31) w brzmieniu</w:t>
      </w: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:</w:t>
      </w:r>
    </w:p>
    <w:p w14:paraId="0C98BC4E" w14:textId="77777777" w:rsidR="003B2F06" w:rsidRDefault="003B2F06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7CC4EC7B" w14:textId="6607947E" w:rsidR="003B2F06" w:rsidRPr="00934F4C" w:rsidRDefault="003B2F06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„31) </w:t>
      </w:r>
      <w:r w:rsidR="00993579">
        <w:rPr>
          <w:rFonts w:ascii="Arial" w:hAnsi="Arial" w:cs="Arial"/>
          <w:bCs/>
        </w:rPr>
        <w:t xml:space="preserve">Agnieszka Przybylska - </w:t>
      </w:r>
      <w:r w:rsidR="00822BAE" w:rsidRPr="00822BAE">
        <w:rPr>
          <w:rFonts w:ascii="Arial" w:hAnsi="Arial" w:cs="Arial"/>
          <w:bCs/>
        </w:rPr>
        <w:t>Wydział Inwestycji i Zamówień Publicznych</w:t>
      </w:r>
      <w:r w:rsidR="00822BAE">
        <w:rPr>
          <w:rFonts w:ascii="Arial" w:hAnsi="Arial" w:cs="Arial"/>
          <w:bCs/>
        </w:rPr>
        <w:t xml:space="preserve">.” </w:t>
      </w:r>
    </w:p>
    <w:p w14:paraId="7570C1E4" w14:textId="77777777" w:rsidR="00FD2686" w:rsidRDefault="00FD2686" w:rsidP="000A096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</w:p>
    <w:p w14:paraId="01CB31DB" w14:textId="53AB2FD9" w:rsidR="00FD2686" w:rsidRDefault="00FD2686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</w:t>
      </w:r>
      <w:r w:rsidR="00F63F02">
        <w:rPr>
          <w:rStyle w:val="Pogrubienie"/>
          <w:rFonts w:ascii="Arial" w:hAnsi="Arial" w:cs="Arial"/>
          <w:bdr w:val="none" w:sz="0" w:space="0" w:color="auto" w:frame="1"/>
        </w:rPr>
        <w:t>2</w:t>
      </w:r>
      <w:r>
        <w:rPr>
          <w:rStyle w:val="Pogrubienie"/>
          <w:rFonts w:ascii="Arial" w:hAnsi="Arial" w:cs="Arial"/>
          <w:bdr w:val="none" w:sz="0" w:space="0" w:color="auto" w:frame="1"/>
        </w:rPr>
        <w:t>.</w:t>
      </w:r>
      <w:r w:rsidRPr="00984333">
        <w:rPr>
          <w:rFonts w:ascii="Arial" w:hAnsi="Arial" w:cs="Arial"/>
          <w:bCs/>
        </w:rPr>
        <w:t xml:space="preserve"> Wykonanie zarządzenia powierza się Dyrektorowi </w:t>
      </w:r>
      <w:r w:rsidR="00D6377A">
        <w:rPr>
          <w:rFonts w:ascii="Arial" w:hAnsi="Arial" w:cs="Arial"/>
          <w:bCs/>
        </w:rPr>
        <w:t>Biura Prezydenta</w:t>
      </w:r>
      <w:r w:rsidRPr="00984333">
        <w:rPr>
          <w:rFonts w:ascii="Arial" w:hAnsi="Arial" w:cs="Arial"/>
          <w:bCs/>
        </w:rPr>
        <w:t>.</w:t>
      </w:r>
    </w:p>
    <w:p w14:paraId="28A02D3B" w14:textId="77777777" w:rsidR="00D6377A" w:rsidRDefault="00D6377A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372E7365" w14:textId="39B7DF01" w:rsidR="00FD2686" w:rsidRPr="00984333" w:rsidRDefault="00FD2686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84333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 w:rsidR="00F63F02">
        <w:rPr>
          <w:rStyle w:val="Pogrubienie"/>
          <w:rFonts w:ascii="Arial" w:hAnsi="Arial" w:cs="Arial"/>
          <w:bdr w:val="none" w:sz="0" w:space="0" w:color="auto" w:frame="1"/>
        </w:rPr>
        <w:t>3</w:t>
      </w:r>
      <w:r w:rsidRPr="00984333">
        <w:rPr>
          <w:rFonts w:ascii="Arial" w:hAnsi="Arial" w:cs="Arial"/>
          <w:bCs/>
        </w:rPr>
        <w:t>. 1. Zarządzenie wchodzi w życie z dniem podpisania.</w:t>
      </w:r>
    </w:p>
    <w:p w14:paraId="0C0DA8B6" w14:textId="3ED5BA4B" w:rsidR="00FD2686" w:rsidRPr="00984333" w:rsidRDefault="00FD2686" w:rsidP="000A096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2. Zarządzenie podlega podaniu do publicznej wiadomości poprzez ogłoszenie w</w:t>
      </w:r>
      <w:r w:rsidR="00FC04C4">
        <w:rPr>
          <w:rFonts w:ascii="Arial" w:hAnsi="Arial" w:cs="Arial"/>
          <w:bCs/>
        </w:rPr>
        <w:t> </w:t>
      </w:r>
      <w:r w:rsidRPr="00984333">
        <w:rPr>
          <w:rFonts w:ascii="Arial" w:hAnsi="Arial" w:cs="Arial"/>
          <w:bCs/>
        </w:rPr>
        <w:t>Biuletynie Informacji Publicznej Urzędu Miasta Włocławek.</w:t>
      </w:r>
    </w:p>
    <w:p w14:paraId="731F7EC5" w14:textId="77777777" w:rsidR="00C837A3" w:rsidRDefault="00C837A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</w:p>
    <w:p w14:paraId="1D1DE5AB" w14:textId="30F2F14A" w:rsidR="00BF729C" w:rsidRPr="00C837A3" w:rsidRDefault="00BF729C" w:rsidP="00C837A3">
      <w:pPr>
        <w:pStyle w:val="Nagwek2"/>
      </w:pPr>
      <w:r w:rsidRPr="00C837A3">
        <w:lastRenderedPageBreak/>
        <w:t>Uzasadnienie</w:t>
      </w:r>
    </w:p>
    <w:p w14:paraId="1F008B58" w14:textId="77777777" w:rsidR="00BF729C" w:rsidRDefault="00BF729C" w:rsidP="000A096C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5D3CFE0A" w14:textId="6A6F80E6" w:rsidR="00F63F02" w:rsidRDefault="00F63F02" w:rsidP="000A096C">
      <w:pPr>
        <w:pStyle w:val="NormalnyWeb"/>
        <w:spacing w:before="0" w:beforeAutospacing="0" w:after="0" w:afterAutospacing="0" w:line="276" w:lineRule="auto"/>
        <w:ind w:right="107" w:firstLine="708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związku ze zmianami organizacyjnymi w Urzędzie Miasta Włocławek nastąpiła </w:t>
      </w:r>
      <w:r w:rsidR="00896D30">
        <w:rPr>
          <w:rFonts w:ascii="Arial" w:hAnsi="Arial" w:cs="Arial"/>
          <w:bCs/>
        </w:rPr>
        <w:t xml:space="preserve">zamiana </w:t>
      </w:r>
      <w:r>
        <w:rPr>
          <w:rFonts w:ascii="Arial" w:hAnsi="Arial" w:cs="Arial"/>
          <w:bCs/>
        </w:rPr>
        <w:t xml:space="preserve">miejsc pracy między pracownikami. Inspektor w Wydziale Rewitalizacji </w:t>
      </w:r>
      <w:r w:rsidR="001017DA">
        <w:rPr>
          <w:rFonts w:ascii="Arial" w:hAnsi="Arial" w:cs="Arial"/>
          <w:bCs/>
        </w:rPr>
        <w:t>zmienił miejsce pracy</w:t>
      </w:r>
      <w:r>
        <w:rPr>
          <w:rFonts w:ascii="Arial" w:hAnsi="Arial" w:cs="Arial"/>
          <w:bCs/>
        </w:rPr>
        <w:t xml:space="preserve">. W związku z powyższym </w:t>
      </w:r>
      <w:r w:rsidR="001017DA">
        <w:rPr>
          <w:rFonts w:ascii="Arial" w:hAnsi="Arial" w:cs="Arial"/>
          <w:bCs/>
        </w:rPr>
        <w:t xml:space="preserve">skład zespołu uzupełniono o </w:t>
      </w:r>
      <w:r>
        <w:rPr>
          <w:rFonts w:ascii="Arial" w:hAnsi="Arial" w:cs="Arial"/>
          <w:bCs/>
        </w:rPr>
        <w:t>Dyrektora Wydziału</w:t>
      </w:r>
      <w:r w:rsidR="001017DA">
        <w:rPr>
          <w:rFonts w:ascii="Arial" w:hAnsi="Arial" w:cs="Arial"/>
          <w:bCs/>
        </w:rPr>
        <w:t xml:space="preserve"> Rewitalizacji</w:t>
      </w:r>
      <w:r>
        <w:rPr>
          <w:rFonts w:ascii="Arial" w:hAnsi="Arial" w:cs="Arial"/>
          <w:bCs/>
        </w:rPr>
        <w:t>.</w:t>
      </w:r>
    </w:p>
    <w:p w14:paraId="7F0EDC04" w14:textId="0A030374" w:rsidR="00F63F02" w:rsidRDefault="00F63F02" w:rsidP="000A096C">
      <w:pPr>
        <w:pStyle w:val="NormalnyWeb"/>
        <w:spacing w:before="0" w:beforeAutospacing="0" w:after="0" w:afterAutospacing="0" w:line="276" w:lineRule="auto"/>
        <w:ind w:right="107" w:firstLine="708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związku z usprawiedliwioną nieobecnością pracownika </w:t>
      </w:r>
      <w:r w:rsidRPr="00D172D4">
        <w:rPr>
          <w:rFonts w:ascii="Arial" w:hAnsi="Arial" w:cs="Arial"/>
          <w:bCs/>
          <w:shd w:val="clear" w:color="auto" w:fill="FFFFFF"/>
        </w:rPr>
        <w:t>Wydział</w:t>
      </w:r>
      <w:r>
        <w:rPr>
          <w:rFonts w:ascii="Arial" w:hAnsi="Arial" w:cs="Arial"/>
          <w:bCs/>
          <w:shd w:val="clear" w:color="auto" w:fill="FFFFFF"/>
        </w:rPr>
        <w:t>u</w:t>
      </w:r>
      <w:r w:rsidRPr="00D172D4">
        <w:rPr>
          <w:rFonts w:ascii="Arial" w:hAnsi="Arial" w:cs="Arial"/>
          <w:bCs/>
          <w:shd w:val="clear" w:color="auto" w:fill="FFFFFF"/>
        </w:rPr>
        <w:t xml:space="preserve"> Informatyki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D6377A">
        <w:rPr>
          <w:rFonts w:ascii="Arial" w:hAnsi="Arial" w:cs="Arial"/>
          <w:bCs/>
          <w:shd w:val="clear" w:color="auto" w:fill="FFFFFF"/>
        </w:rPr>
        <w:t>i</w:t>
      </w:r>
      <w:r w:rsidR="00FC04C4">
        <w:rPr>
          <w:rFonts w:ascii="Arial" w:hAnsi="Arial" w:cs="Arial"/>
          <w:bCs/>
          <w:shd w:val="clear" w:color="auto" w:fill="FFFFFF"/>
        </w:rPr>
        <w:t> </w:t>
      </w:r>
      <w:r w:rsidRPr="00D6377A">
        <w:rPr>
          <w:rFonts w:ascii="Arial" w:hAnsi="Arial" w:cs="Arial"/>
          <w:bCs/>
          <w:shd w:val="clear" w:color="auto" w:fill="FFFFFF"/>
        </w:rPr>
        <w:t>Danych Miejskich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="001017DA">
        <w:rPr>
          <w:rFonts w:ascii="Arial" w:hAnsi="Arial" w:cs="Arial"/>
          <w:bCs/>
          <w:shd w:val="clear" w:color="auto" w:fill="FFFFFF"/>
        </w:rPr>
        <w:t xml:space="preserve">będącego członkiem zespołu, </w:t>
      </w:r>
      <w:r w:rsidR="001017DA">
        <w:rPr>
          <w:rFonts w:ascii="Arial" w:hAnsi="Arial" w:cs="Arial"/>
          <w:bCs/>
        </w:rPr>
        <w:t>skład zespołu uzupełniono o innego pracownika Wydziału.</w:t>
      </w:r>
    </w:p>
    <w:sectPr w:rsidR="00F63F02" w:rsidSect="00984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074EE"/>
    <w:multiLevelType w:val="hybridMultilevel"/>
    <w:tmpl w:val="AF922A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B0561"/>
    <w:multiLevelType w:val="hybridMultilevel"/>
    <w:tmpl w:val="AF32888E"/>
    <w:lvl w:ilvl="0" w:tplc="4E187AD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8B03348"/>
    <w:multiLevelType w:val="hybridMultilevel"/>
    <w:tmpl w:val="6BE82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73B0"/>
    <w:multiLevelType w:val="hybridMultilevel"/>
    <w:tmpl w:val="17C8CD14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A053AA"/>
    <w:multiLevelType w:val="hybridMultilevel"/>
    <w:tmpl w:val="D4D0E6B0"/>
    <w:lvl w:ilvl="0" w:tplc="15E8D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AD3597"/>
    <w:multiLevelType w:val="hybridMultilevel"/>
    <w:tmpl w:val="B5726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17B"/>
    <w:multiLevelType w:val="hybridMultilevel"/>
    <w:tmpl w:val="DECAA6F4"/>
    <w:lvl w:ilvl="0" w:tplc="0415000F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474D98"/>
    <w:multiLevelType w:val="hybridMultilevel"/>
    <w:tmpl w:val="BBBE1BE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FA674CC"/>
    <w:multiLevelType w:val="hybridMultilevel"/>
    <w:tmpl w:val="F828A5C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24588367">
    <w:abstractNumId w:val="7"/>
  </w:num>
  <w:num w:numId="2" w16cid:durableId="520164148">
    <w:abstractNumId w:val="5"/>
  </w:num>
  <w:num w:numId="3" w16cid:durableId="763453719">
    <w:abstractNumId w:val="8"/>
  </w:num>
  <w:num w:numId="4" w16cid:durableId="495925706">
    <w:abstractNumId w:val="2"/>
  </w:num>
  <w:num w:numId="5" w16cid:durableId="374081420">
    <w:abstractNumId w:val="1"/>
  </w:num>
  <w:num w:numId="6" w16cid:durableId="23021878">
    <w:abstractNumId w:val="6"/>
  </w:num>
  <w:num w:numId="7" w16cid:durableId="528107866">
    <w:abstractNumId w:val="0"/>
  </w:num>
  <w:num w:numId="8" w16cid:durableId="1707855">
    <w:abstractNumId w:val="3"/>
  </w:num>
  <w:num w:numId="9" w16cid:durableId="1685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8"/>
    <w:rsid w:val="00025A2B"/>
    <w:rsid w:val="00046AB3"/>
    <w:rsid w:val="00064635"/>
    <w:rsid w:val="000673EE"/>
    <w:rsid w:val="00092F0F"/>
    <w:rsid w:val="00094BA8"/>
    <w:rsid w:val="000A096C"/>
    <w:rsid w:val="000C4800"/>
    <w:rsid w:val="000D2279"/>
    <w:rsid w:val="000E0B05"/>
    <w:rsid w:val="000F0049"/>
    <w:rsid w:val="001017DA"/>
    <w:rsid w:val="00133847"/>
    <w:rsid w:val="00163451"/>
    <w:rsid w:val="00170F50"/>
    <w:rsid w:val="001742DD"/>
    <w:rsid w:val="00174766"/>
    <w:rsid w:val="0019285E"/>
    <w:rsid w:val="001E3432"/>
    <w:rsid w:val="002276CF"/>
    <w:rsid w:val="00234D61"/>
    <w:rsid w:val="00235C10"/>
    <w:rsid w:val="00240E10"/>
    <w:rsid w:val="00244490"/>
    <w:rsid w:val="00264B1F"/>
    <w:rsid w:val="002B54FA"/>
    <w:rsid w:val="002B6DB0"/>
    <w:rsid w:val="002D3171"/>
    <w:rsid w:val="002F0B72"/>
    <w:rsid w:val="003213C6"/>
    <w:rsid w:val="0032298B"/>
    <w:rsid w:val="003263D7"/>
    <w:rsid w:val="003271A6"/>
    <w:rsid w:val="00332B96"/>
    <w:rsid w:val="00370C52"/>
    <w:rsid w:val="00390586"/>
    <w:rsid w:val="003A58BC"/>
    <w:rsid w:val="003B2F06"/>
    <w:rsid w:val="003C2A7A"/>
    <w:rsid w:val="003C3674"/>
    <w:rsid w:val="003E1AAA"/>
    <w:rsid w:val="003E23C2"/>
    <w:rsid w:val="003F173C"/>
    <w:rsid w:val="003F2E41"/>
    <w:rsid w:val="003F4208"/>
    <w:rsid w:val="00453AB1"/>
    <w:rsid w:val="00486268"/>
    <w:rsid w:val="00494291"/>
    <w:rsid w:val="004A3BE6"/>
    <w:rsid w:val="004A3E25"/>
    <w:rsid w:val="004C6E7B"/>
    <w:rsid w:val="004F34FF"/>
    <w:rsid w:val="005068DC"/>
    <w:rsid w:val="00526A82"/>
    <w:rsid w:val="00596543"/>
    <w:rsid w:val="005A1C37"/>
    <w:rsid w:val="005A6509"/>
    <w:rsid w:val="00610F2A"/>
    <w:rsid w:val="00613F7B"/>
    <w:rsid w:val="00617BAD"/>
    <w:rsid w:val="00686AF5"/>
    <w:rsid w:val="00696EDE"/>
    <w:rsid w:val="006A0A98"/>
    <w:rsid w:val="006A6D81"/>
    <w:rsid w:val="006B1DF1"/>
    <w:rsid w:val="006E2228"/>
    <w:rsid w:val="006E5ECD"/>
    <w:rsid w:val="006F15FD"/>
    <w:rsid w:val="00735E9F"/>
    <w:rsid w:val="007E51D5"/>
    <w:rsid w:val="007F1A46"/>
    <w:rsid w:val="008079F7"/>
    <w:rsid w:val="00811AB5"/>
    <w:rsid w:val="00817426"/>
    <w:rsid w:val="00822BAE"/>
    <w:rsid w:val="00842C90"/>
    <w:rsid w:val="00843D1C"/>
    <w:rsid w:val="00853722"/>
    <w:rsid w:val="008559A1"/>
    <w:rsid w:val="00896D30"/>
    <w:rsid w:val="008A52DE"/>
    <w:rsid w:val="00934F4C"/>
    <w:rsid w:val="009456C1"/>
    <w:rsid w:val="00963923"/>
    <w:rsid w:val="009763CD"/>
    <w:rsid w:val="00984D58"/>
    <w:rsid w:val="0098730D"/>
    <w:rsid w:val="00993579"/>
    <w:rsid w:val="009E17E6"/>
    <w:rsid w:val="00A125DE"/>
    <w:rsid w:val="00A81843"/>
    <w:rsid w:val="00A909BE"/>
    <w:rsid w:val="00AA2E67"/>
    <w:rsid w:val="00AE6B96"/>
    <w:rsid w:val="00AF7612"/>
    <w:rsid w:val="00B000DA"/>
    <w:rsid w:val="00B029AC"/>
    <w:rsid w:val="00B03D25"/>
    <w:rsid w:val="00B3213E"/>
    <w:rsid w:val="00B519D5"/>
    <w:rsid w:val="00B535E1"/>
    <w:rsid w:val="00B54518"/>
    <w:rsid w:val="00B57E76"/>
    <w:rsid w:val="00B63E6C"/>
    <w:rsid w:val="00B65511"/>
    <w:rsid w:val="00B81C87"/>
    <w:rsid w:val="00BC380B"/>
    <w:rsid w:val="00BC787C"/>
    <w:rsid w:val="00BF729C"/>
    <w:rsid w:val="00C36723"/>
    <w:rsid w:val="00C45C27"/>
    <w:rsid w:val="00C5014D"/>
    <w:rsid w:val="00C51B92"/>
    <w:rsid w:val="00C63E36"/>
    <w:rsid w:val="00C669F9"/>
    <w:rsid w:val="00C837A3"/>
    <w:rsid w:val="00CB4AAD"/>
    <w:rsid w:val="00CB6A80"/>
    <w:rsid w:val="00CC392C"/>
    <w:rsid w:val="00CC4C4A"/>
    <w:rsid w:val="00CC50DD"/>
    <w:rsid w:val="00CC6CF9"/>
    <w:rsid w:val="00D172D4"/>
    <w:rsid w:val="00D42E48"/>
    <w:rsid w:val="00D4709D"/>
    <w:rsid w:val="00D6377A"/>
    <w:rsid w:val="00DB04F4"/>
    <w:rsid w:val="00DE5EF8"/>
    <w:rsid w:val="00E078C1"/>
    <w:rsid w:val="00E16DC7"/>
    <w:rsid w:val="00E223A8"/>
    <w:rsid w:val="00E33997"/>
    <w:rsid w:val="00E86464"/>
    <w:rsid w:val="00EE1F8B"/>
    <w:rsid w:val="00EE2BA3"/>
    <w:rsid w:val="00EF0779"/>
    <w:rsid w:val="00F63F02"/>
    <w:rsid w:val="00F65EC6"/>
    <w:rsid w:val="00F92A9F"/>
    <w:rsid w:val="00FC04C4"/>
    <w:rsid w:val="00FD2686"/>
    <w:rsid w:val="00FF3CF0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E908"/>
  <w15:chartTrackingRefBased/>
  <w15:docId w15:val="{4B6C687E-6F79-4C61-B087-E25714C8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D58"/>
    <w:pPr>
      <w:spacing w:after="0" w:line="276" w:lineRule="auto"/>
      <w:ind w:left="567" w:right="567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Web"/>
    <w:next w:val="Normalny"/>
    <w:link w:val="Nagwek2Znak"/>
    <w:uiPriority w:val="9"/>
    <w:unhideWhenUsed/>
    <w:qFormat/>
    <w:rsid w:val="00C837A3"/>
    <w:pPr>
      <w:spacing w:before="0" w:beforeAutospacing="0" w:after="0" w:afterAutospacing="0" w:line="276" w:lineRule="auto"/>
      <w:ind w:right="567"/>
      <w:textAlignment w:val="baseline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D58"/>
    <w:rPr>
      <w:rFonts w:ascii="Arial" w:hAnsi="Arial" w:cs="Arial"/>
      <w:b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98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D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4F4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3E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343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837A3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0047-145C-455E-9D95-8C0DA83A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402/2024 Prezydenta Miasta Włocławek z dn. 4 października 2024 r.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402/2024 Prezydenta Miasta Włocławek z dn. 4 października 2024 r.</dc:title>
  <dc:subject/>
  <dc:creator>Jakub Sosiński</dc:creator>
  <cp:keywords>Zarządzenie Prezydenta Miasta Włocławek</cp:keywords>
  <dc:description/>
  <cp:lastModifiedBy>Łukasz Stolarski</cp:lastModifiedBy>
  <cp:revision>4</cp:revision>
  <cp:lastPrinted>2024-10-03T07:27:00Z</cp:lastPrinted>
  <dcterms:created xsi:type="dcterms:W3CDTF">2024-10-03T10:12:00Z</dcterms:created>
  <dcterms:modified xsi:type="dcterms:W3CDTF">2024-10-04T07:16:00Z</dcterms:modified>
</cp:coreProperties>
</file>