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6F41" w14:textId="35CD7EDF" w:rsidR="0091790D" w:rsidRPr="00645250" w:rsidRDefault="000A3267" w:rsidP="00645250">
      <w:pPr>
        <w:rPr>
          <w:rFonts w:ascii="Arial" w:hAnsi="Arial" w:cs="Arial"/>
          <w:b/>
          <w:sz w:val="24"/>
          <w:szCs w:val="24"/>
        </w:rPr>
      </w:pPr>
      <w:r w:rsidRPr="00645250">
        <w:rPr>
          <w:rFonts w:ascii="Arial" w:hAnsi="Arial" w:cs="Arial"/>
          <w:b/>
          <w:sz w:val="24"/>
          <w:szCs w:val="24"/>
        </w:rPr>
        <w:t>INFORMACJA</w:t>
      </w:r>
      <w:r w:rsidR="00645250" w:rsidRPr="00645250">
        <w:rPr>
          <w:rFonts w:ascii="Arial" w:hAnsi="Arial" w:cs="Arial"/>
          <w:b/>
          <w:sz w:val="24"/>
          <w:szCs w:val="24"/>
        </w:rPr>
        <w:t xml:space="preserve"> </w:t>
      </w:r>
      <w:r w:rsidR="00613226" w:rsidRPr="00645250">
        <w:rPr>
          <w:rFonts w:ascii="Arial" w:hAnsi="Arial" w:cs="Arial"/>
          <w:b/>
          <w:sz w:val="24"/>
          <w:szCs w:val="24"/>
        </w:rPr>
        <w:t>Prezydenta Miasta Włocławek</w:t>
      </w:r>
    </w:p>
    <w:p w14:paraId="6BD1F397" w14:textId="77777777" w:rsidR="0091790D" w:rsidRPr="00645250" w:rsidRDefault="0091790D" w:rsidP="00645250">
      <w:pPr>
        <w:rPr>
          <w:rFonts w:ascii="Arial" w:hAnsi="Arial" w:cs="Arial"/>
          <w:sz w:val="24"/>
          <w:szCs w:val="24"/>
        </w:rPr>
      </w:pPr>
    </w:p>
    <w:p w14:paraId="707AE61B" w14:textId="4DAD69C6" w:rsidR="00E13983" w:rsidRPr="00645250" w:rsidRDefault="0091790D" w:rsidP="00645250">
      <w:pPr>
        <w:pStyle w:val="Tekstpodstawowy"/>
        <w:jc w:val="left"/>
        <w:rPr>
          <w:rFonts w:cs="Arial"/>
          <w:b w:val="0"/>
          <w:bCs/>
          <w:sz w:val="24"/>
          <w:szCs w:val="24"/>
        </w:rPr>
      </w:pPr>
      <w:r w:rsidRPr="00645250">
        <w:rPr>
          <w:rFonts w:cs="Arial"/>
          <w:b w:val="0"/>
          <w:sz w:val="24"/>
          <w:szCs w:val="24"/>
        </w:rPr>
        <w:tab/>
      </w:r>
      <w:r w:rsidR="00E13983" w:rsidRPr="00645250">
        <w:rPr>
          <w:rFonts w:cs="Arial"/>
          <w:b w:val="0"/>
          <w:sz w:val="24"/>
          <w:szCs w:val="24"/>
        </w:rPr>
        <w:t xml:space="preserve">Na podstawie art. 43 w związku z art. 46 pkt 1 Ustawy z dnia 3 października 2008r. o udostępnianiu informacji o środowisku i jego ochronie, udziale społeczeństwa w ochronie środowiska oraz o ocenach oddziaływania na środowisko </w:t>
      </w:r>
      <w:r w:rsidR="00E13983" w:rsidRPr="00645250">
        <w:rPr>
          <w:rFonts w:cs="Arial"/>
          <w:b w:val="0"/>
          <w:bCs/>
          <w:sz w:val="24"/>
          <w:szCs w:val="24"/>
        </w:rPr>
        <w:t>(Dz. U. z 2024r., t.j. poz. 1112 t.j.)</w:t>
      </w:r>
      <w:r w:rsidR="00E13983" w:rsidRPr="00645250">
        <w:rPr>
          <w:rFonts w:cs="Arial"/>
          <w:b w:val="0"/>
          <w:sz w:val="24"/>
          <w:szCs w:val="24"/>
        </w:rPr>
        <w:t xml:space="preserve"> informuję o przyjęciu Uchwały Nr VIII/79/2024 Rady Miasta Włocławek</w:t>
      </w:r>
      <w:r w:rsidR="00E13983" w:rsidRPr="00645250">
        <w:rPr>
          <w:rFonts w:cs="Arial"/>
          <w:sz w:val="24"/>
          <w:szCs w:val="24"/>
        </w:rPr>
        <w:t xml:space="preserve"> </w:t>
      </w:r>
      <w:r w:rsidR="00E13983" w:rsidRPr="00645250">
        <w:rPr>
          <w:rFonts w:cs="Arial"/>
          <w:b w:val="0"/>
          <w:bCs/>
          <w:sz w:val="24"/>
          <w:szCs w:val="24"/>
        </w:rPr>
        <w:t xml:space="preserve">z dnia 24 września 2024r. w sprawie </w:t>
      </w:r>
      <w:r w:rsidR="00E13983" w:rsidRPr="00645250">
        <w:rPr>
          <w:rFonts w:cs="Arial"/>
          <w:sz w:val="24"/>
          <w:szCs w:val="24"/>
        </w:rPr>
        <w:t xml:space="preserve">miejscowego planu zagospodarowania przestrzennego miasta Włocławek dla obszaru położonego pomiędzy ulicami: Chmielną, </w:t>
      </w:r>
      <w:proofErr w:type="spellStart"/>
      <w:r w:rsidR="00E13983" w:rsidRPr="00645250">
        <w:rPr>
          <w:rFonts w:cs="Arial"/>
          <w:sz w:val="24"/>
          <w:szCs w:val="24"/>
        </w:rPr>
        <w:t>Stodólną</w:t>
      </w:r>
      <w:proofErr w:type="spellEnd"/>
      <w:r w:rsidR="00E13983" w:rsidRPr="00645250">
        <w:rPr>
          <w:rFonts w:cs="Arial"/>
          <w:sz w:val="24"/>
          <w:szCs w:val="24"/>
        </w:rPr>
        <w:t>, Okrężną i Wojskową</w:t>
      </w:r>
      <w:r w:rsidR="00E13983" w:rsidRPr="00645250">
        <w:rPr>
          <w:rFonts w:cs="Arial"/>
          <w:b w:val="0"/>
          <w:bCs/>
          <w:sz w:val="24"/>
          <w:szCs w:val="24"/>
        </w:rPr>
        <w:t xml:space="preserve"> </w:t>
      </w:r>
      <w:r w:rsidR="00E13983" w:rsidRPr="00645250">
        <w:rPr>
          <w:rFonts w:cs="Arial"/>
          <w:b w:val="0"/>
          <w:sz w:val="24"/>
          <w:szCs w:val="24"/>
        </w:rPr>
        <w:t>dla którego przeprowadzono postępowanie w sprawie strategicznej oceny oddziaływania na środowisko oraz informuję o możliwości zapoznania się z jego treścią, a także z uzasadnieniem, o którym mowa w art. 42 pkt 2 oraz z podsumowaniem o którym mowa w art. 55 ust. 3 ww. ustawy.</w:t>
      </w:r>
    </w:p>
    <w:p w14:paraId="250F8D58" w14:textId="77777777" w:rsidR="00645250" w:rsidRPr="00645250" w:rsidRDefault="00E13983" w:rsidP="00645250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645250">
        <w:rPr>
          <w:rFonts w:cs="Arial"/>
          <w:b w:val="0"/>
          <w:sz w:val="24"/>
          <w:szCs w:val="24"/>
        </w:rPr>
        <w:tab/>
      </w:r>
    </w:p>
    <w:p w14:paraId="35DA9C8F" w14:textId="10BFB1AA" w:rsidR="00E13983" w:rsidRPr="00645250" w:rsidRDefault="00E13983" w:rsidP="00645250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645250">
        <w:rPr>
          <w:rFonts w:cs="Arial"/>
          <w:b w:val="0"/>
          <w:sz w:val="24"/>
          <w:szCs w:val="24"/>
        </w:rPr>
        <w:t>Dokumenty dostępne są w siedzibie Urzędu Miasta Włocławek przy Zielonym Rynku 11/13, w godzinach pracy urzędu (pokój 410, IV-piętro).</w:t>
      </w:r>
    </w:p>
    <w:p w14:paraId="1EB4F271" w14:textId="77777777" w:rsidR="00DA45E9" w:rsidRPr="00645250" w:rsidRDefault="00DA45E9" w:rsidP="00645250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2AF42BF7" w14:textId="60AE207D" w:rsidR="00E13983" w:rsidRPr="00645250" w:rsidRDefault="00645250" w:rsidP="00645250">
      <w:pPr>
        <w:rPr>
          <w:rStyle w:val="Pogrubienie"/>
          <w:rFonts w:ascii="Arial" w:hAnsi="Arial" w:cs="Arial"/>
          <w:sz w:val="24"/>
          <w:szCs w:val="24"/>
        </w:rPr>
      </w:pPr>
      <w:r w:rsidRPr="00645250">
        <w:rPr>
          <w:rStyle w:val="Pogrubienie"/>
          <w:rFonts w:ascii="Arial" w:hAnsi="Arial" w:cs="Arial"/>
          <w:sz w:val="24"/>
          <w:szCs w:val="24"/>
        </w:rPr>
        <w:br w:type="page"/>
      </w:r>
      <w:r w:rsidR="00E13983" w:rsidRPr="00645250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74475F92" w14:textId="77777777" w:rsidR="00E13983" w:rsidRPr="00645250" w:rsidRDefault="00E13983" w:rsidP="00645250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712A50C2" w14:textId="32EDFE11" w:rsidR="00E13983" w:rsidRPr="00645250" w:rsidRDefault="00E13983" w:rsidP="00645250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tooltip="e-mail Urzędu Miasta Włocławek" w:history="1">
        <w:r w:rsidRPr="00645250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645250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645250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7F6911E4" w14:textId="7031955B" w:rsidR="00E13983" w:rsidRPr="00645250" w:rsidRDefault="00E13983" w:rsidP="00645250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tooltip="e-mail Inspektora Danych Osobowych" w:history="1">
        <w:r w:rsidRPr="00645250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645250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7CE05BEC" w14:textId="77777777" w:rsidR="00E13983" w:rsidRPr="00645250" w:rsidRDefault="00E13983" w:rsidP="00645250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 xml:space="preserve">cele przetwarzania: </w:t>
      </w:r>
      <w:r w:rsidRPr="00645250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uchwalaniem planu miejscowego w trakcie procesu planistycznego tworzenia projektów planów miejscowych</w:t>
      </w:r>
      <w:r w:rsidRPr="00645250">
        <w:rPr>
          <w:rFonts w:ascii="Arial" w:hAnsi="Arial" w:cs="Arial"/>
          <w:sz w:val="24"/>
          <w:szCs w:val="24"/>
        </w:rPr>
        <w:t>;</w:t>
      </w:r>
    </w:p>
    <w:p w14:paraId="463375EE" w14:textId="77777777" w:rsidR="00E13983" w:rsidRPr="00645250" w:rsidRDefault="00E13983" w:rsidP="00645250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Pr="00645250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Pr="00645250">
        <w:rPr>
          <w:rFonts w:ascii="Arial" w:hAnsi="Arial" w:cs="Arial"/>
          <w:sz w:val="24"/>
          <w:szCs w:val="24"/>
        </w:rPr>
        <w:t xml:space="preserve"> oraz art. 6 ust. 1 lit. a) ustawy o narodowym zasobie archiwalnym i archiwach;</w:t>
      </w:r>
    </w:p>
    <w:p w14:paraId="3F3FF56A" w14:textId="77777777" w:rsidR="00E13983" w:rsidRPr="00645250" w:rsidRDefault="00E13983" w:rsidP="00645250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13B6C811" w14:textId="77777777" w:rsidR="00E13983" w:rsidRPr="00645250" w:rsidRDefault="00E13983" w:rsidP="00645250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645250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6625DE82" w14:textId="77777777" w:rsidR="00E13983" w:rsidRPr="00645250" w:rsidRDefault="00E13983" w:rsidP="00645250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>informacja o dowolności lub obowiązku podania danych:</w:t>
      </w:r>
      <w:r w:rsidRPr="00645250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5D6131E" w14:textId="5E2EEE3B" w:rsidR="00E13983" w:rsidRPr="00645250" w:rsidRDefault="00E13983" w:rsidP="00645250">
      <w:pPr>
        <w:rPr>
          <w:rFonts w:ascii="Arial" w:hAnsi="Arial" w:cs="Arial"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link prowadzi do Informacji związanych z Ochroną Danych Osobowych" w:history="1">
        <w:r w:rsidRPr="00645250">
          <w:rPr>
            <w:rStyle w:val="Hipercze"/>
            <w:rFonts w:ascii="Arial" w:hAnsi="Arial" w:cs="Arial"/>
            <w:sz w:val="24"/>
            <w:szCs w:val="24"/>
          </w:rPr>
          <w:t>https://bip.um.wlocl.pl/2625/1161/informacje-zwiazane-z-ochrona-danych-osobowych.html</w:t>
        </w:r>
      </w:hyperlink>
      <w:r w:rsidRPr="00645250">
        <w:rPr>
          <w:rFonts w:ascii="Arial" w:hAnsi="Arial" w:cs="Arial"/>
          <w:sz w:val="24"/>
          <w:szCs w:val="24"/>
        </w:rPr>
        <w:t xml:space="preserve"> </w:t>
      </w:r>
    </w:p>
    <w:p w14:paraId="10A84356" w14:textId="77777777" w:rsidR="00866F4C" w:rsidRPr="00645250" w:rsidRDefault="00866F4C" w:rsidP="00645250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222C0120" w14:textId="77777777" w:rsidR="0091790D" w:rsidRPr="00645250" w:rsidRDefault="00AC5E2D" w:rsidP="00645250">
      <w:pPr>
        <w:rPr>
          <w:rFonts w:ascii="Arial" w:hAnsi="Arial" w:cs="Arial"/>
          <w:sz w:val="24"/>
          <w:szCs w:val="24"/>
        </w:rPr>
      </w:pPr>
      <w:r w:rsidRPr="00645250">
        <w:rPr>
          <w:rFonts w:ascii="Arial" w:hAnsi="Arial" w:cs="Arial"/>
          <w:sz w:val="24"/>
          <w:szCs w:val="24"/>
        </w:rPr>
        <w:t>AS</w:t>
      </w:r>
    </w:p>
    <w:sectPr w:rsidR="0091790D" w:rsidRPr="00645250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B47AB1"/>
    <w:multiLevelType w:val="hybridMultilevel"/>
    <w:tmpl w:val="33A834E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813198"/>
    <w:multiLevelType w:val="multilevel"/>
    <w:tmpl w:val="F00813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6598">
    <w:abstractNumId w:val="2"/>
  </w:num>
  <w:num w:numId="2" w16cid:durableId="1256010458">
    <w:abstractNumId w:val="0"/>
  </w:num>
  <w:num w:numId="3" w16cid:durableId="533226602">
    <w:abstractNumId w:val="3"/>
  </w:num>
  <w:num w:numId="4" w16cid:durableId="192113943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65381962">
    <w:abstractNumId w:val="5"/>
  </w:num>
  <w:num w:numId="6" w16cid:durableId="687877674">
    <w:abstractNumId w:val="1"/>
  </w:num>
  <w:num w:numId="7" w16cid:durableId="970792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A3267"/>
    <w:rsid w:val="000B3F7B"/>
    <w:rsid w:val="000B4F2D"/>
    <w:rsid w:val="001858FC"/>
    <w:rsid w:val="00195286"/>
    <w:rsid w:val="001A77FC"/>
    <w:rsid w:val="001B0418"/>
    <w:rsid w:val="001B4522"/>
    <w:rsid w:val="002114D9"/>
    <w:rsid w:val="00286A65"/>
    <w:rsid w:val="002973DF"/>
    <w:rsid w:val="002B6529"/>
    <w:rsid w:val="00341601"/>
    <w:rsid w:val="003665D0"/>
    <w:rsid w:val="003D4A59"/>
    <w:rsid w:val="003D76BC"/>
    <w:rsid w:val="003F7190"/>
    <w:rsid w:val="00413D55"/>
    <w:rsid w:val="004206AB"/>
    <w:rsid w:val="00435DE8"/>
    <w:rsid w:val="00443EC7"/>
    <w:rsid w:val="00467341"/>
    <w:rsid w:val="00484AFC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3313E"/>
    <w:rsid w:val="00645250"/>
    <w:rsid w:val="00683B1C"/>
    <w:rsid w:val="006C6035"/>
    <w:rsid w:val="006D578B"/>
    <w:rsid w:val="00711AD7"/>
    <w:rsid w:val="00712063"/>
    <w:rsid w:val="00735A2E"/>
    <w:rsid w:val="007712E7"/>
    <w:rsid w:val="00786DF2"/>
    <w:rsid w:val="007A6A58"/>
    <w:rsid w:val="007B13CE"/>
    <w:rsid w:val="00866F4C"/>
    <w:rsid w:val="008A3600"/>
    <w:rsid w:val="008F63D5"/>
    <w:rsid w:val="00903F84"/>
    <w:rsid w:val="00913A54"/>
    <w:rsid w:val="0091790D"/>
    <w:rsid w:val="009212A3"/>
    <w:rsid w:val="00952503"/>
    <w:rsid w:val="00A11428"/>
    <w:rsid w:val="00A269B7"/>
    <w:rsid w:val="00A42F8D"/>
    <w:rsid w:val="00A508CB"/>
    <w:rsid w:val="00A52271"/>
    <w:rsid w:val="00A80514"/>
    <w:rsid w:val="00AB0E75"/>
    <w:rsid w:val="00AC5E2D"/>
    <w:rsid w:val="00AD6262"/>
    <w:rsid w:val="00AD7094"/>
    <w:rsid w:val="00AF3FC4"/>
    <w:rsid w:val="00AF5BB5"/>
    <w:rsid w:val="00AF64C8"/>
    <w:rsid w:val="00B01162"/>
    <w:rsid w:val="00B03BB0"/>
    <w:rsid w:val="00B6062A"/>
    <w:rsid w:val="00BA12BF"/>
    <w:rsid w:val="00BA4722"/>
    <w:rsid w:val="00BC5551"/>
    <w:rsid w:val="00C14788"/>
    <w:rsid w:val="00C16A23"/>
    <w:rsid w:val="00C26778"/>
    <w:rsid w:val="00C33751"/>
    <w:rsid w:val="00C73B47"/>
    <w:rsid w:val="00C74C9D"/>
    <w:rsid w:val="00C807F7"/>
    <w:rsid w:val="00CC395F"/>
    <w:rsid w:val="00CF3949"/>
    <w:rsid w:val="00D114E1"/>
    <w:rsid w:val="00D1785E"/>
    <w:rsid w:val="00D61364"/>
    <w:rsid w:val="00D95434"/>
    <w:rsid w:val="00D966DA"/>
    <w:rsid w:val="00DA3419"/>
    <w:rsid w:val="00DA3EBB"/>
    <w:rsid w:val="00DA45E9"/>
    <w:rsid w:val="00DC0B93"/>
    <w:rsid w:val="00DD3014"/>
    <w:rsid w:val="00E13983"/>
    <w:rsid w:val="00E167CC"/>
    <w:rsid w:val="00E73E97"/>
    <w:rsid w:val="00E97D54"/>
    <w:rsid w:val="00F72C08"/>
    <w:rsid w:val="00F966C3"/>
    <w:rsid w:val="00FB4080"/>
    <w:rsid w:val="00FC6B1C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9DC4B6"/>
  <w15:chartTrackingRefBased/>
  <w15:docId w15:val="{82D52085-A753-4014-B063-047EDEFB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  <w:style w:type="character" w:styleId="Nierozpoznanawzmianka">
    <w:name w:val="Unresolved Mention"/>
    <w:uiPriority w:val="99"/>
    <w:semiHidden/>
    <w:unhideWhenUsed/>
    <w:rsid w:val="006C603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71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2625/1161/informacje-zwiazane-z-ochrona-danych-osobowych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B24C-F90F-43DD-BB1F-C6ADE881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3390</CharactersWithSpaces>
  <SharedDoc>false</SharedDoc>
  <HLinks>
    <vt:vector size="18" baseType="variant">
      <vt:variant>
        <vt:i4>983114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https://bip.um.wlocl.pl/2625/1161/informacje-zwiazane-z-ochrona-danych-osobowych.html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isz</dc:creator>
  <cp:keywords/>
  <cp:lastModifiedBy>Łukasz Stolarski</cp:lastModifiedBy>
  <cp:revision>2</cp:revision>
  <cp:lastPrinted>2021-09-10T09:34:00Z</cp:lastPrinted>
  <dcterms:created xsi:type="dcterms:W3CDTF">2024-10-18T06:43:00Z</dcterms:created>
  <dcterms:modified xsi:type="dcterms:W3CDTF">2024-10-18T06:43:00Z</dcterms:modified>
</cp:coreProperties>
</file>