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65BAC" w14:textId="37701C09" w:rsidR="00D60A7F" w:rsidRPr="00E500EA" w:rsidRDefault="00D60A7F" w:rsidP="00E500EA">
      <w:pPr>
        <w:pStyle w:val="Nagwek1"/>
        <w:spacing w:line="276" w:lineRule="auto"/>
        <w:rPr>
          <w:b w:val="0"/>
        </w:rPr>
      </w:pPr>
      <w:bookmarkStart w:id="0" w:name="OLE_LINK2"/>
      <w:bookmarkStart w:id="1" w:name="OLE_LINK1"/>
      <w:r w:rsidRPr="00E500EA">
        <w:rPr>
          <w:b w:val="0"/>
        </w:rPr>
        <w:t xml:space="preserve">Zarządzenie nr </w:t>
      </w:r>
      <w:r w:rsidR="00FF68B0">
        <w:rPr>
          <w:b w:val="0"/>
        </w:rPr>
        <w:t xml:space="preserve">416/2024 </w:t>
      </w:r>
      <w:r w:rsidRPr="00E500EA">
        <w:rPr>
          <w:b w:val="0"/>
        </w:rPr>
        <w:t>Prezydenta Miasta Włocławek</w:t>
      </w:r>
      <w:r w:rsidR="00BC705A" w:rsidRPr="00E500EA">
        <w:rPr>
          <w:b w:val="0"/>
        </w:rPr>
        <w:t xml:space="preserve"> </w:t>
      </w:r>
      <w:r w:rsidRPr="00E500EA">
        <w:rPr>
          <w:b w:val="0"/>
        </w:rPr>
        <w:t>z dnia</w:t>
      </w:r>
      <w:r w:rsidR="00FF68B0">
        <w:rPr>
          <w:b w:val="0"/>
        </w:rPr>
        <w:t xml:space="preserve"> 21 października 2024 r.</w:t>
      </w:r>
    </w:p>
    <w:p w14:paraId="1597D05F" w14:textId="3F3AF991" w:rsidR="00D60A7F" w:rsidRPr="00E500EA" w:rsidRDefault="00D60A7F" w:rsidP="00E500EA">
      <w:pPr>
        <w:spacing w:after="720" w:line="276" w:lineRule="auto"/>
        <w:rPr>
          <w:rFonts w:ascii="Arial" w:hAnsi="Arial" w:cs="Arial"/>
        </w:rPr>
      </w:pPr>
      <w:r w:rsidRPr="00E500EA">
        <w:rPr>
          <w:rFonts w:ascii="Arial" w:hAnsi="Arial" w:cs="Arial"/>
        </w:rPr>
        <w:br/>
        <w:t>w sprawie nadania Regulaminu Organizacyjnego Biura Rady Miasta</w:t>
      </w:r>
    </w:p>
    <w:p w14:paraId="7C217BCA" w14:textId="77777777" w:rsidR="00D60A7F" w:rsidRPr="00E500EA" w:rsidRDefault="00D60A7F" w:rsidP="00E500EA">
      <w:pPr>
        <w:spacing w:after="120" w:line="276" w:lineRule="auto"/>
        <w:rPr>
          <w:rFonts w:ascii="Arial" w:hAnsi="Arial" w:cs="Arial"/>
          <w:bCs/>
        </w:rPr>
      </w:pPr>
      <w:bookmarkStart w:id="2" w:name="OLE_LINK4"/>
      <w:bookmarkStart w:id="3" w:name="OLE_LINK3"/>
      <w:bookmarkEnd w:id="0"/>
      <w:bookmarkEnd w:id="1"/>
      <w:r w:rsidRPr="00E500EA">
        <w:rPr>
          <w:rFonts w:ascii="Arial" w:hAnsi="Arial" w:cs="Arial"/>
        </w:rPr>
        <w:t>Na podstawie art. 33 ust. 2 ustawy z dnia 8 marca 1990 r. o samorządzie gminnym (Dz. U. z 202</w:t>
      </w:r>
      <w:r w:rsidR="00E6121E" w:rsidRPr="00E500EA">
        <w:rPr>
          <w:rFonts w:ascii="Arial" w:hAnsi="Arial" w:cs="Arial"/>
        </w:rPr>
        <w:t>4</w:t>
      </w:r>
      <w:r w:rsidRPr="00E500EA">
        <w:rPr>
          <w:rFonts w:ascii="Arial" w:hAnsi="Arial" w:cs="Arial"/>
        </w:rPr>
        <w:t xml:space="preserve"> r. poz. </w:t>
      </w:r>
      <w:r w:rsidR="000916F5" w:rsidRPr="00E500EA">
        <w:rPr>
          <w:rFonts w:ascii="Arial" w:hAnsi="Arial" w:cs="Arial"/>
        </w:rPr>
        <w:t>1465</w:t>
      </w:r>
      <w:r w:rsidRPr="00E500EA">
        <w:rPr>
          <w:rFonts w:ascii="Arial" w:hAnsi="Arial" w:cs="Arial"/>
        </w:rPr>
        <w:t>)</w:t>
      </w:r>
    </w:p>
    <w:p w14:paraId="2B96E5D3" w14:textId="77777777" w:rsidR="00D60A7F" w:rsidRPr="00E500EA" w:rsidRDefault="00D60A7F" w:rsidP="00E500EA">
      <w:pPr>
        <w:spacing w:after="120" w:line="276" w:lineRule="auto"/>
        <w:rPr>
          <w:rFonts w:ascii="Arial" w:hAnsi="Arial" w:cs="Arial"/>
          <w:bCs/>
        </w:rPr>
      </w:pPr>
    </w:p>
    <w:p w14:paraId="56FBA9CA" w14:textId="77777777" w:rsidR="00D60A7F" w:rsidRPr="00E500EA" w:rsidRDefault="00D60A7F" w:rsidP="00E500EA">
      <w:pPr>
        <w:spacing w:after="120" w:line="276" w:lineRule="auto"/>
        <w:rPr>
          <w:rFonts w:ascii="Arial" w:hAnsi="Arial" w:cs="Arial"/>
          <w:bCs/>
        </w:rPr>
      </w:pPr>
      <w:r w:rsidRPr="00E500EA">
        <w:rPr>
          <w:rFonts w:ascii="Arial" w:hAnsi="Arial" w:cs="Arial"/>
          <w:bCs/>
        </w:rPr>
        <w:t>zarządza się, co następuje:</w:t>
      </w:r>
    </w:p>
    <w:p w14:paraId="0FAD97EE" w14:textId="77777777" w:rsidR="00D60A7F" w:rsidRPr="00E500EA" w:rsidRDefault="00D60A7F" w:rsidP="00E500EA">
      <w:pPr>
        <w:spacing w:after="120" w:line="276" w:lineRule="auto"/>
        <w:rPr>
          <w:rFonts w:ascii="Arial" w:hAnsi="Arial" w:cs="Arial"/>
          <w:bCs/>
        </w:rPr>
      </w:pPr>
    </w:p>
    <w:p w14:paraId="11AA4E5F" w14:textId="77777777" w:rsidR="00D60A7F" w:rsidRPr="00E500EA" w:rsidRDefault="00D60A7F" w:rsidP="00E500EA">
      <w:pPr>
        <w:spacing w:after="120" w:line="276" w:lineRule="auto"/>
        <w:ind w:firstLine="284"/>
        <w:rPr>
          <w:rFonts w:ascii="Arial" w:hAnsi="Arial" w:cs="Arial"/>
        </w:rPr>
      </w:pPr>
      <w:r w:rsidRPr="00E500EA">
        <w:rPr>
          <w:rFonts w:ascii="Arial" w:hAnsi="Arial" w:cs="Arial"/>
          <w:bCs/>
        </w:rPr>
        <w:t>§ 1. </w:t>
      </w:r>
      <w:r w:rsidRPr="00E500EA">
        <w:rPr>
          <w:rFonts w:ascii="Arial" w:hAnsi="Arial" w:cs="Arial"/>
        </w:rPr>
        <w:t>Nadaje się Regulamin Organizacyjny Biura Rady Miasta</w:t>
      </w:r>
      <w:r w:rsidRPr="00E500EA">
        <w:rPr>
          <w:rFonts w:ascii="Arial" w:hAnsi="Arial" w:cs="Arial"/>
          <w:color w:val="000000"/>
        </w:rPr>
        <w:t xml:space="preserve"> </w:t>
      </w:r>
      <w:r w:rsidRPr="00E500EA">
        <w:rPr>
          <w:rFonts w:ascii="Arial" w:hAnsi="Arial" w:cs="Arial"/>
        </w:rPr>
        <w:t>stanowiący załącznik do zarządzenia.</w:t>
      </w:r>
    </w:p>
    <w:p w14:paraId="4D8D3BDF" w14:textId="77777777" w:rsidR="00D60A7F" w:rsidRPr="00E500EA" w:rsidRDefault="00D60A7F" w:rsidP="00E500EA">
      <w:pPr>
        <w:spacing w:after="120" w:line="276" w:lineRule="auto"/>
        <w:ind w:firstLine="284"/>
        <w:rPr>
          <w:rFonts w:ascii="Arial" w:hAnsi="Arial" w:cs="Arial"/>
        </w:rPr>
      </w:pPr>
      <w:r w:rsidRPr="00E500EA">
        <w:rPr>
          <w:rFonts w:ascii="Arial" w:hAnsi="Arial" w:cs="Arial"/>
          <w:bCs/>
        </w:rPr>
        <w:t>§ 2. </w:t>
      </w:r>
      <w:r w:rsidRPr="00E500EA">
        <w:rPr>
          <w:rFonts w:ascii="Arial" w:hAnsi="Arial" w:cs="Arial"/>
        </w:rPr>
        <w:t>Wykonanie zarządzenia powierza się Dyrektorowi Biura Rady Miasta.</w:t>
      </w:r>
    </w:p>
    <w:p w14:paraId="3E3EBE0B" w14:textId="77777777" w:rsidR="00D60A7F" w:rsidRPr="00E500EA" w:rsidRDefault="00D60A7F" w:rsidP="00E500EA">
      <w:pPr>
        <w:spacing w:after="120" w:line="276" w:lineRule="auto"/>
        <w:ind w:firstLine="284"/>
        <w:rPr>
          <w:rFonts w:ascii="Arial" w:hAnsi="Arial" w:cs="Arial"/>
          <w:color w:val="000000"/>
        </w:rPr>
      </w:pPr>
      <w:r w:rsidRPr="00E500EA">
        <w:rPr>
          <w:rFonts w:ascii="Arial" w:hAnsi="Arial" w:cs="Arial"/>
          <w:bCs/>
        </w:rPr>
        <w:t>§ 3. </w:t>
      </w:r>
      <w:r w:rsidRPr="00E500EA">
        <w:rPr>
          <w:rFonts w:ascii="Arial" w:hAnsi="Arial" w:cs="Arial"/>
        </w:rPr>
        <w:t>Nadzór na wykonaniem zarządzenia powierza się Sekretarzowi Miasta.</w:t>
      </w:r>
    </w:p>
    <w:p w14:paraId="080D7248" w14:textId="77777777" w:rsidR="00D60A7F" w:rsidRPr="00E500EA" w:rsidRDefault="00D60A7F" w:rsidP="00E500EA">
      <w:pPr>
        <w:spacing w:after="120" w:line="276" w:lineRule="auto"/>
        <w:ind w:firstLine="284"/>
        <w:rPr>
          <w:rFonts w:ascii="Arial" w:hAnsi="Arial" w:cs="Arial"/>
        </w:rPr>
      </w:pPr>
      <w:r w:rsidRPr="00E500EA">
        <w:rPr>
          <w:rFonts w:ascii="Arial" w:hAnsi="Arial" w:cs="Arial"/>
          <w:bCs/>
        </w:rPr>
        <w:t>§ 4. </w:t>
      </w:r>
      <w:r w:rsidRPr="00E500EA">
        <w:rPr>
          <w:rFonts w:ascii="Arial" w:hAnsi="Arial" w:cs="Arial"/>
        </w:rPr>
        <w:t xml:space="preserve">Traci moc zarządzenie nr </w:t>
      </w:r>
      <w:r w:rsidR="00FE5450" w:rsidRPr="00E500EA">
        <w:rPr>
          <w:rFonts w:ascii="Arial" w:hAnsi="Arial" w:cs="Arial"/>
        </w:rPr>
        <w:t>74/2023</w:t>
      </w:r>
      <w:r w:rsidRPr="00E500EA">
        <w:rPr>
          <w:rFonts w:ascii="Arial" w:hAnsi="Arial" w:cs="Arial"/>
        </w:rPr>
        <w:t xml:space="preserve"> Prezydenta Miasta Włocławek z dnia </w:t>
      </w:r>
      <w:r w:rsidR="00FE5450" w:rsidRPr="00E500EA">
        <w:rPr>
          <w:rFonts w:ascii="Arial" w:hAnsi="Arial" w:cs="Arial"/>
        </w:rPr>
        <w:t>3 marca 2023 r.</w:t>
      </w:r>
      <w:r w:rsidRPr="00E500EA">
        <w:rPr>
          <w:rFonts w:ascii="Arial" w:hAnsi="Arial" w:cs="Arial"/>
        </w:rPr>
        <w:t xml:space="preserve"> w sprawie nadania Regulaminu Organizacyjnego Biura</w:t>
      </w:r>
      <w:r w:rsidR="00BC705A" w:rsidRPr="00E500EA">
        <w:rPr>
          <w:rFonts w:ascii="Arial" w:hAnsi="Arial" w:cs="Arial"/>
        </w:rPr>
        <w:t xml:space="preserve"> </w:t>
      </w:r>
      <w:r w:rsidRPr="00E500EA">
        <w:rPr>
          <w:rFonts w:ascii="Arial" w:hAnsi="Arial" w:cs="Arial"/>
        </w:rPr>
        <w:t>Rady Miasta.</w:t>
      </w:r>
    </w:p>
    <w:p w14:paraId="06E5F62C" w14:textId="77777777" w:rsidR="00E500EA" w:rsidRPr="00E500EA" w:rsidRDefault="00D60A7F" w:rsidP="00E500EA">
      <w:pPr>
        <w:spacing w:line="276" w:lineRule="auto"/>
        <w:ind w:firstLine="284"/>
        <w:rPr>
          <w:rFonts w:ascii="Arial" w:hAnsi="Arial" w:cs="Arial"/>
        </w:rPr>
      </w:pPr>
      <w:bookmarkStart w:id="4" w:name="_Hlk77768846"/>
      <w:r w:rsidRPr="00E500EA">
        <w:rPr>
          <w:rFonts w:ascii="Arial" w:hAnsi="Arial" w:cs="Arial"/>
          <w:bCs/>
        </w:rPr>
        <w:t>§ </w:t>
      </w:r>
      <w:bookmarkEnd w:id="4"/>
      <w:r w:rsidRPr="00E500EA">
        <w:rPr>
          <w:rFonts w:ascii="Arial" w:hAnsi="Arial" w:cs="Arial"/>
          <w:bCs/>
        </w:rPr>
        <w:t>5.</w:t>
      </w:r>
      <w:r w:rsidRPr="00E500EA">
        <w:rPr>
          <w:rFonts w:ascii="Arial" w:hAnsi="Arial" w:cs="Arial"/>
        </w:rPr>
        <w:t> Zarządzenie wchodzi w życie z dniem podpisania.</w:t>
      </w:r>
    </w:p>
    <w:p w14:paraId="3F21AA6F" w14:textId="77777777" w:rsidR="00E500EA" w:rsidRPr="00E500EA" w:rsidRDefault="00E500EA" w:rsidP="00E500EA">
      <w:pPr>
        <w:spacing w:line="276" w:lineRule="auto"/>
        <w:rPr>
          <w:rFonts w:ascii="Arial" w:hAnsi="Arial" w:cs="Arial"/>
        </w:rPr>
      </w:pPr>
      <w:r w:rsidRPr="00E500EA">
        <w:rPr>
          <w:rFonts w:ascii="Arial" w:hAnsi="Arial" w:cs="Arial"/>
        </w:rPr>
        <w:br w:type="page"/>
      </w:r>
    </w:p>
    <w:bookmarkEnd w:id="2"/>
    <w:bookmarkEnd w:id="3"/>
    <w:p w14:paraId="099443DD" w14:textId="77777777" w:rsidR="00D60A7F" w:rsidRPr="00E500EA" w:rsidRDefault="00D60A7F" w:rsidP="00E500EA">
      <w:pPr>
        <w:pStyle w:val="Nagwek2"/>
        <w:spacing w:line="276" w:lineRule="auto"/>
        <w:rPr>
          <w:rFonts w:ascii="Arial" w:hAnsi="Arial" w:cs="Arial"/>
          <w:sz w:val="24"/>
          <w:szCs w:val="24"/>
        </w:rPr>
      </w:pPr>
      <w:r w:rsidRPr="00E500EA">
        <w:rPr>
          <w:rFonts w:ascii="Arial" w:hAnsi="Arial" w:cs="Arial"/>
          <w:sz w:val="24"/>
          <w:szCs w:val="24"/>
        </w:rPr>
        <w:lastRenderedPageBreak/>
        <w:t>UZASADNIENIE</w:t>
      </w:r>
    </w:p>
    <w:p w14:paraId="17FC191B" w14:textId="77777777" w:rsidR="00D60A7F" w:rsidRPr="00E500EA" w:rsidRDefault="00D60A7F" w:rsidP="00E500EA">
      <w:pPr>
        <w:spacing w:line="276" w:lineRule="auto"/>
        <w:rPr>
          <w:rFonts w:ascii="Arial" w:hAnsi="Arial" w:cs="Arial"/>
        </w:rPr>
      </w:pPr>
    </w:p>
    <w:p w14:paraId="3D5BCD8B" w14:textId="77777777" w:rsidR="00E500EA" w:rsidRPr="00E500EA" w:rsidRDefault="00D60A7F" w:rsidP="00E500EA">
      <w:pPr>
        <w:spacing w:line="276" w:lineRule="auto"/>
        <w:ind w:firstLine="357"/>
        <w:rPr>
          <w:rFonts w:ascii="Arial" w:hAnsi="Arial" w:cs="Arial"/>
        </w:rPr>
      </w:pPr>
      <w:r w:rsidRPr="00E500EA">
        <w:rPr>
          <w:rFonts w:ascii="Arial" w:hAnsi="Arial" w:cs="Arial"/>
        </w:rPr>
        <w:t xml:space="preserve">Wydanie niniejszego zarządzenia następuje w wykonaniu dyspozycji § </w:t>
      </w:r>
      <w:r w:rsidR="0020306F" w:rsidRPr="00E500EA">
        <w:rPr>
          <w:rFonts w:ascii="Arial" w:hAnsi="Arial" w:cs="Arial"/>
        </w:rPr>
        <w:t>20</w:t>
      </w:r>
      <w:r w:rsidRPr="00E500EA">
        <w:rPr>
          <w:rFonts w:ascii="Arial" w:hAnsi="Arial" w:cs="Arial"/>
        </w:rPr>
        <w:t xml:space="preserve"> ust. 1 Regulaminu Organizacyjnego Urzędu Miasta Włocławek wprowadzonego zarządzeniem nr </w:t>
      </w:r>
      <w:r w:rsidR="00FE5450" w:rsidRPr="00E500EA">
        <w:rPr>
          <w:rFonts w:ascii="Arial" w:hAnsi="Arial" w:cs="Arial"/>
        </w:rPr>
        <w:t>366/2024</w:t>
      </w:r>
      <w:r w:rsidRPr="00E500EA">
        <w:rPr>
          <w:rFonts w:ascii="Arial" w:hAnsi="Arial" w:cs="Arial"/>
        </w:rPr>
        <w:t xml:space="preserve"> Prezydenta Miasta Włocławek z dnia </w:t>
      </w:r>
      <w:r w:rsidR="00FE5450" w:rsidRPr="00E500EA">
        <w:rPr>
          <w:rFonts w:ascii="Arial" w:hAnsi="Arial" w:cs="Arial"/>
        </w:rPr>
        <w:t>27 sierpnia 2024 r.</w:t>
      </w:r>
    </w:p>
    <w:p w14:paraId="05E911D6" w14:textId="77777777" w:rsidR="00E500EA" w:rsidRPr="00E500EA" w:rsidRDefault="00E500EA" w:rsidP="00E500EA">
      <w:pPr>
        <w:spacing w:line="276" w:lineRule="auto"/>
        <w:rPr>
          <w:rFonts w:ascii="Arial" w:hAnsi="Arial" w:cs="Arial"/>
        </w:rPr>
      </w:pPr>
      <w:r w:rsidRPr="00E500EA">
        <w:rPr>
          <w:rFonts w:ascii="Arial" w:hAnsi="Arial" w:cs="Arial"/>
        </w:rPr>
        <w:br w:type="page"/>
      </w:r>
    </w:p>
    <w:p w14:paraId="595DE508" w14:textId="03B3446A" w:rsidR="00E500EA" w:rsidRDefault="00E500EA" w:rsidP="00773FFF">
      <w:pPr>
        <w:pStyle w:val="Nagwek3"/>
        <w:rPr>
          <w:rFonts w:ascii="Arial" w:hAnsi="Arial" w:cs="Arial"/>
        </w:rPr>
      </w:pPr>
      <w:r w:rsidRPr="00E500EA">
        <w:rPr>
          <w:rFonts w:ascii="Arial" w:hAnsi="Arial" w:cs="Arial"/>
        </w:rPr>
        <w:lastRenderedPageBreak/>
        <w:t xml:space="preserve">Załącznik do zarządzenia nr </w:t>
      </w:r>
      <w:r w:rsidR="00FF68B0">
        <w:rPr>
          <w:rFonts w:ascii="Arial" w:hAnsi="Arial" w:cs="Arial"/>
        </w:rPr>
        <w:t>416/2024</w:t>
      </w:r>
      <w:r w:rsidRPr="00E500EA">
        <w:rPr>
          <w:rFonts w:ascii="Arial" w:hAnsi="Arial" w:cs="Arial"/>
        </w:rPr>
        <w:t xml:space="preserve"> Prezydenta Miasta Włocławek z dnia </w:t>
      </w:r>
      <w:r w:rsidR="00FF68B0">
        <w:rPr>
          <w:rFonts w:ascii="Arial" w:hAnsi="Arial" w:cs="Arial"/>
        </w:rPr>
        <w:t>21 października 2024 r.</w:t>
      </w:r>
    </w:p>
    <w:p w14:paraId="022836C8" w14:textId="77777777" w:rsidR="00773FFF" w:rsidRPr="00773FFF" w:rsidRDefault="00773FFF" w:rsidP="00773FFF"/>
    <w:p w14:paraId="5BCA4616" w14:textId="77777777" w:rsidR="00E500EA" w:rsidRPr="00E500EA" w:rsidRDefault="00E500EA" w:rsidP="00E500EA">
      <w:pPr>
        <w:spacing w:after="240" w:line="276" w:lineRule="auto"/>
        <w:rPr>
          <w:rFonts w:ascii="Arial" w:hAnsi="Arial" w:cs="Arial"/>
        </w:rPr>
      </w:pPr>
      <w:r w:rsidRPr="00E500EA">
        <w:rPr>
          <w:rFonts w:ascii="Arial" w:hAnsi="Arial" w:cs="Arial"/>
        </w:rPr>
        <w:t>Regulamin Organizacyjny Biura Rady Miasta</w:t>
      </w:r>
    </w:p>
    <w:p w14:paraId="79EF9302" w14:textId="77777777" w:rsidR="00E500EA" w:rsidRPr="00E500EA" w:rsidRDefault="00E500EA" w:rsidP="00E500EA">
      <w:pPr>
        <w:spacing w:line="276" w:lineRule="auto"/>
        <w:rPr>
          <w:rFonts w:ascii="Arial" w:hAnsi="Arial" w:cs="Arial"/>
        </w:rPr>
      </w:pPr>
    </w:p>
    <w:p w14:paraId="76E79C79" w14:textId="77777777" w:rsidR="00E500EA" w:rsidRPr="00E500EA" w:rsidRDefault="00E500EA" w:rsidP="00E500EA">
      <w:pPr>
        <w:spacing w:line="276" w:lineRule="auto"/>
        <w:ind w:left="360"/>
        <w:rPr>
          <w:rFonts w:ascii="Arial" w:hAnsi="Arial" w:cs="Arial"/>
        </w:rPr>
      </w:pPr>
      <w:r w:rsidRPr="00E500EA">
        <w:rPr>
          <w:rFonts w:ascii="Arial" w:hAnsi="Arial" w:cs="Arial"/>
        </w:rPr>
        <w:t>Rozdział 1</w:t>
      </w:r>
    </w:p>
    <w:p w14:paraId="2E6ACBC3" w14:textId="77777777" w:rsidR="00E500EA" w:rsidRPr="00E500EA" w:rsidRDefault="00E500EA" w:rsidP="00E500EA">
      <w:pPr>
        <w:spacing w:line="276" w:lineRule="auto"/>
        <w:ind w:left="360"/>
        <w:rPr>
          <w:rFonts w:ascii="Arial" w:hAnsi="Arial" w:cs="Arial"/>
        </w:rPr>
      </w:pPr>
      <w:r w:rsidRPr="00E500EA">
        <w:rPr>
          <w:rFonts w:ascii="Arial" w:hAnsi="Arial" w:cs="Arial"/>
        </w:rPr>
        <w:t>Postanowienia ogólne</w:t>
      </w:r>
    </w:p>
    <w:p w14:paraId="5217D0C7" w14:textId="77777777" w:rsidR="00E500EA" w:rsidRPr="00E500EA" w:rsidRDefault="00E500EA" w:rsidP="00E500EA">
      <w:pPr>
        <w:spacing w:line="276" w:lineRule="auto"/>
        <w:ind w:left="360"/>
        <w:rPr>
          <w:rFonts w:ascii="Arial" w:hAnsi="Arial" w:cs="Arial"/>
        </w:rPr>
      </w:pPr>
    </w:p>
    <w:p w14:paraId="76B1536F" w14:textId="77777777" w:rsidR="00E500EA" w:rsidRPr="00E500EA" w:rsidRDefault="00E500EA" w:rsidP="00E500EA">
      <w:pPr>
        <w:spacing w:line="276" w:lineRule="auto"/>
        <w:ind w:firstLine="284"/>
        <w:rPr>
          <w:rFonts w:ascii="Arial" w:hAnsi="Arial" w:cs="Arial"/>
        </w:rPr>
      </w:pPr>
      <w:r w:rsidRPr="00E500EA">
        <w:rPr>
          <w:rFonts w:ascii="Arial" w:hAnsi="Arial" w:cs="Arial"/>
        </w:rPr>
        <w:t>§ 1. Regulamin Organizacyjny Biura Rady Miasta, zwany dalej Regulaminem, określa:</w:t>
      </w:r>
    </w:p>
    <w:p w14:paraId="0BDAADCE" w14:textId="77777777" w:rsidR="00E500EA" w:rsidRPr="00E500EA" w:rsidRDefault="00E500EA" w:rsidP="00E500EA">
      <w:pPr>
        <w:numPr>
          <w:ilvl w:val="0"/>
          <w:numId w:val="3"/>
        </w:numPr>
        <w:spacing w:line="276" w:lineRule="auto"/>
        <w:ind w:left="924" w:hanging="357"/>
        <w:rPr>
          <w:rFonts w:ascii="Arial" w:hAnsi="Arial" w:cs="Arial"/>
        </w:rPr>
      </w:pPr>
      <w:r w:rsidRPr="00E500EA">
        <w:rPr>
          <w:rFonts w:ascii="Arial" w:hAnsi="Arial" w:cs="Arial"/>
        </w:rPr>
        <w:t>funkcjonalne nazwy stanowisk pracy w Biurze Rady Miasta;</w:t>
      </w:r>
    </w:p>
    <w:p w14:paraId="5F4A81A4" w14:textId="77777777" w:rsidR="00E500EA" w:rsidRPr="00E500EA" w:rsidRDefault="00E500EA" w:rsidP="00E500EA">
      <w:pPr>
        <w:numPr>
          <w:ilvl w:val="0"/>
          <w:numId w:val="3"/>
        </w:numPr>
        <w:spacing w:line="276" w:lineRule="auto"/>
        <w:ind w:left="924" w:hanging="357"/>
        <w:rPr>
          <w:rFonts w:ascii="Arial" w:hAnsi="Arial" w:cs="Arial"/>
        </w:rPr>
      </w:pPr>
      <w:r w:rsidRPr="00E500EA">
        <w:rPr>
          <w:rFonts w:ascii="Arial" w:hAnsi="Arial" w:cs="Arial"/>
        </w:rPr>
        <w:t>podległość służbową poszczególnych stanowisk pracy w Biurze Rady Miasta;</w:t>
      </w:r>
    </w:p>
    <w:p w14:paraId="485C4732" w14:textId="77777777" w:rsidR="00E500EA" w:rsidRPr="00E500EA" w:rsidRDefault="00E500EA" w:rsidP="00E500EA">
      <w:pPr>
        <w:numPr>
          <w:ilvl w:val="0"/>
          <w:numId w:val="3"/>
        </w:numPr>
        <w:spacing w:line="276" w:lineRule="auto"/>
        <w:ind w:left="924" w:hanging="357"/>
        <w:rPr>
          <w:rFonts w:ascii="Arial" w:hAnsi="Arial" w:cs="Arial"/>
        </w:rPr>
      </w:pPr>
      <w:r w:rsidRPr="00E500EA">
        <w:rPr>
          <w:rFonts w:ascii="Arial" w:hAnsi="Arial" w:cs="Arial"/>
        </w:rPr>
        <w:t>szczegółowy wykaz zadań oraz ich podział w Biurze Rady Miasta pomiędzy stanowiska bezpośrednio podległe Dyrektorowi Biura.</w:t>
      </w:r>
    </w:p>
    <w:p w14:paraId="1724221B" w14:textId="77777777" w:rsidR="00E500EA" w:rsidRPr="00E500EA" w:rsidRDefault="00E500EA" w:rsidP="00E500EA">
      <w:pPr>
        <w:spacing w:line="276" w:lineRule="auto"/>
        <w:ind w:firstLine="284"/>
        <w:rPr>
          <w:rFonts w:ascii="Arial" w:hAnsi="Arial" w:cs="Arial"/>
          <w:i/>
        </w:rPr>
      </w:pPr>
      <w:r w:rsidRPr="00E500EA">
        <w:rPr>
          <w:rFonts w:ascii="Arial" w:hAnsi="Arial" w:cs="Arial"/>
        </w:rPr>
        <w:t xml:space="preserve">§ 2. Użyte w Regulaminie określenia i skróty oznaczają: </w:t>
      </w:r>
    </w:p>
    <w:p w14:paraId="603D3096" w14:textId="77777777" w:rsidR="00E500EA" w:rsidRPr="00E500EA" w:rsidRDefault="00E500EA" w:rsidP="00E500EA">
      <w:pPr>
        <w:numPr>
          <w:ilvl w:val="0"/>
          <w:numId w:val="2"/>
        </w:numPr>
        <w:spacing w:line="276" w:lineRule="auto"/>
        <w:ind w:left="924" w:hanging="357"/>
        <w:rPr>
          <w:rFonts w:ascii="Arial" w:hAnsi="Arial" w:cs="Arial"/>
        </w:rPr>
      </w:pPr>
      <w:r w:rsidRPr="00E500EA">
        <w:rPr>
          <w:rFonts w:ascii="Arial" w:hAnsi="Arial" w:cs="Arial"/>
        </w:rPr>
        <w:t>Miasto – Gminę Miasto Włocławek będącą miastem na prawach powiatu;</w:t>
      </w:r>
    </w:p>
    <w:p w14:paraId="267DCEF9" w14:textId="77777777" w:rsidR="00E500EA" w:rsidRPr="00E500EA" w:rsidRDefault="00E500EA" w:rsidP="00E500EA">
      <w:pPr>
        <w:numPr>
          <w:ilvl w:val="0"/>
          <w:numId w:val="2"/>
        </w:numPr>
        <w:spacing w:line="276" w:lineRule="auto"/>
        <w:ind w:left="924" w:hanging="357"/>
        <w:rPr>
          <w:rFonts w:ascii="Arial" w:hAnsi="Arial" w:cs="Arial"/>
        </w:rPr>
      </w:pPr>
      <w:r w:rsidRPr="00E500EA">
        <w:rPr>
          <w:rFonts w:ascii="Arial" w:hAnsi="Arial" w:cs="Arial"/>
        </w:rPr>
        <w:t>Rada – Radę Miasta Włocławek;</w:t>
      </w:r>
    </w:p>
    <w:p w14:paraId="4379F030" w14:textId="77777777" w:rsidR="00E500EA" w:rsidRPr="00E500EA" w:rsidRDefault="00E500EA" w:rsidP="00E500EA">
      <w:pPr>
        <w:numPr>
          <w:ilvl w:val="0"/>
          <w:numId w:val="2"/>
        </w:numPr>
        <w:spacing w:line="276" w:lineRule="auto"/>
        <w:ind w:left="924" w:hanging="357"/>
        <w:rPr>
          <w:rFonts w:ascii="Arial" w:hAnsi="Arial" w:cs="Arial"/>
        </w:rPr>
      </w:pPr>
      <w:r w:rsidRPr="00E500EA">
        <w:rPr>
          <w:rFonts w:ascii="Arial" w:hAnsi="Arial" w:cs="Arial"/>
        </w:rPr>
        <w:t>Prezydent – Prezydenta Miasta Włocławek;</w:t>
      </w:r>
    </w:p>
    <w:p w14:paraId="38003116" w14:textId="77777777" w:rsidR="00E500EA" w:rsidRPr="00E500EA" w:rsidRDefault="00E500EA" w:rsidP="00E500EA">
      <w:pPr>
        <w:numPr>
          <w:ilvl w:val="0"/>
          <w:numId w:val="2"/>
        </w:numPr>
        <w:spacing w:line="276" w:lineRule="auto"/>
        <w:ind w:left="924" w:hanging="357"/>
        <w:rPr>
          <w:rFonts w:ascii="Arial" w:hAnsi="Arial" w:cs="Arial"/>
        </w:rPr>
      </w:pPr>
      <w:r w:rsidRPr="00E500EA">
        <w:rPr>
          <w:rFonts w:ascii="Arial" w:hAnsi="Arial" w:cs="Arial"/>
        </w:rPr>
        <w:t>Zastępca Prezydenta – Zastępcę Prezydenta Miasta Włocławek;</w:t>
      </w:r>
    </w:p>
    <w:p w14:paraId="7A67F60D" w14:textId="77777777" w:rsidR="00E500EA" w:rsidRPr="00E500EA" w:rsidRDefault="00E500EA" w:rsidP="00E500EA">
      <w:pPr>
        <w:numPr>
          <w:ilvl w:val="0"/>
          <w:numId w:val="2"/>
        </w:numPr>
        <w:spacing w:line="276" w:lineRule="auto"/>
        <w:ind w:left="924" w:hanging="357"/>
        <w:rPr>
          <w:rFonts w:ascii="Arial" w:hAnsi="Arial" w:cs="Arial"/>
        </w:rPr>
      </w:pPr>
      <w:r w:rsidRPr="00E500EA">
        <w:rPr>
          <w:rFonts w:ascii="Arial" w:hAnsi="Arial" w:cs="Arial"/>
        </w:rPr>
        <w:t>Sekretarz – Sekretarza Miasta Włocławek, który jest jednocześnie Dyrektorem Wydziału Organizacyjno-Prawnego i Kadr oraz Koordynatorem Biura Prawnego;</w:t>
      </w:r>
    </w:p>
    <w:p w14:paraId="0157417E" w14:textId="77777777" w:rsidR="00E500EA" w:rsidRPr="00E500EA" w:rsidRDefault="00E500EA" w:rsidP="00E500EA">
      <w:pPr>
        <w:numPr>
          <w:ilvl w:val="0"/>
          <w:numId w:val="2"/>
        </w:numPr>
        <w:spacing w:line="276" w:lineRule="auto"/>
        <w:ind w:left="924" w:hanging="357"/>
        <w:rPr>
          <w:rFonts w:ascii="Arial" w:hAnsi="Arial" w:cs="Arial"/>
        </w:rPr>
      </w:pPr>
      <w:r w:rsidRPr="00E500EA">
        <w:rPr>
          <w:rFonts w:ascii="Arial" w:hAnsi="Arial" w:cs="Arial"/>
        </w:rPr>
        <w:t xml:space="preserve">Skarbnik – Skarbnika Miasta Włocławek; </w:t>
      </w:r>
    </w:p>
    <w:p w14:paraId="0B78407D" w14:textId="77777777" w:rsidR="00E500EA" w:rsidRPr="00E500EA" w:rsidRDefault="00E500EA" w:rsidP="00E500EA">
      <w:pPr>
        <w:numPr>
          <w:ilvl w:val="0"/>
          <w:numId w:val="2"/>
        </w:numPr>
        <w:spacing w:line="276" w:lineRule="auto"/>
        <w:ind w:left="924" w:hanging="357"/>
        <w:rPr>
          <w:rFonts w:ascii="Arial" w:hAnsi="Arial" w:cs="Arial"/>
        </w:rPr>
      </w:pPr>
      <w:r w:rsidRPr="00E500EA">
        <w:rPr>
          <w:rFonts w:ascii="Arial" w:hAnsi="Arial" w:cs="Arial"/>
        </w:rPr>
        <w:t>Urząd – Urząd Miasta Włocławek;</w:t>
      </w:r>
    </w:p>
    <w:p w14:paraId="1F4EBA5A" w14:textId="77777777" w:rsidR="00E500EA" w:rsidRPr="00E500EA" w:rsidRDefault="00E500EA" w:rsidP="00E500EA">
      <w:pPr>
        <w:numPr>
          <w:ilvl w:val="0"/>
          <w:numId w:val="2"/>
        </w:numPr>
        <w:spacing w:line="276" w:lineRule="auto"/>
        <w:ind w:left="924" w:hanging="357"/>
        <w:rPr>
          <w:rFonts w:ascii="Arial" w:hAnsi="Arial" w:cs="Arial"/>
        </w:rPr>
      </w:pPr>
      <w:r w:rsidRPr="00E500EA">
        <w:rPr>
          <w:rFonts w:ascii="Arial" w:hAnsi="Arial" w:cs="Arial"/>
        </w:rPr>
        <w:t>Biuro – Biuro Rady Miasta;</w:t>
      </w:r>
    </w:p>
    <w:p w14:paraId="2A4FE3DA" w14:textId="77777777" w:rsidR="00E500EA" w:rsidRPr="00E500EA" w:rsidRDefault="00E500EA" w:rsidP="00E500EA">
      <w:pPr>
        <w:numPr>
          <w:ilvl w:val="0"/>
          <w:numId w:val="2"/>
        </w:numPr>
        <w:spacing w:line="276" w:lineRule="auto"/>
        <w:ind w:left="924" w:hanging="357"/>
        <w:rPr>
          <w:rFonts w:ascii="Arial" w:hAnsi="Arial" w:cs="Arial"/>
        </w:rPr>
      </w:pPr>
      <w:r w:rsidRPr="00E500EA">
        <w:rPr>
          <w:rFonts w:ascii="Arial" w:hAnsi="Arial" w:cs="Arial"/>
        </w:rPr>
        <w:t xml:space="preserve">kierujący komórkami organizacyjnymi – osoby, o których mowa w § 4 pkt 2 Regulaminu Organizacyjnego Urzędu Miasta Włocławek stanowiącego załącznik do zarządzenia nr 366/2024 Prezydenta Miasta Włocławek z dnia 27 sierpnia 2024 r. w sprawie nadania Regulaminu Organizacyjnego Urzędu Miasta Włocławek, </w:t>
      </w:r>
      <w:bookmarkStart w:id="5" w:name="_Hlk180136507"/>
      <w:r w:rsidRPr="00E500EA">
        <w:rPr>
          <w:rFonts w:ascii="Arial" w:hAnsi="Arial" w:cs="Arial"/>
        </w:rPr>
        <w:t>zmienionego zarządzeniem nr 398/2024 z dnia 1 października 2024 r.</w:t>
      </w:r>
    </w:p>
    <w:bookmarkEnd w:id="5"/>
    <w:p w14:paraId="55E4F986" w14:textId="77777777" w:rsidR="00E500EA" w:rsidRPr="00E500EA" w:rsidRDefault="00E500EA" w:rsidP="00E500EA">
      <w:pPr>
        <w:spacing w:line="276" w:lineRule="auto"/>
        <w:ind w:left="1080"/>
        <w:rPr>
          <w:rFonts w:ascii="Arial" w:hAnsi="Arial" w:cs="Arial"/>
        </w:rPr>
      </w:pPr>
    </w:p>
    <w:p w14:paraId="4C456B46" w14:textId="77777777" w:rsidR="00E500EA" w:rsidRPr="00E500EA" w:rsidRDefault="00E500EA" w:rsidP="00E500EA">
      <w:pPr>
        <w:spacing w:line="276" w:lineRule="auto"/>
        <w:rPr>
          <w:rFonts w:ascii="Arial" w:hAnsi="Arial" w:cs="Arial"/>
        </w:rPr>
      </w:pPr>
      <w:r w:rsidRPr="00E500EA">
        <w:rPr>
          <w:rFonts w:ascii="Arial" w:hAnsi="Arial" w:cs="Arial"/>
        </w:rPr>
        <w:t>Rozdział 2</w:t>
      </w:r>
    </w:p>
    <w:p w14:paraId="1E3139A5" w14:textId="77777777" w:rsidR="00E500EA" w:rsidRPr="00E500EA" w:rsidRDefault="00E500EA" w:rsidP="00E500EA">
      <w:pPr>
        <w:spacing w:line="276" w:lineRule="auto"/>
        <w:rPr>
          <w:rFonts w:ascii="Arial" w:hAnsi="Arial" w:cs="Arial"/>
        </w:rPr>
      </w:pPr>
      <w:r w:rsidRPr="00E500EA">
        <w:rPr>
          <w:rFonts w:ascii="Arial" w:hAnsi="Arial" w:cs="Arial"/>
        </w:rPr>
        <w:t xml:space="preserve">Struktura organizacyjna Biura </w:t>
      </w:r>
    </w:p>
    <w:p w14:paraId="617D20EB" w14:textId="77777777" w:rsidR="00E500EA" w:rsidRPr="00E500EA" w:rsidRDefault="00E500EA" w:rsidP="00E500EA">
      <w:pPr>
        <w:spacing w:line="276" w:lineRule="auto"/>
        <w:rPr>
          <w:rFonts w:ascii="Arial" w:hAnsi="Arial" w:cs="Arial"/>
        </w:rPr>
      </w:pPr>
    </w:p>
    <w:p w14:paraId="1864B722" w14:textId="77777777" w:rsidR="00E500EA" w:rsidRPr="00E500EA" w:rsidRDefault="00E500EA" w:rsidP="00E500EA">
      <w:pPr>
        <w:spacing w:line="276" w:lineRule="auto"/>
        <w:ind w:firstLine="284"/>
        <w:rPr>
          <w:rFonts w:ascii="Arial" w:hAnsi="Arial" w:cs="Arial"/>
        </w:rPr>
      </w:pPr>
      <w:r w:rsidRPr="00E500EA">
        <w:rPr>
          <w:rFonts w:ascii="Arial" w:hAnsi="Arial" w:cs="Arial"/>
        </w:rPr>
        <w:t>§ 3. Dyrektorowi Biura podlegają bezpośrednio stanowiska ds. obsługi Rady.</w:t>
      </w:r>
    </w:p>
    <w:p w14:paraId="6AD24C12" w14:textId="77777777" w:rsidR="00E500EA" w:rsidRPr="00E500EA" w:rsidRDefault="00E500EA" w:rsidP="00E500EA">
      <w:pPr>
        <w:spacing w:line="276" w:lineRule="auto"/>
        <w:ind w:firstLine="284"/>
        <w:rPr>
          <w:rFonts w:ascii="Arial" w:hAnsi="Arial" w:cs="Arial"/>
        </w:rPr>
      </w:pPr>
    </w:p>
    <w:p w14:paraId="20BD3BA3" w14:textId="77777777" w:rsidR="00E500EA" w:rsidRPr="00E500EA" w:rsidRDefault="00E500EA" w:rsidP="00E500EA">
      <w:pPr>
        <w:spacing w:line="276" w:lineRule="auto"/>
        <w:ind w:firstLine="284"/>
        <w:rPr>
          <w:rFonts w:ascii="Arial" w:hAnsi="Arial" w:cs="Arial"/>
        </w:rPr>
      </w:pPr>
      <w:r w:rsidRPr="00E500EA">
        <w:rPr>
          <w:rFonts w:ascii="Arial" w:hAnsi="Arial" w:cs="Arial"/>
        </w:rPr>
        <w:t>§ 4. Schemat organizacyjny Biura określa załącznik do Regulaminu.</w:t>
      </w:r>
    </w:p>
    <w:p w14:paraId="16A5A1AD" w14:textId="77777777" w:rsidR="00E500EA" w:rsidRPr="00E500EA" w:rsidRDefault="00E500EA" w:rsidP="00E500EA">
      <w:pPr>
        <w:spacing w:line="276" w:lineRule="auto"/>
        <w:ind w:firstLine="284"/>
        <w:rPr>
          <w:rFonts w:ascii="Arial" w:hAnsi="Arial" w:cs="Arial"/>
        </w:rPr>
      </w:pPr>
    </w:p>
    <w:p w14:paraId="6B382BEF" w14:textId="77777777" w:rsidR="00E500EA" w:rsidRPr="00E500EA" w:rsidRDefault="00E500EA" w:rsidP="00E500EA">
      <w:pPr>
        <w:spacing w:line="276" w:lineRule="auto"/>
        <w:rPr>
          <w:rFonts w:ascii="Arial" w:hAnsi="Arial" w:cs="Arial"/>
        </w:rPr>
      </w:pPr>
    </w:p>
    <w:p w14:paraId="64FA519B" w14:textId="77777777" w:rsidR="00E500EA" w:rsidRPr="00E500EA" w:rsidRDefault="00E500EA" w:rsidP="00E500EA">
      <w:pPr>
        <w:spacing w:line="276" w:lineRule="auto"/>
        <w:rPr>
          <w:rFonts w:ascii="Arial" w:hAnsi="Arial" w:cs="Arial"/>
        </w:rPr>
      </w:pPr>
      <w:r w:rsidRPr="00E500EA">
        <w:rPr>
          <w:rFonts w:ascii="Arial" w:hAnsi="Arial" w:cs="Arial"/>
        </w:rPr>
        <w:t>Rozdział 3</w:t>
      </w:r>
    </w:p>
    <w:p w14:paraId="721982CB" w14:textId="77777777" w:rsidR="00E500EA" w:rsidRPr="00E500EA" w:rsidRDefault="00E500EA" w:rsidP="00E500EA">
      <w:pPr>
        <w:spacing w:line="276" w:lineRule="auto"/>
        <w:rPr>
          <w:rFonts w:ascii="Arial" w:hAnsi="Arial" w:cs="Arial"/>
        </w:rPr>
      </w:pPr>
      <w:r w:rsidRPr="00E500EA">
        <w:rPr>
          <w:rFonts w:ascii="Arial" w:hAnsi="Arial" w:cs="Arial"/>
        </w:rPr>
        <w:t xml:space="preserve">Podział zadań i kompetencji w ramach struktury organizacyjnej Biura </w:t>
      </w:r>
    </w:p>
    <w:p w14:paraId="57BB9DA1" w14:textId="77777777" w:rsidR="00E500EA" w:rsidRPr="00E500EA" w:rsidRDefault="00E500EA" w:rsidP="00E500EA">
      <w:pPr>
        <w:spacing w:line="276" w:lineRule="auto"/>
        <w:rPr>
          <w:rFonts w:ascii="Arial" w:hAnsi="Arial" w:cs="Arial"/>
        </w:rPr>
      </w:pPr>
    </w:p>
    <w:p w14:paraId="539B1B4E" w14:textId="77777777" w:rsidR="00E500EA" w:rsidRPr="00E500EA" w:rsidRDefault="00E500EA" w:rsidP="00E500EA">
      <w:pPr>
        <w:spacing w:line="276" w:lineRule="auto"/>
        <w:ind w:firstLine="284"/>
        <w:rPr>
          <w:rFonts w:ascii="Arial" w:hAnsi="Arial" w:cs="Arial"/>
        </w:rPr>
      </w:pPr>
      <w:r w:rsidRPr="00E500EA">
        <w:rPr>
          <w:rFonts w:ascii="Arial" w:hAnsi="Arial" w:cs="Arial"/>
        </w:rPr>
        <w:t>§ 5. Za prawidłową, terminową i efektywną realizację zadań Biura odpowiada Dyrektor Biura, który:</w:t>
      </w:r>
    </w:p>
    <w:p w14:paraId="007355CF" w14:textId="77777777" w:rsidR="00E500EA" w:rsidRPr="00E500EA" w:rsidRDefault="00E500EA" w:rsidP="00E500EA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E500EA">
        <w:rPr>
          <w:rFonts w:ascii="Arial" w:hAnsi="Arial" w:cs="Arial"/>
        </w:rPr>
        <w:t xml:space="preserve">wykonuje zadania kierującego komórką organizacyjną określone w § 24 ust 1 Regulaminu Organizacyjnego Urzędu Miasta Włocławek stanowiącego załącznik do zarządzenia nr 366/2024 Prezydenta Miasta Włocławek z dnia 27 sierpnia 2024 r. w sprawie nadania Regulaminu Organizacyjnego Urzędu Miasta Włocławek, zmienionego zarządzeniem nr 398/2024 z dnia 1 października 2024 r., </w:t>
      </w:r>
    </w:p>
    <w:p w14:paraId="63AF8AD6" w14:textId="77777777" w:rsidR="00E500EA" w:rsidRPr="00E500EA" w:rsidRDefault="00E500EA" w:rsidP="00E500EA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E500EA">
        <w:rPr>
          <w:rFonts w:ascii="Arial" w:hAnsi="Arial" w:cs="Arial"/>
        </w:rPr>
        <w:t>reprezentuje Biuro przed Prezydentem, Zastępcami Prezydenta, Skarbnikiem, Sekretarzem, kierującymi komórkami organizacyjnymi oraz na zewnątrz Urzędu;</w:t>
      </w:r>
    </w:p>
    <w:p w14:paraId="606E2D20" w14:textId="77777777" w:rsidR="00E500EA" w:rsidRPr="00E500EA" w:rsidRDefault="00E500EA" w:rsidP="00E500EA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E500EA">
        <w:rPr>
          <w:rFonts w:ascii="Arial" w:hAnsi="Arial" w:cs="Arial"/>
        </w:rPr>
        <w:t>podpisuje, z uwzględnieniem udzielonych upoważnień i pełnomocnictw, dokumenty sporządzane w Biurze;</w:t>
      </w:r>
    </w:p>
    <w:p w14:paraId="7DC613D1" w14:textId="77777777" w:rsidR="00E500EA" w:rsidRPr="00E500EA" w:rsidRDefault="00E500EA" w:rsidP="00E500EA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E500EA">
        <w:rPr>
          <w:rFonts w:ascii="Arial" w:hAnsi="Arial" w:cs="Arial"/>
        </w:rPr>
        <w:t>zapewnia ciągłość i odpowiednią jakość wykonywania zadań przez pracowników Biura, w tym: ustala plan urlopów, zasady zastępstw i podejmuje działania w celu stałego podnoszenia kwalifikacji podległych pracowników;</w:t>
      </w:r>
    </w:p>
    <w:p w14:paraId="32F3280C" w14:textId="77777777" w:rsidR="00E500EA" w:rsidRPr="00E500EA" w:rsidRDefault="00E500EA" w:rsidP="00E500EA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E500EA">
        <w:rPr>
          <w:rFonts w:ascii="Arial" w:hAnsi="Arial" w:cs="Arial"/>
        </w:rPr>
        <w:t>opracowuje pod względem redakcyjnym w zakresie uzgodnionym z Przewodniczącym Rady okresowe informacje</w:t>
      </w:r>
      <w:r>
        <w:rPr>
          <w:rFonts w:ascii="Arial" w:hAnsi="Arial" w:cs="Arial"/>
        </w:rPr>
        <w:t xml:space="preserve">  </w:t>
      </w:r>
      <w:r w:rsidRPr="00E500EA">
        <w:rPr>
          <w:rFonts w:ascii="Arial" w:hAnsi="Arial" w:cs="Arial"/>
        </w:rPr>
        <w:t>i analizy z działalności Rady;</w:t>
      </w:r>
    </w:p>
    <w:p w14:paraId="35541639" w14:textId="77777777" w:rsidR="00E500EA" w:rsidRPr="00E500EA" w:rsidRDefault="00E500EA" w:rsidP="00E500EA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E500EA">
        <w:rPr>
          <w:rFonts w:ascii="Arial" w:hAnsi="Arial" w:cs="Arial"/>
        </w:rPr>
        <w:t>koordynuje prace przygotowawcze i działania organizacyjne związane z sesyjną działalnością Rady;</w:t>
      </w:r>
    </w:p>
    <w:p w14:paraId="75E55595" w14:textId="77777777" w:rsidR="00E500EA" w:rsidRPr="00E500EA" w:rsidRDefault="00E500EA" w:rsidP="00E500EA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E500EA">
        <w:rPr>
          <w:rFonts w:ascii="Arial" w:hAnsi="Arial" w:cs="Arial"/>
        </w:rPr>
        <w:t>sporządza projekt budżetu Miasta w zakresie zadań realizowanych przez Biuro, realizuje uchwalony budżet</w:t>
      </w:r>
      <w:r>
        <w:rPr>
          <w:rFonts w:ascii="Arial" w:hAnsi="Arial" w:cs="Arial"/>
        </w:rPr>
        <w:t xml:space="preserve">  </w:t>
      </w:r>
      <w:r w:rsidRPr="00E500EA">
        <w:rPr>
          <w:rFonts w:ascii="Arial" w:hAnsi="Arial" w:cs="Arial"/>
        </w:rPr>
        <w:t>oraz przygotowuje sprawozdanie z jego realizacji;</w:t>
      </w:r>
    </w:p>
    <w:p w14:paraId="7A111CE7" w14:textId="77777777" w:rsidR="00E500EA" w:rsidRPr="00E500EA" w:rsidRDefault="00E500EA" w:rsidP="00E500EA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E500EA">
        <w:rPr>
          <w:rFonts w:ascii="Arial" w:hAnsi="Arial" w:cs="Arial"/>
        </w:rPr>
        <w:t>opracowuje pod względem redakcyjnym w uzgodnieniu z Przewodniczącym Rady projekt planu pracy Rady;</w:t>
      </w:r>
    </w:p>
    <w:p w14:paraId="7D8EB9C8" w14:textId="77777777" w:rsidR="00E500EA" w:rsidRPr="00E500EA" w:rsidRDefault="00E500EA" w:rsidP="00E500EA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E500EA">
        <w:rPr>
          <w:rFonts w:ascii="Arial" w:hAnsi="Arial" w:cs="Arial"/>
        </w:rPr>
        <w:t>prowadzi sprawy dotyczące ochrony i kontroli oświadczeń majątkowych składanych Przewodniczącemu Rady przez radnych;</w:t>
      </w:r>
    </w:p>
    <w:p w14:paraId="677A3533" w14:textId="77777777" w:rsidR="00E500EA" w:rsidRPr="00E500EA" w:rsidRDefault="00E500EA" w:rsidP="00E500EA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E500EA">
        <w:rPr>
          <w:rFonts w:ascii="Arial" w:hAnsi="Arial" w:cs="Arial"/>
        </w:rPr>
        <w:t>prowadzi sprawy związane z członkostwem Miasta w stowarzyszeniach gmin i związkach międzygminnych;</w:t>
      </w:r>
    </w:p>
    <w:p w14:paraId="5657D5FE" w14:textId="77777777" w:rsidR="00E500EA" w:rsidRPr="00E500EA" w:rsidRDefault="00E500EA" w:rsidP="00E500EA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E500EA">
        <w:rPr>
          <w:rFonts w:ascii="Arial" w:hAnsi="Arial" w:cs="Arial"/>
        </w:rPr>
        <w:t>przekazuje do organów nadzoru uchwały Rady;</w:t>
      </w:r>
    </w:p>
    <w:p w14:paraId="02B963C5" w14:textId="77777777" w:rsidR="00E500EA" w:rsidRPr="00E500EA" w:rsidRDefault="00E500EA" w:rsidP="00E500EA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E500EA">
        <w:rPr>
          <w:rFonts w:ascii="Arial" w:hAnsi="Arial" w:cs="Arial"/>
        </w:rPr>
        <w:t>przekazuje do publikacji w Dzienniku Urzędowym Województwa Kujawsko-Pomorskiego akty prawa miejscowego;</w:t>
      </w:r>
    </w:p>
    <w:p w14:paraId="1D351EA9" w14:textId="77777777" w:rsidR="00E500EA" w:rsidRPr="00E500EA" w:rsidRDefault="00E500EA" w:rsidP="00E500EA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E500EA">
        <w:rPr>
          <w:rFonts w:ascii="Arial" w:hAnsi="Arial" w:cs="Arial"/>
        </w:rPr>
        <w:t>powadzi sprawy związane z rozstrzygnięciami nadzorczymi Wojewody Kujawsko-Pomorskiego oraz Regionalnej Izby Obrachunkowej w zakresie uchwał Rady;</w:t>
      </w:r>
    </w:p>
    <w:p w14:paraId="19E605AD" w14:textId="77777777" w:rsidR="00E500EA" w:rsidRPr="00E500EA" w:rsidRDefault="00E500EA" w:rsidP="00E500EA">
      <w:pPr>
        <w:numPr>
          <w:ilvl w:val="0"/>
          <w:numId w:val="4"/>
        </w:numPr>
        <w:spacing w:line="276" w:lineRule="auto"/>
        <w:rPr>
          <w:rFonts w:ascii="Arial" w:hAnsi="Arial" w:cs="Arial"/>
          <w:bCs/>
        </w:rPr>
      </w:pPr>
      <w:r w:rsidRPr="00E500EA">
        <w:rPr>
          <w:rFonts w:ascii="Arial" w:hAnsi="Arial" w:cs="Arial"/>
          <w:bCs/>
        </w:rPr>
        <w:t>wykonuje kontrolę zarządczą w stosunku do podległych pracowników;</w:t>
      </w:r>
    </w:p>
    <w:p w14:paraId="287484E2" w14:textId="77777777" w:rsidR="00E500EA" w:rsidRPr="00E500EA" w:rsidRDefault="00E500EA" w:rsidP="00E500EA">
      <w:pPr>
        <w:numPr>
          <w:ilvl w:val="0"/>
          <w:numId w:val="4"/>
        </w:numPr>
        <w:spacing w:line="276" w:lineRule="auto"/>
        <w:rPr>
          <w:rFonts w:ascii="Arial" w:hAnsi="Arial" w:cs="Arial"/>
          <w:bCs/>
        </w:rPr>
      </w:pPr>
      <w:r w:rsidRPr="00E500EA">
        <w:rPr>
          <w:rFonts w:ascii="Arial" w:hAnsi="Arial" w:cs="Arial"/>
          <w:bCs/>
        </w:rPr>
        <w:t>koordynuje realizację zadań zleconych związanych z organizacją na terenie Miasta wyborów Prezydenta RP, do Sejmu i Senatu RP, do Parlamentu Europejskiego i organów samorządu terytorialnego;</w:t>
      </w:r>
    </w:p>
    <w:p w14:paraId="191A8D13" w14:textId="77777777" w:rsidR="00E500EA" w:rsidRPr="00E500EA" w:rsidRDefault="00E500EA" w:rsidP="00E500EA">
      <w:pPr>
        <w:numPr>
          <w:ilvl w:val="0"/>
          <w:numId w:val="4"/>
        </w:numPr>
        <w:spacing w:line="276" w:lineRule="auto"/>
        <w:rPr>
          <w:rFonts w:ascii="Arial" w:hAnsi="Arial" w:cs="Arial"/>
          <w:bCs/>
        </w:rPr>
      </w:pPr>
      <w:r w:rsidRPr="00E500EA">
        <w:rPr>
          <w:rFonts w:ascii="Arial" w:hAnsi="Arial" w:cs="Arial"/>
          <w:bCs/>
        </w:rPr>
        <w:t>koordynuje realizację zadań w zakresie organizacji referendów;</w:t>
      </w:r>
    </w:p>
    <w:p w14:paraId="2AA2C382" w14:textId="77777777" w:rsidR="00E500EA" w:rsidRPr="00E500EA" w:rsidRDefault="00E500EA" w:rsidP="00E500EA">
      <w:pPr>
        <w:numPr>
          <w:ilvl w:val="0"/>
          <w:numId w:val="4"/>
        </w:numPr>
        <w:spacing w:line="276" w:lineRule="auto"/>
        <w:rPr>
          <w:rFonts w:ascii="Arial" w:hAnsi="Arial" w:cs="Arial"/>
          <w:bCs/>
        </w:rPr>
      </w:pPr>
      <w:r w:rsidRPr="00E500EA">
        <w:rPr>
          <w:rFonts w:ascii="Arial" w:hAnsi="Arial" w:cs="Arial"/>
          <w:bCs/>
        </w:rPr>
        <w:t>koordynuje prowadzenie spraw związanych z wyborami ławników sądowych;</w:t>
      </w:r>
    </w:p>
    <w:p w14:paraId="41330F25" w14:textId="77777777" w:rsidR="00E500EA" w:rsidRPr="00E500EA" w:rsidRDefault="00E500EA" w:rsidP="00E500EA">
      <w:pPr>
        <w:numPr>
          <w:ilvl w:val="0"/>
          <w:numId w:val="4"/>
        </w:numPr>
        <w:spacing w:line="276" w:lineRule="auto"/>
        <w:rPr>
          <w:rFonts w:ascii="Arial" w:hAnsi="Arial" w:cs="Arial"/>
          <w:bCs/>
        </w:rPr>
      </w:pPr>
      <w:r w:rsidRPr="00E500EA">
        <w:rPr>
          <w:rFonts w:ascii="Arial" w:hAnsi="Arial" w:cs="Arial"/>
        </w:rPr>
        <w:t>koordynuje obsługę administracyjno-biurową Młodzieżowej Rady Miasta;</w:t>
      </w:r>
    </w:p>
    <w:p w14:paraId="5ED8CBC4" w14:textId="77777777" w:rsidR="00E500EA" w:rsidRPr="00E500EA" w:rsidRDefault="00E500EA" w:rsidP="00E500EA">
      <w:pPr>
        <w:numPr>
          <w:ilvl w:val="0"/>
          <w:numId w:val="4"/>
        </w:numPr>
        <w:spacing w:line="276" w:lineRule="auto"/>
        <w:rPr>
          <w:rFonts w:ascii="Arial" w:hAnsi="Arial" w:cs="Arial"/>
          <w:bCs/>
        </w:rPr>
      </w:pPr>
      <w:r w:rsidRPr="00E500EA">
        <w:rPr>
          <w:rFonts w:ascii="Arial" w:hAnsi="Arial" w:cs="Arial"/>
          <w:bCs/>
        </w:rPr>
        <w:lastRenderedPageBreak/>
        <w:t xml:space="preserve">koordynuje sprawy związane z podejmowaniem wobec organów Miasta działań lobbingowych w procesie stanowienia prawa; </w:t>
      </w:r>
    </w:p>
    <w:p w14:paraId="3E0E096D" w14:textId="77777777" w:rsidR="00E500EA" w:rsidRPr="00E500EA" w:rsidRDefault="00E500EA" w:rsidP="00E500EA">
      <w:pPr>
        <w:numPr>
          <w:ilvl w:val="0"/>
          <w:numId w:val="4"/>
        </w:numPr>
        <w:spacing w:line="276" w:lineRule="auto"/>
        <w:rPr>
          <w:rFonts w:ascii="Arial" w:hAnsi="Arial" w:cs="Arial"/>
          <w:bCs/>
        </w:rPr>
      </w:pPr>
      <w:r w:rsidRPr="00E500EA">
        <w:rPr>
          <w:rFonts w:ascii="Arial" w:hAnsi="Arial" w:cs="Arial"/>
          <w:bCs/>
        </w:rPr>
        <w:t>prowadzi sprawy związane z podróżami służbowymi radnych;</w:t>
      </w:r>
    </w:p>
    <w:p w14:paraId="3B8C71AA" w14:textId="77777777" w:rsidR="00E500EA" w:rsidRPr="00E500EA" w:rsidRDefault="00E500EA" w:rsidP="00E500EA">
      <w:pPr>
        <w:numPr>
          <w:ilvl w:val="0"/>
          <w:numId w:val="4"/>
        </w:numPr>
        <w:spacing w:line="276" w:lineRule="auto"/>
        <w:rPr>
          <w:rFonts w:ascii="Arial" w:hAnsi="Arial" w:cs="Arial"/>
          <w:bCs/>
        </w:rPr>
      </w:pPr>
      <w:bookmarkStart w:id="6" w:name="_Hlk127781731"/>
      <w:r w:rsidRPr="00E500EA">
        <w:rPr>
          <w:rFonts w:ascii="Arial" w:hAnsi="Arial" w:cs="Arial"/>
          <w:bCs/>
        </w:rPr>
        <w:t>koordynuje sprawy związane z opracowaniem wniosków do Szefa Wojskowego Centrum Rekrutacji we Włocławku o wyłączenie żołnierzy rezerwy będących radnymi od obowiązku</w:t>
      </w:r>
      <w:r>
        <w:rPr>
          <w:rFonts w:ascii="Arial" w:hAnsi="Arial" w:cs="Arial"/>
          <w:bCs/>
        </w:rPr>
        <w:t xml:space="preserve">  </w:t>
      </w:r>
      <w:r w:rsidRPr="00E500EA">
        <w:rPr>
          <w:rFonts w:ascii="Arial" w:hAnsi="Arial" w:cs="Arial"/>
          <w:bCs/>
        </w:rPr>
        <w:t>pełnienia</w:t>
      </w:r>
      <w:r>
        <w:rPr>
          <w:rFonts w:ascii="Arial" w:hAnsi="Arial" w:cs="Arial"/>
          <w:bCs/>
        </w:rPr>
        <w:t xml:space="preserve">  </w:t>
      </w:r>
      <w:r w:rsidRPr="00E500EA">
        <w:rPr>
          <w:rFonts w:ascii="Arial" w:hAnsi="Arial" w:cs="Arial"/>
          <w:bCs/>
        </w:rPr>
        <w:t>czynnej</w:t>
      </w:r>
      <w:r>
        <w:rPr>
          <w:rFonts w:ascii="Arial" w:hAnsi="Arial" w:cs="Arial"/>
          <w:bCs/>
        </w:rPr>
        <w:t xml:space="preserve">  </w:t>
      </w:r>
      <w:r w:rsidRPr="00E500EA">
        <w:rPr>
          <w:rFonts w:ascii="Arial" w:hAnsi="Arial" w:cs="Arial"/>
          <w:bCs/>
        </w:rPr>
        <w:t xml:space="preserve"> służby wojskowej</w:t>
      </w:r>
      <w:r>
        <w:rPr>
          <w:rFonts w:ascii="Arial" w:hAnsi="Arial" w:cs="Arial"/>
          <w:bCs/>
        </w:rPr>
        <w:t xml:space="preserve">  </w:t>
      </w:r>
      <w:r w:rsidRPr="00E500EA">
        <w:rPr>
          <w:rFonts w:ascii="Arial" w:hAnsi="Arial" w:cs="Arial"/>
          <w:bCs/>
        </w:rPr>
        <w:t>w</w:t>
      </w:r>
      <w:r>
        <w:rPr>
          <w:rFonts w:ascii="Arial" w:hAnsi="Arial" w:cs="Arial"/>
          <w:bCs/>
        </w:rPr>
        <w:t xml:space="preserve">  </w:t>
      </w:r>
      <w:r w:rsidRPr="00E500EA">
        <w:rPr>
          <w:rFonts w:ascii="Arial" w:hAnsi="Arial" w:cs="Arial"/>
          <w:bCs/>
        </w:rPr>
        <w:t xml:space="preserve"> razie</w:t>
      </w:r>
      <w:r>
        <w:rPr>
          <w:rFonts w:ascii="Arial" w:hAnsi="Arial" w:cs="Arial"/>
          <w:bCs/>
        </w:rPr>
        <w:t xml:space="preserve">  </w:t>
      </w:r>
      <w:r w:rsidRPr="00E500EA">
        <w:rPr>
          <w:rFonts w:ascii="Arial" w:hAnsi="Arial" w:cs="Arial"/>
          <w:bCs/>
        </w:rPr>
        <w:t xml:space="preserve"> ogłoszenia</w:t>
      </w:r>
      <w:r>
        <w:rPr>
          <w:rFonts w:ascii="Arial" w:hAnsi="Arial" w:cs="Arial"/>
          <w:bCs/>
        </w:rPr>
        <w:t xml:space="preserve">  </w:t>
      </w:r>
      <w:r w:rsidRPr="00E500EA">
        <w:rPr>
          <w:rFonts w:ascii="Arial" w:hAnsi="Arial" w:cs="Arial"/>
          <w:bCs/>
        </w:rPr>
        <w:t>mobilizacji</w:t>
      </w:r>
      <w:r>
        <w:rPr>
          <w:rFonts w:ascii="Arial" w:hAnsi="Arial" w:cs="Arial"/>
          <w:bCs/>
        </w:rPr>
        <w:t xml:space="preserve">  </w:t>
      </w:r>
      <w:r w:rsidRPr="00E500EA">
        <w:rPr>
          <w:rFonts w:ascii="Arial" w:hAnsi="Arial" w:cs="Arial"/>
          <w:bCs/>
        </w:rPr>
        <w:t>i w czasie wojny.</w:t>
      </w:r>
    </w:p>
    <w:bookmarkEnd w:id="6"/>
    <w:p w14:paraId="15F16326" w14:textId="77777777" w:rsidR="00E500EA" w:rsidRPr="00E500EA" w:rsidRDefault="00E500EA" w:rsidP="00E500EA">
      <w:pPr>
        <w:spacing w:line="276" w:lineRule="auto"/>
        <w:ind w:left="2880" w:hanging="360"/>
        <w:rPr>
          <w:rFonts w:ascii="Arial" w:hAnsi="Arial" w:cs="Arial"/>
          <w:bCs/>
        </w:rPr>
      </w:pPr>
    </w:p>
    <w:p w14:paraId="68755ADB" w14:textId="77777777" w:rsidR="00E500EA" w:rsidRPr="00E500EA" w:rsidRDefault="00E500EA" w:rsidP="00E500EA">
      <w:pPr>
        <w:tabs>
          <w:tab w:val="left" w:pos="1080"/>
        </w:tabs>
        <w:spacing w:line="276" w:lineRule="auto"/>
        <w:ind w:firstLine="284"/>
        <w:rPr>
          <w:rFonts w:ascii="Arial" w:hAnsi="Arial" w:cs="Arial"/>
        </w:rPr>
      </w:pPr>
      <w:r w:rsidRPr="00E500EA">
        <w:rPr>
          <w:rFonts w:ascii="Arial" w:hAnsi="Arial" w:cs="Arial"/>
        </w:rPr>
        <w:t>§ 6. Zadania stanowisk ds. obsługi Rady:</w:t>
      </w:r>
    </w:p>
    <w:p w14:paraId="792B6A48" w14:textId="77777777" w:rsidR="00E500EA" w:rsidRPr="00E500EA" w:rsidRDefault="00E500EA" w:rsidP="00E500EA">
      <w:pPr>
        <w:tabs>
          <w:tab w:val="left" w:pos="993"/>
        </w:tabs>
        <w:spacing w:line="276" w:lineRule="auto"/>
        <w:rPr>
          <w:rFonts w:ascii="Arial" w:hAnsi="Arial" w:cs="Arial"/>
        </w:rPr>
      </w:pPr>
    </w:p>
    <w:p w14:paraId="11994D7C" w14:textId="77777777" w:rsidR="00E500EA" w:rsidRPr="00E500EA" w:rsidRDefault="00E500EA" w:rsidP="00E500EA">
      <w:pPr>
        <w:numPr>
          <w:ilvl w:val="3"/>
          <w:numId w:val="1"/>
        </w:numPr>
        <w:tabs>
          <w:tab w:val="left" w:pos="993"/>
        </w:tabs>
        <w:spacing w:line="276" w:lineRule="auto"/>
        <w:ind w:left="993" w:hanging="426"/>
        <w:rPr>
          <w:rFonts w:ascii="Arial" w:hAnsi="Arial" w:cs="Arial"/>
        </w:rPr>
      </w:pPr>
      <w:r w:rsidRPr="00E500EA">
        <w:rPr>
          <w:rFonts w:ascii="Arial" w:hAnsi="Arial" w:cs="Arial"/>
        </w:rPr>
        <w:t>obsługa administracyjna i kancelaryjno-techniczna Rady, jej komisji oraz</w:t>
      </w:r>
      <w:r w:rsidR="00773FFF">
        <w:rPr>
          <w:rFonts w:ascii="Arial" w:hAnsi="Arial" w:cs="Arial"/>
        </w:rPr>
        <w:t xml:space="preserve"> </w:t>
      </w:r>
      <w:r w:rsidRPr="00E500EA">
        <w:rPr>
          <w:rFonts w:ascii="Arial" w:hAnsi="Arial" w:cs="Arial"/>
        </w:rPr>
        <w:t>Przewodniczącego Rady;</w:t>
      </w:r>
    </w:p>
    <w:p w14:paraId="413E554E" w14:textId="77777777" w:rsidR="00E500EA" w:rsidRPr="00E500EA" w:rsidRDefault="00E500EA" w:rsidP="00E500EA">
      <w:pPr>
        <w:numPr>
          <w:ilvl w:val="3"/>
          <w:numId w:val="1"/>
        </w:numPr>
        <w:tabs>
          <w:tab w:val="left" w:pos="993"/>
        </w:tabs>
        <w:spacing w:line="276" w:lineRule="auto"/>
        <w:ind w:left="567" w:firstLine="0"/>
        <w:rPr>
          <w:rFonts w:ascii="Arial" w:hAnsi="Arial" w:cs="Arial"/>
        </w:rPr>
      </w:pPr>
      <w:r w:rsidRPr="00E500EA">
        <w:rPr>
          <w:rFonts w:ascii="Arial" w:hAnsi="Arial" w:cs="Arial"/>
        </w:rPr>
        <w:t>sporządzanie</w:t>
      </w:r>
      <w:r>
        <w:rPr>
          <w:rFonts w:ascii="Arial" w:hAnsi="Arial" w:cs="Arial"/>
        </w:rPr>
        <w:t xml:space="preserve">  </w:t>
      </w:r>
      <w:r w:rsidRPr="00E500EA">
        <w:rPr>
          <w:rFonts w:ascii="Arial" w:hAnsi="Arial" w:cs="Arial"/>
        </w:rPr>
        <w:t>protokołów z sesji Rady oraz posiedzeń komisji Rady;</w:t>
      </w:r>
    </w:p>
    <w:p w14:paraId="0F5B6136" w14:textId="77777777" w:rsidR="00E500EA" w:rsidRPr="00E500EA" w:rsidRDefault="00E500EA" w:rsidP="00E500EA">
      <w:pPr>
        <w:numPr>
          <w:ilvl w:val="3"/>
          <w:numId w:val="1"/>
        </w:numPr>
        <w:tabs>
          <w:tab w:val="left" w:pos="993"/>
        </w:tabs>
        <w:spacing w:line="276" w:lineRule="auto"/>
        <w:ind w:left="567" w:firstLine="0"/>
        <w:rPr>
          <w:rFonts w:ascii="Arial" w:hAnsi="Arial" w:cs="Arial"/>
        </w:rPr>
      </w:pPr>
      <w:r w:rsidRPr="00E500EA">
        <w:rPr>
          <w:rFonts w:ascii="Arial" w:hAnsi="Arial" w:cs="Arial"/>
        </w:rPr>
        <w:t>prowadzenie ewidencji protokołów sesji Rady i posiedzeń komisji Rady;</w:t>
      </w:r>
    </w:p>
    <w:p w14:paraId="3FAD2038" w14:textId="77777777" w:rsidR="00E500EA" w:rsidRPr="00E500EA" w:rsidRDefault="00E500EA" w:rsidP="00E500EA">
      <w:pPr>
        <w:numPr>
          <w:ilvl w:val="3"/>
          <w:numId w:val="1"/>
        </w:numPr>
        <w:tabs>
          <w:tab w:val="left" w:pos="993"/>
        </w:tabs>
        <w:spacing w:line="276" w:lineRule="auto"/>
        <w:ind w:left="851" w:hanging="284"/>
        <w:rPr>
          <w:rFonts w:ascii="Arial" w:hAnsi="Arial" w:cs="Arial"/>
        </w:rPr>
      </w:pPr>
      <w:r w:rsidRPr="00E500EA">
        <w:rPr>
          <w:rFonts w:ascii="Arial" w:hAnsi="Arial" w:cs="Arial"/>
        </w:rPr>
        <w:t>współdziałanie z Przewodniczącymi komisji Rady;</w:t>
      </w:r>
    </w:p>
    <w:p w14:paraId="6FB9E8BF" w14:textId="77777777" w:rsidR="00E500EA" w:rsidRPr="00E500EA" w:rsidRDefault="00E500EA" w:rsidP="00E500EA">
      <w:pPr>
        <w:numPr>
          <w:ilvl w:val="3"/>
          <w:numId w:val="1"/>
        </w:numPr>
        <w:tabs>
          <w:tab w:val="left" w:pos="993"/>
        </w:tabs>
        <w:spacing w:line="276" w:lineRule="auto"/>
        <w:ind w:left="851" w:hanging="284"/>
        <w:rPr>
          <w:rFonts w:ascii="Arial" w:hAnsi="Arial" w:cs="Arial"/>
        </w:rPr>
      </w:pPr>
      <w:r w:rsidRPr="00E500EA">
        <w:rPr>
          <w:rFonts w:ascii="Arial" w:hAnsi="Arial" w:cs="Arial"/>
        </w:rPr>
        <w:t>organizacyjne przygotowanie posiedzeń Rady oraz stałych i doraźnych komisji Rady;</w:t>
      </w:r>
    </w:p>
    <w:p w14:paraId="4A22D083" w14:textId="77777777" w:rsidR="00E500EA" w:rsidRPr="00E500EA" w:rsidRDefault="00E500EA" w:rsidP="00E500EA">
      <w:pPr>
        <w:numPr>
          <w:ilvl w:val="3"/>
          <w:numId w:val="1"/>
        </w:numPr>
        <w:tabs>
          <w:tab w:val="left" w:pos="993"/>
        </w:tabs>
        <w:spacing w:line="276" w:lineRule="auto"/>
        <w:ind w:left="993" w:hanging="426"/>
        <w:rPr>
          <w:rFonts w:ascii="Arial" w:hAnsi="Arial" w:cs="Arial"/>
        </w:rPr>
      </w:pPr>
      <w:r w:rsidRPr="00E500EA">
        <w:rPr>
          <w:rFonts w:ascii="Arial" w:hAnsi="Arial" w:cs="Arial"/>
        </w:rPr>
        <w:t>redakcyjne opracowywanie wniosków i opinii komisji Rady oraz przekazywanie ich</w:t>
      </w:r>
      <w:r>
        <w:rPr>
          <w:rFonts w:ascii="Arial" w:hAnsi="Arial" w:cs="Arial"/>
        </w:rPr>
        <w:t xml:space="preserve">  </w:t>
      </w:r>
      <w:r w:rsidRPr="00E500EA">
        <w:rPr>
          <w:rFonts w:ascii="Arial" w:hAnsi="Arial" w:cs="Arial"/>
        </w:rPr>
        <w:t>odpowiednim organom;</w:t>
      </w:r>
    </w:p>
    <w:p w14:paraId="34A60570" w14:textId="77777777" w:rsidR="00E500EA" w:rsidRPr="00E500EA" w:rsidRDefault="00E500EA" w:rsidP="00E500EA">
      <w:pPr>
        <w:numPr>
          <w:ilvl w:val="3"/>
          <w:numId w:val="1"/>
        </w:numPr>
        <w:tabs>
          <w:tab w:val="left" w:pos="993"/>
        </w:tabs>
        <w:spacing w:line="276" w:lineRule="auto"/>
        <w:ind w:left="851" w:hanging="284"/>
        <w:rPr>
          <w:rFonts w:ascii="Arial" w:hAnsi="Arial" w:cs="Arial"/>
        </w:rPr>
      </w:pPr>
      <w:r w:rsidRPr="00E500EA">
        <w:rPr>
          <w:rFonts w:ascii="Arial" w:hAnsi="Arial" w:cs="Arial"/>
        </w:rPr>
        <w:t>prowadzenie rejestrów wniosków i opinii komisji Rady;</w:t>
      </w:r>
    </w:p>
    <w:p w14:paraId="602B56FA" w14:textId="77777777" w:rsidR="00E500EA" w:rsidRPr="00E500EA" w:rsidRDefault="00E500EA" w:rsidP="00E500EA">
      <w:pPr>
        <w:numPr>
          <w:ilvl w:val="3"/>
          <w:numId w:val="1"/>
        </w:numPr>
        <w:tabs>
          <w:tab w:val="left" w:pos="993"/>
        </w:tabs>
        <w:spacing w:line="276" w:lineRule="auto"/>
        <w:ind w:left="993" w:hanging="426"/>
        <w:rPr>
          <w:rFonts w:ascii="Arial" w:hAnsi="Arial" w:cs="Arial"/>
        </w:rPr>
      </w:pPr>
      <w:r w:rsidRPr="00E500EA">
        <w:rPr>
          <w:rFonts w:ascii="Arial" w:hAnsi="Arial" w:cs="Arial"/>
        </w:rPr>
        <w:t>prowadzenie rejestrów uchwał Rady oraz interpelacji, wniosków i zapytań zgłaszanych przez radnych;</w:t>
      </w:r>
    </w:p>
    <w:p w14:paraId="79B4A4FC" w14:textId="77777777" w:rsidR="00E500EA" w:rsidRPr="00E500EA" w:rsidRDefault="00E500EA" w:rsidP="00E500EA">
      <w:pPr>
        <w:numPr>
          <w:ilvl w:val="3"/>
          <w:numId w:val="1"/>
        </w:numPr>
        <w:tabs>
          <w:tab w:val="left" w:pos="993"/>
        </w:tabs>
        <w:spacing w:line="276" w:lineRule="auto"/>
        <w:ind w:left="993" w:hanging="426"/>
        <w:rPr>
          <w:rFonts w:ascii="Arial" w:hAnsi="Arial" w:cs="Arial"/>
        </w:rPr>
      </w:pPr>
      <w:r w:rsidRPr="00E500EA">
        <w:rPr>
          <w:rFonts w:ascii="Arial" w:hAnsi="Arial" w:cs="Arial"/>
        </w:rPr>
        <w:t>bieżące monitorowanie zbiorów uchwał Rady pod względem ich obowiązywania oraz przekazywanie informacji o ich aktualnym statusie do publikacji w Biuletynie Informacji Publicznej Urzędu;</w:t>
      </w:r>
    </w:p>
    <w:p w14:paraId="222A5488" w14:textId="77777777" w:rsidR="00E500EA" w:rsidRPr="00E500EA" w:rsidRDefault="00E500EA" w:rsidP="00E500EA">
      <w:pPr>
        <w:numPr>
          <w:ilvl w:val="3"/>
          <w:numId w:val="1"/>
        </w:numPr>
        <w:tabs>
          <w:tab w:val="left" w:pos="851"/>
        </w:tabs>
        <w:spacing w:line="276" w:lineRule="auto"/>
        <w:ind w:left="993" w:hanging="426"/>
        <w:rPr>
          <w:rFonts w:ascii="Arial" w:hAnsi="Arial" w:cs="Arial"/>
        </w:rPr>
      </w:pPr>
      <w:r w:rsidRPr="00E500EA">
        <w:rPr>
          <w:rFonts w:ascii="Arial" w:hAnsi="Arial" w:cs="Arial"/>
        </w:rPr>
        <w:t>organizacja i obsługa techniczna spotkań radnych z mieszkańcami, w tym w ramach dyżurów w siedzibie Rady oraz prowadzenie rejestru interwencji skierowanych przez Radnych do Prezydenta;</w:t>
      </w:r>
    </w:p>
    <w:p w14:paraId="4CF997FB" w14:textId="77777777" w:rsidR="00E500EA" w:rsidRPr="00E500EA" w:rsidRDefault="00E500EA" w:rsidP="00E500EA">
      <w:pPr>
        <w:numPr>
          <w:ilvl w:val="3"/>
          <w:numId w:val="1"/>
        </w:numPr>
        <w:spacing w:line="276" w:lineRule="auto"/>
        <w:ind w:left="993" w:hanging="426"/>
        <w:rPr>
          <w:rFonts w:ascii="Arial" w:hAnsi="Arial" w:cs="Arial"/>
        </w:rPr>
      </w:pPr>
      <w:r w:rsidRPr="00E500EA">
        <w:rPr>
          <w:rFonts w:ascii="Arial" w:hAnsi="Arial" w:cs="Arial"/>
        </w:rPr>
        <w:t>przygotowywanie pod względem redakcyjnym w uzgodnieniu z Przewodniczącymi komisji Rady projektów planów pracy komisji</w:t>
      </w:r>
      <w:r>
        <w:rPr>
          <w:rFonts w:ascii="Arial" w:hAnsi="Arial" w:cs="Arial"/>
        </w:rPr>
        <w:t xml:space="preserve">  </w:t>
      </w:r>
      <w:r w:rsidRPr="00E500EA">
        <w:rPr>
          <w:rFonts w:ascii="Arial" w:hAnsi="Arial" w:cs="Arial"/>
        </w:rPr>
        <w:t>Rady;</w:t>
      </w:r>
    </w:p>
    <w:p w14:paraId="1E486954" w14:textId="77777777" w:rsidR="00E500EA" w:rsidRPr="00E500EA" w:rsidRDefault="00E500EA" w:rsidP="00E500EA">
      <w:pPr>
        <w:numPr>
          <w:ilvl w:val="3"/>
          <w:numId w:val="1"/>
        </w:numPr>
        <w:tabs>
          <w:tab w:val="left" w:pos="993"/>
        </w:tabs>
        <w:spacing w:line="276" w:lineRule="auto"/>
        <w:ind w:left="851" w:hanging="284"/>
        <w:rPr>
          <w:rFonts w:ascii="Arial" w:hAnsi="Arial" w:cs="Arial"/>
        </w:rPr>
      </w:pPr>
      <w:r w:rsidRPr="00E500EA">
        <w:rPr>
          <w:rFonts w:ascii="Arial" w:hAnsi="Arial" w:cs="Arial"/>
        </w:rPr>
        <w:t>przygotowywanie sprawozdań, analiz i ocen dla potrzeb Przewodniczących komisji Rady;</w:t>
      </w:r>
    </w:p>
    <w:p w14:paraId="5AFD79A1" w14:textId="77777777" w:rsidR="00E500EA" w:rsidRPr="00E500EA" w:rsidRDefault="00E500EA" w:rsidP="00E500EA">
      <w:pPr>
        <w:numPr>
          <w:ilvl w:val="3"/>
          <w:numId w:val="1"/>
        </w:numPr>
        <w:spacing w:line="276" w:lineRule="auto"/>
        <w:ind w:left="993" w:hanging="426"/>
        <w:rPr>
          <w:rFonts w:ascii="Arial" w:hAnsi="Arial" w:cs="Arial"/>
        </w:rPr>
      </w:pPr>
      <w:r w:rsidRPr="00E500EA">
        <w:rPr>
          <w:rFonts w:ascii="Arial" w:hAnsi="Arial" w:cs="Arial"/>
        </w:rPr>
        <w:t>udostępnianie informacji publicznej dotyczącej zakresu zadań realizowanych przez Biuro,</w:t>
      </w:r>
      <w:r w:rsidR="00773FFF">
        <w:rPr>
          <w:rFonts w:ascii="Arial" w:hAnsi="Arial" w:cs="Arial"/>
        </w:rPr>
        <w:t xml:space="preserve"> </w:t>
      </w:r>
      <w:r w:rsidRPr="00E500EA">
        <w:rPr>
          <w:rFonts w:ascii="Arial" w:hAnsi="Arial" w:cs="Arial"/>
        </w:rPr>
        <w:t>w szczególności przygotowywanie i przekazywanie do publikacji w Biuletynie Informacji Publicznej</w:t>
      </w:r>
      <w:r>
        <w:rPr>
          <w:rFonts w:ascii="Arial" w:hAnsi="Arial" w:cs="Arial"/>
        </w:rPr>
        <w:t xml:space="preserve">  </w:t>
      </w:r>
      <w:r w:rsidRPr="00E500EA">
        <w:rPr>
          <w:rFonts w:ascii="Arial" w:hAnsi="Arial" w:cs="Arial"/>
        </w:rPr>
        <w:t>Urzędu materiałów dotyczących działania Rady;</w:t>
      </w:r>
    </w:p>
    <w:p w14:paraId="49300595" w14:textId="77777777" w:rsidR="00E500EA" w:rsidRPr="00E500EA" w:rsidRDefault="00E500EA" w:rsidP="00E500EA">
      <w:pPr>
        <w:numPr>
          <w:ilvl w:val="3"/>
          <w:numId w:val="1"/>
        </w:numPr>
        <w:tabs>
          <w:tab w:val="left" w:pos="993"/>
          <w:tab w:val="num" w:pos="1843"/>
        </w:tabs>
        <w:spacing w:line="276" w:lineRule="auto"/>
        <w:ind w:left="993" w:hanging="426"/>
        <w:rPr>
          <w:rFonts w:ascii="Arial" w:hAnsi="Arial" w:cs="Arial"/>
        </w:rPr>
      </w:pPr>
      <w:r w:rsidRPr="00E500EA">
        <w:rPr>
          <w:rFonts w:ascii="Arial" w:hAnsi="Arial" w:cs="Arial"/>
        </w:rPr>
        <w:t>realizacja zadań zleconych, związanych z organizacją na terenie Miasta wyborów Prezydenta RP, do Sejmu i Senatu RP, do Parlamentu Europejskiego i organów samorządu terytorialnego;</w:t>
      </w:r>
    </w:p>
    <w:p w14:paraId="5252F4C7" w14:textId="77777777" w:rsidR="00E500EA" w:rsidRPr="00E500EA" w:rsidRDefault="00E500EA" w:rsidP="00E500EA">
      <w:pPr>
        <w:numPr>
          <w:ilvl w:val="3"/>
          <w:numId w:val="1"/>
        </w:numPr>
        <w:tabs>
          <w:tab w:val="left" w:pos="993"/>
        </w:tabs>
        <w:spacing w:line="276" w:lineRule="auto"/>
        <w:ind w:left="851" w:hanging="284"/>
        <w:rPr>
          <w:rFonts w:ascii="Arial" w:hAnsi="Arial" w:cs="Arial"/>
          <w:bCs/>
        </w:rPr>
      </w:pPr>
      <w:r w:rsidRPr="00E500EA">
        <w:rPr>
          <w:rFonts w:ascii="Arial" w:hAnsi="Arial" w:cs="Arial"/>
        </w:rPr>
        <w:t>prowadzenie spraw związanych z wyborami ławników sądowych;</w:t>
      </w:r>
    </w:p>
    <w:p w14:paraId="5385535A" w14:textId="77777777" w:rsidR="00E500EA" w:rsidRPr="00E500EA" w:rsidRDefault="00E500EA" w:rsidP="00E500EA">
      <w:pPr>
        <w:numPr>
          <w:ilvl w:val="3"/>
          <w:numId w:val="1"/>
        </w:numPr>
        <w:tabs>
          <w:tab w:val="left" w:pos="993"/>
        </w:tabs>
        <w:spacing w:line="276" w:lineRule="auto"/>
        <w:ind w:left="851" w:hanging="284"/>
        <w:rPr>
          <w:rFonts w:ascii="Arial" w:hAnsi="Arial" w:cs="Arial"/>
        </w:rPr>
      </w:pPr>
      <w:r w:rsidRPr="00E500EA">
        <w:rPr>
          <w:rFonts w:ascii="Arial" w:hAnsi="Arial" w:cs="Arial"/>
        </w:rPr>
        <w:t>wykonywanie zadań w zakresie organizacji referendów;</w:t>
      </w:r>
    </w:p>
    <w:p w14:paraId="3CDB9477" w14:textId="77777777" w:rsidR="00E500EA" w:rsidRPr="00E500EA" w:rsidRDefault="00E500EA" w:rsidP="00E500EA">
      <w:pPr>
        <w:numPr>
          <w:ilvl w:val="3"/>
          <w:numId w:val="1"/>
        </w:numPr>
        <w:tabs>
          <w:tab w:val="left" w:pos="993"/>
          <w:tab w:val="num" w:pos="1843"/>
        </w:tabs>
        <w:spacing w:line="276" w:lineRule="auto"/>
        <w:ind w:left="993" w:hanging="426"/>
        <w:rPr>
          <w:rFonts w:ascii="Arial" w:hAnsi="Arial" w:cs="Arial"/>
          <w:bCs/>
        </w:rPr>
      </w:pPr>
      <w:r w:rsidRPr="00E500EA">
        <w:rPr>
          <w:rFonts w:ascii="Arial" w:hAnsi="Arial" w:cs="Arial"/>
        </w:rPr>
        <w:t>prowadzenie spraw związanych z rozpatrywaniem przez Radę skarg i wniosków, w tym prowadzenie ewidencji tych skarg i wniosków;</w:t>
      </w:r>
    </w:p>
    <w:p w14:paraId="4EDB5ADE" w14:textId="77777777" w:rsidR="00E500EA" w:rsidRPr="00E500EA" w:rsidRDefault="00E500EA" w:rsidP="00E500EA">
      <w:pPr>
        <w:numPr>
          <w:ilvl w:val="3"/>
          <w:numId w:val="1"/>
        </w:numPr>
        <w:tabs>
          <w:tab w:val="left" w:pos="993"/>
        </w:tabs>
        <w:spacing w:line="276" w:lineRule="auto"/>
        <w:ind w:left="851" w:hanging="284"/>
        <w:rPr>
          <w:rFonts w:ascii="Arial" w:hAnsi="Arial" w:cs="Arial"/>
          <w:bCs/>
        </w:rPr>
      </w:pPr>
      <w:r w:rsidRPr="00E500EA">
        <w:rPr>
          <w:rFonts w:ascii="Arial" w:hAnsi="Arial" w:cs="Arial"/>
        </w:rPr>
        <w:t>prowadzenie spraw związanych z rozpatrywaniem przez Radę petycji;</w:t>
      </w:r>
    </w:p>
    <w:p w14:paraId="5039D4FC" w14:textId="77777777" w:rsidR="00E500EA" w:rsidRPr="00E500EA" w:rsidRDefault="00E500EA" w:rsidP="00773FFF">
      <w:pPr>
        <w:numPr>
          <w:ilvl w:val="3"/>
          <w:numId w:val="1"/>
        </w:numPr>
        <w:tabs>
          <w:tab w:val="left" w:pos="993"/>
        </w:tabs>
        <w:spacing w:line="276" w:lineRule="auto"/>
        <w:ind w:left="851" w:hanging="284"/>
        <w:rPr>
          <w:rFonts w:ascii="Arial" w:hAnsi="Arial" w:cs="Arial"/>
        </w:rPr>
      </w:pPr>
      <w:r w:rsidRPr="00E500EA">
        <w:rPr>
          <w:rFonts w:ascii="Arial" w:hAnsi="Arial" w:cs="Arial"/>
        </w:rPr>
        <w:lastRenderedPageBreak/>
        <w:t>przygotowywanie i przekazywanie do publikacji zbiorczej informacji o petycjach</w:t>
      </w:r>
      <w:r w:rsidR="00773FFF">
        <w:rPr>
          <w:rFonts w:ascii="Arial" w:hAnsi="Arial" w:cs="Arial"/>
          <w:bCs/>
        </w:rPr>
        <w:t xml:space="preserve"> </w:t>
      </w:r>
      <w:r w:rsidRPr="00E500EA">
        <w:rPr>
          <w:rFonts w:ascii="Arial" w:hAnsi="Arial" w:cs="Arial"/>
        </w:rPr>
        <w:t>rozpatrzonych przez Radę w roku poprzednim;</w:t>
      </w:r>
    </w:p>
    <w:p w14:paraId="55AC9552" w14:textId="77777777" w:rsidR="00E500EA" w:rsidRPr="00E500EA" w:rsidRDefault="00E500EA" w:rsidP="00E500EA">
      <w:pPr>
        <w:numPr>
          <w:ilvl w:val="3"/>
          <w:numId w:val="1"/>
        </w:numPr>
        <w:tabs>
          <w:tab w:val="left" w:pos="993"/>
          <w:tab w:val="num" w:pos="3119"/>
        </w:tabs>
        <w:spacing w:line="276" w:lineRule="auto"/>
        <w:ind w:hanging="2853"/>
        <w:rPr>
          <w:rFonts w:ascii="Arial" w:hAnsi="Arial" w:cs="Arial"/>
        </w:rPr>
      </w:pPr>
      <w:r w:rsidRPr="00E500EA">
        <w:rPr>
          <w:rFonts w:ascii="Arial" w:hAnsi="Arial" w:cs="Arial"/>
        </w:rPr>
        <w:t>obsługa administracyjno-biurowa Młodzieżowej Rady Miasta;</w:t>
      </w:r>
    </w:p>
    <w:p w14:paraId="58E95975" w14:textId="77777777" w:rsidR="00E500EA" w:rsidRPr="00E500EA" w:rsidRDefault="00E500EA" w:rsidP="00E500EA">
      <w:pPr>
        <w:numPr>
          <w:ilvl w:val="3"/>
          <w:numId w:val="1"/>
        </w:numPr>
        <w:tabs>
          <w:tab w:val="left" w:pos="993"/>
          <w:tab w:val="num" w:pos="3119"/>
        </w:tabs>
        <w:spacing w:line="276" w:lineRule="auto"/>
        <w:ind w:left="993" w:hanging="426"/>
        <w:rPr>
          <w:rFonts w:ascii="Arial" w:hAnsi="Arial" w:cs="Arial"/>
        </w:rPr>
      </w:pPr>
      <w:r w:rsidRPr="00E500EA">
        <w:rPr>
          <w:rFonts w:ascii="Arial" w:hAnsi="Arial" w:cs="Arial"/>
        </w:rPr>
        <w:t>prowadzenie spraw związanych z zamówieniami publicznymi dla potrzeb Biura;</w:t>
      </w:r>
    </w:p>
    <w:p w14:paraId="0B19C236" w14:textId="77777777" w:rsidR="00E500EA" w:rsidRPr="00E500EA" w:rsidRDefault="00E500EA" w:rsidP="00E500EA">
      <w:pPr>
        <w:numPr>
          <w:ilvl w:val="3"/>
          <w:numId w:val="1"/>
        </w:numPr>
        <w:tabs>
          <w:tab w:val="left" w:pos="993"/>
        </w:tabs>
        <w:spacing w:line="276" w:lineRule="auto"/>
        <w:ind w:left="993" w:hanging="426"/>
        <w:rPr>
          <w:rFonts w:ascii="Arial" w:hAnsi="Arial" w:cs="Arial"/>
        </w:rPr>
      </w:pPr>
      <w:r w:rsidRPr="00E500EA">
        <w:rPr>
          <w:rFonts w:ascii="Arial" w:hAnsi="Arial" w:cs="Arial"/>
        </w:rPr>
        <w:t>prowadzenie księgi inwentarzowej oraz ewidencji pieczęci i pieczątek użytkowanych</w:t>
      </w:r>
      <w:r>
        <w:rPr>
          <w:rFonts w:ascii="Arial" w:hAnsi="Arial" w:cs="Arial"/>
        </w:rPr>
        <w:t xml:space="preserve"> </w:t>
      </w:r>
      <w:r w:rsidRPr="00E500EA">
        <w:rPr>
          <w:rFonts w:ascii="Arial" w:hAnsi="Arial" w:cs="Arial"/>
        </w:rPr>
        <w:t>w Biurze;</w:t>
      </w:r>
    </w:p>
    <w:p w14:paraId="763C49E3" w14:textId="77777777" w:rsidR="00E500EA" w:rsidRPr="00E500EA" w:rsidRDefault="00E500EA" w:rsidP="00E500EA">
      <w:pPr>
        <w:numPr>
          <w:ilvl w:val="3"/>
          <w:numId w:val="1"/>
        </w:numPr>
        <w:tabs>
          <w:tab w:val="left" w:pos="993"/>
        </w:tabs>
        <w:spacing w:line="276" w:lineRule="auto"/>
        <w:ind w:left="993" w:hanging="426"/>
        <w:rPr>
          <w:rFonts w:ascii="Arial" w:hAnsi="Arial" w:cs="Arial"/>
        </w:rPr>
      </w:pPr>
      <w:r w:rsidRPr="00E500EA">
        <w:rPr>
          <w:rFonts w:ascii="Arial" w:hAnsi="Arial" w:cs="Arial"/>
        </w:rPr>
        <w:t>obsługa Rady w zakresie przygotowania i uchwalenia regulaminów dostarczania wody</w:t>
      </w:r>
      <w:r>
        <w:rPr>
          <w:rFonts w:ascii="Arial" w:hAnsi="Arial" w:cs="Arial"/>
        </w:rPr>
        <w:t xml:space="preserve"> </w:t>
      </w:r>
      <w:r w:rsidRPr="00E500EA">
        <w:rPr>
          <w:rFonts w:ascii="Arial" w:hAnsi="Arial" w:cs="Arial"/>
        </w:rPr>
        <w:t>i odprowadzania ścieków;</w:t>
      </w:r>
    </w:p>
    <w:p w14:paraId="01EB731E" w14:textId="77777777" w:rsidR="00E500EA" w:rsidRPr="00E500EA" w:rsidRDefault="00E500EA" w:rsidP="00E500EA">
      <w:pPr>
        <w:numPr>
          <w:ilvl w:val="3"/>
          <w:numId w:val="1"/>
        </w:numPr>
        <w:tabs>
          <w:tab w:val="left" w:pos="993"/>
        </w:tabs>
        <w:spacing w:line="276" w:lineRule="auto"/>
        <w:ind w:left="993" w:hanging="426"/>
        <w:rPr>
          <w:rFonts w:ascii="Arial" w:hAnsi="Arial" w:cs="Arial"/>
        </w:rPr>
      </w:pPr>
      <w:r w:rsidRPr="00E500EA">
        <w:rPr>
          <w:rFonts w:ascii="Arial" w:hAnsi="Arial" w:cs="Arial"/>
        </w:rPr>
        <w:t>prowadzenie spraw związanych z podejmowaniem wobec organów Miasta działań lobbingowych w procesie stanowienia prawa;</w:t>
      </w:r>
    </w:p>
    <w:p w14:paraId="40ABFDDF" w14:textId="77777777" w:rsidR="00E500EA" w:rsidRPr="00E500EA" w:rsidRDefault="00E500EA" w:rsidP="00773FFF">
      <w:pPr>
        <w:numPr>
          <w:ilvl w:val="3"/>
          <w:numId w:val="1"/>
        </w:numPr>
        <w:tabs>
          <w:tab w:val="left" w:pos="993"/>
        </w:tabs>
        <w:spacing w:line="276" w:lineRule="auto"/>
        <w:ind w:left="993" w:hanging="426"/>
        <w:rPr>
          <w:rFonts w:ascii="Arial" w:hAnsi="Arial" w:cs="Arial"/>
        </w:rPr>
      </w:pPr>
      <w:r w:rsidRPr="00E500EA">
        <w:rPr>
          <w:rFonts w:ascii="Arial" w:hAnsi="Arial" w:cs="Arial"/>
          <w:bCs/>
        </w:rPr>
        <w:t>prowadzenie spraw związanych z opracowaniem wniosków do Szefa Wojskowego Centrum Rekrutacji we Włocławku o wyłączenie żołnierzy rezerwy będących radnymi od obowiązku</w:t>
      </w:r>
      <w:r>
        <w:rPr>
          <w:rFonts w:ascii="Arial" w:hAnsi="Arial" w:cs="Arial"/>
          <w:bCs/>
        </w:rPr>
        <w:t xml:space="preserve">  </w:t>
      </w:r>
      <w:r w:rsidRPr="00E500EA">
        <w:rPr>
          <w:rFonts w:ascii="Arial" w:hAnsi="Arial" w:cs="Arial"/>
          <w:bCs/>
        </w:rPr>
        <w:t>pełnienia</w:t>
      </w:r>
      <w:r>
        <w:rPr>
          <w:rFonts w:ascii="Arial" w:hAnsi="Arial" w:cs="Arial"/>
          <w:bCs/>
        </w:rPr>
        <w:t xml:space="preserve">  </w:t>
      </w:r>
      <w:r w:rsidRPr="00E500EA">
        <w:rPr>
          <w:rFonts w:ascii="Arial" w:hAnsi="Arial" w:cs="Arial"/>
          <w:bCs/>
        </w:rPr>
        <w:t>czynnej</w:t>
      </w:r>
      <w:r>
        <w:rPr>
          <w:rFonts w:ascii="Arial" w:hAnsi="Arial" w:cs="Arial"/>
          <w:bCs/>
        </w:rPr>
        <w:t xml:space="preserve">  </w:t>
      </w:r>
      <w:r w:rsidRPr="00E500EA">
        <w:rPr>
          <w:rFonts w:ascii="Arial" w:hAnsi="Arial" w:cs="Arial"/>
          <w:bCs/>
        </w:rPr>
        <w:t xml:space="preserve"> służby wojskowej</w:t>
      </w:r>
      <w:r>
        <w:rPr>
          <w:rFonts w:ascii="Arial" w:hAnsi="Arial" w:cs="Arial"/>
          <w:bCs/>
        </w:rPr>
        <w:t xml:space="preserve">  </w:t>
      </w:r>
      <w:r w:rsidRPr="00E500EA">
        <w:rPr>
          <w:rFonts w:ascii="Arial" w:hAnsi="Arial" w:cs="Arial"/>
          <w:bCs/>
        </w:rPr>
        <w:t>w</w:t>
      </w:r>
      <w:r>
        <w:rPr>
          <w:rFonts w:ascii="Arial" w:hAnsi="Arial" w:cs="Arial"/>
          <w:bCs/>
        </w:rPr>
        <w:t xml:space="preserve">  </w:t>
      </w:r>
      <w:r w:rsidRPr="00E500EA">
        <w:rPr>
          <w:rFonts w:ascii="Arial" w:hAnsi="Arial" w:cs="Arial"/>
          <w:bCs/>
        </w:rPr>
        <w:t xml:space="preserve"> razie</w:t>
      </w:r>
      <w:r>
        <w:rPr>
          <w:rFonts w:ascii="Arial" w:hAnsi="Arial" w:cs="Arial"/>
          <w:bCs/>
        </w:rPr>
        <w:t xml:space="preserve">  </w:t>
      </w:r>
      <w:r w:rsidRPr="00E500EA">
        <w:rPr>
          <w:rFonts w:ascii="Arial" w:hAnsi="Arial" w:cs="Arial"/>
          <w:bCs/>
        </w:rPr>
        <w:t xml:space="preserve"> ogłoszenia</w:t>
      </w:r>
      <w:r>
        <w:rPr>
          <w:rFonts w:ascii="Arial" w:hAnsi="Arial" w:cs="Arial"/>
          <w:bCs/>
        </w:rPr>
        <w:t xml:space="preserve">  </w:t>
      </w:r>
      <w:r w:rsidRPr="00E500EA">
        <w:rPr>
          <w:rFonts w:ascii="Arial" w:hAnsi="Arial" w:cs="Arial"/>
          <w:bCs/>
        </w:rPr>
        <w:t>mobilizacji</w:t>
      </w:r>
      <w:r>
        <w:rPr>
          <w:rFonts w:ascii="Arial" w:hAnsi="Arial" w:cs="Arial"/>
          <w:bCs/>
        </w:rPr>
        <w:t xml:space="preserve">  </w:t>
      </w:r>
      <w:r w:rsidRPr="00E500EA">
        <w:rPr>
          <w:rFonts w:ascii="Arial" w:hAnsi="Arial" w:cs="Arial"/>
          <w:bCs/>
        </w:rPr>
        <w:t>i w czasie wojny.</w:t>
      </w:r>
      <w:r w:rsidR="00773FFF">
        <w:rPr>
          <w:rFonts w:ascii="Arial" w:hAnsi="Arial" w:cs="Arial"/>
          <w:bCs/>
        </w:rPr>
        <w:t xml:space="preserve"> </w:t>
      </w:r>
    </w:p>
    <w:sectPr w:rsidR="00E500EA" w:rsidRPr="00E50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511BE"/>
    <w:multiLevelType w:val="hybridMultilevel"/>
    <w:tmpl w:val="EA44B882"/>
    <w:lvl w:ilvl="0" w:tplc="76F6550A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B94C528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DCCE74A0">
      <w:start w:val="1"/>
      <w:numFmt w:val="decimal"/>
      <w:lvlText w:val="%3)"/>
      <w:lvlJc w:val="left"/>
      <w:pPr>
        <w:tabs>
          <w:tab w:val="num" w:pos="2895"/>
        </w:tabs>
        <w:ind w:left="2895" w:hanging="375"/>
      </w:pPr>
      <w:rPr>
        <w:rFonts w:hint="default"/>
      </w:rPr>
    </w:lvl>
    <w:lvl w:ilvl="3" w:tplc="7BF84A6E">
      <w:start w:val="1"/>
      <w:numFmt w:val="decimal"/>
      <w:lvlText w:val="%4)"/>
      <w:lvlJc w:val="left"/>
      <w:pPr>
        <w:tabs>
          <w:tab w:val="num" w:pos="3420"/>
        </w:tabs>
        <w:ind w:left="3420" w:hanging="360"/>
      </w:pPr>
      <w:rPr>
        <w:rFonts w:ascii="Arial Narrow" w:eastAsia="Times New Roman" w:hAnsi="Arial Narrow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413A209F"/>
    <w:multiLevelType w:val="hybridMultilevel"/>
    <w:tmpl w:val="338A82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3B701A"/>
    <w:multiLevelType w:val="hybridMultilevel"/>
    <w:tmpl w:val="EB0CD3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799584">
    <w:abstractNumId w:val="0"/>
  </w:num>
  <w:num w:numId="2" w16cid:durableId="1632512744">
    <w:abstractNumId w:val="3"/>
  </w:num>
  <w:num w:numId="3" w16cid:durableId="373970587">
    <w:abstractNumId w:val="1"/>
  </w:num>
  <w:num w:numId="4" w16cid:durableId="1168248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A7F"/>
    <w:rsid w:val="000916F5"/>
    <w:rsid w:val="0020306F"/>
    <w:rsid w:val="00735479"/>
    <w:rsid w:val="00773FFF"/>
    <w:rsid w:val="007772AB"/>
    <w:rsid w:val="00BC705A"/>
    <w:rsid w:val="00D60A7F"/>
    <w:rsid w:val="00E43195"/>
    <w:rsid w:val="00E500EA"/>
    <w:rsid w:val="00E6121E"/>
    <w:rsid w:val="00EC2241"/>
    <w:rsid w:val="00FE5450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5EF0"/>
  <w15:chartTrackingRefBased/>
  <w15:docId w15:val="{747F6B3B-09D2-4984-A35D-6B0C730B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0A7F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00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00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00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0A7F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500E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500E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500E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1174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.................. Prezydenta Miasta Włocławek z dnia.................................</vt:lpstr>
    </vt:vector>
  </TitlesOfParts>
  <Company>Urząd Miasta Włocławek</Company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416/2024 Prezydenta Miasta Włocławek z dnia 21 października 2024 r.</dc:title>
  <dc:subject/>
  <dc:creator>Małgorzata Feliniak</dc:creator>
  <cp:keywords>Zarządzenie Prezydenta Miasta Włocławek</cp:keywords>
  <dc:description/>
  <cp:lastModifiedBy>Karolina Budziszewska</cp:lastModifiedBy>
  <cp:revision>4</cp:revision>
  <cp:lastPrinted>2024-10-15T08:53:00Z</cp:lastPrinted>
  <dcterms:created xsi:type="dcterms:W3CDTF">2024-10-18T09:01:00Z</dcterms:created>
  <dcterms:modified xsi:type="dcterms:W3CDTF">2024-10-21T06:47:00Z</dcterms:modified>
</cp:coreProperties>
</file>