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E9754" w14:textId="0F55E320" w:rsidR="000C0124" w:rsidRPr="00D906A8" w:rsidRDefault="00747CDF" w:rsidP="00D906A8">
      <w:pPr>
        <w:pStyle w:val="Nagwek1"/>
      </w:pPr>
      <w:r w:rsidRPr="00D906A8">
        <w:t xml:space="preserve">Zarządzenie Nr 426/2024 Prezydenta Miasta Włocławek </w:t>
      </w:r>
      <w:r w:rsidR="009720F9" w:rsidRPr="00D906A8">
        <w:t xml:space="preserve">z dnia </w:t>
      </w:r>
      <w:r w:rsidR="008A7C6A" w:rsidRPr="00D906A8">
        <w:t>31 października 2024 r.</w:t>
      </w:r>
    </w:p>
    <w:p w14:paraId="2EA63872" w14:textId="77777777" w:rsidR="009720F9" w:rsidRPr="008A7F16" w:rsidRDefault="009720F9" w:rsidP="00DF1137">
      <w:pPr>
        <w:rPr>
          <w:rFonts w:ascii="Arial" w:hAnsi="Arial" w:cs="Arial"/>
          <w:bCs/>
          <w:sz w:val="24"/>
          <w:szCs w:val="24"/>
        </w:rPr>
      </w:pPr>
    </w:p>
    <w:p w14:paraId="39D02D41" w14:textId="77777777" w:rsidR="00633A1C" w:rsidRPr="008A7F16" w:rsidRDefault="009720F9" w:rsidP="00DF1137">
      <w:pPr>
        <w:ind w:right="-397"/>
        <w:rPr>
          <w:rFonts w:ascii="Arial" w:hAnsi="Arial" w:cs="Arial"/>
          <w:bCs/>
          <w:sz w:val="24"/>
          <w:szCs w:val="24"/>
        </w:rPr>
      </w:pPr>
      <w:r w:rsidRPr="008A7F16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8A7F16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8A7F16">
        <w:rPr>
          <w:rFonts w:ascii="Arial" w:hAnsi="Arial" w:cs="Arial"/>
          <w:bCs/>
          <w:sz w:val="24"/>
          <w:szCs w:val="24"/>
        </w:rPr>
        <w:t>pierwokupu</w:t>
      </w:r>
      <w:r w:rsidR="003E48CB" w:rsidRPr="008A7F16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8A7F16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8A7F16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8A7F16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8A7F16">
        <w:rPr>
          <w:rFonts w:ascii="Arial" w:hAnsi="Arial" w:cs="Arial"/>
          <w:bCs/>
          <w:sz w:val="24"/>
          <w:szCs w:val="24"/>
        </w:rPr>
        <w:t>.</w:t>
      </w:r>
      <w:r w:rsidR="00335957" w:rsidRPr="008A7F16">
        <w:rPr>
          <w:rFonts w:ascii="Arial" w:hAnsi="Arial" w:cs="Arial"/>
          <w:bCs/>
          <w:sz w:val="24"/>
          <w:szCs w:val="24"/>
        </w:rPr>
        <w:t xml:space="preserve"> </w:t>
      </w:r>
    </w:p>
    <w:p w14:paraId="0264E72A" w14:textId="77777777" w:rsidR="00FC05D4" w:rsidRPr="008A7F16" w:rsidRDefault="00FC05D4" w:rsidP="00DF1137">
      <w:pPr>
        <w:ind w:right="-567"/>
        <w:rPr>
          <w:rFonts w:ascii="Arial" w:hAnsi="Arial" w:cs="Arial"/>
          <w:bCs/>
          <w:sz w:val="24"/>
          <w:szCs w:val="24"/>
        </w:rPr>
      </w:pPr>
    </w:p>
    <w:p w14:paraId="7404F3D9" w14:textId="77777777" w:rsidR="00F151EB" w:rsidRPr="008A7F16" w:rsidRDefault="00F151EB" w:rsidP="00DF1137">
      <w:pPr>
        <w:ind w:right="-567"/>
        <w:rPr>
          <w:rFonts w:ascii="Arial" w:hAnsi="Arial" w:cs="Arial"/>
          <w:bCs/>
          <w:sz w:val="24"/>
          <w:szCs w:val="24"/>
        </w:rPr>
      </w:pPr>
    </w:p>
    <w:p w14:paraId="7D0BB182" w14:textId="06466656" w:rsidR="00B60BD1" w:rsidRPr="008A7F16" w:rsidRDefault="00B60BD1" w:rsidP="00DF1137">
      <w:pPr>
        <w:pStyle w:val="Tekstpodstawowy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8A7F16">
        <w:rPr>
          <w:rFonts w:ascii="Arial" w:hAnsi="Arial" w:cs="Arial"/>
          <w:bCs/>
          <w:sz w:val="24"/>
          <w:szCs w:val="24"/>
        </w:rPr>
        <w:t xml:space="preserve">Na podstawie art. 109 ust. 1 pkt 4b i ust. 4 ustawy z dnia 21 sierpnia 1997 r. o gospodarce nieruchomościami (Dz. U z 2024 r. poz. 1145), w związku z uchwałą nr VIII/57/2019 Rady Miasta Włocławek z dnia 9 kwietnia 2019 r. w sprawie ustanowienia Specjalnej Strefy Rewitalizacji na obszarze rewitalizacji Miasta Włocławek </w:t>
      </w:r>
      <w:r w:rsidRPr="008A7F16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</w:t>
      </w:r>
      <w:r w:rsidRPr="008A7F16">
        <w:rPr>
          <w:rFonts w:ascii="Arial" w:hAnsi="Arial" w:cs="Arial"/>
          <w:bCs/>
          <w:color w:val="000000"/>
          <w:sz w:val="24"/>
          <w:szCs w:val="24"/>
        </w:rPr>
        <w:br/>
        <w:t xml:space="preserve">30 marca 2021 r. </w:t>
      </w:r>
      <w:r w:rsidRPr="008A7F16">
        <w:rPr>
          <w:rFonts w:ascii="Arial" w:hAnsi="Arial" w:cs="Arial"/>
          <w:bCs/>
          <w:sz w:val="24"/>
          <w:szCs w:val="24"/>
        </w:rPr>
        <w:t xml:space="preserve">oraz uchwałą nr LXXI/182/2023 Rady Miasta Włocławek z dnia </w:t>
      </w:r>
      <w:r w:rsidR="008A7F16">
        <w:rPr>
          <w:rFonts w:ascii="Arial" w:hAnsi="Arial" w:cs="Arial"/>
          <w:bCs/>
          <w:sz w:val="24"/>
          <w:szCs w:val="24"/>
        </w:rPr>
        <w:br/>
      </w:r>
      <w:r w:rsidRPr="008A7F16">
        <w:rPr>
          <w:rFonts w:ascii="Arial" w:hAnsi="Arial" w:cs="Arial"/>
          <w:bCs/>
          <w:sz w:val="24"/>
          <w:szCs w:val="24"/>
        </w:rPr>
        <w:t xml:space="preserve">28 grudnia 2023 r. </w:t>
      </w:r>
      <w:r w:rsidRPr="008A7F16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r. poz. 2389 z</w:t>
      </w:r>
      <w:r w:rsidR="00747C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A7F16">
        <w:rPr>
          <w:rFonts w:ascii="Arial" w:hAnsi="Arial" w:cs="Arial"/>
          <w:bCs/>
          <w:color w:val="000000"/>
          <w:sz w:val="24"/>
          <w:szCs w:val="24"/>
        </w:rPr>
        <w:t>2021 r. poz. 1903</w:t>
      </w:r>
      <w:r w:rsidR="008A7F1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A7F16">
        <w:rPr>
          <w:rFonts w:ascii="Arial" w:hAnsi="Arial" w:cs="Arial"/>
          <w:bCs/>
          <w:color w:val="000000"/>
          <w:sz w:val="24"/>
          <w:szCs w:val="24"/>
        </w:rPr>
        <w:t xml:space="preserve">i z </w:t>
      </w:r>
      <w:r w:rsidRPr="008A7F16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44A5CBBA" w14:textId="77777777" w:rsidR="00B60BD1" w:rsidRPr="008A7F16" w:rsidRDefault="00B60BD1" w:rsidP="00DF1137">
      <w:pPr>
        <w:rPr>
          <w:rFonts w:ascii="Arial" w:hAnsi="Arial" w:cs="Arial"/>
          <w:bCs/>
          <w:sz w:val="24"/>
          <w:szCs w:val="24"/>
        </w:rPr>
      </w:pPr>
    </w:p>
    <w:p w14:paraId="27857005" w14:textId="77777777" w:rsidR="00B60BD1" w:rsidRPr="008A7F16" w:rsidRDefault="00B60BD1" w:rsidP="00DF1137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8A7F16">
        <w:rPr>
          <w:rFonts w:ascii="Arial" w:hAnsi="Arial" w:cs="Arial"/>
          <w:bCs/>
          <w:sz w:val="24"/>
          <w:szCs w:val="24"/>
        </w:rPr>
        <w:t>zarządza się, co następuje:</w:t>
      </w:r>
    </w:p>
    <w:p w14:paraId="4527344D" w14:textId="77777777" w:rsidR="00B60BD1" w:rsidRPr="008A7F16" w:rsidRDefault="00B60BD1" w:rsidP="00DF1137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0C0E4891" w14:textId="77777777" w:rsidR="00B60BD1" w:rsidRPr="008A7F16" w:rsidRDefault="00B60BD1" w:rsidP="00DF1137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1B0286F2" w14:textId="1A0D153B" w:rsidR="002103BD" w:rsidRPr="008A7F16" w:rsidRDefault="00B60BD1" w:rsidP="00DF1137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8A7F16">
        <w:rPr>
          <w:rFonts w:ascii="Arial" w:hAnsi="Arial" w:cs="Arial"/>
          <w:bCs/>
          <w:sz w:val="24"/>
          <w:szCs w:val="24"/>
        </w:rPr>
        <w:t xml:space="preserve">§ 1. Wykonać prawo pierwokupu przysługujące Gminie Miasto Włocławek </w:t>
      </w:r>
      <w:r w:rsidR="00C97D90" w:rsidRPr="008A7F16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8A7F16">
        <w:rPr>
          <w:rFonts w:ascii="Arial" w:hAnsi="Arial" w:cs="Arial"/>
          <w:bCs/>
          <w:sz w:val="24"/>
          <w:szCs w:val="24"/>
        </w:rPr>
        <w:t>do</w:t>
      </w:r>
      <w:r w:rsidR="00B8195E" w:rsidRPr="008A7F16">
        <w:rPr>
          <w:rFonts w:ascii="Arial" w:hAnsi="Arial" w:cs="Arial"/>
          <w:bCs/>
          <w:sz w:val="24"/>
          <w:szCs w:val="24"/>
        </w:rPr>
        <w:t xml:space="preserve"> </w:t>
      </w:r>
      <w:r w:rsidR="00B8195E" w:rsidRPr="008A7F16">
        <w:rPr>
          <w:rFonts w:ascii="Arial" w:hAnsi="Arial" w:cs="Arial"/>
          <w:sz w:val="24"/>
          <w:szCs w:val="24"/>
        </w:rPr>
        <w:t>lokalu niemieszkalnego nr 9 o powierzchni użytkowej 63,70 m</w:t>
      </w:r>
      <w:r w:rsidR="00B8195E" w:rsidRPr="008A7F16">
        <w:rPr>
          <w:rFonts w:ascii="Arial" w:hAnsi="Arial" w:cs="Arial"/>
          <w:sz w:val="24"/>
          <w:szCs w:val="24"/>
          <w:vertAlign w:val="superscript"/>
        </w:rPr>
        <w:t>2</w:t>
      </w:r>
      <w:r w:rsidR="00B8195E" w:rsidRPr="008A7F16">
        <w:rPr>
          <w:rFonts w:ascii="Arial" w:hAnsi="Arial" w:cs="Arial"/>
          <w:sz w:val="24"/>
          <w:szCs w:val="24"/>
        </w:rPr>
        <w:t xml:space="preserve">. </w:t>
      </w:r>
      <w:r w:rsidR="008A7F16">
        <w:rPr>
          <w:rFonts w:ascii="Arial" w:hAnsi="Arial" w:cs="Arial"/>
          <w:sz w:val="24"/>
          <w:szCs w:val="24"/>
        </w:rPr>
        <w:br/>
      </w:r>
      <w:r w:rsidR="00B8195E" w:rsidRPr="008A7F16">
        <w:rPr>
          <w:rFonts w:ascii="Arial" w:hAnsi="Arial" w:cs="Arial"/>
          <w:sz w:val="24"/>
          <w:szCs w:val="24"/>
        </w:rPr>
        <w:t>Z prawem własności lokalu związany jest udział wynoszący 33/854 części, położonego we Włocławku</w:t>
      </w:r>
      <w:r w:rsidR="00B8195E" w:rsidRPr="008A7F16">
        <w:rPr>
          <w:rFonts w:ascii="Arial" w:hAnsi="Arial" w:cs="Arial"/>
          <w:b/>
          <w:sz w:val="24"/>
          <w:szCs w:val="24"/>
        </w:rPr>
        <w:t xml:space="preserve"> </w:t>
      </w:r>
      <w:r w:rsidR="00B8195E" w:rsidRPr="008A7F16">
        <w:rPr>
          <w:rFonts w:ascii="Arial" w:hAnsi="Arial" w:cs="Arial"/>
          <w:sz w:val="24"/>
          <w:szCs w:val="24"/>
        </w:rPr>
        <w:t>przy</w:t>
      </w:r>
      <w:r w:rsidR="00B8195E" w:rsidRPr="008A7F16">
        <w:rPr>
          <w:rFonts w:ascii="Arial" w:hAnsi="Arial" w:cs="Arial"/>
          <w:b/>
          <w:sz w:val="24"/>
          <w:szCs w:val="24"/>
        </w:rPr>
        <w:t xml:space="preserve"> </w:t>
      </w:r>
      <w:r w:rsidR="00B8195E" w:rsidRPr="008A7F16">
        <w:rPr>
          <w:rFonts w:ascii="Arial" w:hAnsi="Arial" w:cs="Arial"/>
          <w:sz w:val="24"/>
          <w:szCs w:val="24"/>
        </w:rPr>
        <w:t>ulicy Królewieckiej 24, oznaczonego numerem</w:t>
      </w:r>
      <w:r w:rsidR="00B8195E" w:rsidRPr="008A7F1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8195E" w:rsidRPr="008A7F16">
        <w:rPr>
          <w:rFonts w:ascii="Arial" w:hAnsi="Arial" w:cs="Arial"/>
          <w:sz w:val="24"/>
          <w:szCs w:val="24"/>
        </w:rPr>
        <w:t>działki 39/2 o pow. 0,0854 ha (Włocławek KM 50</w:t>
      </w:r>
      <w:r w:rsidR="00A75F1E" w:rsidRPr="008A7F16">
        <w:rPr>
          <w:rFonts w:ascii="Arial" w:hAnsi="Arial" w:cs="Arial"/>
          <w:sz w:val="24"/>
          <w:szCs w:val="24"/>
        </w:rPr>
        <w:t>)</w:t>
      </w:r>
      <w:r w:rsidR="00F4482D" w:rsidRPr="008A7F16">
        <w:rPr>
          <w:rFonts w:ascii="Arial" w:hAnsi="Arial" w:cs="Arial"/>
          <w:sz w:val="24"/>
          <w:szCs w:val="24"/>
        </w:rPr>
        <w:t>,</w:t>
      </w:r>
      <w:r w:rsidR="00A715C6" w:rsidRPr="008A7F16">
        <w:rPr>
          <w:rFonts w:ascii="Arial" w:hAnsi="Arial" w:cs="Arial"/>
          <w:bCs/>
          <w:sz w:val="24"/>
          <w:szCs w:val="24"/>
        </w:rPr>
        <w:t xml:space="preserve"> </w:t>
      </w:r>
      <w:r w:rsidR="006D62F3" w:rsidRPr="008A7F16">
        <w:rPr>
          <w:rFonts w:ascii="Arial" w:hAnsi="Arial" w:cs="Arial"/>
          <w:bCs/>
          <w:sz w:val="24"/>
          <w:szCs w:val="24"/>
        </w:rPr>
        <w:t>znajdujące</w:t>
      </w:r>
      <w:r w:rsidR="002103BD" w:rsidRPr="008A7F16">
        <w:rPr>
          <w:rFonts w:ascii="Arial" w:hAnsi="Arial" w:cs="Arial"/>
          <w:bCs/>
          <w:sz w:val="24"/>
          <w:szCs w:val="24"/>
        </w:rPr>
        <w:t>go</w:t>
      </w:r>
      <w:r w:rsidR="006D62F3" w:rsidRPr="008A7F16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ED2812" w:rsidRPr="008A7F16">
        <w:rPr>
          <w:rFonts w:ascii="Arial" w:hAnsi="Arial" w:cs="Arial"/>
          <w:bCs/>
          <w:sz w:val="24"/>
          <w:szCs w:val="24"/>
        </w:rPr>
        <w:t>go</w:t>
      </w:r>
      <w:r w:rsidR="006D62F3" w:rsidRPr="008A7F16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841BCC" w:rsidRPr="008A7F16">
        <w:rPr>
          <w:rFonts w:ascii="Arial" w:hAnsi="Arial" w:cs="Arial"/>
          <w:sz w:val="24"/>
          <w:szCs w:val="24"/>
        </w:rPr>
        <w:t xml:space="preserve">sprzedaży </w:t>
      </w:r>
      <w:r w:rsidR="002103BD" w:rsidRPr="008A7F16">
        <w:rPr>
          <w:rFonts w:ascii="Arial" w:hAnsi="Arial" w:cs="Arial"/>
          <w:sz w:val="24"/>
          <w:szCs w:val="24"/>
        </w:rPr>
        <w:t xml:space="preserve">Rep. A Nr 3139/2024 z dnia 7 października 2024 r. </w:t>
      </w:r>
    </w:p>
    <w:p w14:paraId="4AFFA218" w14:textId="77777777" w:rsidR="002103BD" w:rsidRPr="008A7F16" w:rsidRDefault="002103BD" w:rsidP="00DF1137">
      <w:pPr>
        <w:ind w:right="-113"/>
        <w:rPr>
          <w:rFonts w:ascii="Arial" w:hAnsi="Arial" w:cs="Arial"/>
          <w:bCs/>
          <w:sz w:val="24"/>
          <w:szCs w:val="24"/>
        </w:rPr>
      </w:pPr>
    </w:p>
    <w:p w14:paraId="4BFA44B1" w14:textId="77777777" w:rsidR="00EA1A92" w:rsidRPr="008A7F16" w:rsidRDefault="00A34B7A" w:rsidP="00DF1137">
      <w:pPr>
        <w:ind w:right="-113"/>
        <w:rPr>
          <w:rFonts w:ascii="Arial" w:hAnsi="Arial" w:cs="Arial"/>
          <w:bCs/>
          <w:sz w:val="24"/>
          <w:szCs w:val="24"/>
        </w:rPr>
      </w:pPr>
      <w:r w:rsidRPr="008A7F16">
        <w:rPr>
          <w:rFonts w:ascii="Arial" w:hAnsi="Arial" w:cs="Arial"/>
          <w:bCs/>
          <w:sz w:val="24"/>
          <w:szCs w:val="24"/>
        </w:rPr>
        <w:t>§</w:t>
      </w:r>
      <w:r w:rsidR="002460C6" w:rsidRPr="008A7F16">
        <w:rPr>
          <w:rFonts w:ascii="Arial" w:hAnsi="Arial" w:cs="Arial"/>
          <w:bCs/>
          <w:sz w:val="24"/>
          <w:szCs w:val="24"/>
        </w:rPr>
        <w:t> </w:t>
      </w:r>
      <w:r w:rsidRPr="008A7F16">
        <w:rPr>
          <w:rFonts w:ascii="Arial" w:hAnsi="Arial" w:cs="Arial"/>
          <w:bCs/>
          <w:sz w:val="24"/>
          <w:szCs w:val="24"/>
        </w:rPr>
        <w:t>2.</w:t>
      </w:r>
      <w:r w:rsidR="002460C6" w:rsidRPr="008A7F16">
        <w:rPr>
          <w:rFonts w:ascii="Arial" w:hAnsi="Arial" w:cs="Arial"/>
          <w:bCs/>
          <w:sz w:val="24"/>
          <w:szCs w:val="24"/>
        </w:rPr>
        <w:t> </w:t>
      </w:r>
      <w:r w:rsidRPr="008A7F16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8A7F16">
        <w:rPr>
          <w:rFonts w:ascii="Arial" w:hAnsi="Arial" w:cs="Arial"/>
          <w:bCs/>
          <w:sz w:val="24"/>
          <w:szCs w:val="24"/>
        </w:rPr>
        <w:t>m</w:t>
      </w:r>
      <w:r w:rsidR="00DA4913" w:rsidRPr="008A7F16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8A7F16">
        <w:rPr>
          <w:rFonts w:ascii="Arial" w:hAnsi="Arial" w:cs="Arial"/>
          <w:bCs/>
          <w:sz w:val="24"/>
          <w:szCs w:val="24"/>
        </w:rPr>
        <w:t>K</w:t>
      </w:r>
      <w:r w:rsidRPr="008A7F16">
        <w:rPr>
          <w:rFonts w:ascii="Arial" w:hAnsi="Arial" w:cs="Arial"/>
          <w:bCs/>
          <w:sz w:val="24"/>
          <w:szCs w:val="24"/>
        </w:rPr>
        <w:t>omunalnym.</w:t>
      </w:r>
    </w:p>
    <w:p w14:paraId="5B2A0933" w14:textId="77777777" w:rsidR="0096544A" w:rsidRPr="008A7F16" w:rsidRDefault="0096544A" w:rsidP="00DF1137">
      <w:pPr>
        <w:ind w:right="-113"/>
        <w:rPr>
          <w:rFonts w:ascii="Arial" w:hAnsi="Arial" w:cs="Arial"/>
          <w:bCs/>
          <w:sz w:val="24"/>
          <w:szCs w:val="24"/>
        </w:rPr>
      </w:pPr>
    </w:p>
    <w:p w14:paraId="76AFCDA1" w14:textId="77777777" w:rsidR="00A34B7A" w:rsidRPr="008A7F16" w:rsidRDefault="00A34B7A" w:rsidP="00DF1137">
      <w:pPr>
        <w:rPr>
          <w:rFonts w:ascii="Arial" w:hAnsi="Arial" w:cs="Arial"/>
          <w:bCs/>
          <w:sz w:val="24"/>
          <w:szCs w:val="24"/>
        </w:rPr>
      </w:pPr>
      <w:r w:rsidRPr="008A7F16">
        <w:rPr>
          <w:rFonts w:ascii="Arial" w:hAnsi="Arial" w:cs="Arial"/>
          <w:bCs/>
          <w:sz w:val="24"/>
          <w:szCs w:val="24"/>
        </w:rPr>
        <w:t>§</w:t>
      </w:r>
      <w:r w:rsidR="002460C6" w:rsidRPr="008A7F16">
        <w:rPr>
          <w:rFonts w:ascii="Arial" w:hAnsi="Arial" w:cs="Arial"/>
          <w:bCs/>
          <w:sz w:val="24"/>
          <w:szCs w:val="24"/>
        </w:rPr>
        <w:t> </w:t>
      </w:r>
      <w:r w:rsidRPr="008A7F16">
        <w:rPr>
          <w:rFonts w:ascii="Arial" w:hAnsi="Arial" w:cs="Arial"/>
          <w:bCs/>
          <w:sz w:val="24"/>
          <w:szCs w:val="24"/>
        </w:rPr>
        <w:t>3</w:t>
      </w:r>
      <w:r w:rsidR="001D04EA" w:rsidRPr="008A7F16">
        <w:rPr>
          <w:rFonts w:ascii="Arial" w:hAnsi="Arial" w:cs="Arial"/>
          <w:bCs/>
          <w:sz w:val="24"/>
          <w:szCs w:val="24"/>
        </w:rPr>
        <w:t xml:space="preserve">. </w:t>
      </w:r>
      <w:r w:rsidRPr="008A7F16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51708D1A" w14:textId="77777777" w:rsidR="0096544A" w:rsidRPr="008A7F16" w:rsidRDefault="0096544A" w:rsidP="00DF1137">
      <w:pPr>
        <w:rPr>
          <w:rFonts w:ascii="Arial" w:hAnsi="Arial" w:cs="Arial"/>
          <w:bCs/>
          <w:sz w:val="24"/>
          <w:szCs w:val="24"/>
        </w:rPr>
      </w:pPr>
    </w:p>
    <w:p w14:paraId="65E202C6" w14:textId="77777777" w:rsidR="00A34B7A" w:rsidRPr="008A7F16" w:rsidRDefault="00A34B7A" w:rsidP="00DF1137">
      <w:pPr>
        <w:rPr>
          <w:rFonts w:ascii="Arial" w:hAnsi="Arial" w:cs="Arial"/>
          <w:bCs/>
          <w:sz w:val="24"/>
          <w:szCs w:val="24"/>
        </w:rPr>
      </w:pPr>
      <w:r w:rsidRPr="008A7F16">
        <w:rPr>
          <w:rFonts w:ascii="Arial" w:hAnsi="Arial" w:cs="Arial"/>
          <w:bCs/>
          <w:sz w:val="24"/>
          <w:szCs w:val="24"/>
        </w:rPr>
        <w:t>§</w:t>
      </w:r>
      <w:r w:rsidR="00F86871" w:rsidRPr="008A7F16">
        <w:rPr>
          <w:rFonts w:ascii="Arial" w:hAnsi="Arial" w:cs="Arial"/>
          <w:bCs/>
          <w:sz w:val="24"/>
          <w:szCs w:val="24"/>
        </w:rPr>
        <w:t xml:space="preserve"> </w:t>
      </w:r>
      <w:r w:rsidRPr="008A7F16">
        <w:rPr>
          <w:rFonts w:ascii="Arial" w:hAnsi="Arial" w:cs="Arial"/>
          <w:bCs/>
          <w:sz w:val="24"/>
          <w:szCs w:val="24"/>
        </w:rPr>
        <w:t>4.</w:t>
      </w:r>
      <w:r w:rsidR="001D04EA" w:rsidRPr="008A7F16">
        <w:rPr>
          <w:rFonts w:ascii="Arial" w:hAnsi="Arial" w:cs="Arial"/>
          <w:bCs/>
          <w:sz w:val="24"/>
          <w:szCs w:val="24"/>
        </w:rPr>
        <w:t xml:space="preserve"> </w:t>
      </w:r>
      <w:r w:rsidRPr="008A7F16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2A914816" w14:textId="77777777" w:rsidR="0096544A" w:rsidRPr="008A7F16" w:rsidRDefault="0096544A" w:rsidP="00DF1137">
      <w:pPr>
        <w:rPr>
          <w:rFonts w:ascii="Arial" w:hAnsi="Arial" w:cs="Arial"/>
          <w:bCs/>
          <w:sz w:val="24"/>
          <w:szCs w:val="24"/>
        </w:rPr>
      </w:pPr>
    </w:p>
    <w:p w14:paraId="22874BE3" w14:textId="415FEC1A" w:rsidR="00A34B7A" w:rsidRPr="008A7F16" w:rsidRDefault="00A34B7A" w:rsidP="00DF1137">
      <w:pPr>
        <w:rPr>
          <w:rFonts w:ascii="Arial" w:hAnsi="Arial" w:cs="Arial"/>
          <w:bCs/>
          <w:sz w:val="24"/>
          <w:szCs w:val="24"/>
        </w:rPr>
      </w:pPr>
      <w:r w:rsidRPr="008A7F16">
        <w:rPr>
          <w:rFonts w:ascii="Arial" w:hAnsi="Arial" w:cs="Arial"/>
          <w:bCs/>
          <w:sz w:val="24"/>
          <w:szCs w:val="24"/>
        </w:rPr>
        <w:t>§</w:t>
      </w:r>
      <w:r w:rsidR="00F86871" w:rsidRPr="008A7F16">
        <w:rPr>
          <w:rFonts w:ascii="Arial" w:hAnsi="Arial" w:cs="Arial"/>
          <w:bCs/>
          <w:sz w:val="24"/>
          <w:szCs w:val="24"/>
        </w:rPr>
        <w:t xml:space="preserve"> </w:t>
      </w:r>
      <w:r w:rsidRPr="008A7F16">
        <w:rPr>
          <w:rFonts w:ascii="Arial" w:hAnsi="Arial" w:cs="Arial"/>
          <w:bCs/>
          <w:sz w:val="24"/>
          <w:szCs w:val="24"/>
        </w:rPr>
        <w:t>5.</w:t>
      </w:r>
      <w:r w:rsidR="001D04EA" w:rsidRPr="008A7F16">
        <w:rPr>
          <w:rFonts w:ascii="Arial" w:hAnsi="Arial" w:cs="Arial"/>
          <w:bCs/>
          <w:sz w:val="24"/>
          <w:szCs w:val="24"/>
        </w:rPr>
        <w:t xml:space="preserve"> </w:t>
      </w:r>
      <w:r w:rsidRPr="008A7F16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8A7F16">
        <w:rPr>
          <w:rFonts w:ascii="Arial" w:hAnsi="Arial" w:cs="Arial"/>
          <w:bCs/>
          <w:sz w:val="24"/>
          <w:szCs w:val="24"/>
        </w:rPr>
        <w:br/>
      </w:r>
      <w:r w:rsidRPr="008A7F16">
        <w:rPr>
          <w:rFonts w:ascii="Arial" w:hAnsi="Arial" w:cs="Arial"/>
          <w:bCs/>
          <w:sz w:val="24"/>
          <w:szCs w:val="24"/>
        </w:rPr>
        <w:t>w Biuletynie Informacji</w:t>
      </w:r>
      <w:r w:rsidR="00747CDF">
        <w:rPr>
          <w:rFonts w:ascii="Arial" w:hAnsi="Arial" w:cs="Arial"/>
          <w:bCs/>
          <w:sz w:val="24"/>
          <w:szCs w:val="24"/>
        </w:rPr>
        <w:t xml:space="preserve"> </w:t>
      </w:r>
      <w:r w:rsidRPr="008A7F16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42B8DE0D" w14:textId="77777777" w:rsidR="00D906A8" w:rsidRDefault="00D906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1CCA4C1" w14:textId="6F12E3C5" w:rsidR="00343030" w:rsidRPr="00D906A8" w:rsidRDefault="007A27EA" w:rsidP="00D906A8">
      <w:pPr>
        <w:pStyle w:val="Nagwek2"/>
      </w:pPr>
      <w:r w:rsidRPr="00D906A8">
        <w:lastRenderedPageBreak/>
        <w:t>Uzasad</w:t>
      </w:r>
      <w:r w:rsidR="005F21E5" w:rsidRPr="00D906A8">
        <w:t>n</w:t>
      </w:r>
      <w:r w:rsidRPr="00D906A8">
        <w:t>ienie</w:t>
      </w:r>
    </w:p>
    <w:p w14:paraId="7336ED01" w14:textId="77777777" w:rsidR="00F4482D" w:rsidRPr="008A7F16" w:rsidRDefault="00F4482D" w:rsidP="00DF1137">
      <w:pPr>
        <w:rPr>
          <w:rFonts w:ascii="Arial" w:hAnsi="Arial" w:cs="Arial"/>
          <w:bCs/>
          <w:sz w:val="24"/>
          <w:szCs w:val="24"/>
        </w:rPr>
      </w:pPr>
    </w:p>
    <w:p w14:paraId="1D2F3E5F" w14:textId="77777777" w:rsidR="003A0A61" w:rsidRPr="008A7F16" w:rsidRDefault="00811BF4" w:rsidP="00DF1137">
      <w:pPr>
        <w:ind w:firstLine="708"/>
        <w:rPr>
          <w:rFonts w:ascii="Arial" w:hAnsi="Arial" w:cs="Arial"/>
          <w:bCs/>
          <w:sz w:val="24"/>
          <w:szCs w:val="24"/>
        </w:rPr>
      </w:pPr>
      <w:r w:rsidRPr="008A7F16">
        <w:rPr>
          <w:rFonts w:ascii="Arial" w:hAnsi="Arial" w:cs="Arial"/>
          <w:sz w:val="24"/>
          <w:szCs w:val="24"/>
        </w:rPr>
        <w:t>W</w:t>
      </w:r>
      <w:r w:rsidR="00B8195E" w:rsidRPr="008A7F16">
        <w:rPr>
          <w:rFonts w:ascii="Arial" w:hAnsi="Arial" w:cs="Arial"/>
          <w:sz w:val="24"/>
          <w:szCs w:val="24"/>
        </w:rPr>
        <w:t>arunkowa umowa sprzedaży</w:t>
      </w:r>
      <w:r w:rsidRPr="008A7F16">
        <w:rPr>
          <w:rFonts w:ascii="Arial" w:hAnsi="Arial" w:cs="Arial"/>
          <w:sz w:val="24"/>
          <w:szCs w:val="24"/>
        </w:rPr>
        <w:t xml:space="preserve"> </w:t>
      </w:r>
      <w:r w:rsidR="00B8195E" w:rsidRPr="008A7F16">
        <w:rPr>
          <w:rFonts w:ascii="Arial" w:hAnsi="Arial" w:cs="Arial"/>
          <w:sz w:val="24"/>
          <w:szCs w:val="24"/>
        </w:rPr>
        <w:t xml:space="preserve">i pełnomocnictwo Rep. A Nr 3139/2024 z dnia 7 października 2024 r. </w:t>
      </w:r>
      <w:r w:rsidRPr="008A7F16">
        <w:rPr>
          <w:rFonts w:ascii="Arial" w:hAnsi="Arial" w:cs="Arial"/>
          <w:sz w:val="24"/>
          <w:szCs w:val="24"/>
        </w:rPr>
        <w:t xml:space="preserve">obejmuje </w:t>
      </w:r>
      <w:r w:rsidR="00B8195E" w:rsidRPr="008A7F16">
        <w:rPr>
          <w:rFonts w:ascii="Arial" w:hAnsi="Arial" w:cs="Arial"/>
          <w:sz w:val="24"/>
          <w:szCs w:val="24"/>
        </w:rPr>
        <w:t>sprzedaż lokalu niemieszkalnego nr 9 o powierzchni użytkowej 63,70 m</w:t>
      </w:r>
      <w:r w:rsidR="00B8195E" w:rsidRPr="008A7F16">
        <w:rPr>
          <w:rFonts w:ascii="Arial" w:hAnsi="Arial" w:cs="Arial"/>
          <w:sz w:val="24"/>
          <w:szCs w:val="24"/>
          <w:vertAlign w:val="superscript"/>
        </w:rPr>
        <w:t>2</w:t>
      </w:r>
      <w:r w:rsidR="00B8195E" w:rsidRPr="008A7F16">
        <w:rPr>
          <w:rFonts w:ascii="Arial" w:hAnsi="Arial" w:cs="Arial"/>
          <w:sz w:val="24"/>
          <w:szCs w:val="24"/>
        </w:rPr>
        <w:t>. Z prawem własności lokalu związany jest udział wynoszący 33/854 części, położonego we Włocławku</w:t>
      </w:r>
      <w:r w:rsidR="00B8195E" w:rsidRPr="008A7F16">
        <w:rPr>
          <w:rFonts w:ascii="Arial" w:hAnsi="Arial" w:cs="Arial"/>
          <w:b/>
          <w:sz w:val="24"/>
          <w:szCs w:val="24"/>
        </w:rPr>
        <w:t xml:space="preserve"> </w:t>
      </w:r>
      <w:r w:rsidR="00B8195E" w:rsidRPr="008A7F16">
        <w:rPr>
          <w:rFonts w:ascii="Arial" w:hAnsi="Arial" w:cs="Arial"/>
          <w:sz w:val="24"/>
          <w:szCs w:val="24"/>
        </w:rPr>
        <w:t>przy</w:t>
      </w:r>
      <w:r w:rsidR="00B8195E" w:rsidRPr="008A7F16">
        <w:rPr>
          <w:rFonts w:ascii="Arial" w:hAnsi="Arial" w:cs="Arial"/>
          <w:b/>
          <w:sz w:val="24"/>
          <w:szCs w:val="24"/>
        </w:rPr>
        <w:t xml:space="preserve"> </w:t>
      </w:r>
      <w:r w:rsidR="00B8195E" w:rsidRPr="008A7F16">
        <w:rPr>
          <w:rFonts w:ascii="Arial" w:hAnsi="Arial" w:cs="Arial"/>
          <w:sz w:val="24"/>
          <w:szCs w:val="24"/>
        </w:rPr>
        <w:t>ulicy Królewieckiej 24, oznaczonego numerem</w:t>
      </w:r>
      <w:r w:rsidR="00B8195E" w:rsidRPr="008A7F1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8195E" w:rsidRPr="008A7F16">
        <w:rPr>
          <w:rFonts w:ascii="Arial" w:hAnsi="Arial" w:cs="Arial"/>
          <w:sz w:val="24"/>
          <w:szCs w:val="24"/>
        </w:rPr>
        <w:t>działki 39/2 o pow. 0,0854 ha (Włocławek KM 50)</w:t>
      </w:r>
      <w:r w:rsidRPr="008A7F16">
        <w:rPr>
          <w:rFonts w:ascii="Arial" w:hAnsi="Arial" w:cs="Arial"/>
          <w:sz w:val="24"/>
          <w:szCs w:val="24"/>
        </w:rPr>
        <w:t>.</w:t>
      </w:r>
      <w:r w:rsidR="00B8195E" w:rsidRPr="008A7F16">
        <w:rPr>
          <w:rFonts w:ascii="Arial" w:hAnsi="Arial" w:cs="Arial"/>
          <w:sz w:val="24"/>
          <w:szCs w:val="24"/>
        </w:rPr>
        <w:t xml:space="preserve"> </w:t>
      </w:r>
    </w:p>
    <w:p w14:paraId="3878717E" w14:textId="5D75F7D3" w:rsidR="00AA7187" w:rsidRPr="008A7F16" w:rsidRDefault="00AA7187" w:rsidP="00DF1137">
      <w:pPr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8A7F16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8A7F16">
        <w:rPr>
          <w:rFonts w:ascii="Arial" w:hAnsi="Arial" w:cs="Arial"/>
          <w:bCs/>
          <w:sz w:val="24"/>
          <w:szCs w:val="24"/>
        </w:rPr>
        <w:t xml:space="preserve">symbolem </w:t>
      </w:r>
      <w:r w:rsidR="003B7F09">
        <w:rPr>
          <w:rFonts w:ascii="Arial" w:hAnsi="Arial" w:cs="Arial"/>
          <w:bCs/>
          <w:sz w:val="24"/>
          <w:szCs w:val="24"/>
        </w:rPr>
        <w:br/>
      </w:r>
      <w:r w:rsidR="003A0A61" w:rsidRPr="008A7F16">
        <w:rPr>
          <w:rFonts w:ascii="Arial" w:hAnsi="Arial" w:cs="Arial"/>
          <w:bCs/>
          <w:sz w:val="24"/>
          <w:szCs w:val="24"/>
        </w:rPr>
        <w:t>4</w:t>
      </w:r>
      <w:r w:rsidR="00811BF4" w:rsidRPr="008A7F16">
        <w:rPr>
          <w:rFonts w:ascii="Arial" w:hAnsi="Arial" w:cs="Arial"/>
          <w:bCs/>
          <w:sz w:val="24"/>
          <w:szCs w:val="24"/>
        </w:rPr>
        <w:t>0</w:t>
      </w:r>
      <w:r w:rsidRPr="008A7F16">
        <w:rPr>
          <w:rFonts w:ascii="Arial" w:hAnsi="Arial" w:cs="Arial"/>
          <w:bCs/>
          <w:sz w:val="24"/>
          <w:szCs w:val="24"/>
        </w:rPr>
        <w:t xml:space="preserve"> MW/U o</w:t>
      </w:r>
      <w:r w:rsidRPr="008A7F16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7FA6C457" w14:textId="77777777" w:rsidR="009C4B7D" w:rsidRPr="008A7F16" w:rsidRDefault="000657ED" w:rsidP="00DF1137">
      <w:pPr>
        <w:ind w:firstLine="708"/>
        <w:rPr>
          <w:rFonts w:ascii="Arial" w:hAnsi="Arial" w:cs="Arial"/>
          <w:sz w:val="24"/>
          <w:szCs w:val="24"/>
        </w:rPr>
      </w:pPr>
      <w:r w:rsidRPr="008A7F16">
        <w:rPr>
          <w:rFonts w:ascii="Arial" w:hAnsi="Arial" w:cs="Arial"/>
          <w:sz w:val="24"/>
          <w:szCs w:val="24"/>
        </w:rPr>
        <w:t xml:space="preserve">Przedmiotowa </w:t>
      </w:r>
      <w:r w:rsidR="009C4B7D" w:rsidRPr="008A7F16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1A95D2FB" w14:textId="15D7AA59" w:rsidR="009C4B7D" w:rsidRPr="008A7F16" w:rsidRDefault="009C4B7D" w:rsidP="00D906A8">
      <w:pPr>
        <w:ind w:firstLine="708"/>
        <w:rPr>
          <w:rFonts w:ascii="Arial" w:hAnsi="Arial" w:cs="Arial"/>
          <w:sz w:val="24"/>
          <w:szCs w:val="24"/>
        </w:rPr>
      </w:pPr>
      <w:r w:rsidRPr="008A7F16">
        <w:rPr>
          <w:rFonts w:ascii="Arial" w:hAnsi="Arial" w:cs="Arial"/>
          <w:sz w:val="24"/>
          <w:szCs w:val="24"/>
        </w:rPr>
        <w:t xml:space="preserve">W związku z powyższym, </w:t>
      </w:r>
      <w:r w:rsidR="00B60BD1" w:rsidRPr="008A7F16">
        <w:rPr>
          <w:rFonts w:ascii="Arial" w:hAnsi="Arial" w:cs="Arial"/>
          <w:sz w:val="24"/>
          <w:szCs w:val="24"/>
        </w:rPr>
        <w:t>k</w:t>
      </w:r>
      <w:r w:rsidRPr="008A7F16">
        <w:rPr>
          <w:rFonts w:ascii="Arial" w:hAnsi="Arial" w:cs="Arial"/>
          <w:sz w:val="24"/>
          <w:szCs w:val="24"/>
        </w:rPr>
        <w:t>orzysta się z prawa pierwokupu.</w:t>
      </w:r>
      <w:bookmarkEnd w:id="0"/>
      <w:bookmarkEnd w:id="1"/>
      <w:bookmarkEnd w:id="2"/>
      <w:bookmarkEnd w:id="3"/>
      <w:bookmarkEnd w:id="4"/>
    </w:p>
    <w:sectPr w:rsidR="009C4B7D" w:rsidRPr="008A7F16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135F7" w14:textId="77777777" w:rsidR="001539C2" w:rsidRDefault="001539C2" w:rsidP="006D1814">
      <w:r>
        <w:separator/>
      </w:r>
    </w:p>
  </w:endnote>
  <w:endnote w:type="continuationSeparator" w:id="0">
    <w:p w14:paraId="0FC581E5" w14:textId="77777777" w:rsidR="001539C2" w:rsidRDefault="001539C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1DB4A" w14:textId="77777777" w:rsidR="001539C2" w:rsidRDefault="001539C2" w:rsidP="006D1814">
      <w:r>
        <w:separator/>
      </w:r>
    </w:p>
  </w:footnote>
  <w:footnote w:type="continuationSeparator" w:id="0">
    <w:p w14:paraId="7BF8D76E" w14:textId="77777777" w:rsidR="001539C2" w:rsidRDefault="001539C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3849">
    <w:abstractNumId w:val="2"/>
  </w:num>
  <w:num w:numId="2" w16cid:durableId="472676156">
    <w:abstractNumId w:val="1"/>
  </w:num>
  <w:num w:numId="3" w16cid:durableId="193875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39C2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B7F09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106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55DF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67A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CDF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A7C6A"/>
    <w:rsid w:val="008A7F16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29EF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06A8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37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D125"/>
  <w15:docId w15:val="{3436EE2F-16BD-4B1C-A9AE-801E92AD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D906A8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D906A8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6A70-296D-44F3-B7B3-FBB3DF23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426/2024 PMW z dn. 31.10.2024r.</vt:lpstr>
    </vt:vector>
  </TitlesOfParts>
  <Company>Urząd Miasta Włocławka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426/2024 PMW z dn. 31.10.2024r.</dc:title>
  <dc:subject/>
  <dc:creator>w</dc:creator>
  <cp:keywords>Zarządzenie PMW </cp:keywords>
  <dc:description/>
  <cp:lastModifiedBy>Łukasz Stolarski</cp:lastModifiedBy>
  <cp:revision>5</cp:revision>
  <cp:lastPrinted>2024-10-29T10:01:00Z</cp:lastPrinted>
  <dcterms:created xsi:type="dcterms:W3CDTF">2024-10-30T09:09:00Z</dcterms:created>
  <dcterms:modified xsi:type="dcterms:W3CDTF">2024-10-31T07:40:00Z</dcterms:modified>
</cp:coreProperties>
</file>