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6D191" w14:textId="1E9A5433" w:rsidR="007C0FA1" w:rsidRPr="005D283F" w:rsidRDefault="007C0FA1" w:rsidP="005D283F">
      <w:pPr>
        <w:pStyle w:val="Nagwek1"/>
      </w:pPr>
      <w:r w:rsidRPr="005D283F">
        <w:t xml:space="preserve">Zarządzenie Nr </w:t>
      </w:r>
      <w:r w:rsidR="0073763A" w:rsidRPr="005D283F">
        <w:t>430/2024</w:t>
      </w:r>
      <w:r w:rsidR="002F3ADA" w:rsidRPr="005D283F">
        <w:t xml:space="preserve"> </w:t>
      </w:r>
      <w:r w:rsidRPr="005D283F">
        <w:t>Prezydenta Miasta Włocławek</w:t>
      </w:r>
      <w:r w:rsidR="002F3ADA" w:rsidRPr="005D283F">
        <w:t xml:space="preserve"> </w:t>
      </w:r>
      <w:r w:rsidRPr="005D283F">
        <w:t xml:space="preserve">z dnia </w:t>
      </w:r>
      <w:r w:rsidR="0073763A" w:rsidRPr="005D283F">
        <w:t>4 listopada 2024 r.</w:t>
      </w:r>
    </w:p>
    <w:p w14:paraId="125BD3EA" w14:textId="77777777" w:rsidR="007C0FA1" w:rsidRPr="007C0FA1" w:rsidRDefault="007C0FA1" w:rsidP="007C0FA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C0FA1">
        <w:rPr>
          <w:rFonts w:ascii="Arial" w:hAnsi="Arial" w:cs="Arial"/>
          <w:b/>
          <w:sz w:val="24"/>
          <w:szCs w:val="24"/>
        </w:rPr>
        <w:t>w sprawie wprowadzenia zmian w rozkładzie czasu pracy dla pracowników Urzędu Miasta Włocławek</w:t>
      </w:r>
    </w:p>
    <w:p w14:paraId="67DD6137" w14:textId="77777777" w:rsidR="007C0FA1" w:rsidRPr="007C0FA1" w:rsidRDefault="007C0FA1" w:rsidP="007C0FA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2E77770" w14:textId="5E09FC47" w:rsidR="007C0FA1" w:rsidRPr="007C0FA1" w:rsidRDefault="007C0FA1" w:rsidP="007C0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ab/>
        <w:t>Na podstawie art. 33 ust. 3 ustawy z dnia 8 marca 1990 r. o samorządzie gminnym (Dz. U. z 2024 r. poz. 1465 z późn. zm.) w związku z art. 130 ustawy z dnia 26 czerwca 1974 r. Kodeks pracy (Dz. U. z 2023 r. poz. 1465 z późn. zm.)</w:t>
      </w:r>
    </w:p>
    <w:p w14:paraId="74DDD236" w14:textId="77777777" w:rsidR="007C0FA1" w:rsidRPr="007C0FA1" w:rsidRDefault="007C0FA1" w:rsidP="007C0FA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CD6493D" w14:textId="77777777" w:rsidR="007C0FA1" w:rsidRPr="007C0FA1" w:rsidRDefault="007C0FA1" w:rsidP="007C0FA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C0FA1">
        <w:rPr>
          <w:rFonts w:ascii="Arial" w:hAnsi="Arial" w:cs="Arial"/>
          <w:b/>
          <w:sz w:val="24"/>
          <w:szCs w:val="24"/>
        </w:rPr>
        <w:t>zarządza się, co następuje:</w:t>
      </w:r>
    </w:p>
    <w:p w14:paraId="43C4B174" w14:textId="77777777" w:rsidR="007C0FA1" w:rsidRPr="007C0FA1" w:rsidRDefault="007C0FA1" w:rsidP="007C0FA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6BD89890" w14:textId="40202B5A" w:rsidR="007C0FA1" w:rsidRPr="007C0FA1" w:rsidRDefault="007C0FA1" w:rsidP="007C0FA1">
      <w:pPr>
        <w:spacing w:after="0" w:line="276" w:lineRule="auto"/>
        <w:ind w:left="709" w:hanging="709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1. 1. Ustala się dzień 24 grudnia 2024 r. (wtorek) dniem wolnym od pracy dla pracowników Urzędu Miasta Włocławek.</w:t>
      </w:r>
    </w:p>
    <w:p w14:paraId="1374725C" w14:textId="2616C9AB" w:rsidR="007C0FA1" w:rsidRPr="007C0FA1" w:rsidRDefault="007C0FA1" w:rsidP="007C0FA1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Ustala się dzień 14 grudnia 2024 r. (sobota) jako dzień pracy dla pracowników Urzędu Miasta Włocławek.</w:t>
      </w:r>
    </w:p>
    <w:p w14:paraId="2F57D105" w14:textId="53436B1A" w:rsidR="007C0FA1" w:rsidRPr="007C0FA1" w:rsidRDefault="007C0FA1" w:rsidP="007C0FA1">
      <w:pPr>
        <w:spacing w:after="0" w:line="276" w:lineRule="auto"/>
        <w:ind w:left="360" w:hanging="360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2.</w:t>
      </w:r>
      <w:r w:rsidRPr="007C0FA1">
        <w:rPr>
          <w:rFonts w:ascii="Arial" w:hAnsi="Arial" w:cs="Arial"/>
          <w:sz w:val="24"/>
          <w:szCs w:val="24"/>
        </w:rPr>
        <w:tab/>
        <w:t xml:space="preserve">Pracownikowi, który ze względu na potrzeby Urzędu Miasta Włocławek będzie pracował w innym niż 14 grudnia 2024 r. dniu wolnym od pracy – w sobotę, przysługuje dzień wolny od pracy w dniu </w:t>
      </w:r>
      <w:r w:rsidRPr="007C0FA1">
        <w:rPr>
          <w:rFonts w:ascii="Arial" w:hAnsi="Arial" w:cs="Arial"/>
          <w:sz w:val="24"/>
          <w:szCs w:val="24"/>
        </w:rPr>
        <w:br/>
        <w:t>24 grudnia 2024 r.</w:t>
      </w:r>
    </w:p>
    <w:p w14:paraId="631B3791" w14:textId="5C70B74F" w:rsidR="007C0FA1" w:rsidRPr="007C0FA1" w:rsidRDefault="007C0FA1" w:rsidP="007C0FA1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3.</w:t>
      </w:r>
      <w:r w:rsidRPr="007C0FA1">
        <w:rPr>
          <w:rFonts w:ascii="Arial" w:hAnsi="Arial" w:cs="Arial"/>
          <w:sz w:val="24"/>
          <w:szCs w:val="24"/>
        </w:rPr>
        <w:tab/>
        <w:t>Zobowiązuję Dyrektorów Wydziałów/Biur do poinformowania pracowników kierowanych przez nich jednostek organizacyjnych o ustaleniach zarządzenia.</w:t>
      </w:r>
    </w:p>
    <w:p w14:paraId="09B2CBDA" w14:textId="6B353CFF" w:rsidR="007C0FA1" w:rsidRPr="007C0FA1" w:rsidRDefault="007C0FA1" w:rsidP="007C0FA1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4.</w:t>
      </w:r>
      <w:r w:rsidRPr="007C0FA1">
        <w:rPr>
          <w:rFonts w:ascii="Arial" w:hAnsi="Arial" w:cs="Arial"/>
          <w:sz w:val="24"/>
          <w:szCs w:val="24"/>
        </w:rPr>
        <w:tab/>
        <w:t>Zobowiązuję Dyrektora Biura Prezydenta w Urzędzie Miasta Włocławek do poinformowania mieszkańców Włocławka o ustaleniach wynikających z zarządzenia w zakresie działań związanych z komunikacją społeczną i informacyjną miasta.</w:t>
      </w:r>
    </w:p>
    <w:p w14:paraId="4AD00A65" w14:textId="7471E0AB" w:rsidR="007C0FA1" w:rsidRPr="007C0FA1" w:rsidRDefault="007C0FA1" w:rsidP="007C0FA1">
      <w:p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5.</w:t>
      </w:r>
      <w:r w:rsidRPr="007C0FA1">
        <w:rPr>
          <w:rFonts w:ascii="Arial" w:hAnsi="Arial" w:cs="Arial"/>
          <w:sz w:val="24"/>
          <w:szCs w:val="24"/>
        </w:rPr>
        <w:tab/>
        <w:t>Wykonanie zarządzenia powierza się pracownikom Urzędu Miasta Włocławek.</w:t>
      </w:r>
    </w:p>
    <w:p w14:paraId="66E653A5" w14:textId="4FC4FED3" w:rsidR="007C0FA1" w:rsidRPr="007C0FA1" w:rsidRDefault="007C0FA1" w:rsidP="007C0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6. Nadzór nad realizacją zarządzenia powierza się Sekretarzowi Miasta.</w:t>
      </w:r>
    </w:p>
    <w:p w14:paraId="2D23CD10" w14:textId="77777777" w:rsidR="007C0FA1" w:rsidRPr="007C0FA1" w:rsidRDefault="007C0FA1" w:rsidP="007C0FA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§ 7. 1. Zarządzenie wchodzi w życie z dniem podpisania.</w:t>
      </w:r>
    </w:p>
    <w:p w14:paraId="061CC93B" w14:textId="5370C47C" w:rsidR="007C0FA1" w:rsidRPr="007C0FA1" w:rsidRDefault="007C0FA1" w:rsidP="007C0FA1">
      <w:pPr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7C0FA1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290C494D" w14:textId="77777777" w:rsidR="007C0FA1" w:rsidRPr="007C0FA1" w:rsidRDefault="007C0FA1" w:rsidP="007C0FA1">
      <w:pPr>
        <w:rPr>
          <w:rFonts w:ascii="Arial" w:hAnsi="Arial" w:cs="Arial"/>
        </w:rPr>
      </w:pPr>
    </w:p>
    <w:sectPr w:rsidR="007C0FA1" w:rsidRPr="007C0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02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A1"/>
    <w:rsid w:val="002F3ADA"/>
    <w:rsid w:val="005D283F"/>
    <w:rsid w:val="00653876"/>
    <w:rsid w:val="0073286E"/>
    <w:rsid w:val="0073763A"/>
    <w:rsid w:val="007C0FA1"/>
    <w:rsid w:val="007F3309"/>
    <w:rsid w:val="00C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D21B"/>
  <w15:chartTrackingRefBased/>
  <w15:docId w15:val="{579C4575-17E5-4592-9ACE-9E693E89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A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83F"/>
    <w:pPr>
      <w:spacing w:line="276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83F"/>
    <w:rPr>
      <w:rFonts w:ascii="Arial" w:eastAsia="Calibri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7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430/2024 Prezydenta Miasta Włocławek z dn. 4 listopada 2024 r.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430/2024 Prezydenta Miasta Włocławek z dn. 4 listopada 2024 r.</dc:title>
  <dc:subject/>
  <dc:creator>Daria Jaroszewska</dc:creator>
  <cp:keywords/>
  <dc:description/>
  <cp:lastModifiedBy>Łukasz Stolarski</cp:lastModifiedBy>
  <cp:revision>4</cp:revision>
  <dcterms:created xsi:type="dcterms:W3CDTF">2024-11-04T11:05:00Z</dcterms:created>
  <dcterms:modified xsi:type="dcterms:W3CDTF">2024-11-04T11:28:00Z</dcterms:modified>
</cp:coreProperties>
</file>