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D766E" w14:textId="17AED580" w:rsidR="00083908" w:rsidRPr="00FA3D54" w:rsidRDefault="00302C53" w:rsidP="00E72D92">
      <w:pPr>
        <w:pStyle w:val="Nagwek1"/>
        <w:spacing w:line="276" w:lineRule="auto"/>
      </w:pPr>
      <w:r w:rsidRPr="00FA3D54">
        <w:t xml:space="preserve">Zarządzenie Nr 434/2024 Prezydenta Miasta Włocławek </w:t>
      </w:r>
      <w:r w:rsidR="00083908" w:rsidRPr="00FA3D54">
        <w:t xml:space="preserve">z dnia </w:t>
      </w:r>
      <w:r w:rsidR="00123DE6" w:rsidRPr="00FA3D54">
        <w:t>5 listopada 2024 r.</w:t>
      </w:r>
      <w:r w:rsidRPr="00FA3D54">
        <w:t xml:space="preserve"> </w:t>
      </w:r>
    </w:p>
    <w:p w14:paraId="08E53F45" w14:textId="77777777" w:rsidR="00083908" w:rsidRPr="00083908" w:rsidRDefault="00083908" w:rsidP="00E72D92">
      <w:pPr>
        <w:spacing w:line="276" w:lineRule="auto"/>
        <w:rPr>
          <w:rFonts w:ascii="Arial" w:hAnsi="Arial" w:cs="Arial"/>
        </w:rPr>
      </w:pPr>
    </w:p>
    <w:p w14:paraId="5DB8DD5B" w14:textId="77777777" w:rsidR="00083908" w:rsidRPr="00083908" w:rsidRDefault="00083908" w:rsidP="00E72D92">
      <w:pPr>
        <w:spacing w:line="276" w:lineRule="auto"/>
        <w:rPr>
          <w:rFonts w:ascii="Arial" w:hAnsi="Arial" w:cs="Arial"/>
          <w:b/>
        </w:rPr>
      </w:pPr>
      <w:r w:rsidRPr="00083908">
        <w:rPr>
          <w:rFonts w:ascii="Arial" w:hAnsi="Arial" w:cs="Arial"/>
          <w:b/>
        </w:rPr>
        <w:t xml:space="preserve">w sprawie ogłoszenia wykazu, obejmującego pomieszczenie gospodarcze o łącznej powierzchni użytkowej 4,50 m², stanowiące własność Gminy Miasto Włocławek, położone we Włocławku przy </w:t>
      </w:r>
      <w:r w:rsidRPr="00083908">
        <w:rPr>
          <w:rFonts w:ascii="Arial" w:hAnsi="Arial" w:cs="Arial"/>
          <w:b/>
        </w:rPr>
        <w:br/>
        <w:t>ul. Łęgskiej 22b, na działce nr 40/11 w obrębie Włocławek KM 47, do oddania w użyczenie.</w:t>
      </w:r>
    </w:p>
    <w:p w14:paraId="1810DB1B" w14:textId="77777777" w:rsidR="00083908" w:rsidRPr="00083908" w:rsidRDefault="00083908" w:rsidP="00E72D92">
      <w:pPr>
        <w:spacing w:line="276" w:lineRule="auto"/>
        <w:rPr>
          <w:rFonts w:ascii="Arial" w:hAnsi="Arial" w:cs="Arial"/>
          <w:b/>
        </w:rPr>
      </w:pPr>
    </w:p>
    <w:p w14:paraId="298BCB85" w14:textId="751D83E0" w:rsidR="00083908" w:rsidRPr="00083908" w:rsidRDefault="00083908" w:rsidP="00E72D92">
      <w:pPr>
        <w:spacing w:line="276" w:lineRule="auto"/>
        <w:rPr>
          <w:rFonts w:ascii="Arial" w:hAnsi="Arial" w:cs="Arial"/>
        </w:rPr>
      </w:pPr>
      <w:r w:rsidRPr="00083908">
        <w:rPr>
          <w:rFonts w:ascii="Arial" w:hAnsi="Arial" w:cs="Arial"/>
        </w:rPr>
        <w:t xml:space="preserve">Na podstawie art. 30 ust. 2 pkt 3 ustawy z dnia 8 marca 1990 roku o samorządzie gminnym (Dz. U. z 2024 r. poz. 1465) art. 13 ust. 1, art. 25 ust. 1 oraz art. 35 ust. 1 ustawy z dnia 2 sierpnia 1997 r. o gospodarce nieruchomościami (Dz. U. z 2024 r. poz. 1145). </w:t>
      </w:r>
    </w:p>
    <w:p w14:paraId="730B7279" w14:textId="77777777" w:rsidR="00083908" w:rsidRPr="00083908" w:rsidRDefault="00083908" w:rsidP="00E72D92">
      <w:pPr>
        <w:spacing w:line="276" w:lineRule="auto"/>
        <w:ind w:firstLine="851"/>
        <w:rPr>
          <w:rFonts w:ascii="Arial" w:hAnsi="Arial" w:cs="Arial"/>
        </w:rPr>
      </w:pPr>
    </w:p>
    <w:p w14:paraId="19337EE6" w14:textId="77777777" w:rsidR="00083908" w:rsidRPr="00083908" w:rsidRDefault="00083908" w:rsidP="00E72D92">
      <w:pPr>
        <w:spacing w:line="276" w:lineRule="auto"/>
        <w:ind w:right="567"/>
        <w:rPr>
          <w:rFonts w:ascii="Arial" w:hAnsi="Arial" w:cs="Arial"/>
          <w:b/>
        </w:rPr>
      </w:pPr>
      <w:r w:rsidRPr="00083908">
        <w:rPr>
          <w:rFonts w:ascii="Arial" w:hAnsi="Arial" w:cs="Arial"/>
          <w:b/>
        </w:rPr>
        <w:t>zarządza się co następuje :</w:t>
      </w:r>
    </w:p>
    <w:p w14:paraId="6798099B" w14:textId="77777777" w:rsidR="00083908" w:rsidRPr="00083908" w:rsidRDefault="00083908" w:rsidP="00E72D92">
      <w:pPr>
        <w:spacing w:line="276" w:lineRule="auto"/>
        <w:rPr>
          <w:rFonts w:ascii="Arial" w:hAnsi="Arial" w:cs="Arial"/>
          <w:b/>
        </w:rPr>
      </w:pPr>
    </w:p>
    <w:p w14:paraId="4EB56729" w14:textId="77777777" w:rsidR="00083908" w:rsidRPr="00083908" w:rsidRDefault="00083908" w:rsidP="00E72D92">
      <w:pPr>
        <w:spacing w:line="276" w:lineRule="auto"/>
        <w:rPr>
          <w:rFonts w:ascii="Arial" w:hAnsi="Arial" w:cs="Arial"/>
        </w:rPr>
      </w:pPr>
      <w:r w:rsidRPr="00083908">
        <w:rPr>
          <w:rFonts w:ascii="Arial" w:hAnsi="Arial" w:cs="Arial"/>
          <w:b/>
        </w:rPr>
        <w:t xml:space="preserve">§ 1. </w:t>
      </w:r>
      <w:r w:rsidRPr="00083908">
        <w:rPr>
          <w:rFonts w:ascii="Arial" w:hAnsi="Arial" w:cs="Arial"/>
        </w:rPr>
        <w:t>Przeznacza się do oddania w użyczenie pomieszczenie, będące własnością Gminy Miasto Włocławek, objęte wykazem stanowiącym załącznik do zarządzenia.</w:t>
      </w:r>
    </w:p>
    <w:p w14:paraId="2043604B" w14:textId="77777777" w:rsidR="00083908" w:rsidRPr="00083908" w:rsidRDefault="00083908" w:rsidP="00E72D92">
      <w:pPr>
        <w:spacing w:line="276" w:lineRule="auto"/>
        <w:rPr>
          <w:rFonts w:ascii="Arial" w:hAnsi="Arial" w:cs="Arial"/>
        </w:rPr>
      </w:pPr>
    </w:p>
    <w:p w14:paraId="53D1F343" w14:textId="420E1CAE" w:rsidR="00083908" w:rsidRPr="00083908" w:rsidRDefault="00083908" w:rsidP="00E72D92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u w:val="single"/>
        </w:rPr>
      </w:pPr>
      <w:r w:rsidRPr="00083908">
        <w:rPr>
          <w:rFonts w:ascii="Arial" w:hAnsi="Arial" w:cs="Arial"/>
          <w:b/>
        </w:rPr>
        <w:t xml:space="preserve">§ 2. </w:t>
      </w:r>
      <w:r w:rsidRPr="00083908">
        <w:rPr>
          <w:rFonts w:ascii="Arial" w:hAnsi="Arial" w:cs="Arial"/>
        </w:rPr>
        <w:t>Wykaz, o którym</w:t>
      </w:r>
      <w:r w:rsidR="00302C53">
        <w:rPr>
          <w:rFonts w:ascii="Arial" w:hAnsi="Arial" w:cs="Arial"/>
        </w:rPr>
        <w:t xml:space="preserve"> </w:t>
      </w:r>
      <w:r w:rsidRPr="00083908">
        <w:rPr>
          <w:rFonts w:ascii="Arial" w:hAnsi="Arial" w:cs="Arial"/>
        </w:rPr>
        <w:t>mowa w § 1 podlega wywieszeniu na tablicy ogłoszeń w Urzędzie Miasta Włocławek, ul. Zielony Rynek 11/13 oraz ul. 3 Maja 22, na okres 21 dni, a ponadto informację o wywieszeniu tego</w:t>
      </w:r>
      <w:r w:rsidR="00302C53">
        <w:rPr>
          <w:rFonts w:ascii="Arial" w:hAnsi="Arial" w:cs="Arial"/>
        </w:rPr>
        <w:t xml:space="preserve"> </w:t>
      </w:r>
      <w:r w:rsidRPr="00083908">
        <w:rPr>
          <w:rFonts w:ascii="Arial" w:hAnsi="Arial" w:cs="Arial"/>
        </w:rPr>
        <w:t>wykazu, podaje się do publicznej wiadomości przez ogłoszenie w prasie lokalnej,</w:t>
      </w:r>
      <w:r w:rsidR="00302C53">
        <w:rPr>
          <w:rFonts w:ascii="Arial" w:hAnsi="Arial" w:cs="Arial"/>
        </w:rPr>
        <w:t xml:space="preserve"> </w:t>
      </w:r>
      <w:r w:rsidRPr="00083908">
        <w:rPr>
          <w:rFonts w:ascii="Arial" w:hAnsi="Arial" w:cs="Arial"/>
        </w:rPr>
        <w:t>a także na stronie internetowej</w:t>
      </w:r>
      <w:r w:rsidR="00302C53">
        <w:rPr>
          <w:rFonts w:ascii="Arial" w:hAnsi="Arial" w:cs="Arial"/>
        </w:rPr>
        <w:t xml:space="preserve"> </w:t>
      </w:r>
      <w:hyperlink r:id="rId4" w:tooltip="link powadzi do strony internetowej BIP Urzędu Miasta Włocławka" w:history="1">
        <w:r w:rsidR="00302C53" w:rsidRPr="00B45F87">
          <w:rPr>
            <w:rStyle w:val="Hipercze"/>
            <w:rFonts w:ascii="Arial" w:hAnsi="Arial" w:cs="Arial"/>
          </w:rPr>
          <w:t>www.bip.um.wlocl.pl</w:t>
        </w:r>
      </w:hyperlink>
      <w:r w:rsidRPr="00302C53">
        <w:rPr>
          <w:rFonts w:ascii="Arial" w:hAnsi="Arial" w:cs="Arial"/>
        </w:rPr>
        <w:t>.</w:t>
      </w:r>
    </w:p>
    <w:p w14:paraId="386E3F43" w14:textId="77777777" w:rsidR="00083908" w:rsidRPr="00083908" w:rsidRDefault="00083908" w:rsidP="00E72D92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u w:val="single"/>
        </w:rPr>
      </w:pPr>
    </w:p>
    <w:p w14:paraId="787DB2B8" w14:textId="77777777" w:rsidR="00083908" w:rsidRPr="00083908" w:rsidRDefault="00083908" w:rsidP="00E72D92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  <w:r w:rsidRPr="00083908">
        <w:rPr>
          <w:rFonts w:ascii="Arial" w:hAnsi="Arial" w:cs="Arial"/>
          <w:b/>
        </w:rPr>
        <w:t xml:space="preserve">§ 3. </w:t>
      </w:r>
      <w:r w:rsidRPr="00083908">
        <w:rPr>
          <w:rFonts w:ascii="Arial" w:hAnsi="Arial" w:cs="Arial"/>
        </w:rPr>
        <w:t>Wykonanie zarządzenia powierza się Dyrektorowi Wydziału Gospodarowania Mieniem Komunalnym.</w:t>
      </w:r>
    </w:p>
    <w:p w14:paraId="093E44B1" w14:textId="77777777" w:rsidR="00083908" w:rsidRPr="00083908" w:rsidRDefault="00083908" w:rsidP="00E72D92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b/>
        </w:rPr>
      </w:pPr>
      <w:r w:rsidRPr="00083908">
        <w:rPr>
          <w:rFonts w:ascii="Arial" w:hAnsi="Arial" w:cs="Arial"/>
          <w:b/>
        </w:rPr>
        <w:t xml:space="preserve"> </w:t>
      </w:r>
    </w:p>
    <w:p w14:paraId="34DDF9EA" w14:textId="77777777" w:rsidR="00083908" w:rsidRPr="00083908" w:rsidRDefault="00083908" w:rsidP="00E72D92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b/>
        </w:rPr>
      </w:pPr>
      <w:r w:rsidRPr="00083908">
        <w:rPr>
          <w:rFonts w:ascii="Arial" w:hAnsi="Arial" w:cs="Arial"/>
          <w:b/>
        </w:rPr>
        <w:t xml:space="preserve">§ 4. </w:t>
      </w:r>
      <w:r w:rsidRPr="00083908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42C96804" w14:textId="77777777" w:rsidR="00083908" w:rsidRPr="00083908" w:rsidRDefault="00083908" w:rsidP="00E72D92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  <w:b/>
        </w:rPr>
      </w:pPr>
    </w:p>
    <w:p w14:paraId="43A82B68" w14:textId="253B88F8" w:rsidR="00083908" w:rsidRPr="00083908" w:rsidRDefault="00083908" w:rsidP="00E72D92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</w:rPr>
      </w:pPr>
      <w:r w:rsidRPr="00083908">
        <w:rPr>
          <w:rFonts w:ascii="Arial" w:hAnsi="Arial" w:cs="Arial"/>
          <w:b/>
        </w:rPr>
        <w:t>§</w:t>
      </w:r>
      <w:r w:rsidR="00302C53">
        <w:rPr>
          <w:rFonts w:ascii="Arial" w:hAnsi="Arial" w:cs="Arial"/>
          <w:b/>
        </w:rPr>
        <w:t xml:space="preserve"> </w:t>
      </w:r>
      <w:r w:rsidRPr="00083908">
        <w:rPr>
          <w:rFonts w:ascii="Arial" w:hAnsi="Arial" w:cs="Arial"/>
          <w:b/>
        </w:rPr>
        <w:t>5.</w:t>
      </w:r>
      <w:r w:rsidRPr="00083908">
        <w:rPr>
          <w:rFonts w:ascii="Arial" w:hAnsi="Arial" w:cs="Arial"/>
          <w:b/>
        </w:rPr>
        <w:tab/>
      </w:r>
      <w:r w:rsidRPr="00083908">
        <w:rPr>
          <w:rFonts w:ascii="Arial" w:hAnsi="Arial" w:cs="Arial"/>
        </w:rPr>
        <w:t>Zarządzenie wchodzi w życie</w:t>
      </w:r>
      <w:r w:rsidR="00302C53">
        <w:rPr>
          <w:rFonts w:ascii="Arial" w:hAnsi="Arial" w:cs="Arial"/>
        </w:rPr>
        <w:t xml:space="preserve"> </w:t>
      </w:r>
      <w:r w:rsidRPr="00083908">
        <w:rPr>
          <w:rFonts w:ascii="Arial" w:hAnsi="Arial" w:cs="Arial"/>
        </w:rPr>
        <w:t>z</w:t>
      </w:r>
      <w:r w:rsidR="00302C53">
        <w:rPr>
          <w:rFonts w:ascii="Arial" w:hAnsi="Arial" w:cs="Arial"/>
        </w:rPr>
        <w:t xml:space="preserve"> </w:t>
      </w:r>
      <w:r w:rsidRPr="00083908">
        <w:rPr>
          <w:rFonts w:ascii="Arial" w:hAnsi="Arial" w:cs="Arial"/>
        </w:rPr>
        <w:t>dniem</w:t>
      </w:r>
      <w:r w:rsidR="00302C53">
        <w:rPr>
          <w:rFonts w:ascii="Arial" w:hAnsi="Arial" w:cs="Arial"/>
        </w:rPr>
        <w:t xml:space="preserve"> </w:t>
      </w:r>
      <w:r w:rsidRPr="00083908">
        <w:rPr>
          <w:rFonts w:ascii="Arial" w:hAnsi="Arial" w:cs="Arial"/>
        </w:rPr>
        <w:t>podpisania i podlega podaniu do publicznej wiadomości poprzez ogłoszenie w Biuletynie</w:t>
      </w:r>
      <w:r w:rsidR="00302C53">
        <w:rPr>
          <w:rFonts w:ascii="Arial" w:hAnsi="Arial" w:cs="Arial"/>
        </w:rPr>
        <w:t xml:space="preserve"> </w:t>
      </w:r>
      <w:r w:rsidRPr="00083908">
        <w:rPr>
          <w:rFonts w:ascii="Arial" w:hAnsi="Arial" w:cs="Arial"/>
        </w:rPr>
        <w:t>Informacji</w:t>
      </w:r>
      <w:r w:rsidR="00302C53">
        <w:rPr>
          <w:rFonts w:ascii="Arial" w:hAnsi="Arial" w:cs="Arial"/>
        </w:rPr>
        <w:t xml:space="preserve"> </w:t>
      </w:r>
      <w:r w:rsidRPr="00083908">
        <w:rPr>
          <w:rFonts w:ascii="Arial" w:hAnsi="Arial" w:cs="Arial"/>
        </w:rPr>
        <w:t>Publicznej</w:t>
      </w:r>
      <w:r w:rsidR="00302C53">
        <w:rPr>
          <w:rFonts w:ascii="Arial" w:hAnsi="Arial" w:cs="Arial"/>
        </w:rPr>
        <w:t xml:space="preserve"> </w:t>
      </w:r>
      <w:r w:rsidRPr="00083908">
        <w:rPr>
          <w:rFonts w:ascii="Arial" w:hAnsi="Arial" w:cs="Arial"/>
        </w:rPr>
        <w:t>Urzędu</w:t>
      </w:r>
      <w:r w:rsidR="00302C53">
        <w:rPr>
          <w:rFonts w:ascii="Arial" w:hAnsi="Arial" w:cs="Arial"/>
        </w:rPr>
        <w:t xml:space="preserve"> </w:t>
      </w:r>
      <w:r w:rsidRPr="00083908">
        <w:rPr>
          <w:rFonts w:ascii="Arial" w:hAnsi="Arial" w:cs="Arial"/>
        </w:rPr>
        <w:t>Miasta</w:t>
      </w:r>
      <w:r w:rsidR="00302C53">
        <w:rPr>
          <w:rFonts w:ascii="Arial" w:hAnsi="Arial" w:cs="Arial"/>
        </w:rPr>
        <w:t xml:space="preserve"> </w:t>
      </w:r>
      <w:r w:rsidRPr="00083908">
        <w:rPr>
          <w:rFonts w:ascii="Arial" w:hAnsi="Arial" w:cs="Arial"/>
        </w:rPr>
        <w:t>Włocławek.</w:t>
      </w:r>
    </w:p>
    <w:p w14:paraId="626E8A1E" w14:textId="77777777" w:rsidR="00302C53" w:rsidRDefault="00302C53" w:rsidP="00E72D92">
      <w:pPr>
        <w:spacing w:after="16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F08E09B" w14:textId="6A6C93CA" w:rsidR="00083908" w:rsidRPr="00FA3D54" w:rsidRDefault="00083908" w:rsidP="00E72D92">
      <w:pPr>
        <w:pStyle w:val="Nagwek2"/>
      </w:pPr>
      <w:r w:rsidRPr="00FA3D54">
        <w:lastRenderedPageBreak/>
        <w:t>UZASADNIENIE</w:t>
      </w:r>
    </w:p>
    <w:p w14:paraId="7DC1F0C2" w14:textId="77777777" w:rsidR="00083908" w:rsidRPr="00083908" w:rsidRDefault="00083908" w:rsidP="00E72D92">
      <w:pPr>
        <w:spacing w:line="276" w:lineRule="auto"/>
        <w:ind w:right="567"/>
        <w:rPr>
          <w:rFonts w:ascii="Arial" w:hAnsi="Arial" w:cs="Arial"/>
          <w:b/>
        </w:rPr>
      </w:pPr>
    </w:p>
    <w:p w14:paraId="332F060F" w14:textId="0C5E8AC1" w:rsidR="00083908" w:rsidRPr="00083908" w:rsidRDefault="00083908" w:rsidP="00E72D9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083908">
        <w:rPr>
          <w:rFonts w:ascii="Arial" w:hAnsi="Arial" w:cs="Arial"/>
          <w:sz w:val="24"/>
          <w:szCs w:val="24"/>
        </w:rPr>
        <w:t>Prezydent Miasta Włocławek gospodarując mieniem komunalnym, w myśl art. 30 ust. 2 pkt 3 ustawy o samorządzie gminnym (Dz. U. z 2024 r. poz. 1465) oraz na mocy art. 25 ust. 1 ustawy o gospodarce nieruchomościami (Dz. U. z 2024 r., poz. 1145), oddaje w użyczenie na czas nieoznaczony, pomieszczenie gospodarcze o łącznej powierzchni użytkowej 4,50 m², stanowiące część nieruchomości zabudowanej budynkiem mieszkalnym, będącej własnością Gminy Miasto Włocławek, położonej we Włocławku przy ul. Łęgskiej 22b, na rzecz Wspólnoty Mieszkaniowej</w:t>
      </w:r>
      <w:r w:rsidR="00302C53">
        <w:rPr>
          <w:rFonts w:ascii="Arial" w:hAnsi="Arial" w:cs="Arial"/>
          <w:sz w:val="24"/>
          <w:szCs w:val="24"/>
        </w:rPr>
        <w:t xml:space="preserve"> </w:t>
      </w:r>
      <w:r w:rsidRPr="00083908">
        <w:rPr>
          <w:rFonts w:ascii="Arial" w:hAnsi="Arial" w:cs="Arial"/>
          <w:sz w:val="24"/>
          <w:szCs w:val="24"/>
        </w:rPr>
        <w:t>przy ul. Łęgskiej 22, z przeznaczeniem na węzeł cieplny.</w:t>
      </w:r>
    </w:p>
    <w:p w14:paraId="2E084305" w14:textId="77777777" w:rsidR="00083908" w:rsidRPr="00083908" w:rsidRDefault="00083908" w:rsidP="00E72D9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083908">
        <w:rPr>
          <w:rFonts w:ascii="Arial" w:hAnsi="Arial" w:cs="Arial"/>
          <w:sz w:val="24"/>
          <w:szCs w:val="24"/>
        </w:rPr>
        <w:t>Stosownie do art. 35 ust. 1 ustawy z dnia 21 sierpnia 1997 r. o gospodarce nieruchomościami (Dz. U. z 2024 r., poz. 1145), właściwy organ sporządza i podaje do publicznej wiadomości wykaz nieruchomości przeznaczonych do oddania w użyczenie, który wywiesza się na okres 21 dni w siedzibie Urzędu Miasta Włocławek.</w:t>
      </w:r>
    </w:p>
    <w:p w14:paraId="0DFFDAEE" w14:textId="77777777" w:rsidR="00083908" w:rsidRPr="00083908" w:rsidRDefault="00083908" w:rsidP="00E72D92">
      <w:pPr>
        <w:pStyle w:val="Bezodstpw"/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083908">
        <w:rPr>
          <w:rFonts w:ascii="Arial" w:hAnsi="Arial" w:cs="Arial"/>
          <w:sz w:val="24"/>
          <w:szCs w:val="24"/>
        </w:rPr>
        <w:t xml:space="preserve">Informacja o wywieszeniu tego wykazu będzie podana do publicznej wiadomości w prasie lokalnej oraz na stronie internetowej </w:t>
      </w:r>
      <w:hyperlink r:id="rId5" w:history="1">
        <w:r w:rsidRPr="00083908">
          <w:rPr>
            <w:rStyle w:val="Hipercze"/>
            <w:rFonts w:ascii="Arial" w:hAnsi="Arial" w:cs="Arial"/>
            <w:color w:val="000000"/>
            <w:sz w:val="24"/>
            <w:szCs w:val="24"/>
          </w:rPr>
          <w:t>www.bip.um.wlocl.pl</w:t>
        </w:r>
      </w:hyperlink>
      <w:r w:rsidRPr="00083908">
        <w:rPr>
          <w:rStyle w:val="Hipercze"/>
          <w:rFonts w:ascii="Arial" w:hAnsi="Arial" w:cs="Arial"/>
          <w:color w:val="000000"/>
          <w:sz w:val="24"/>
          <w:szCs w:val="24"/>
        </w:rPr>
        <w:t>.</w:t>
      </w:r>
      <w:r w:rsidRPr="0008390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B7E9436" w14:textId="77777777" w:rsidR="00083908" w:rsidRPr="00083908" w:rsidRDefault="00083908" w:rsidP="00E72D9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5FC139FD" w14:textId="77777777" w:rsidR="00083908" w:rsidRPr="00083908" w:rsidRDefault="00083908" w:rsidP="00E72D92">
      <w:pPr>
        <w:spacing w:line="276" w:lineRule="auto"/>
        <w:rPr>
          <w:rFonts w:ascii="Arial" w:hAnsi="Arial" w:cs="Arial"/>
          <w:sz w:val="20"/>
          <w:szCs w:val="20"/>
        </w:rPr>
      </w:pPr>
      <w:r w:rsidRPr="00083908">
        <w:rPr>
          <w:rFonts w:ascii="Arial" w:hAnsi="Arial" w:cs="Arial"/>
          <w:sz w:val="20"/>
          <w:szCs w:val="20"/>
        </w:rPr>
        <w:t>AK</w:t>
      </w:r>
    </w:p>
    <w:p w14:paraId="12DA8BDC" w14:textId="77777777" w:rsidR="00083908" w:rsidRPr="00083908" w:rsidRDefault="00083908" w:rsidP="00E72D92">
      <w:pPr>
        <w:spacing w:line="276" w:lineRule="auto"/>
        <w:rPr>
          <w:rFonts w:ascii="Arial" w:hAnsi="Arial" w:cs="Arial"/>
          <w:sz w:val="20"/>
          <w:szCs w:val="20"/>
        </w:rPr>
      </w:pPr>
      <w:r w:rsidRPr="00083908">
        <w:rPr>
          <w:rFonts w:ascii="Arial" w:hAnsi="Arial" w:cs="Arial"/>
          <w:sz w:val="20"/>
          <w:szCs w:val="20"/>
        </w:rPr>
        <w:t>UID: 1231061</w:t>
      </w:r>
    </w:p>
    <w:p w14:paraId="65342E71" w14:textId="77777777" w:rsidR="00083908" w:rsidRPr="00083908" w:rsidRDefault="00083908" w:rsidP="00E72D92">
      <w:pPr>
        <w:spacing w:line="276" w:lineRule="auto"/>
        <w:rPr>
          <w:rFonts w:ascii="Arial" w:hAnsi="Arial" w:cs="Arial"/>
          <w:sz w:val="16"/>
          <w:szCs w:val="16"/>
        </w:rPr>
        <w:sectPr w:rsidR="00083908" w:rsidRPr="00083908" w:rsidSect="00083908">
          <w:pgSz w:w="11906" w:h="16838"/>
          <w:pgMar w:top="1417" w:right="1417" w:bottom="1417" w:left="1417" w:header="708" w:footer="708" w:gutter="0"/>
          <w:cols w:space="708"/>
        </w:sectPr>
      </w:pPr>
    </w:p>
    <w:p w14:paraId="1DE695BF" w14:textId="77777777" w:rsidR="00083908" w:rsidRPr="00083908" w:rsidRDefault="00083908" w:rsidP="00E72D92">
      <w:pPr>
        <w:spacing w:line="276" w:lineRule="auto"/>
        <w:rPr>
          <w:rFonts w:ascii="Arial" w:hAnsi="Arial" w:cs="Arial"/>
        </w:rPr>
      </w:pPr>
    </w:p>
    <w:p w14:paraId="7D7CAA8A" w14:textId="550FFB5A" w:rsidR="00083908" w:rsidRPr="00FA3D54" w:rsidRDefault="00083908" w:rsidP="00E72D92">
      <w:pPr>
        <w:pStyle w:val="Nagwek1"/>
        <w:spacing w:line="276" w:lineRule="auto"/>
      </w:pPr>
      <w:r w:rsidRPr="00FA3D54">
        <w:t>Załącznik do zarządzenia</w:t>
      </w:r>
      <w:r w:rsidR="00302C53" w:rsidRPr="00FA3D54">
        <w:t xml:space="preserve"> </w:t>
      </w:r>
      <w:r w:rsidRPr="00FA3D54">
        <w:t xml:space="preserve">nr </w:t>
      </w:r>
      <w:r w:rsidR="00123DE6" w:rsidRPr="00FA3D54">
        <w:t>434/2024</w:t>
      </w:r>
      <w:r w:rsidR="00302C53" w:rsidRPr="00FA3D54">
        <w:t xml:space="preserve"> </w:t>
      </w:r>
      <w:r w:rsidRPr="00FA3D54">
        <w:t>Prezydenta Miasta Włocławek z dnia</w:t>
      </w:r>
      <w:r w:rsidR="00302C53" w:rsidRPr="00FA3D54">
        <w:t xml:space="preserve"> </w:t>
      </w:r>
      <w:r w:rsidR="00123DE6" w:rsidRPr="00FA3D54">
        <w:t xml:space="preserve">5 listopada 2024 r. </w:t>
      </w:r>
    </w:p>
    <w:p w14:paraId="32A763E6" w14:textId="2B83737F" w:rsidR="00083908" w:rsidRPr="00083908" w:rsidRDefault="00302C53" w:rsidP="00E72D9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AB03A75" w14:textId="77777777" w:rsidR="00083908" w:rsidRPr="00083908" w:rsidRDefault="00083908" w:rsidP="00E72D92">
      <w:pPr>
        <w:spacing w:line="276" w:lineRule="auto"/>
        <w:rPr>
          <w:rFonts w:ascii="Arial" w:hAnsi="Arial" w:cs="Arial"/>
        </w:rPr>
      </w:pPr>
    </w:p>
    <w:p w14:paraId="55FA47DB" w14:textId="3302F591" w:rsidR="00083908" w:rsidRPr="00FA3D54" w:rsidRDefault="00083908" w:rsidP="00E72D92">
      <w:pPr>
        <w:spacing w:line="276" w:lineRule="auto"/>
        <w:rPr>
          <w:rFonts w:ascii="Arial" w:hAnsi="Arial" w:cs="Arial"/>
          <w:b/>
        </w:rPr>
      </w:pPr>
      <w:r w:rsidRPr="00083908">
        <w:rPr>
          <w:rFonts w:ascii="Arial" w:hAnsi="Arial" w:cs="Arial"/>
          <w:b/>
        </w:rPr>
        <w:t>WYKAZ</w:t>
      </w:r>
      <w:r w:rsidR="00FA3D54">
        <w:rPr>
          <w:rFonts w:ascii="Arial" w:hAnsi="Arial" w:cs="Arial"/>
          <w:b/>
        </w:rPr>
        <w:t xml:space="preserve"> </w:t>
      </w:r>
      <w:r w:rsidRPr="00083908">
        <w:rPr>
          <w:rFonts w:ascii="Arial" w:hAnsi="Arial" w:cs="Arial"/>
          <w:b/>
        </w:rPr>
        <w:t>obejmujący pomieszczenie gospodarcze o łącznej powierzchni użytkowej 4,50 m², stanowiące część nieruchomości zabudowanej budynkiem mieszkalnym, będące własnością Gminy Miasto Włocławek</w:t>
      </w:r>
    </w:p>
    <w:p w14:paraId="7DA39185" w14:textId="77777777" w:rsidR="00083908" w:rsidRPr="00083908" w:rsidRDefault="00083908" w:rsidP="00E72D92">
      <w:pPr>
        <w:spacing w:line="276" w:lineRule="auto"/>
        <w:rPr>
          <w:rFonts w:ascii="Arial" w:hAnsi="Arial" w:cs="Arial"/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6"/>
        <w:gridCol w:w="2804"/>
        <w:gridCol w:w="1732"/>
        <w:gridCol w:w="1417"/>
      </w:tblGrid>
      <w:tr w:rsidR="00083908" w:rsidRPr="00083908" w14:paraId="2A517326" w14:textId="77777777" w:rsidTr="00E62A3A">
        <w:trPr>
          <w:trHeight w:val="13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9EA" w14:textId="77777777" w:rsidR="00083908" w:rsidRPr="00083908" w:rsidRDefault="00083908" w:rsidP="00E72D92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D418D61" w14:textId="77777777" w:rsidR="00083908" w:rsidRPr="00083908" w:rsidRDefault="00083908" w:rsidP="00E72D92">
            <w:pPr>
              <w:spacing w:line="276" w:lineRule="auto"/>
              <w:rPr>
                <w:rFonts w:ascii="Arial" w:hAnsi="Arial" w:cs="Arial"/>
                <w:b/>
              </w:rPr>
            </w:pPr>
            <w:r w:rsidRPr="00083908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A4FF" w14:textId="77777777" w:rsidR="00083908" w:rsidRPr="00083908" w:rsidRDefault="00083908" w:rsidP="00E72D92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69B8DB2" w14:textId="77777777" w:rsidR="00083908" w:rsidRPr="00083908" w:rsidRDefault="00083908" w:rsidP="00E72D92">
            <w:pPr>
              <w:spacing w:line="276" w:lineRule="auto"/>
              <w:rPr>
                <w:rFonts w:ascii="Arial" w:hAnsi="Arial" w:cs="Arial"/>
                <w:b/>
              </w:rPr>
            </w:pPr>
            <w:r w:rsidRPr="00083908">
              <w:rPr>
                <w:rFonts w:ascii="Arial" w:hAnsi="Arial" w:cs="Arial"/>
                <w:b/>
              </w:rPr>
              <w:t>Oznaczenie nieruchomości wg księgi wieczystej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D54E" w14:textId="77777777" w:rsidR="00083908" w:rsidRPr="00083908" w:rsidRDefault="00083908" w:rsidP="00E72D92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73DF03E6" w14:textId="77777777" w:rsidR="00083908" w:rsidRPr="00083908" w:rsidRDefault="00083908" w:rsidP="00E72D92">
            <w:pPr>
              <w:spacing w:line="276" w:lineRule="auto"/>
              <w:rPr>
                <w:rFonts w:ascii="Arial" w:hAnsi="Arial" w:cs="Arial"/>
                <w:b/>
              </w:rPr>
            </w:pPr>
            <w:r w:rsidRPr="00083908">
              <w:rPr>
                <w:rFonts w:ascii="Arial" w:hAnsi="Arial" w:cs="Arial"/>
                <w:b/>
              </w:rPr>
              <w:t>Powierzchnia</w:t>
            </w:r>
          </w:p>
          <w:p w14:paraId="4DA5846B" w14:textId="77777777" w:rsidR="00083908" w:rsidRPr="00083908" w:rsidRDefault="00083908" w:rsidP="00E72D92">
            <w:pPr>
              <w:spacing w:line="276" w:lineRule="auto"/>
              <w:rPr>
                <w:rFonts w:ascii="Arial" w:hAnsi="Arial" w:cs="Arial"/>
                <w:b/>
              </w:rPr>
            </w:pPr>
            <w:r w:rsidRPr="00083908">
              <w:rPr>
                <w:rFonts w:ascii="Arial" w:hAnsi="Arial" w:cs="Arial"/>
                <w:b/>
              </w:rPr>
              <w:t>pomieszczeń</w:t>
            </w:r>
          </w:p>
          <w:p w14:paraId="61D5CC12" w14:textId="77777777" w:rsidR="00083908" w:rsidRPr="00083908" w:rsidRDefault="00083908" w:rsidP="00E72D9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83908">
              <w:rPr>
                <w:rFonts w:ascii="Arial" w:hAnsi="Arial" w:cs="Arial"/>
                <w:b/>
              </w:rPr>
              <w:t>/ m</w:t>
            </w:r>
            <w:r w:rsidRPr="00083908">
              <w:rPr>
                <w:rFonts w:ascii="Arial" w:hAnsi="Arial" w:cs="Arial"/>
                <w:b/>
                <w:vertAlign w:val="superscript"/>
              </w:rPr>
              <w:t>2</w:t>
            </w:r>
            <w:r w:rsidRPr="00083908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A827" w14:textId="77777777" w:rsidR="00083908" w:rsidRPr="00083908" w:rsidRDefault="00083908" w:rsidP="00E72D92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1AF9C34D" w14:textId="77777777" w:rsidR="00083908" w:rsidRPr="00083908" w:rsidRDefault="00083908" w:rsidP="00E72D92">
            <w:pPr>
              <w:spacing w:line="276" w:lineRule="auto"/>
              <w:rPr>
                <w:rFonts w:ascii="Arial" w:hAnsi="Arial" w:cs="Arial"/>
                <w:b/>
              </w:rPr>
            </w:pPr>
            <w:r w:rsidRPr="00083908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205C" w14:textId="77777777" w:rsidR="00083908" w:rsidRPr="00083908" w:rsidRDefault="00083908" w:rsidP="00E72D92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1DD45CE4" w14:textId="77777777" w:rsidR="00083908" w:rsidRPr="00083908" w:rsidRDefault="00083908" w:rsidP="00E72D92">
            <w:pPr>
              <w:spacing w:line="276" w:lineRule="auto"/>
              <w:rPr>
                <w:rFonts w:ascii="Arial" w:hAnsi="Arial" w:cs="Arial"/>
                <w:b/>
              </w:rPr>
            </w:pPr>
            <w:r w:rsidRPr="00083908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46DB" w14:textId="77777777" w:rsidR="00083908" w:rsidRPr="00083908" w:rsidRDefault="00083908" w:rsidP="00E72D92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473729F5" w14:textId="77777777" w:rsidR="00083908" w:rsidRPr="00083908" w:rsidRDefault="00083908" w:rsidP="00E72D92">
            <w:pPr>
              <w:spacing w:line="276" w:lineRule="auto"/>
              <w:rPr>
                <w:rFonts w:ascii="Arial" w:hAnsi="Arial" w:cs="Arial"/>
                <w:b/>
                <w:vertAlign w:val="superscript"/>
              </w:rPr>
            </w:pPr>
            <w:r w:rsidRPr="00083908">
              <w:rPr>
                <w:rFonts w:ascii="Arial" w:hAnsi="Arial" w:cs="Arial"/>
                <w:b/>
              </w:rPr>
              <w:t>Forma oddania nieruchomości</w:t>
            </w:r>
          </w:p>
        </w:tc>
      </w:tr>
      <w:tr w:rsidR="00083908" w:rsidRPr="00083908" w14:paraId="17DF3677" w14:textId="77777777" w:rsidTr="00E62A3A">
        <w:trPr>
          <w:trHeight w:val="10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35CD" w14:textId="77777777" w:rsidR="00083908" w:rsidRPr="00083908" w:rsidRDefault="00083908" w:rsidP="00E72D92">
            <w:pPr>
              <w:spacing w:line="276" w:lineRule="auto"/>
              <w:rPr>
                <w:rFonts w:ascii="Arial" w:hAnsi="Arial" w:cs="Arial"/>
              </w:rPr>
            </w:pPr>
          </w:p>
          <w:p w14:paraId="560BA767" w14:textId="77777777" w:rsidR="00083908" w:rsidRPr="00083908" w:rsidRDefault="00083908" w:rsidP="00E72D92">
            <w:pPr>
              <w:spacing w:line="276" w:lineRule="auto"/>
              <w:rPr>
                <w:rFonts w:ascii="Arial" w:hAnsi="Arial" w:cs="Arial"/>
              </w:rPr>
            </w:pPr>
            <w:r w:rsidRPr="00083908">
              <w:rPr>
                <w:rFonts w:ascii="Arial" w:hAnsi="Arial" w:cs="Arial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0186" w14:textId="77777777" w:rsidR="00083908" w:rsidRPr="00083908" w:rsidRDefault="00083908" w:rsidP="00E72D92">
            <w:pPr>
              <w:spacing w:line="276" w:lineRule="auto"/>
              <w:rPr>
                <w:rFonts w:ascii="Arial" w:hAnsi="Arial" w:cs="Arial"/>
              </w:rPr>
            </w:pPr>
          </w:p>
          <w:p w14:paraId="6BA122C1" w14:textId="77777777" w:rsidR="00083908" w:rsidRPr="00083908" w:rsidRDefault="00083908" w:rsidP="00E72D92">
            <w:pPr>
              <w:spacing w:line="276" w:lineRule="auto"/>
              <w:rPr>
                <w:rFonts w:ascii="Arial" w:hAnsi="Arial" w:cs="Arial"/>
              </w:rPr>
            </w:pPr>
            <w:r w:rsidRPr="00083908">
              <w:rPr>
                <w:rFonts w:ascii="Arial" w:hAnsi="Arial" w:cs="Arial"/>
              </w:rPr>
              <w:t>ul. Łęgska 22b</w:t>
            </w:r>
          </w:p>
          <w:p w14:paraId="1FBF4558" w14:textId="77777777" w:rsidR="00083908" w:rsidRPr="00083908" w:rsidRDefault="00083908" w:rsidP="00E72D92">
            <w:pPr>
              <w:spacing w:line="276" w:lineRule="auto"/>
              <w:rPr>
                <w:rFonts w:ascii="Arial" w:hAnsi="Arial" w:cs="Arial"/>
              </w:rPr>
            </w:pPr>
            <w:r w:rsidRPr="00083908">
              <w:rPr>
                <w:rFonts w:ascii="Arial" w:hAnsi="Arial" w:cs="Arial"/>
              </w:rPr>
              <w:t>dz. nr 40/11,</w:t>
            </w:r>
          </w:p>
          <w:p w14:paraId="07D404EF" w14:textId="77777777" w:rsidR="00083908" w:rsidRPr="00083908" w:rsidRDefault="00083908" w:rsidP="00E72D92">
            <w:pPr>
              <w:spacing w:line="276" w:lineRule="auto"/>
              <w:rPr>
                <w:rFonts w:ascii="Arial" w:hAnsi="Arial" w:cs="Arial"/>
              </w:rPr>
            </w:pPr>
            <w:r w:rsidRPr="00083908">
              <w:rPr>
                <w:rFonts w:ascii="Arial" w:hAnsi="Arial" w:cs="Arial"/>
              </w:rPr>
              <w:t>obręb Włocławek KM 47</w:t>
            </w:r>
          </w:p>
          <w:p w14:paraId="6BCDEEA2" w14:textId="77777777" w:rsidR="00083908" w:rsidRPr="00083908" w:rsidRDefault="00083908" w:rsidP="00E72D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A454" w14:textId="77777777" w:rsidR="00083908" w:rsidRPr="00083908" w:rsidRDefault="00083908" w:rsidP="00E72D92">
            <w:pPr>
              <w:spacing w:line="276" w:lineRule="auto"/>
              <w:rPr>
                <w:rFonts w:ascii="Arial" w:hAnsi="Arial" w:cs="Arial"/>
              </w:rPr>
            </w:pPr>
          </w:p>
          <w:p w14:paraId="3BD4FE83" w14:textId="77777777" w:rsidR="00083908" w:rsidRPr="00083908" w:rsidRDefault="00083908" w:rsidP="00E72D92">
            <w:pPr>
              <w:spacing w:line="276" w:lineRule="auto"/>
              <w:rPr>
                <w:rFonts w:ascii="Arial" w:hAnsi="Arial" w:cs="Arial"/>
              </w:rPr>
            </w:pPr>
            <w:r w:rsidRPr="00083908">
              <w:rPr>
                <w:rFonts w:ascii="Arial" w:hAnsi="Arial" w:cs="Arial"/>
              </w:rPr>
              <w:t>4,50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B2D1" w14:textId="77777777" w:rsidR="00083908" w:rsidRPr="00083908" w:rsidRDefault="00083908" w:rsidP="00E72D92">
            <w:pPr>
              <w:spacing w:line="276" w:lineRule="auto"/>
              <w:rPr>
                <w:rFonts w:ascii="Arial" w:hAnsi="Arial" w:cs="Arial"/>
              </w:rPr>
            </w:pPr>
          </w:p>
          <w:p w14:paraId="01BCE3DB" w14:textId="77777777" w:rsidR="00083908" w:rsidRPr="00083908" w:rsidRDefault="00083908" w:rsidP="00E72D92">
            <w:pPr>
              <w:spacing w:line="276" w:lineRule="auto"/>
              <w:rPr>
                <w:rFonts w:ascii="Arial" w:hAnsi="Arial" w:cs="Arial"/>
              </w:rPr>
            </w:pPr>
            <w:r w:rsidRPr="00083908">
              <w:rPr>
                <w:rFonts w:ascii="Arial" w:hAnsi="Arial" w:cs="Arial"/>
              </w:rPr>
              <w:t>pomieszczenie gospodarcze,</w:t>
            </w:r>
            <w:r w:rsidRPr="00083908">
              <w:rPr>
                <w:rFonts w:ascii="Arial" w:hAnsi="Arial" w:cs="Arial"/>
              </w:rPr>
              <w:br/>
              <w:t xml:space="preserve"> o łącznej powierzchni użytkowej </w:t>
            </w:r>
            <w:r w:rsidRPr="00083908">
              <w:rPr>
                <w:rFonts w:ascii="Arial" w:hAnsi="Arial" w:cs="Arial"/>
              </w:rPr>
              <w:br/>
              <w:t>4,50 m², stanowiące część nieruchomości zabudowanej budynkiem mieszkalnym, będące własnością Gminy Miasto Włocławek, na potrzeby Wspólnoty Mieszkaniowej przy ul. Łęgskiej 22</w:t>
            </w:r>
          </w:p>
          <w:p w14:paraId="467DF9A3" w14:textId="77777777" w:rsidR="00083908" w:rsidRPr="00083908" w:rsidRDefault="00083908" w:rsidP="00E72D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BB14" w14:textId="77777777" w:rsidR="00083908" w:rsidRPr="00083908" w:rsidRDefault="00083908" w:rsidP="00E72D92">
            <w:pPr>
              <w:spacing w:line="276" w:lineRule="auto"/>
              <w:rPr>
                <w:rFonts w:ascii="Arial" w:hAnsi="Arial" w:cs="Arial"/>
              </w:rPr>
            </w:pPr>
          </w:p>
          <w:p w14:paraId="20BBEF72" w14:textId="77777777" w:rsidR="00083908" w:rsidRPr="00083908" w:rsidRDefault="00083908" w:rsidP="00E72D92">
            <w:pPr>
              <w:spacing w:line="276" w:lineRule="auto"/>
              <w:rPr>
                <w:rFonts w:ascii="Arial" w:hAnsi="Arial" w:cs="Arial"/>
              </w:rPr>
            </w:pPr>
            <w:r w:rsidRPr="00083908">
              <w:rPr>
                <w:rFonts w:ascii="Arial" w:hAnsi="Arial" w:cs="Arial"/>
              </w:rPr>
              <w:t>czas nieoznaczony</w:t>
            </w:r>
          </w:p>
          <w:p w14:paraId="64DDA195" w14:textId="77777777" w:rsidR="00083908" w:rsidRPr="00083908" w:rsidRDefault="00083908" w:rsidP="00E72D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C1AC" w14:textId="77777777" w:rsidR="00083908" w:rsidRPr="00083908" w:rsidRDefault="00083908" w:rsidP="00E72D92">
            <w:pPr>
              <w:spacing w:line="276" w:lineRule="auto"/>
              <w:rPr>
                <w:rFonts w:ascii="Arial" w:hAnsi="Arial" w:cs="Arial"/>
              </w:rPr>
            </w:pPr>
          </w:p>
          <w:p w14:paraId="23EEB695" w14:textId="77777777" w:rsidR="00083908" w:rsidRPr="00083908" w:rsidRDefault="00083908" w:rsidP="00E72D92">
            <w:pPr>
              <w:spacing w:line="276" w:lineRule="auto"/>
              <w:rPr>
                <w:rFonts w:ascii="Arial" w:hAnsi="Arial" w:cs="Arial"/>
              </w:rPr>
            </w:pPr>
            <w:r w:rsidRPr="00083908">
              <w:rPr>
                <w:rFonts w:ascii="Arial" w:hAnsi="Arial" w:cs="Arial"/>
              </w:rPr>
              <w:t>użyczenie</w:t>
            </w:r>
          </w:p>
        </w:tc>
      </w:tr>
    </w:tbl>
    <w:p w14:paraId="69393FE1" w14:textId="77777777" w:rsidR="00083908" w:rsidRPr="00083908" w:rsidRDefault="00083908" w:rsidP="00E72D92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4BBD8D40" w14:textId="794EC7F8" w:rsidR="00083908" w:rsidRPr="00FA3D54" w:rsidRDefault="00083908" w:rsidP="00E72D92">
      <w:pPr>
        <w:spacing w:after="200" w:line="276" w:lineRule="auto"/>
        <w:rPr>
          <w:rFonts w:ascii="Arial" w:eastAsia="Calibri" w:hAnsi="Arial" w:cs="Arial"/>
          <w:b/>
          <w:lang w:eastAsia="en-US"/>
        </w:rPr>
      </w:pPr>
      <w:r w:rsidRPr="00083908">
        <w:rPr>
          <w:rFonts w:ascii="Arial" w:eastAsia="Calibri" w:hAnsi="Arial" w:cs="Arial"/>
          <w:b/>
          <w:lang w:eastAsia="en-US"/>
        </w:rPr>
        <w:t>Wykaz</w:t>
      </w:r>
      <w:r w:rsidR="00302C53">
        <w:rPr>
          <w:rFonts w:ascii="Arial" w:eastAsia="Calibri" w:hAnsi="Arial" w:cs="Arial"/>
          <w:b/>
          <w:lang w:eastAsia="en-US"/>
        </w:rPr>
        <w:t xml:space="preserve"> </w:t>
      </w:r>
      <w:r w:rsidRPr="00083908">
        <w:rPr>
          <w:rFonts w:ascii="Arial" w:eastAsia="Calibri" w:hAnsi="Arial" w:cs="Arial"/>
          <w:b/>
          <w:lang w:eastAsia="en-US"/>
        </w:rPr>
        <w:t>wywieszony</w:t>
      </w:r>
      <w:r w:rsidR="00302C53">
        <w:rPr>
          <w:rFonts w:ascii="Arial" w:eastAsia="Calibri" w:hAnsi="Arial" w:cs="Arial"/>
          <w:b/>
          <w:lang w:eastAsia="en-US"/>
        </w:rPr>
        <w:t xml:space="preserve"> </w:t>
      </w:r>
      <w:r w:rsidRPr="00083908">
        <w:rPr>
          <w:rFonts w:ascii="Arial" w:eastAsia="Calibri" w:hAnsi="Arial" w:cs="Arial"/>
          <w:b/>
          <w:lang w:eastAsia="en-US"/>
        </w:rPr>
        <w:t>zostaje</w:t>
      </w:r>
      <w:r w:rsidR="00302C53">
        <w:rPr>
          <w:rFonts w:ascii="Arial" w:eastAsia="Calibri" w:hAnsi="Arial" w:cs="Arial"/>
          <w:b/>
          <w:lang w:eastAsia="en-US"/>
        </w:rPr>
        <w:t xml:space="preserve"> </w:t>
      </w:r>
      <w:r w:rsidRPr="00083908">
        <w:rPr>
          <w:rFonts w:ascii="Arial" w:eastAsia="Calibri" w:hAnsi="Arial" w:cs="Arial"/>
          <w:b/>
          <w:lang w:eastAsia="en-US"/>
        </w:rPr>
        <w:t>zgodnie</w:t>
      </w:r>
      <w:r w:rsidR="00302C53">
        <w:rPr>
          <w:rFonts w:ascii="Arial" w:eastAsia="Calibri" w:hAnsi="Arial" w:cs="Arial"/>
          <w:b/>
          <w:lang w:eastAsia="en-US"/>
        </w:rPr>
        <w:t xml:space="preserve"> </w:t>
      </w:r>
      <w:r w:rsidRPr="00083908">
        <w:rPr>
          <w:rFonts w:ascii="Arial" w:eastAsia="Calibri" w:hAnsi="Arial" w:cs="Arial"/>
          <w:b/>
          <w:lang w:eastAsia="en-US"/>
        </w:rPr>
        <w:t>z</w:t>
      </w:r>
      <w:r w:rsidR="00302C53">
        <w:rPr>
          <w:rFonts w:ascii="Arial" w:eastAsia="Calibri" w:hAnsi="Arial" w:cs="Arial"/>
          <w:b/>
          <w:lang w:eastAsia="en-US"/>
        </w:rPr>
        <w:t xml:space="preserve"> </w:t>
      </w:r>
      <w:r w:rsidRPr="00083908">
        <w:rPr>
          <w:rFonts w:ascii="Arial" w:eastAsia="Calibri" w:hAnsi="Arial" w:cs="Arial"/>
          <w:b/>
          <w:lang w:eastAsia="en-US"/>
        </w:rPr>
        <w:t>art. 35</w:t>
      </w:r>
      <w:r w:rsidR="00302C53">
        <w:rPr>
          <w:rFonts w:ascii="Arial" w:eastAsia="Calibri" w:hAnsi="Arial" w:cs="Arial"/>
          <w:b/>
          <w:lang w:eastAsia="en-US"/>
        </w:rPr>
        <w:t xml:space="preserve"> </w:t>
      </w:r>
      <w:r w:rsidRPr="00083908">
        <w:rPr>
          <w:rFonts w:ascii="Arial" w:eastAsia="Calibri" w:hAnsi="Arial" w:cs="Arial"/>
          <w:b/>
          <w:lang w:eastAsia="en-US"/>
        </w:rPr>
        <w:t>ust. 1 i</w:t>
      </w:r>
      <w:r w:rsidR="00302C53">
        <w:rPr>
          <w:rFonts w:ascii="Arial" w:eastAsia="Calibri" w:hAnsi="Arial" w:cs="Arial"/>
          <w:b/>
          <w:lang w:eastAsia="en-US"/>
        </w:rPr>
        <w:t xml:space="preserve"> </w:t>
      </w:r>
      <w:r w:rsidRPr="00083908">
        <w:rPr>
          <w:rFonts w:ascii="Arial" w:eastAsia="Calibri" w:hAnsi="Arial" w:cs="Arial"/>
          <w:b/>
          <w:lang w:eastAsia="en-US"/>
        </w:rPr>
        <w:t>2</w:t>
      </w:r>
      <w:r w:rsidR="00302C53">
        <w:rPr>
          <w:rFonts w:ascii="Arial" w:eastAsia="Calibri" w:hAnsi="Arial" w:cs="Arial"/>
          <w:b/>
          <w:lang w:eastAsia="en-US"/>
        </w:rPr>
        <w:t xml:space="preserve"> </w:t>
      </w:r>
      <w:r w:rsidRPr="00083908">
        <w:rPr>
          <w:rFonts w:ascii="Arial" w:eastAsia="Calibri" w:hAnsi="Arial" w:cs="Arial"/>
          <w:b/>
          <w:lang w:eastAsia="en-US"/>
        </w:rPr>
        <w:t>ustawy z</w:t>
      </w:r>
      <w:r w:rsidR="00302C53">
        <w:rPr>
          <w:rFonts w:ascii="Arial" w:eastAsia="Calibri" w:hAnsi="Arial" w:cs="Arial"/>
          <w:b/>
          <w:lang w:eastAsia="en-US"/>
        </w:rPr>
        <w:t xml:space="preserve"> </w:t>
      </w:r>
      <w:r w:rsidRPr="00083908">
        <w:rPr>
          <w:rFonts w:ascii="Arial" w:eastAsia="Calibri" w:hAnsi="Arial" w:cs="Arial"/>
          <w:b/>
          <w:lang w:eastAsia="en-US"/>
        </w:rPr>
        <w:t>dnia</w:t>
      </w:r>
      <w:r w:rsidR="00302C53">
        <w:rPr>
          <w:rFonts w:ascii="Arial" w:eastAsia="Calibri" w:hAnsi="Arial" w:cs="Arial"/>
          <w:b/>
          <w:lang w:eastAsia="en-US"/>
        </w:rPr>
        <w:t xml:space="preserve"> </w:t>
      </w:r>
      <w:r w:rsidRPr="00083908">
        <w:rPr>
          <w:rFonts w:ascii="Arial" w:eastAsia="Calibri" w:hAnsi="Arial" w:cs="Arial"/>
          <w:b/>
          <w:lang w:eastAsia="en-US"/>
        </w:rPr>
        <w:t xml:space="preserve">21 sierpnia 1997 r. o gospodarce nieruchomościami </w:t>
      </w:r>
      <w:r w:rsidRPr="00083908">
        <w:rPr>
          <w:rFonts w:ascii="Arial" w:hAnsi="Arial" w:cs="Arial"/>
          <w:b/>
        </w:rPr>
        <w:t>(Dz. U. z 2024 poz. 1145)</w:t>
      </w:r>
      <w:r w:rsidRPr="00083908">
        <w:rPr>
          <w:rFonts w:ascii="Arial" w:eastAsia="Calibri" w:hAnsi="Arial" w:cs="Arial"/>
          <w:b/>
          <w:lang w:eastAsia="en-US"/>
        </w:rPr>
        <w:t xml:space="preserve">, na okres 21 dni do dnia </w:t>
      </w:r>
      <w:r w:rsidR="00123DE6">
        <w:rPr>
          <w:rFonts w:ascii="Arial" w:eastAsia="Calibri" w:hAnsi="Arial" w:cs="Arial"/>
          <w:b/>
          <w:lang w:eastAsia="en-US"/>
        </w:rPr>
        <w:t>27 listopada 2024 r.</w:t>
      </w:r>
    </w:p>
    <w:p w14:paraId="5AD32145" w14:textId="7CF25FB6" w:rsidR="00BD46EB" w:rsidRPr="00FA3D54" w:rsidRDefault="00BD46EB" w:rsidP="00E72D92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BD46EB" w:rsidRPr="00FA3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7D"/>
    <w:rsid w:val="00083908"/>
    <w:rsid w:val="00123DE6"/>
    <w:rsid w:val="001659CF"/>
    <w:rsid w:val="0029219C"/>
    <w:rsid w:val="00302C53"/>
    <w:rsid w:val="003B3131"/>
    <w:rsid w:val="00806D74"/>
    <w:rsid w:val="00AF367D"/>
    <w:rsid w:val="00BD46EB"/>
    <w:rsid w:val="00CE5B04"/>
    <w:rsid w:val="00E72D92"/>
    <w:rsid w:val="00F316CE"/>
    <w:rsid w:val="00FA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2639C"/>
  <w15:chartTrackingRefBased/>
  <w15:docId w15:val="{3DA18B95-4F7E-493E-8213-DA8AADDA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9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3D54"/>
    <w:pPr>
      <w:outlineLvl w:val="0"/>
    </w:pPr>
    <w:rPr>
      <w:rFonts w:ascii="Arial" w:hAnsi="Arial" w:cs="Ari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3D54"/>
    <w:pPr>
      <w:spacing w:line="276" w:lineRule="auto"/>
      <w:ind w:right="567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83908"/>
    <w:rPr>
      <w:color w:val="0000FF"/>
      <w:u w:val="single"/>
    </w:rPr>
  </w:style>
  <w:style w:type="paragraph" w:styleId="Bezodstpw">
    <w:name w:val="No Spacing"/>
    <w:uiPriority w:val="1"/>
    <w:qFormat/>
    <w:rsid w:val="0008390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02C5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02C5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2C5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A3D54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A3D54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" TargetMode="External"/><Relationship Id="rId4" Type="http://schemas.openxmlformats.org/officeDocument/2006/relationships/hyperlink" Target="http://www.bip.um.wloc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434/2024 Prezydenta Miasta Włocławek z dn. 5 listopada 2024 r,</vt:lpstr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434/2024 Prezydenta Miasta Włocławek z dn. 5 listopada 2024 r,</dc:title>
  <dc:subject/>
  <dc:creator>Agnieszka Kazanecka</dc:creator>
  <cp:keywords>Zarządzenie Prezydenta Miasta Włocławek</cp:keywords>
  <dc:description/>
  <cp:lastModifiedBy>Łukasz Stolarski</cp:lastModifiedBy>
  <cp:revision>6</cp:revision>
  <dcterms:created xsi:type="dcterms:W3CDTF">2024-11-05T07:49:00Z</dcterms:created>
  <dcterms:modified xsi:type="dcterms:W3CDTF">2024-11-05T10:04:00Z</dcterms:modified>
</cp:coreProperties>
</file>