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2D007" w14:textId="68837842" w:rsidR="005A05E0" w:rsidRPr="009347D6" w:rsidRDefault="0052477E" w:rsidP="009347D6">
      <w:pPr>
        <w:pStyle w:val="Nagwek1"/>
        <w:spacing w:line="276" w:lineRule="auto"/>
        <w:ind w:left="0" w:firstLine="0"/>
        <w:rPr>
          <w:rFonts w:ascii="Arial" w:hAnsi="Arial" w:cs="Arial"/>
          <w:b w:val="0"/>
          <w:bCs w:val="0"/>
          <w:sz w:val="24"/>
        </w:rPr>
      </w:pPr>
      <w:r w:rsidRPr="009347D6">
        <w:rPr>
          <w:rFonts w:ascii="Arial" w:hAnsi="Arial" w:cs="Arial"/>
          <w:b w:val="0"/>
          <w:bCs w:val="0"/>
          <w:sz w:val="24"/>
        </w:rPr>
        <w:t>Zarządzenie</w:t>
      </w:r>
      <w:r>
        <w:rPr>
          <w:rFonts w:ascii="Arial" w:hAnsi="Arial" w:cs="Arial"/>
          <w:b w:val="0"/>
          <w:bCs w:val="0"/>
          <w:sz w:val="24"/>
        </w:rPr>
        <w:t xml:space="preserve"> </w:t>
      </w:r>
      <w:r w:rsidRPr="009347D6">
        <w:rPr>
          <w:rFonts w:ascii="Arial" w:hAnsi="Arial" w:cs="Arial"/>
          <w:b w:val="0"/>
          <w:bCs w:val="0"/>
          <w:sz w:val="24"/>
        </w:rPr>
        <w:t>Nr 461/2024</w:t>
      </w:r>
      <w:r>
        <w:rPr>
          <w:rFonts w:ascii="Arial" w:hAnsi="Arial" w:cs="Arial"/>
          <w:b w:val="0"/>
          <w:bCs w:val="0"/>
          <w:sz w:val="24"/>
        </w:rPr>
        <w:t xml:space="preserve"> </w:t>
      </w:r>
      <w:r w:rsidRPr="009347D6">
        <w:rPr>
          <w:rFonts w:ascii="Arial" w:hAnsi="Arial" w:cs="Arial"/>
          <w:b w:val="0"/>
          <w:bCs w:val="0"/>
          <w:sz w:val="24"/>
        </w:rPr>
        <w:t>Prezydenta Miasta Włocławek</w:t>
      </w:r>
      <w:r>
        <w:rPr>
          <w:rFonts w:ascii="Arial" w:hAnsi="Arial" w:cs="Arial"/>
          <w:b w:val="0"/>
          <w:bCs w:val="0"/>
          <w:sz w:val="24"/>
        </w:rPr>
        <w:t xml:space="preserve"> </w:t>
      </w:r>
      <w:r w:rsidR="005A05E0" w:rsidRPr="009347D6">
        <w:rPr>
          <w:rFonts w:ascii="Arial" w:hAnsi="Arial" w:cs="Arial"/>
          <w:b w:val="0"/>
          <w:bCs w:val="0"/>
          <w:sz w:val="24"/>
        </w:rPr>
        <w:t xml:space="preserve">z dnia </w:t>
      </w:r>
      <w:r w:rsidR="00B9212E" w:rsidRPr="009347D6">
        <w:rPr>
          <w:rFonts w:ascii="Arial" w:hAnsi="Arial" w:cs="Arial"/>
          <w:b w:val="0"/>
          <w:bCs w:val="0"/>
          <w:sz w:val="24"/>
        </w:rPr>
        <w:t>25 listopada 2024 r.</w:t>
      </w:r>
      <w:r w:rsidR="009347D6">
        <w:rPr>
          <w:rFonts w:ascii="Arial" w:hAnsi="Arial" w:cs="Arial"/>
          <w:b w:val="0"/>
          <w:bCs w:val="0"/>
          <w:sz w:val="24"/>
        </w:rPr>
        <w:t xml:space="preserve"> </w:t>
      </w:r>
    </w:p>
    <w:p w14:paraId="4E6B3381" w14:textId="77777777" w:rsidR="009347D6" w:rsidRDefault="009347D6" w:rsidP="009347D6">
      <w:pPr>
        <w:spacing w:line="276" w:lineRule="auto"/>
        <w:rPr>
          <w:rFonts w:ascii="Arial" w:hAnsi="Arial" w:cs="Arial"/>
        </w:rPr>
      </w:pPr>
    </w:p>
    <w:p w14:paraId="07577635" w14:textId="32F725A0" w:rsidR="005A05E0" w:rsidRPr="009347D6" w:rsidRDefault="005A05E0" w:rsidP="009347D6">
      <w:pPr>
        <w:spacing w:line="276" w:lineRule="auto"/>
        <w:rPr>
          <w:rFonts w:ascii="Arial" w:hAnsi="Arial" w:cs="Arial"/>
        </w:rPr>
      </w:pPr>
      <w:r w:rsidRPr="009347D6">
        <w:rPr>
          <w:rFonts w:ascii="Arial" w:hAnsi="Arial" w:cs="Arial"/>
        </w:rPr>
        <w:t>w sprawie zmian w Wieloletniej Prognozie Finansowej na lata 202</w:t>
      </w:r>
      <w:r w:rsidR="00F63BD3" w:rsidRPr="009347D6">
        <w:rPr>
          <w:rFonts w:ascii="Arial" w:hAnsi="Arial" w:cs="Arial"/>
        </w:rPr>
        <w:t>4</w:t>
      </w:r>
      <w:r w:rsidRPr="009347D6">
        <w:rPr>
          <w:rFonts w:ascii="Arial" w:hAnsi="Arial" w:cs="Arial"/>
        </w:rPr>
        <w:t xml:space="preserve"> - 20</w:t>
      </w:r>
      <w:r w:rsidR="00F63BD3" w:rsidRPr="009347D6">
        <w:rPr>
          <w:rFonts w:ascii="Arial" w:hAnsi="Arial" w:cs="Arial"/>
        </w:rPr>
        <w:t>42</w:t>
      </w:r>
    </w:p>
    <w:p w14:paraId="64CC6EF2" w14:textId="77777777" w:rsidR="005A05E0" w:rsidRPr="009347D6" w:rsidRDefault="005A05E0" w:rsidP="009347D6">
      <w:pPr>
        <w:spacing w:line="276" w:lineRule="auto"/>
        <w:rPr>
          <w:rFonts w:ascii="Arial" w:hAnsi="Arial" w:cs="Arial"/>
        </w:rPr>
      </w:pPr>
    </w:p>
    <w:p w14:paraId="0CDE18EC" w14:textId="7F335746" w:rsidR="00EE5C5A" w:rsidRPr="009347D6" w:rsidRDefault="005A05E0" w:rsidP="009347D6">
      <w:pPr>
        <w:spacing w:line="276" w:lineRule="auto"/>
        <w:rPr>
          <w:rFonts w:ascii="Arial" w:hAnsi="Arial" w:cs="Arial"/>
        </w:rPr>
      </w:pPr>
      <w:r w:rsidRPr="009347D6">
        <w:rPr>
          <w:rFonts w:ascii="Arial" w:hAnsi="Arial" w:cs="Arial"/>
        </w:rPr>
        <w:t>Na podstawie art. 226, 227, 22</w:t>
      </w:r>
      <w:r w:rsidR="00A00A75" w:rsidRPr="009347D6">
        <w:rPr>
          <w:rFonts w:ascii="Arial" w:hAnsi="Arial" w:cs="Arial"/>
        </w:rPr>
        <w:t>9</w:t>
      </w:r>
      <w:r w:rsidR="005B2C5B" w:rsidRPr="009347D6">
        <w:rPr>
          <w:rFonts w:ascii="Arial" w:hAnsi="Arial" w:cs="Arial"/>
        </w:rPr>
        <w:t xml:space="preserve"> </w:t>
      </w:r>
      <w:r w:rsidR="00A00A75" w:rsidRPr="009347D6">
        <w:rPr>
          <w:rFonts w:ascii="Arial" w:hAnsi="Arial" w:cs="Arial"/>
        </w:rPr>
        <w:t xml:space="preserve">i </w:t>
      </w:r>
      <w:r w:rsidRPr="009347D6">
        <w:rPr>
          <w:rFonts w:ascii="Arial" w:hAnsi="Arial" w:cs="Arial"/>
        </w:rPr>
        <w:t>232</w:t>
      </w:r>
      <w:r w:rsidR="003370E8" w:rsidRPr="009347D6">
        <w:rPr>
          <w:rFonts w:ascii="Arial" w:hAnsi="Arial" w:cs="Arial"/>
        </w:rPr>
        <w:t xml:space="preserve"> </w:t>
      </w:r>
      <w:r w:rsidRPr="009347D6">
        <w:rPr>
          <w:rFonts w:ascii="Arial" w:hAnsi="Arial" w:cs="Arial"/>
        </w:rPr>
        <w:t>ustawy z dnia 27 sierpnia 2009 r. o finansach publicznych (Dz.U. z 202</w:t>
      </w:r>
      <w:r w:rsidR="00F63BD3" w:rsidRPr="009347D6">
        <w:rPr>
          <w:rFonts w:ascii="Arial" w:hAnsi="Arial" w:cs="Arial"/>
        </w:rPr>
        <w:t>4</w:t>
      </w:r>
      <w:r w:rsidRPr="009347D6">
        <w:rPr>
          <w:rFonts w:ascii="Arial" w:hAnsi="Arial" w:cs="Arial"/>
        </w:rPr>
        <w:t xml:space="preserve"> r. poz. </w:t>
      </w:r>
      <w:r w:rsidR="00EE5C5A" w:rsidRPr="009347D6">
        <w:rPr>
          <w:rFonts w:ascii="Arial" w:hAnsi="Arial" w:cs="Arial"/>
        </w:rPr>
        <w:t>1</w:t>
      </w:r>
      <w:r w:rsidR="00F63BD3" w:rsidRPr="009347D6">
        <w:rPr>
          <w:rFonts w:ascii="Arial" w:hAnsi="Arial" w:cs="Arial"/>
        </w:rPr>
        <w:t>530</w:t>
      </w:r>
      <w:r w:rsidR="00F56590" w:rsidRPr="009347D6">
        <w:rPr>
          <w:rFonts w:ascii="Arial" w:hAnsi="Arial" w:cs="Arial"/>
        </w:rPr>
        <w:t xml:space="preserve">, </w:t>
      </w:r>
      <w:r w:rsidR="0073450E" w:rsidRPr="009347D6">
        <w:rPr>
          <w:rFonts w:ascii="Arial" w:hAnsi="Arial" w:cs="Arial"/>
        </w:rPr>
        <w:t>1572</w:t>
      </w:r>
      <w:r w:rsidR="00F56590" w:rsidRPr="009347D6">
        <w:rPr>
          <w:rFonts w:ascii="Arial" w:hAnsi="Arial" w:cs="Arial"/>
        </w:rPr>
        <w:t xml:space="preserve"> i 1717</w:t>
      </w:r>
      <w:r w:rsidR="00EE5C5A" w:rsidRPr="009347D6">
        <w:rPr>
          <w:rFonts w:ascii="Arial" w:hAnsi="Arial" w:cs="Arial"/>
        </w:rPr>
        <w:t>)</w:t>
      </w:r>
    </w:p>
    <w:p w14:paraId="14E0BDCD" w14:textId="77777777" w:rsidR="00EE5C5A" w:rsidRPr="009347D6" w:rsidRDefault="00EE5C5A" w:rsidP="009347D6">
      <w:pPr>
        <w:spacing w:line="276" w:lineRule="auto"/>
        <w:rPr>
          <w:rFonts w:ascii="Arial" w:hAnsi="Arial" w:cs="Arial"/>
        </w:rPr>
      </w:pPr>
    </w:p>
    <w:p w14:paraId="3257BD42" w14:textId="46FC9BC1" w:rsidR="005A05E0" w:rsidRPr="009347D6" w:rsidRDefault="005A05E0" w:rsidP="009347D6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347D6">
        <w:rPr>
          <w:rFonts w:ascii="Arial" w:hAnsi="Arial" w:cs="Arial"/>
          <w:sz w:val="24"/>
          <w:szCs w:val="24"/>
        </w:rPr>
        <w:t>zarządza się, co następuje:</w:t>
      </w:r>
    </w:p>
    <w:p w14:paraId="2128C5C6" w14:textId="77777777" w:rsidR="005A05E0" w:rsidRPr="009347D6" w:rsidRDefault="005A05E0" w:rsidP="009347D6">
      <w:pPr>
        <w:spacing w:line="276" w:lineRule="auto"/>
        <w:rPr>
          <w:rFonts w:ascii="Arial" w:hAnsi="Arial" w:cs="Arial"/>
        </w:rPr>
      </w:pPr>
    </w:p>
    <w:p w14:paraId="728F7C88" w14:textId="01A3C78A" w:rsidR="0073450E" w:rsidRPr="009347D6" w:rsidRDefault="00EE5C5A" w:rsidP="009347D6">
      <w:pPr>
        <w:spacing w:line="276" w:lineRule="auto"/>
        <w:rPr>
          <w:rFonts w:ascii="Arial" w:hAnsi="Arial" w:cs="Arial"/>
        </w:rPr>
      </w:pPr>
      <w:r w:rsidRPr="009347D6">
        <w:rPr>
          <w:rFonts w:ascii="Arial" w:hAnsi="Arial" w:cs="Arial"/>
        </w:rPr>
        <w:t xml:space="preserve">§ 1. </w:t>
      </w:r>
      <w:r w:rsidR="0073450E" w:rsidRPr="009347D6">
        <w:rPr>
          <w:rFonts w:ascii="Arial" w:hAnsi="Arial" w:cs="Arial"/>
        </w:rPr>
        <w:t xml:space="preserve">W Uchwale Nr LXXI/180/2023 Rady Miasta Włocławek z dnia 28 grudnia 2023 r. w sprawie uchwalenia Wieloletniej Prognozy Finansowej na lata 2024 – 2042, zmienionej Uchwałą Nr LXXII/3/2024 Rady Miasta Włocławek z dnia 30 stycznia 2024 r., Uchwałą Nr LXXIII/11/2024 Rady Miasta Włocławek </w:t>
      </w:r>
      <w:r w:rsidR="0073450E" w:rsidRPr="009347D6">
        <w:rPr>
          <w:rFonts w:ascii="Arial" w:hAnsi="Arial" w:cs="Arial"/>
        </w:rPr>
        <w:br/>
        <w:t xml:space="preserve">z dnia 26 marca 2024 r., Uchwałą Nr LXXIV/48/2024 Rady Miasta Włocławek z dnia 23 kwietnia 2024 r., Uchwałą Nr III/10//2024 Rady Miasta Włocławek z dnia 28 maja 2024 r., Uchwałą Nr V/29/2024 Rady Miasta Włocławek z dnia 25 czerwca 2024 r., Uchwałą Nr VI/48/2024 Rady Miasta Włocławek z dnia </w:t>
      </w:r>
      <w:r w:rsidR="000F0371" w:rsidRPr="009347D6">
        <w:rPr>
          <w:rFonts w:ascii="Arial" w:hAnsi="Arial" w:cs="Arial"/>
        </w:rPr>
        <w:br/>
      </w:r>
      <w:r w:rsidR="0073450E" w:rsidRPr="009347D6">
        <w:rPr>
          <w:rFonts w:ascii="Arial" w:hAnsi="Arial" w:cs="Arial"/>
        </w:rPr>
        <w:t xml:space="preserve">16 lipca 2024 r., Uchwałą Nr VII/66/2024 Rady Miasta Włocławek z dnia 27 sierpnia 2024 r., Uchwałą Nr VIII/78/2024 Rady Miasta Włocławek z dnia 24 września 2024 r., Uchwałą Nr IX/96/2024 Rady Miasta Włocławek z dnia 1 października 2024 r. i Uchwałą Nr X/98/2024 Rady Miasta Włocławek z dnia </w:t>
      </w:r>
      <w:r w:rsidR="000F0371" w:rsidRPr="009347D6">
        <w:rPr>
          <w:rFonts w:ascii="Arial" w:hAnsi="Arial" w:cs="Arial"/>
        </w:rPr>
        <w:br/>
      </w:r>
      <w:r w:rsidR="0073450E" w:rsidRPr="009347D6">
        <w:rPr>
          <w:rFonts w:ascii="Arial" w:hAnsi="Arial" w:cs="Arial"/>
        </w:rPr>
        <w:t>29 października 2024 r. wprowadza się następujące zmiany:</w:t>
      </w:r>
    </w:p>
    <w:p w14:paraId="6916AB51" w14:textId="05A95DBA" w:rsidR="00EE5C5A" w:rsidRPr="009347D6" w:rsidRDefault="00EE5C5A" w:rsidP="009347D6">
      <w:pPr>
        <w:spacing w:line="276" w:lineRule="auto"/>
        <w:ind w:firstLine="500"/>
        <w:rPr>
          <w:rFonts w:ascii="Arial" w:hAnsi="Arial" w:cs="Arial"/>
        </w:rPr>
      </w:pPr>
      <w:r w:rsidRPr="009347D6">
        <w:rPr>
          <w:rFonts w:ascii="Arial" w:hAnsi="Arial" w:cs="Arial"/>
        </w:rPr>
        <w:tab/>
      </w:r>
    </w:p>
    <w:p w14:paraId="25B730DF" w14:textId="68D4370B" w:rsidR="00EE5C5A" w:rsidRPr="009347D6" w:rsidRDefault="00EE5C5A" w:rsidP="009347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eastAsiaTheme="minorHAnsi" w:hAnsi="Arial" w:cs="Arial"/>
          <w:lang w:eastAsia="en-US"/>
        </w:rPr>
      </w:pPr>
      <w:r w:rsidRPr="009347D6">
        <w:rPr>
          <w:rFonts w:ascii="Arial" w:hAnsi="Arial" w:cs="Arial"/>
        </w:rPr>
        <w:t>1) Załącznik Nr 1 otrzymuje brzmienie określone w Załączniku Nr 1 do niniejsze</w:t>
      </w:r>
      <w:r w:rsidR="004B6A18" w:rsidRPr="009347D6">
        <w:rPr>
          <w:rFonts w:ascii="Arial" w:hAnsi="Arial" w:cs="Arial"/>
        </w:rPr>
        <w:t>go</w:t>
      </w:r>
      <w:r w:rsidRPr="009347D6">
        <w:rPr>
          <w:rFonts w:ascii="Arial" w:hAnsi="Arial" w:cs="Arial"/>
        </w:rPr>
        <w:t xml:space="preserve"> </w:t>
      </w:r>
      <w:r w:rsidR="004B6A18" w:rsidRPr="009347D6">
        <w:rPr>
          <w:rFonts w:ascii="Arial" w:eastAsiaTheme="minorHAnsi" w:hAnsi="Arial" w:cs="Arial"/>
          <w:lang w:eastAsia="en-US"/>
        </w:rPr>
        <w:t>Zarządzenia.</w:t>
      </w:r>
    </w:p>
    <w:p w14:paraId="7FDAAACF" w14:textId="147C132A" w:rsidR="00EE5C5A" w:rsidRPr="009347D6" w:rsidRDefault="00EE5C5A" w:rsidP="009347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eastAsiaTheme="minorHAnsi" w:hAnsi="Arial" w:cs="Arial"/>
          <w:lang w:eastAsia="en-US"/>
        </w:rPr>
      </w:pPr>
      <w:r w:rsidRPr="009347D6">
        <w:rPr>
          <w:rFonts w:ascii="Arial" w:hAnsi="Arial" w:cs="Arial"/>
        </w:rPr>
        <w:t>2) Załącznik Nr 2 otrzymuje brzmienie określone w Załączniku Nr 2 do niniejsze</w:t>
      </w:r>
      <w:r w:rsidR="004B6A18" w:rsidRPr="009347D6">
        <w:rPr>
          <w:rFonts w:ascii="Arial" w:hAnsi="Arial" w:cs="Arial"/>
        </w:rPr>
        <w:t>go</w:t>
      </w:r>
      <w:r w:rsidRPr="009347D6">
        <w:rPr>
          <w:rFonts w:ascii="Arial" w:hAnsi="Arial" w:cs="Arial"/>
        </w:rPr>
        <w:t xml:space="preserve"> </w:t>
      </w:r>
      <w:r w:rsidR="004B6A18" w:rsidRPr="009347D6">
        <w:rPr>
          <w:rFonts w:ascii="Arial" w:eastAsiaTheme="minorHAnsi" w:hAnsi="Arial" w:cs="Arial"/>
          <w:lang w:eastAsia="en-US"/>
        </w:rPr>
        <w:t>Zarządzenia</w:t>
      </w:r>
      <w:r w:rsidRPr="009347D6">
        <w:rPr>
          <w:rFonts w:ascii="Arial" w:hAnsi="Arial" w:cs="Arial"/>
        </w:rPr>
        <w:t>.</w:t>
      </w:r>
    </w:p>
    <w:p w14:paraId="74022C02" w14:textId="77777777" w:rsidR="00EE5C5A" w:rsidRPr="009347D6" w:rsidRDefault="00EE5C5A" w:rsidP="009347D6">
      <w:pPr>
        <w:spacing w:line="276" w:lineRule="auto"/>
        <w:rPr>
          <w:rFonts w:ascii="Arial" w:hAnsi="Arial" w:cs="Arial"/>
        </w:rPr>
      </w:pPr>
    </w:p>
    <w:p w14:paraId="1BB0B96E" w14:textId="3CBCB83C" w:rsidR="00C93716" w:rsidRPr="009347D6" w:rsidRDefault="005A05E0" w:rsidP="009347D6">
      <w:pPr>
        <w:spacing w:line="276" w:lineRule="auto"/>
        <w:rPr>
          <w:rFonts w:ascii="Arial" w:hAnsi="Arial" w:cs="Arial"/>
        </w:rPr>
      </w:pPr>
      <w:r w:rsidRPr="009347D6">
        <w:rPr>
          <w:rFonts w:ascii="Arial" w:hAnsi="Arial" w:cs="Arial"/>
        </w:rPr>
        <w:t xml:space="preserve">§ 2. </w:t>
      </w:r>
      <w:r w:rsidR="00C93716" w:rsidRPr="009347D6">
        <w:rPr>
          <w:rFonts w:ascii="Arial" w:hAnsi="Arial" w:cs="Arial"/>
        </w:rPr>
        <w:t>Zarządzenie wchodzi w życie z dniem podpisania i podlega ogłoszeniu w Biuletynie Informacji Publicznej Urzędu Miasta Włocławek.</w:t>
      </w:r>
    </w:p>
    <w:p w14:paraId="31C6415C" w14:textId="65C66376" w:rsidR="005A05E0" w:rsidRDefault="005A05E0" w:rsidP="009347D6">
      <w:pPr>
        <w:pStyle w:val="pkt"/>
        <w:spacing w:before="0" w:after="0" w:line="276" w:lineRule="auto"/>
        <w:ind w:left="0" w:firstLine="500"/>
        <w:jc w:val="left"/>
        <w:rPr>
          <w:rFonts w:ascii="Arial" w:hAnsi="Arial" w:cs="Arial"/>
        </w:rPr>
      </w:pPr>
    </w:p>
    <w:p w14:paraId="17468D2F" w14:textId="77777777" w:rsidR="009347D6" w:rsidRPr="009347D6" w:rsidRDefault="009347D6" w:rsidP="009347D6">
      <w:pPr>
        <w:pStyle w:val="pkt"/>
        <w:spacing w:before="0" w:after="0" w:line="276" w:lineRule="auto"/>
        <w:ind w:left="0" w:firstLine="500"/>
        <w:jc w:val="left"/>
        <w:rPr>
          <w:rFonts w:ascii="Arial" w:hAnsi="Arial" w:cs="Arial"/>
        </w:rPr>
      </w:pPr>
    </w:p>
    <w:p w14:paraId="1DC63DB7" w14:textId="77777777" w:rsidR="005A05E0" w:rsidRDefault="005A05E0" w:rsidP="009347D6">
      <w:pPr>
        <w:spacing w:line="276" w:lineRule="auto"/>
        <w:rPr>
          <w:rFonts w:ascii="Arial" w:hAnsi="Arial" w:cs="Arial"/>
        </w:rPr>
      </w:pPr>
    </w:p>
    <w:p w14:paraId="70D8719D" w14:textId="77777777" w:rsidR="009347D6" w:rsidRPr="009347D6" w:rsidRDefault="009347D6" w:rsidP="009347D6">
      <w:pPr>
        <w:spacing w:line="276" w:lineRule="auto"/>
        <w:rPr>
          <w:rFonts w:ascii="Arial" w:hAnsi="Arial" w:cs="Arial"/>
        </w:rPr>
      </w:pPr>
    </w:p>
    <w:p w14:paraId="78572E03" w14:textId="77777777" w:rsidR="005A05E0" w:rsidRDefault="005A05E0" w:rsidP="009347D6">
      <w:pPr>
        <w:spacing w:line="276" w:lineRule="auto"/>
        <w:rPr>
          <w:rFonts w:ascii="Arial" w:hAnsi="Arial" w:cs="Arial"/>
        </w:rPr>
      </w:pPr>
    </w:p>
    <w:p w14:paraId="1811C664" w14:textId="77777777" w:rsidR="009347D6" w:rsidRPr="009347D6" w:rsidRDefault="009347D6" w:rsidP="009347D6">
      <w:pPr>
        <w:spacing w:line="276" w:lineRule="auto"/>
        <w:rPr>
          <w:rFonts w:ascii="Arial" w:hAnsi="Arial" w:cs="Arial"/>
        </w:rPr>
      </w:pPr>
    </w:p>
    <w:p w14:paraId="438D1FDA" w14:textId="77777777" w:rsidR="005A05E0" w:rsidRPr="009347D6" w:rsidRDefault="005A05E0" w:rsidP="009347D6">
      <w:pPr>
        <w:spacing w:line="276" w:lineRule="auto"/>
        <w:rPr>
          <w:rFonts w:ascii="Arial" w:hAnsi="Arial" w:cs="Arial"/>
        </w:rPr>
      </w:pPr>
    </w:p>
    <w:p w14:paraId="16761969" w14:textId="77777777" w:rsidR="005A05E0" w:rsidRDefault="005A05E0" w:rsidP="009347D6">
      <w:pPr>
        <w:spacing w:line="276" w:lineRule="auto"/>
        <w:rPr>
          <w:rFonts w:ascii="Arial" w:hAnsi="Arial" w:cs="Arial"/>
        </w:rPr>
      </w:pPr>
    </w:p>
    <w:p w14:paraId="08D71256" w14:textId="77777777" w:rsidR="009347D6" w:rsidRDefault="009347D6" w:rsidP="009347D6">
      <w:pPr>
        <w:spacing w:line="276" w:lineRule="auto"/>
        <w:rPr>
          <w:rFonts w:ascii="Arial" w:hAnsi="Arial" w:cs="Arial"/>
        </w:rPr>
      </w:pPr>
    </w:p>
    <w:p w14:paraId="149024B2" w14:textId="77777777" w:rsidR="009347D6" w:rsidRDefault="009347D6" w:rsidP="009347D6">
      <w:pPr>
        <w:spacing w:line="276" w:lineRule="auto"/>
        <w:rPr>
          <w:rFonts w:ascii="Arial" w:hAnsi="Arial" w:cs="Arial"/>
        </w:rPr>
      </w:pPr>
    </w:p>
    <w:p w14:paraId="64DF5B89" w14:textId="77777777" w:rsidR="009347D6" w:rsidRPr="009347D6" w:rsidRDefault="009347D6" w:rsidP="009347D6">
      <w:pPr>
        <w:spacing w:line="276" w:lineRule="auto"/>
        <w:rPr>
          <w:rFonts w:ascii="Arial" w:hAnsi="Arial" w:cs="Arial"/>
        </w:rPr>
      </w:pPr>
    </w:p>
    <w:p w14:paraId="4BB99268" w14:textId="77777777" w:rsidR="005A05E0" w:rsidRDefault="005A05E0" w:rsidP="009347D6">
      <w:pPr>
        <w:spacing w:line="276" w:lineRule="auto"/>
        <w:ind w:firstLine="709"/>
        <w:rPr>
          <w:rFonts w:ascii="Arial" w:hAnsi="Arial" w:cs="Arial"/>
        </w:rPr>
      </w:pPr>
    </w:p>
    <w:p w14:paraId="3F293AAD" w14:textId="77777777" w:rsidR="009347D6" w:rsidRDefault="009347D6" w:rsidP="009347D6">
      <w:pPr>
        <w:spacing w:line="276" w:lineRule="auto"/>
        <w:ind w:firstLine="709"/>
        <w:rPr>
          <w:rFonts w:ascii="Arial" w:hAnsi="Arial" w:cs="Arial"/>
        </w:rPr>
      </w:pPr>
    </w:p>
    <w:p w14:paraId="509FC169" w14:textId="458BDBD4" w:rsidR="0034660C" w:rsidRPr="009347D6" w:rsidRDefault="0034660C" w:rsidP="009347D6">
      <w:pPr>
        <w:pStyle w:val="Nagwek2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347D6">
        <w:rPr>
          <w:rFonts w:ascii="Arial" w:hAnsi="Arial" w:cs="Arial"/>
          <w:color w:val="000000" w:themeColor="text1"/>
          <w:sz w:val="24"/>
          <w:szCs w:val="24"/>
        </w:rPr>
        <w:lastRenderedPageBreak/>
        <w:t>UZASADNIENIE</w:t>
      </w:r>
    </w:p>
    <w:p w14:paraId="6C4D1003" w14:textId="77777777" w:rsidR="005A05E0" w:rsidRPr="009347D6" w:rsidRDefault="005A05E0" w:rsidP="009347D6">
      <w:pPr>
        <w:spacing w:line="276" w:lineRule="auto"/>
        <w:rPr>
          <w:rFonts w:ascii="Arial" w:hAnsi="Arial" w:cs="Arial"/>
        </w:rPr>
      </w:pPr>
    </w:p>
    <w:p w14:paraId="6039D197" w14:textId="7F3184D9" w:rsidR="00C62E44" w:rsidRPr="009347D6" w:rsidRDefault="005A05E0" w:rsidP="009347D6">
      <w:pPr>
        <w:spacing w:line="276" w:lineRule="auto"/>
        <w:rPr>
          <w:rFonts w:ascii="Arial" w:hAnsi="Arial" w:cs="Arial"/>
        </w:rPr>
      </w:pPr>
      <w:r w:rsidRPr="009347D6">
        <w:rPr>
          <w:rFonts w:ascii="Arial" w:hAnsi="Arial" w:cs="Arial"/>
        </w:rPr>
        <w:t>Podjętą przez Radę Miasta Włocławek Uchwałę Nr X/</w:t>
      </w:r>
      <w:r w:rsidR="000F0371" w:rsidRPr="009347D6">
        <w:rPr>
          <w:rFonts w:ascii="Arial" w:hAnsi="Arial" w:cs="Arial"/>
        </w:rPr>
        <w:t>98</w:t>
      </w:r>
      <w:r w:rsidRPr="009347D6">
        <w:rPr>
          <w:rFonts w:ascii="Arial" w:hAnsi="Arial" w:cs="Arial"/>
        </w:rPr>
        <w:t>/202</w:t>
      </w:r>
      <w:r w:rsidR="000F0371" w:rsidRPr="009347D6">
        <w:rPr>
          <w:rFonts w:ascii="Arial" w:hAnsi="Arial" w:cs="Arial"/>
        </w:rPr>
        <w:t>4</w:t>
      </w:r>
      <w:r w:rsidRPr="009347D6">
        <w:rPr>
          <w:rFonts w:ascii="Arial" w:hAnsi="Arial" w:cs="Arial"/>
        </w:rPr>
        <w:t xml:space="preserve"> z dnia </w:t>
      </w:r>
      <w:r w:rsidR="000F0371" w:rsidRPr="009347D6">
        <w:rPr>
          <w:rFonts w:ascii="Arial" w:hAnsi="Arial" w:cs="Arial"/>
        </w:rPr>
        <w:t>29</w:t>
      </w:r>
      <w:r w:rsidR="00C62E44" w:rsidRPr="009347D6">
        <w:rPr>
          <w:rFonts w:ascii="Arial" w:hAnsi="Arial" w:cs="Arial"/>
        </w:rPr>
        <w:t xml:space="preserve"> </w:t>
      </w:r>
      <w:r w:rsidR="000F0371" w:rsidRPr="009347D6">
        <w:rPr>
          <w:rFonts w:ascii="Arial" w:hAnsi="Arial" w:cs="Arial"/>
        </w:rPr>
        <w:t xml:space="preserve">października </w:t>
      </w:r>
      <w:r w:rsidRPr="009347D6">
        <w:rPr>
          <w:rFonts w:ascii="Arial" w:hAnsi="Arial" w:cs="Arial"/>
        </w:rPr>
        <w:t>202</w:t>
      </w:r>
      <w:r w:rsidR="000F0371" w:rsidRPr="009347D6">
        <w:rPr>
          <w:rFonts w:ascii="Arial" w:hAnsi="Arial" w:cs="Arial"/>
        </w:rPr>
        <w:t>4</w:t>
      </w:r>
      <w:r w:rsidRPr="009347D6">
        <w:rPr>
          <w:rFonts w:ascii="Arial" w:hAnsi="Arial" w:cs="Arial"/>
        </w:rPr>
        <w:t xml:space="preserve"> r. zmieniającą uchwałę w sprawie uchwalenia Wieloletniej Prognozy Finansowej na lata 202</w:t>
      </w:r>
      <w:r w:rsidR="000F0371" w:rsidRPr="009347D6">
        <w:rPr>
          <w:rFonts w:ascii="Arial" w:hAnsi="Arial" w:cs="Arial"/>
        </w:rPr>
        <w:t>4</w:t>
      </w:r>
      <w:r w:rsidRPr="009347D6">
        <w:rPr>
          <w:rFonts w:ascii="Arial" w:hAnsi="Arial" w:cs="Arial"/>
        </w:rPr>
        <w:t xml:space="preserve"> – 20</w:t>
      </w:r>
      <w:r w:rsidR="000F0371" w:rsidRPr="009347D6">
        <w:rPr>
          <w:rFonts w:ascii="Arial" w:hAnsi="Arial" w:cs="Arial"/>
        </w:rPr>
        <w:t>42</w:t>
      </w:r>
      <w:r w:rsidRPr="009347D6">
        <w:rPr>
          <w:rFonts w:ascii="Arial" w:hAnsi="Arial" w:cs="Arial"/>
        </w:rPr>
        <w:t xml:space="preserve"> </w:t>
      </w:r>
      <w:r w:rsidR="003B704F" w:rsidRPr="009347D6">
        <w:rPr>
          <w:rFonts w:ascii="Arial" w:hAnsi="Arial" w:cs="Arial"/>
        </w:rPr>
        <w:t xml:space="preserve">dostosowano </w:t>
      </w:r>
      <w:r w:rsidRPr="009347D6">
        <w:rPr>
          <w:rFonts w:ascii="Arial" w:hAnsi="Arial" w:cs="Arial"/>
        </w:rPr>
        <w:t>do</w:t>
      </w:r>
      <w:r w:rsidR="003B704F" w:rsidRPr="009347D6">
        <w:rPr>
          <w:rFonts w:ascii="Arial" w:hAnsi="Arial" w:cs="Arial"/>
        </w:rPr>
        <w:t xml:space="preserve"> </w:t>
      </w:r>
      <w:r w:rsidR="00C62E44" w:rsidRPr="009347D6">
        <w:rPr>
          <w:rFonts w:ascii="Arial" w:hAnsi="Arial" w:cs="Arial"/>
        </w:rPr>
        <w:t xml:space="preserve">zmian wprowadzonych w budżecie </w:t>
      </w:r>
      <w:r w:rsidR="00C76BC1" w:rsidRPr="009347D6">
        <w:rPr>
          <w:rFonts w:ascii="Arial" w:hAnsi="Arial" w:cs="Arial"/>
        </w:rPr>
        <w:t>Miasta Włocławek Zarządzeniami Prezydenta na 202</w:t>
      </w:r>
      <w:r w:rsidR="000F0371" w:rsidRPr="009347D6">
        <w:rPr>
          <w:rFonts w:ascii="Arial" w:hAnsi="Arial" w:cs="Arial"/>
        </w:rPr>
        <w:t>4</w:t>
      </w:r>
      <w:r w:rsidR="00C76BC1" w:rsidRPr="009347D6">
        <w:rPr>
          <w:rFonts w:ascii="Arial" w:hAnsi="Arial" w:cs="Arial"/>
        </w:rPr>
        <w:t xml:space="preserve"> r. oraz zaktualizowano wykaz przedsięwzięć o następujące zadania planowane do realizacji:</w:t>
      </w:r>
    </w:p>
    <w:p w14:paraId="33294EA1" w14:textId="77777777" w:rsidR="001D3E5C" w:rsidRPr="009347D6" w:rsidRDefault="001D3E5C" w:rsidP="009347D6">
      <w:pPr>
        <w:spacing w:line="276" w:lineRule="auto"/>
        <w:rPr>
          <w:rFonts w:ascii="Arial" w:hAnsi="Arial" w:cs="Arial"/>
        </w:rPr>
      </w:pPr>
    </w:p>
    <w:p w14:paraId="52BA350D" w14:textId="2076EEBD" w:rsidR="001D3E5C" w:rsidRPr="009347D6" w:rsidRDefault="001D3E5C" w:rsidP="009347D6">
      <w:pPr>
        <w:spacing w:line="276" w:lineRule="auto"/>
        <w:rPr>
          <w:rFonts w:ascii="Arial" w:hAnsi="Arial" w:cs="Arial"/>
        </w:rPr>
      </w:pPr>
      <w:r w:rsidRPr="009347D6">
        <w:rPr>
          <w:rFonts w:ascii="Arial" w:hAnsi="Arial" w:cs="Arial"/>
        </w:rPr>
        <w:t>W pkt 1.1. Wydatki na programy, projekty lub zadania związane z programami realizowanymi z udziałem środków, o których mowa w art. 5 ust.1 pkt 2 i 3</w:t>
      </w:r>
      <w:r w:rsidR="009347D6">
        <w:rPr>
          <w:rFonts w:ascii="Arial" w:hAnsi="Arial" w:cs="Arial"/>
        </w:rPr>
        <w:t xml:space="preserve"> </w:t>
      </w:r>
      <w:r w:rsidRPr="009347D6">
        <w:rPr>
          <w:rFonts w:ascii="Arial" w:hAnsi="Arial" w:cs="Arial"/>
        </w:rPr>
        <w:t>ustawy z dnia 27 sierpnia 2009 r. o finansach publicznych,</w:t>
      </w:r>
    </w:p>
    <w:p w14:paraId="1DF912A1" w14:textId="07F46DCE" w:rsidR="001D3E5C" w:rsidRPr="009347D6" w:rsidRDefault="001D3E5C" w:rsidP="009347D6">
      <w:pPr>
        <w:spacing w:before="120" w:line="276" w:lineRule="auto"/>
        <w:rPr>
          <w:rFonts w:ascii="Arial" w:hAnsi="Arial" w:cs="Arial"/>
        </w:rPr>
      </w:pPr>
      <w:r w:rsidRPr="009347D6">
        <w:rPr>
          <w:rFonts w:ascii="Arial" w:hAnsi="Arial" w:cs="Arial"/>
        </w:rPr>
        <w:t xml:space="preserve">w wydatkach </w:t>
      </w:r>
      <w:r w:rsidR="00817EAD" w:rsidRPr="009347D6">
        <w:rPr>
          <w:rFonts w:ascii="Arial" w:hAnsi="Arial" w:cs="Arial"/>
        </w:rPr>
        <w:t>majątkowych</w:t>
      </w:r>
      <w:r w:rsidRPr="009347D6">
        <w:rPr>
          <w:rFonts w:ascii="Arial" w:hAnsi="Arial" w:cs="Arial"/>
        </w:rPr>
        <w:t>:</w:t>
      </w:r>
    </w:p>
    <w:p w14:paraId="6B7C21E7" w14:textId="4F25D3CA" w:rsidR="00810094" w:rsidRPr="009347D6" w:rsidRDefault="00810094" w:rsidP="009347D6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spacing w:after="160" w:line="276" w:lineRule="auto"/>
        <w:ind w:left="0" w:firstLine="0"/>
        <w:rPr>
          <w:rFonts w:ascii="Arial" w:hAnsi="Arial" w:cs="Arial"/>
        </w:rPr>
      </w:pPr>
      <w:bookmarkStart w:id="0" w:name="_Hlk183516491"/>
      <w:r w:rsidRPr="009347D6">
        <w:rPr>
          <w:rFonts w:ascii="Arial" w:hAnsi="Arial" w:cs="Arial"/>
        </w:rPr>
        <w:t xml:space="preserve">na zadaniu pn. „Budowa dróg rowerowych” zmniejszono limit wydatków w roku 2025 o kwotę 2.010.075,44 zł i w roku 2026 o kwotę 11.006.500,00 zł. </w:t>
      </w:r>
      <w:r w:rsidR="00E82A47" w:rsidRPr="009347D6">
        <w:rPr>
          <w:rFonts w:ascii="Arial" w:hAnsi="Arial" w:cs="Arial"/>
        </w:rPr>
        <w:t xml:space="preserve">Łączna kwota nakładów finansowych </w:t>
      </w:r>
      <w:r w:rsidRPr="009347D6">
        <w:rPr>
          <w:rFonts w:ascii="Arial" w:hAnsi="Arial" w:cs="Arial"/>
        </w:rPr>
        <w:t xml:space="preserve">po zmianie wynosi 11.733.424,56 zł. Lata realizacji 2022 – 2026, w tym limit wydatków na rok 2024 </w:t>
      </w:r>
      <w:r w:rsidRPr="009347D6">
        <w:rPr>
          <w:rFonts w:ascii="Arial" w:hAnsi="Arial" w:cs="Arial"/>
        </w:rPr>
        <w:br/>
        <w:t xml:space="preserve">– 6.524.645,72 zł, na rok 2025 – 3.964.570,28 zł, na rok 2026 – 943.500,00 zł, </w:t>
      </w:r>
    </w:p>
    <w:bookmarkEnd w:id="0"/>
    <w:p w14:paraId="65CB8C28" w14:textId="36FE26ED" w:rsidR="001D3E5C" w:rsidRPr="007400F8" w:rsidRDefault="009347D6" w:rsidP="007400F8">
      <w:pPr>
        <w:pStyle w:val="Akapitzlist"/>
        <w:numPr>
          <w:ilvl w:val="0"/>
          <w:numId w:val="1"/>
        </w:numPr>
        <w:tabs>
          <w:tab w:val="clear" w:pos="0"/>
          <w:tab w:val="num" w:pos="142"/>
        </w:tabs>
        <w:spacing w:after="160"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17EAD" w:rsidRPr="009347D6">
        <w:rPr>
          <w:rFonts w:ascii="Arial" w:hAnsi="Arial" w:cs="Arial"/>
        </w:rPr>
        <w:t>wprowadzono zadanie p</w:t>
      </w:r>
      <w:r w:rsidR="001D3E5C" w:rsidRPr="009347D6">
        <w:rPr>
          <w:rFonts w:ascii="Arial" w:hAnsi="Arial" w:cs="Arial"/>
        </w:rPr>
        <w:t>n. „</w:t>
      </w:r>
      <w:r w:rsidR="005C0739" w:rsidRPr="009347D6">
        <w:rPr>
          <w:rFonts w:ascii="Arial" w:hAnsi="Arial" w:cs="Arial"/>
        </w:rPr>
        <w:t>Rozwój zeroemisyjnego transportu publicznego we Włocławku poprzez zakup zeroemisyjnego transportu wraz z niezbędną infrastrukturą - etap II</w:t>
      </w:r>
      <w:r w:rsidR="001D3E5C" w:rsidRPr="009347D6">
        <w:rPr>
          <w:rFonts w:ascii="Arial" w:hAnsi="Arial" w:cs="Arial"/>
        </w:rPr>
        <w:t>”</w:t>
      </w:r>
      <w:r w:rsidR="00817EAD" w:rsidRPr="009347D6">
        <w:rPr>
          <w:rFonts w:ascii="Arial" w:hAnsi="Arial" w:cs="Arial"/>
        </w:rPr>
        <w:t xml:space="preserve"> na</w:t>
      </w:r>
      <w:r w:rsidR="005C0739" w:rsidRPr="009347D6">
        <w:rPr>
          <w:rFonts w:ascii="Arial" w:hAnsi="Arial" w:cs="Arial"/>
        </w:rPr>
        <w:t xml:space="preserve"> łączną</w:t>
      </w:r>
      <w:r>
        <w:rPr>
          <w:rFonts w:ascii="Arial" w:hAnsi="Arial" w:cs="Arial"/>
        </w:rPr>
        <w:t xml:space="preserve"> </w:t>
      </w:r>
      <w:r w:rsidR="00817EAD" w:rsidRPr="009347D6">
        <w:rPr>
          <w:rFonts w:ascii="Arial" w:hAnsi="Arial" w:cs="Arial"/>
        </w:rPr>
        <w:t>kwotę</w:t>
      </w:r>
      <w:r w:rsidR="005C0739" w:rsidRPr="009347D6">
        <w:rPr>
          <w:rFonts w:ascii="Arial" w:hAnsi="Arial" w:cs="Arial"/>
        </w:rPr>
        <w:t xml:space="preserve"> nakładów finansowych w wys. 55.</w:t>
      </w:r>
      <w:r w:rsidR="005807C2" w:rsidRPr="009347D6">
        <w:rPr>
          <w:rFonts w:ascii="Arial" w:hAnsi="Arial" w:cs="Arial"/>
        </w:rPr>
        <w:t>366</w:t>
      </w:r>
      <w:r w:rsidR="005C0739" w:rsidRPr="009347D6">
        <w:rPr>
          <w:rFonts w:ascii="Arial" w:hAnsi="Arial" w:cs="Arial"/>
        </w:rPr>
        <w:t>.5</w:t>
      </w:r>
      <w:r w:rsidR="005807C2" w:rsidRPr="009347D6">
        <w:rPr>
          <w:rFonts w:ascii="Arial" w:hAnsi="Arial" w:cs="Arial"/>
        </w:rPr>
        <w:t>75</w:t>
      </w:r>
      <w:r w:rsidR="005C0739" w:rsidRPr="009347D6">
        <w:rPr>
          <w:rFonts w:ascii="Arial" w:hAnsi="Arial" w:cs="Arial"/>
        </w:rPr>
        <w:t>,</w:t>
      </w:r>
      <w:r w:rsidR="005807C2" w:rsidRPr="009347D6">
        <w:rPr>
          <w:rFonts w:ascii="Arial" w:hAnsi="Arial" w:cs="Arial"/>
        </w:rPr>
        <w:t>44</w:t>
      </w:r>
      <w:r w:rsidR="00817EAD" w:rsidRPr="009347D6">
        <w:rPr>
          <w:rFonts w:ascii="Arial" w:hAnsi="Arial" w:cs="Arial"/>
        </w:rPr>
        <w:t xml:space="preserve"> zł</w:t>
      </w:r>
      <w:r w:rsidR="005807C2" w:rsidRPr="009347D6">
        <w:rPr>
          <w:rFonts w:ascii="Arial" w:hAnsi="Arial" w:cs="Arial"/>
        </w:rPr>
        <w:t>. W ramach zadania</w:t>
      </w:r>
      <w:r w:rsidR="00170CA7" w:rsidRPr="009347D6">
        <w:rPr>
          <w:rFonts w:ascii="Arial" w:hAnsi="Arial" w:cs="Arial"/>
        </w:rPr>
        <w:t xml:space="preserve"> w 2025 r.</w:t>
      </w:r>
      <w:r w:rsidR="005807C2" w:rsidRPr="009347D6">
        <w:rPr>
          <w:rFonts w:ascii="Arial" w:hAnsi="Arial" w:cs="Arial"/>
        </w:rPr>
        <w:t xml:space="preserve"> planuje się wykonanie stacji transformatorowej na terenie zajezdni przy ul. Rysiej 3 o mocy 1,8 MW</w:t>
      </w:r>
      <w:r w:rsidR="00170CA7" w:rsidRPr="009347D6">
        <w:rPr>
          <w:rFonts w:ascii="Arial" w:hAnsi="Arial" w:cs="Arial"/>
        </w:rPr>
        <w:t>, a w roku 2026 planuje się zakup 14 autobusów klasy MAXI oraz 2 autobusów klasy MEGA wraz z 16 ładowarkami</w:t>
      </w:r>
      <w:r w:rsidR="005807C2" w:rsidRPr="009347D6">
        <w:rPr>
          <w:rFonts w:ascii="Arial" w:hAnsi="Arial" w:cs="Arial"/>
        </w:rPr>
        <w:t>. Zadanie planowane do dofinansowania z Krajowego Planu Odbudowy i Zwiększania Odporności. Lata realizacji 2024 – 2026, w tym limit wydatków na rok 2024 – 0,00 zł, na rok 2025 – 2.722.575,44 zł, na rok 2026 – 52.644.000,00 zł</w:t>
      </w:r>
      <w:r w:rsidR="00810094" w:rsidRPr="009347D6">
        <w:rPr>
          <w:rFonts w:ascii="Arial" w:hAnsi="Arial" w:cs="Arial"/>
        </w:rPr>
        <w:t>.</w:t>
      </w:r>
    </w:p>
    <w:sectPr w:rsidR="001D3E5C" w:rsidRPr="0074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1773E9"/>
    <w:multiLevelType w:val="multilevel"/>
    <w:tmpl w:val="200E159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6037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E0"/>
    <w:rsid w:val="00057C8B"/>
    <w:rsid w:val="000D3CF7"/>
    <w:rsid w:val="000E3EDB"/>
    <w:rsid w:val="000F0371"/>
    <w:rsid w:val="00170CA7"/>
    <w:rsid w:val="001D3E5C"/>
    <w:rsid w:val="002A122E"/>
    <w:rsid w:val="002F25E6"/>
    <w:rsid w:val="003322E7"/>
    <w:rsid w:val="003370E8"/>
    <w:rsid w:val="0034660C"/>
    <w:rsid w:val="003B704F"/>
    <w:rsid w:val="004B6A18"/>
    <w:rsid w:val="0052477E"/>
    <w:rsid w:val="005723EB"/>
    <w:rsid w:val="005807C2"/>
    <w:rsid w:val="005977E3"/>
    <w:rsid w:val="005A05E0"/>
    <w:rsid w:val="005B2C5B"/>
    <w:rsid w:val="005C0739"/>
    <w:rsid w:val="005F03F3"/>
    <w:rsid w:val="005F6A6D"/>
    <w:rsid w:val="00623DE1"/>
    <w:rsid w:val="00640977"/>
    <w:rsid w:val="006554D7"/>
    <w:rsid w:val="00670689"/>
    <w:rsid w:val="00676144"/>
    <w:rsid w:val="0073450E"/>
    <w:rsid w:val="007400F8"/>
    <w:rsid w:val="00740A78"/>
    <w:rsid w:val="007F4CED"/>
    <w:rsid w:val="00810094"/>
    <w:rsid w:val="00817EAD"/>
    <w:rsid w:val="0089149C"/>
    <w:rsid w:val="008D30DE"/>
    <w:rsid w:val="00905B8A"/>
    <w:rsid w:val="009347D6"/>
    <w:rsid w:val="00966698"/>
    <w:rsid w:val="009E115D"/>
    <w:rsid w:val="00A00A75"/>
    <w:rsid w:val="00A218F4"/>
    <w:rsid w:val="00A82E5F"/>
    <w:rsid w:val="00AB08D4"/>
    <w:rsid w:val="00B162E5"/>
    <w:rsid w:val="00B9212E"/>
    <w:rsid w:val="00BD0BF3"/>
    <w:rsid w:val="00BF5686"/>
    <w:rsid w:val="00C10E77"/>
    <w:rsid w:val="00C45ECF"/>
    <w:rsid w:val="00C4617C"/>
    <w:rsid w:val="00C62E44"/>
    <w:rsid w:val="00C76BC1"/>
    <w:rsid w:val="00C93716"/>
    <w:rsid w:val="00CB7487"/>
    <w:rsid w:val="00D11A04"/>
    <w:rsid w:val="00D27AC3"/>
    <w:rsid w:val="00D503D5"/>
    <w:rsid w:val="00D70219"/>
    <w:rsid w:val="00DB3FB0"/>
    <w:rsid w:val="00DE36D0"/>
    <w:rsid w:val="00E82A47"/>
    <w:rsid w:val="00EA33E8"/>
    <w:rsid w:val="00EE5C5A"/>
    <w:rsid w:val="00EF4086"/>
    <w:rsid w:val="00F56590"/>
    <w:rsid w:val="00F63BD3"/>
    <w:rsid w:val="00F858D0"/>
    <w:rsid w:val="00FB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DEB7"/>
  <w15:chartTrackingRefBased/>
  <w15:docId w15:val="{3F0AF2B0-C99F-4581-93A9-4D360B13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05E0"/>
    <w:pPr>
      <w:keepNext/>
      <w:spacing w:line="360" w:lineRule="auto"/>
      <w:ind w:left="2124" w:firstLine="708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A05E0"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05E0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A05E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A05E0"/>
    <w:pPr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A05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5A05E0"/>
    <w:pPr>
      <w:overflowPunct w:val="0"/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6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1D3E5C"/>
    <w:pPr>
      <w:suppressAutoHyphens/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17E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461/2024 PREZYDENTA MIASTA WŁOCŁAWEK Z DNIA 25 LISTOPADA 2024 R.</vt:lpstr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461/2024 PREZYDENTA MIASTA WŁOCŁAWEK Z DNIA 25 LISTOPADA 2024 R.</dc:title>
  <dc:subject/>
  <dc:creator>Renata Siedlecka</dc:creator>
  <cp:keywords>ZARZĄDZENIE PREZYDENTA MIASTA Włocławek</cp:keywords>
  <dc:description/>
  <cp:lastModifiedBy>Łukasz Stolarski</cp:lastModifiedBy>
  <cp:revision>42</cp:revision>
  <cp:lastPrinted>2024-11-27T09:43:00Z</cp:lastPrinted>
  <dcterms:created xsi:type="dcterms:W3CDTF">2021-06-28T09:29:00Z</dcterms:created>
  <dcterms:modified xsi:type="dcterms:W3CDTF">2024-12-03T13:26:00Z</dcterms:modified>
</cp:coreProperties>
</file>