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1B74F457" w:rsidR="00F23538" w:rsidRPr="00330B3A" w:rsidRDefault="00F23538" w:rsidP="00330B3A">
      <w:pPr>
        <w:pStyle w:val="Nagwek1"/>
      </w:pPr>
      <w:r w:rsidRPr="00330B3A">
        <w:t xml:space="preserve">ZARZĄDZENIE NR </w:t>
      </w:r>
      <w:r w:rsidR="00330B3A" w:rsidRPr="00330B3A">
        <w:t xml:space="preserve">30/2025 </w:t>
      </w:r>
      <w:r w:rsidRPr="00330B3A">
        <w:t>PREZYDENTA MIASTA WŁOCŁAWEK</w:t>
      </w:r>
      <w:r w:rsidR="00330B3A" w:rsidRPr="00330B3A">
        <w:t xml:space="preserve"> </w:t>
      </w:r>
      <w:r w:rsidRPr="00330B3A">
        <w:t xml:space="preserve">z dnia </w:t>
      </w:r>
      <w:r w:rsidR="00330B3A" w:rsidRPr="00330B3A">
        <w:t>20 stycznia 2025 r.</w:t>
      </w:r>
    </w:p>
    <w:p w14:paraId="6886333D" w14:textId="77777777" w:rsidR="00F23538" w:rsidRPr="00330B3A" w:rsidRDefault="00F23538" w:rsidP="00330B3A"/>
    <w:p w14:paraId="7F689E2C" w14:textId="0616A908" w:rsidR="00F23538" w:rsidRPr="00330B3A" w:rsidRDefault="00F23538" w:rsidP="00330B3A">
      <w:r w:rsidRPr="00330B3A">
        <w:t>w sprawie zmian w budżecie miasta Włocławek na 202</w:t>
      </w:r>
      <w:r w:rsidR="002E7F3B" w:rsidRPr="00330B3A">
        <w:t>5</w:t>
      </w:r>
      <w:r w:rsidRPr="00330B3A">
        <w:t xml:space="preserve"> rok</w:t>
      </w:r>
    </w:p>
    <w:p w14:paraId="6B88F737" w14:textId="77777777" w:rsidR="00F23538" w:rsidRPr="00330B3A" w:rsidRDefault="00F23538" w:rsidP="00330B3A"/>
    <w:p w14:paraId="4233C337" w14:textId="686430F8" w:rsidR="001052E9" w:rsidRPr="00330B3A" w:rsidRDefault="0087532B" w:rsidP="00330B3A">
      <w:r w:rsidRPr="00330B3A">
        <w:t>Na podstawie art. 30 ust. 1 i ust. 2 pkt 4 ustawy z dnia 8 marca 1990 r. o samorządzie gminnym (</w:t>
      </w:r>
      <w:r w:rsidR="00F77140" w:rsidRPr="00330B3A">
        <w:t>Dz.U. z 2024 r. poz. 1465</w:t>
      </w:r>
      <w:r w:rsidR="00E74F21" w:rsidRPr="00330B3A">
        <w:t>,</w:t>
      </w:r>
      <w:r w:rsidR="00F77140" w:rsidRPr="00330B3A">
        <w:t xml:space="preserve"> 1572</w:t>
      </w:r>
      <w:r w:rsidR="007F5A70" w:rsidRPr="00330B3A">
        <w:t>,</w:t>
      </w:r>
      <w:r w:rsidR="00E74F21" w:rsidRPr="00330B3A">
        <w:t xml:space="preserve"> 1907</w:t>
      </w:r>
      <w:r w:rsidR="007F5A70" w:rsidRPr="00330B3A">
        <w:t xml:space="preserve"> i 1940</w:t>
      </w:r>
      <w:r w:rsidRPr="00330B3A">
        <w:t>), art. 32 ust. 1 i ust. 2 pkt 4 w związku z art. 92 ust. 1 pkt  2 ustawy z dnia 5 czerwca 1998 r. o samorządzie powiatowym (</w:t>
      </w:r>
      <w:r w:rsidR="00F77140" w:rsidRPr="00330B3A">
        <w:t>Dz.U. z 2024 r. poz. 107</w:t>
      </w:r>
      <w:r w:rsidR="00E74F21" w:rsidRPr="00330B3A">
        <w:t xml:space="preserve"> i 1907</w:t>
      </w:r>
      <w:r w:rsidRPr="00330B3A">
        <w:t>)</w:t>
      </w:r>
      <w:r w:rsidR="004D5544" w:rsidRPr="00330B3A">
        <w:t xml:space="preserve">, </w:t>
      </w:r>
      <w:r w:rsidR="00081F5A" w:rsidRPr="00330B3A">
        <w:t xml:space="preserve">art. 257 pkt 1, 3 i 4 i art. 258 ust. 1 pkt 1 </w:t>
      </w:r>
      <w:r w:rsidRPr="00330B3A">
        <w:t>ustawy z dnia 27 sierpnia 2009 r. o finansach publicznych (</w:t>
      </w:r>
      <w:bookmarkStart w:id="0" w:name="_Hlk144463221"/>
      <w:r w:rsidR="00F77140" w:rsidRPr="00330B3A">
        <w:t xml:space="preserve">Dz.U. z 2024 r. poz. </w:t>
      </w:r>
      <w:bookmarkEnd w:id="0"/>
      <w:r w:rsidR="00F77140" w:rsidRPr="00330B3A">
        <w:t>1530, 1572, 1717</w:t>
      </w:r>
      <w:r w:rsidR="00E74F21" w:rsidRPr="00330B3A">
        <w:t>,</w:t>
      </w:r>
      <w:r w:rsidR="00F77140" w:rsidRPr="00330B3A">
        <w:t xml:space="preserve"> 1756</w:t>
      </w:r>
      <w:r w:rsidR="00E74F21" w:rsidRPr="00330B3A">
        <w:t xml:space="preserve"> i 1907</w:t>
      </w:r>
      <w:r w:rsidR="00D53A6B" w:rsidRPr="00330B3A">
        <w:t xml:space="preserve"> oraz z 2025 r. poz. 39</w:t>
      </w:r>
      <w:r w:rsidRPr="00330B3A">
        <w:t xml:space="preserve">) </w:t>
      </w:r>
      <w:r w:rsidR="00F23538" w:rsidRPr="00330B3A">
        <w:t>w związku z</w:t>
      </w:r>
      <w:r w:rsidR="00F40657" w:rsidRPr="00330B3A">
        <w:t xml:space="preserve"> </w:t>
      </w:r>
      <w:r w:rsidR="00F23538" w:rsidRPr="00330B3A">
        <w:t>§ 1</w:t>
      </w:r>
      <w:r w:rsidR="00E14BF4" w:rsidRPr="00330B3A">
        <w:t>4</w:t>
      </w:r>
      <w:r w:rsidR="00F23538" w:rsidRPr="00330B3A">
        <w:t xml:space="preserve"> pkt 3 Uchwały </w:t>
      </w:r>
      <w:r w:rsidR="00F70E2D" w:rsidRPr="00330B3A">
        <w:t xml:space="preserve">Nr XIII/138/2024 </w:t>
      </w:r>
      <w:r w:rsidR="00E14BF4" w:rsidRPr="00330B3A">
        <w:t xml:space="preserve">Rady Miasta Włocławek z dnia </w:t>
      </w:r>
      <w:r w:rsidR="00F70E2D" w:rsidRPr="00330B3A">
        <w:t>30</w:t>
      </w:r>
      <w:r w:rsidR="00E14BF4" w:rsidRPr="00330B3A">
        <w:t> grudnia 202</w:t>
      </w:r>
      <w:r w:rsidR="00F70E2D" w:rsidRPr="00330B3A">
        <w:t>4</w:t>
      </w:r>
      <w:r w:rsidR="00E14BF4" w:rsidRPr="00330B3A">
        <w:t> r. w sprawie uchwalenia budżetu miasta Włocławek na 202</w:t>
      </w:r>
      <w:r w:rsidR="00F70E2D" w:rsidRPr="00330B3A">
        <w:t>5</w:t>
      </w:r>
      <w:r w:rsidR="00E14BF4" w:rsidRPr="00330B3A">
        <w:t> rok (Dz. Urz. Woj. Kuj-Pom. z 202</w:t>
      </w:r>
      <w:r w:rsidR="007B7A96" w:rsidRPr="00330B3A">
        <w:t>5</w:t>
      </w:r>
      <w:r w:rsidR="00E14BF4" w:rsidRPr="00330B3A">
        <w:t xml:space="preserve"> r. poz. </w:t>
      </w:r>
      <w:r w:rsidR="00833938" w:rsidRPr="00330B3A">
        <w:t>110</w:t>
      </w:r>
      <w:r w:rsidR="00E14BF4" w:rsidRPr="00330B3A">
        <w:t>)</w:t>
      </w:r>
      <w:r w:rsidR="001052E9" w:rsidRPr="00330B3A">
        <w:t xml:space="preserve"> </w:t>
      </w:r>
    </w:p>
    <w:p w14:paraId="6E4ED88B" w14:textId="77777777" w:rsidR="00F23538" w:rsidRPr="00330B3A" w:rsidRDefault="00F23538" w:rsidP="00330B3A">
      <w:pPr>
        <w:rPr>
          <w:highlight w:val="yellow"/>
        </w:rPr>
      </w:pPr>
    </w:p>
    <w:p w14:paraId="61D64355" w14:textId="77777777" w:rsidR="00F23538" w:rsidRPr="00330B3A" w:rsidRDefault="00F23538" w:rsidP="00330B3A">
      <w:r w:rsidRPr="00330B3A">
        <w:t>zarządza się, co następuje:</w:t>
      </w:r>
    </w:p>
    <w:p w14:paraId="73E1FC67" w14:textId="77777777" w:rsidR="00F23538" w:rsidRPr="00330B3A" w:rsidRDefault="00F23538" w:rsidP="00330B3A">
      <w:pPr>
        <w:rPr>
          <w:highlight w:val="yellow"/>
        </w:rPr>
      </w:pPr>
    </w:p>
    <w:p w14:paraId="1602B6C6" w14:textId="0E393080" w:rsidR="003F09D3" w:rsidRPr="00330B3A" w:rsidRDefault="00F23538" w:rsidP="00330B3A">
      <w:r w:rsidRPr="00330B3A">
        <w:t xml:space="preserve">§ 1. </w:t>
      </w:r>
      <w:r w:rsidR="003F09D3" w:rsidRPr="00330B3A">
        <w:t xml:space="preserve">W Uchwale </w:t>
      </w:r>
      <w:r w:rsidR="0096453E" w:rsidRPr="00330B3A">
        <w:t>Nr </w:t>
      </w:r>
      <w:r w:rsidR="00F70E2D" w:rsidRPr="00330B3A">
        <w:t>XIII/138/2024</w:t>
      </w:r>
      <w:r w:rsidR="0096453E" w:rsidRPr="00330B3A">
        <w:t xml:space="preserve"> Rady Miasta Włocławek z dnia </w:t>
      </w:r>
      <w:r w:rsidR="00F70E2D" w:rsidRPr="00330B3A">
        <w:t>30</w:t>
      </w:r>
      <w:r w:rsidR="0096453E" w:rsidRPr="00330B3A">
        <w:t> grudnia 202</w:t>
      </w:r>
      <w:r w:rsidR="00F70E2D" w:rsidRPr="00330B3A">
        <w:t>4</w:t>
      </w:r>
      <w:r w:rsidR="0096453E" w:rsidRPr="00330B3A">
        <w:t> r. w sprawie uchwalenia budżetu miasta Włocławek na 202</w:t>
      </w:r>
      <w:r w:rsidR="00F70E2D" w:rsidRPr="00330B3A">
        <w:t>5</w:t>
      </w:r>
      <w:r w:rsidR="0096453E" w:rsidRPr="00330B3A">
        <w:t> rok (Dz. Urz. Woj. Kuj-Pom. z 202</w:t>
      </w:r>
      <w:r w:rsidR="007B7A96" w:rsidRPr="00330B3A">
        <w:t>5</w:t>
      </w:r>
      <w:r w:rsidR="0096453E" w:rsidRPr="00330B3A">
        <w:t xml:space="preserve"> r. poz. </w:t>
      </w:r>
      <w:r w:rsidR="00833938" w:rsidRPr="00330B3A">
        <w:t>110</w:t>
      </w:r>
      <w:r w:rsidR="0096453E" w:rsidRPr="00330B3A">
        <w:t>)</w:t>
      </w:r>
      <w:r w:rsidR="00845506" w:rsidRPr="00330B3A">
        <w:t>,</w:t>
      </w:r>
      <w:r w:rsidR="003F09D3" w:rsidRPr="00330B3A">
        <w:t xml:space="preserve"> </w:t>
      </w:r>
      <w:r w:rsidR="00A72011" w:rsidRPr="00330B3A">
        <w:t xml:space="preserve">zmienionej Zarządzeniem Nr 7/2025 Prezydenta Miasta Włocławek z dnia 13 stycznia 2025 r. i Uchwałą Nr XIV/1/2025 Rady Miasta Włocławek z dnia 20 stycznia 2025 r., </w:t>
      </w:r>
      <w:r w:rsidR="003F09D3" w:rsidRPr="00330B3A">
        <w:t>wprowadza się następujące zmiany:</w:t>
      </w:r>
    </w:p>
    <w:p w14:paraId="663C3D51" w14:textId="77777777" w:rsidR="00A72011" w:rsidRPr="00330B3A" w:rsidRDefault="00A72011" w:rsidP="00330B3A"/>
    <w:p w14:paraId="5ED96D9F" w14:textId="77777777" w:rsidR="00A72011" w:rsidRPr="00330B3A" w:rsidRDefault="00A72011" w:rsidP="00330B3A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30B3A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2F761E22" w:rsidR="00A72011" w:rsidRPr="00330B3A" w:rsidRDefault="00A72011" w:rsidP="00330B3A">
      <w:pPr>
        <w:rPr>
          <w:rFonts w:cs="Arial"/>
          <w:bCs/>
          <w:szCs w:val="24"/>
        </w:rPr>
      </w:pPr>
      <w:r w:rsidRPr="00330B3A">
        <w:rPr>
          <w:rFonts w:cs="Arial"/>
          <w:bCs/>
          <w:szCs w:val="24"/>
        </w:rPr>
        <w:t xml:space="preserve">„§ 1. Ustala się łączną kwotę dochodów budżetu na 2025 rok w wysokości </w:t>
      </w:r>
      <w:r w:rsidR="007C4DC9" w:rsidRPr="00330B3A">
        <w:rPr>
          <w:rFonts w:cs="Arial"/>
          <w:bCs/>
          <w:szCs w:val="24"/>
        </w:rPr>
        <w:t>1.158.853.943,11</w:t>
      </w:r>
      <w:r w:rsidRPr="00330B3A">
        <w:rPr>
          <w:rFonts w:cs="Arial"/>
          <w:bCs/>
          <w:szCs w:val="24"/>
        </w:rPr>
        <w:t xml:space="preserve"> zł, w tym:</w:t>
      </w:r>
    </w:p>
    <w:p w14:paraId="3D3152A4" w14:textId="7210756A" w:rsidR="00A72011" w:rsidRPr="00330B3A" w:rsidRDefault="00A72011" w:rsidP="00330B3A">
      <w:pPr>
        <w:pStyle w:val="Akapitzlist"/>
        <w:numPr>
          <w:ilvl w:val="0"/>
          <w:numId w:val="3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30B3A">
        <w:rPr>
          <w:rFonts w:ascii="Arial" w:hAnsi="Arial" w:cs="Arial"/>
          <w:bCs/>
          <w:sz w:val="24"/>
          <w:szCs w:val="24"/>
        </w:rPr>
        <w:t>dochody bieżące w wysokości</w:t>
      </w:r>
      <w:r w:rsidR="00330B3A">
        <w:rPr>
          <w:rFonts w:ascii="Arial" w:hAnsi="Arial" w:cs="Arial"/>
          <w:bCs/>
          <w:sz w:val="24"/>
          <w:szCs w:val="24"/>
        </w:rPr>
        <w:t xml:space="preserve"> </w:t>
      </w:r>
      <w:r w:rsidR="007C4DC9" w:rsidRPr="00330B3A">
        <w:rPr>
          <w:rFonts w:ascii="Arial" w:hAnsi="Arial" w:cs="Arial"/>
          <w:bCs/>
          <w:sz w:val="24"/>
          <w:szCs w:val="24"/>
        </w:rPr>
        <w:t>1.021.580.079,35</w:t>
      </w:r>
      <w:r w:rsidRPr="00330B3A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3F0D6EC3" w:rsidR="00A72011" w:rsidRPr="00330B3A" w:rsidRDefault="00A72011" w:rsidP="00330B3A">
      <w:pPr>
        <w:pStyle w:val="Akapitzlist"/>
        <w:numPr>
          <w:ilvl w:val="0"/>
          <w:numId w:val="3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30B3A">
        <w:rPr>
          <w:rFonts w:ascii="Arial" w:hAnsi="Arial" w:cs="Arial"/>
          <w:bCs/>
          <w:sz w:val="24"/>
          <w:szCs w:val="24"/>
        </w:rPr>
        <w:t>dochody majątkowe w wysokości</w:t>
      </w:r>
      <w:r w:rsidR="00330B3A">
        <w:rPr>
          <w:rFonts w:ascii="Arial" w:hAnsi="Arial" w:cs="Arial"/>
          <w:bCs/>
          <w:sz w:val="24"/>
          <w:szCs w:val="24"/>
        </w:rPr>
        <w:t xml:space="preserve"> </w:t>
      </w:r>
      <w:r w:rsidR="007C4DC9" w:rsidRPr="00330B3A">
        <w:rPr>
          <w:rFonts w:ascii="Arial" w:hAnsi="Arial" w:cs="Arial"/>
          <w:bCs/>
          <w:sz w:val="24"/>
          <w:szCs w:val="24"/>
        </w:rPr>
        <w:t>137.273.863,76</w:t>
      </w:r>
      <w:r w:rsidRPr="00330B3A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330B3A" w:rsidRDefault="00A72011" w:rsidP="00330B3A">
      <w:r w:rsidRPr="00330B3A">
        <w:t>zgodnie z Załącznikiem Nr 1”.</w:t>
      </w:r>
    </w:p>
    <w:p w14:paraId="50949A22" w14:textId="77777777" w:rsidR="00A72011" w:rsidRPr="00330B3A" w:rsidRDefault="00A72011" w:rsidP="00330B3A"/>
    <w:p w14:paraId="6532CAF2" w14:textId="77777777" w:rsidR="00A72011" w:rsidRPr="00330B3A" w:rsidRDefault="00A72011" w:rsidP="00330B3A">
      <w:pPr>
        <w:pStyle w:val="Akapitzlist"/>
        <w:numPr>
          <w:ilvl w:val="0"/>
          <w:numId w:val="31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30B3A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6BB41969" w:rsidR="00A72011" w:rsidRPr="00330B3A" w:rsidRDefault="00A72011" w:rsidP="00330B3A">
      <w:r w:rsidRPr="00330B3A">
        <w:t>„1. Ustala się łączną kwotę wydatków budżetu na 2025 rok w wysokości 1.331.</w:t>
      </w:r>
      <w:r w:rsidR="0055147A" w:rsidRPr="00330B3A">
        <w:t>121.246,97</w:t>
      </w:r>
      <w:r w:rsidRPr="00330B3A">
        <w:t xml:space="preserve"> zł, w tym:</w:t>
      </w:r>
    </w:p>
    <w:p w14:paraId="75932442" w14:textId="35E56C7F" w:rsidR="00A72011" w:rsidRPr="00330B3A" w:rsidRDefault="00A72011" w:rsidP="00330B3A">
      <w:pPr>
        <w:pStyle w:val="Tekstpodstawowywcity2"/>
        <w:numPr>
          <w:ilvl w:val="0"/>
          <w:numId w:val="27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30B3A">
        <w:rPr>
          <w:rFonts w:cs="Arial"/>
          <w:bCs/>
          <w:szCs w:val="24"/>
        </w:rPr>
        <w:t>wydatki bieżące w wysokości</w:t>
      </w:r>
      <w:r w:rsidR="00330B3A">
        <w:rPr>
          <w:rFonts w:cs="Arial"/>
          <w:bCs/>
          <w:szCs w:val="24"/>
        </w:rPr>
        <w:t xml:space="preserve"> </w:t>
      </w:r>
      <w:r w:rsidRPr="00330B3A">
        <w:rPr>
          <w:rFonts w:cs="Arial"/>
          <w:bCs/>
          <w:szCs w:val="24"/>
        </w:rPr>
        <w:t>1.048.</w:t>
      </w:r>
      <w:r w:rsidR="0055147A" w:rsidRPr="00330B3A">
        <w:rPr>
          <w:rFonts w:cs="Arial"/>
          <w:bCs/>
          <w:szCs w:val="24"/>
        </w:rPr>
        <w:t>848.809,04</w:t>
      </w:r>
      <w:r w:rsidRPr="00330B3A">
        <w:rPr>
          <w:rFonts w:cs="Arial"/>
          <w:bCs/>
          <w:szCs w:val="24"/>
        </w:rPr>
        <w:t xml:space="preserve"> zł,  </w:t>
      </w:r>
    </w:p>
    <w:p w14:paraId="28E2ED3E" w14:textId="22210823" w:rsidR="00A72011" w:rsidRPr="00330B3A" w:rsidRDefault="00A72011" w:rsidP="00330B3A">
      <w:pPr>
        <w:pStyle w:val="Tekstpodstawowywcity2"/>
        <w:numPr>
          <w:ilvl w:val="0"/>
          <w:numId w:val="27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30B3A">
        <w:rPr>
          <w:rFonts w:cs="Arial"/>
          <w:bCs/>
          <w:szCs w:val="24"/>
        </w:rPr>
        <w:t>wydatki majątkowe w wysokości</w:t>
      </w:r>
      <w:r w:rsidR="00330B3A">
        <w:rPr>
          <w:rFonts w:cs="Arial"/>
          <w:bCs/>
          <w:szCs w:val="24"/>
        </w:rPr>
        <w:t xml:space="preserve"> </w:t>
      </w:r>
      <w:r w:rsidRPr="00330B3A">
        <w:rPr>
          <w:rFonts w:cs="Arial"/>
          <w:bCs/>
          <w:szCs w:val="24"/>
        </w:rPr>
        <w:t>282.272.437,93 zł,</w:t>
      </w:r>
    </w:p>
    <w:p w14:paraId="24B42157" w14:textId="77777777" w:rsidR="00A72011" w:rsidRPr="00330B3A" w:rsidRDefault="00A72011" w:rsidP="00330B3A">
      <w:r w:rsidRPr="00330B3A">
        <w:t>zgodnie z Załącznikiem Nr 2”.</w:t>
      </w:r>
    </w:p>
    <w:p w14:paraId="6F6612D0" w14:textId="77777777" w:rsidR="00A72011" w:rsidRPr="00330B3A" w:rsidRDefault="00A72011" w:rsidP="00330B3A"/>
    <w:p w14:paraId="34AA21AA" w14:textId="77777777" w:rsidR="00A72011" w:rsidRPr="00330B3A" w:rsidRDefault="00A72011" w:rsidP="00330B3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30B3A">
        <w:rPr>
          <w:rFonts w:ascii="Arial" w:hAnsi="Arial" w:cs="Arial"/>
          <w:bCs/>
          <w:sz w:val="24"/>
          <w:szCs w:val="24"/>
        </w:rPr>
        <w:t>w § 7 pkt 2 otrzymuje brzmienie:</w:t>
      </w:r>
    </w:p>
    <w:p w14:paraId="7DDA449B" w14:textId="355BE1CB" w:rsidR="00A72011" w:rsidRPr="00330B3A" w:rsidRDefault="00A72011" w:rsidP="00330B3A">
      <w:r w:rsidRPr="00330B3A">
        <w:t xml:space="preserve">„2) dla jednostek spoza sektora finansów publicznych w wysokości </w:t>
      </w:r>
      <w:r w:rsidR="007C4DC9" w:rsidRPr="00330B3A">
        <w:t>110.455.768,02</w:t>
      </w:r>
      <w:r w:rsidRPr="00330B3A">
        <w:t> zł, zgodnie z Załącznikiem Nr 10”.</w:t>
      </w:r>
    </w:p>
    <w:p w14:paraId="5208262E" w14:textId="77777777" w:rsidR="001E62AD" w:rsidRPr="00330B3A" w:rsidRDefault="001E62AD" w:rsidP="00330B3A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p w14:paraId="4B5657BF" w14:textId="7319D7CC" w:rsidR="00A72011" w:rsidRPr="00330B3A" w:rsidRDefault="00A72011" w:rsidP="00330B3A">
      <w:pPr>
        <w:pStyle w:val="Tekstpodstawowy3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330B3A">
        <w:rPr>
          <w:rFonts w:cs="Arial"/>
          <w:bCs/>
          <w:sz w:val="24"/>
          <w:szCs w:val="24"/>
        </w:rPr>
        <w:t xml:space="preserve">wprowadza się zmiany w załącznikach Nr 1 i 2, określone załącznikiem Nr 1 do niniejszego zarządzenia i w załączniku Nr 10, który otrzymuje brzmienie określone załącznikiem Nr </w:t>
      </w:r>
      <w:r w:rsidR="00003D73" w:rsidRPr="00330B3A">
        <w:rPr>
          <w:rFonts w:cs="Arial"/>
          <w:bCs/>
          <w:sz w:val="24"/>
          <w:szCs w:val="24"/>
        </w:rPr>
        <w:t>2</w:t>
      </w:r>
      <w:r w:rsidRPr="00330B3A">
        <w:rPr>
          <w:rFonts w:cs="Arial"/>
          <w:bCs/>
          <w:sz w:val="24"/>
          <w:szCs w:val="24"/>
        </w:rPr>
        <w:t xml:space="preserve"> do niniejszego zarządzenia.</w:t>
      </w:r>
    </w:p>
    <w:p w14:paraId="5E08DE42" w14:textId="77777777" w:rsidR="00FB6E4B" w:rsidRPr="00330B3A" w:rsidRDefault="00FB6E4B" w:rsidP="00330B3A"/>
    <w:bookmarkEnd w:id="1"/>
    <w:p w14:paraId="18756BCB" w14:textId="77777777" w:rsidR="00F23538" w:rsidRPr="00330B3A" w:rsidRDefault="00F23538" w:rsidP="00330B3A">
      <w:r w:rsidRPr="00330B3A">
        <w:t>§ 2. Zarządzenie wchodzi w życie z dniem podpisania i podlega ogłoszeniu w Biuletynie Informacji Publicznej Urzędu Miasta Włocławek.</w:t>
      </w:r>
    </w:p>
    <w:p w14:paraId="6BB5069D" w14:textId="77777777" w:rsidR="00F23538" w:rsidRPr="00330B3A" w:rsidRDefault="00F23538" w:rsidP="00330B3A">
      <w:pPr>
        <w:rPr>
          <w:rFonts w:cs="Arial"/>
          <w:bCs/>
          <w:szCs w:val="24"/>
        </w:rPr>
      </w:pPr>
      <w:r w:rsidRPr="00330B3A">
        <w:rPr>
          <w:rFonts w:cs="Arial"/>
          <w:bCs/>
          <w:szCs w:val="24"/>
        </w:rPr>
        <w:br w:type="page"/>
      </w:r>
    </w:p>
    <w:p w14:paraId="196760ED" w14:textId="6C851D74" w:rsidR="00F23538" w:rsidRPr="00330B3A" w:rsidRDefault="00F23538" w:rsidP="00330B3A">
      <w:pPr>
        <w:pStyle w:val="Nagwek2"/>
      </w:pPr>
      <w:r w:rsidRPr="00330B3A">
        <w:lastRenderedPageBreak/>
        <w:t>UZASADNIENIE</w:t>
      </w:r>
    </w:p>
    <w:p w14:paraId="2DFE1E65" w14:textId="77777777" w:rsidR="00F23538" w:rsidRPr="00330B3A" w:rsidRDefault="00F23538" w:rsidP="00330B3A"/>
    <w:p w14:paraId="53269B19" w14:textId="2E2CD92D" w:rsidR="002B272C" w:rsidRPr="00330B3A" w:rsidRDefault="002B272C" w:rsidP="00330B3A">
      <w:r w:rsidRPr="00330B3A">
        <w:t xml:space="preserve">W toku wykonywania budżetu zachodzi konieczność dokonania zmian </w:t>
      </w:r>
      <w:r w:rsidR="0009450A" w:rsidRPr="00330B3A">
        <w:t xml:space="preserve">w związku ze zwrotem dotacji  </w:t>
      </w:r>
      <w:r w:rsidR="0081278F" w:rsidRPr="00330B3A">
        <w:t xml:space="preserve">otrzymanych ze środków budżetu państwa </w:t>
      </w:r>
      <w:r w:rsidR="0009450A" w:rsidRPr="00330B3A">
        <w:t xml:space="preserve">oraz </w:t>
      </w:r>
      <w:r w:rsidRPr="00330B3A">
        <w:t xml:space="preserve">na wnioski dysponentów budżetu miasta. </w:t>
      </w:r>
    </w:p>
    <w:p w14:paraId="0B18EF45" w14:textId="74E71587" w:rsidR="002B272C" w:rsidRPr="00330B3A" w:rsidRDefault="002B272C" w:rsidP="00330B3A">
      <w:r w:rsidRPr="00330B3A">
        <w:t xml:space="preserve">W związku z tym przedstawiam propozycje zmian w planie </w:t>
      </w:r>
      <w:r w:rsidR="0009450A" w:rsidRPr="00330B3A">
        <w:t xml:space="preserve">dochodów i </w:t>
      </w:r>
      <w:r w:rsidRPr="00330B3A">
        <w:t>wydatków budżetowych na</w:t>
      </w:r>
      <w:r w:rsidR="00D3435B" w:rsidRPr="00330B3A">
        <w:t> </w:t>
      </w:r>
      <w:r w:rsidRPr="00330B3A">
        <w:t>202</w:t>
      </w:r>
      <w:r w:rsidR="002E7F3B" w:rsidRPr="00330B3A">
        <w:t>5</w:t>
      </w:r>
      <w:r w:rsidR="00D3435B" w:rsidRPr="00330B3A">
        <w:t> </w:t>
      </w:r>
      <w:r w:rsidRPr="00330B3A">
        <w:t>rok:</w:t>
      </w:r>
    </w:p>
    <w:p w14:paraId="04E5922E" w14:textId="76259080" w:rsidR="00400586" w:rsidRPr="00330B3A" w:rsidRDefault="00400586" w:rsidP="00330B3A"/>
    <w:p w14:paraId="0D60CC27" w14:textId="3F2306F3" w:rsidR="005B053F" w:rsidRPr="00330B3A" w:rsidRDefault="005B053F" w:rsidP="00330B3A">
      <w:r w:rsidRPr="00330B3A">
        <w:t>Dochody na zadania własne:</w:t>
      </w:r>
    </w:p>
    <w:p w14:paraId="5584ADB6" w14:textId="77777777" w:rsidR="005B053F" w:rsidRPr="00330B3A" w:rsidRDefault="005B053F" w:rsidP="00330B3A"/>
    <w:p w14:paraId="4017EEAF" w14:textId="77777777" w:rsidR="00F24C9E" w:rsidRPr="00330B3A" w:rsidRDefault="00F24C9E" w:rsidP="00330B3A">
      <w:r w:rsidRPr="00330B3A">
        <w:t>Dział 852 – Pomoc społeczna</w:t>
      </w:r>
    </w:p>
    <w:p w14:paraId="712C7F85" w14:textId="77777777" w:rsidR="00F24C9E" w:rsidRPr="00330B3A" w:rsidRDefault="00F24C9E" w:rsidP="00330B3A"/>
    <w:p w14:paraId="4E47CB7D" w14:textId="77777777" w:rsidR="009F47F6" w:rsidRPr="00330B3A" w:rsidRDefault="009F47F6" w:rsidP="00330B3A">
      <w:r w:rsidRPr="00330B3A">
        <w:t>Rozdział 85219 – Ośrodki pomocy społecznej</w:t>
      </w:r>
    </w:p>
    <w:p w14:paraId="33564796" w14:textId="77777777" w:rsidR="009F47F6" w:rsidRPr="00330B3A" w:rsidRDefault="009F47F6" w:rsidP="00330B3A"/>
    <w:p w14:paraId="461F2EE4" w14:textId="6D3A0B10" w:rsidR="006614B0" w:rsidRPr="00330B3A" w:rsidRDefault="006614B0" w:rsidP="00330B3A">
      <w:r w:rsidRPr="00330B3A">
        <w:t>Zwiększa się dochody o kwotę 40.162,83 zł w związku z otrzymanym w 2025 roku zwrotem dotacji od Caritas Diecezji Włocławskiej</w:t>
      </w:r>
      <w:r w:rsidR="00EC2E8A" w:rsidRPr="00330B3A">
        <w:t xml:space="preserve"> niewydatkowanej w 2024 roku na realizację programu pn. „Dofinansowanie wynagrodzeń pracowników jednostek organizacyjnych pomocy społecznej w postaci dodatku motywacyjnego na lata 2024-2027”</w:t>
      </w:r>
      <w:r w:rsidR="0015248F" w:rsidRPr="00330B3A">
        <w:t xml:space="preserve"> (</w:t>
      </w:r>
      <w:r w:rsidR="00EC2E8A" w:rsidRPr="00330B3A">
        <w:t>w zakresie dotyczącym schroniska dla bezdomnych</w:t>
      </w:r>
      <w:r w:rsidR="0015248F" w:rsidRPr="00330B3A">
        <w:t>).</w:t>
      </w:r>
    </w:p>
    <w:p w14:paraId="59685D85" w14:textId="6EBB79A0" w:rsidR="006614B0" w:rsidRPr="00330B3A" w:rsidRDefault="006614B0" w:rsidP="00330B3A">
      <w:r w:rsidRPr="00330B3A">
        <w:t xml:space="preserve">Dotacja </w:t>
      </w:r>
      <w:r w:rsidR="0015248F" w:rsidRPr="00330B3A">
        <w:t xml:space="preserve">na realizację ww. zadania przekazana została </w:t>
      </w:r>
      <w:r w:rsidR="0081278F" w:rsidRPr="00330B3A">
        <w:t xml:space="preserve">w 2024 roku </w:t>
      </w:r>
      <w:r w:rsidR="0015248F" w:rsidRPr="00330B3A">
        <w:t xml:space="preserve">ze środków budżetu państwa </w:t>
      </w:r>
      <w:r w:rsidRPr="00330B3A">
        <w:t>(budżet Wojewody Kujawsko – Pomorskiego)</w:t>
      </w:r>
      <w:r w:rsidR="0015248F" w:rsidRPr="00330B3A">
        <w:t>. Niewykorzystane środki podlegają zwrotowi.</w:t>
      </w:r>
    </w:p>
    <w:p w14:paraId="7E3240A4" w14:textId="443E84AF" w:rsidR="005B053F" w:rsidRPr="00330B3A" w:rsidRDefault="00AA63E0" w:rsidP="00330B3A">
      <w:r w:rsidRPr="00330B3A">
        <w:t xml:space="preserve">Powyższej zmiany </w:t>
      </w:r>
      <w:r w:rsidR="0081278F" w:rsidRPr="00330B3A">
        <w:t>dokonuje się na podstawie art. 257 pkt 4 ustawy z dnia 27 sierpnia 2009 r. o finansach publicznych.</w:t>
      </w:r>
    </w:p>
    <w:p w14:paraId="5B0F718A" w14:textId="77777777" w:rsidR="0081278F" w:rsidRPr="00330B3A" w:rsidRDefault="0081278F" w:rsidP="00330B3A"/>
    <w:p w14:paraId="789935A7" w14:textId="77777777" w:rsidR="00F24C9E" w:rsidRPr="00330B3A" w:rsidRDefault="00F24C9E" w:rsidP="00330B3A">
      <w:r w:rsidRPr="00330B3A">
        <w:t>Dział 855 – Rodzina</w:t>
      </w:r>
    </w:p>
    <w:p w14:paraId="28AC433A" w14:textId="77777777" w:rsidR="00F24C9E" w:rsidRPr="00330B3A" w:rsidRDefault="00F24C9E" w:rsidP="00330B3A"/>
    <w:p w14:paraId="739BCFC6" w14:textId="77777777" w:rsidR="00F24C9E" w:rsidRPr="00330B3A" w:rsidRDefault="00F24C9E" w:rsidP="00330B3A">
      <w:r w:rsidRPr="00330B3A">
        <w:t xml:space="preserve">Rozdział 85510 – Działalność placówek opiekuńczo - wychowawczych </w:t>
      </w:r>
    </w:p>
    <w:p w14:paraId="3B7ED89D" w14:textId="77777777" w:rsidR="00F24C9E" w:rsidRPr="00330B3A" w:rsidRDefault="00F24C9E" w:rsidP="00330B3A"/>
    <w:p w14:paraId="58651763" w14:textId="728C96CA" w:rsidR="00DF07BE" w:rsidRPr="00330B3A" w:rsidRDefault="00DF07BE" w:rsidP="00330B3A">
      <w:r w:rsidRPr="00330B3A">
        <w:t xml:space="preserve">Zwiększa się dochody o kwotę </w:t>
      </w:r>
      <w:r w:rsidR="0081278F" w:rsidRPr="00330B3A">
        <w:t>2.661,56</w:t>
      </w:r>
      <w:r w:rsidRPr="00330B3A">
        <w:t xml:space="preserve"> zł w związku z otrzymanym w 2025 roku zwrotem dotacji od Caritas Diecezji Włocławskiej niewydatkowanej w 2024 roku na realizację programu pn. „Dofinansowanie wynagrodzeń pracownik</w:t>
      </w:r>
      <w:r w:rsidR="0081278F" w:rsidRPr="00330B3A">
        <w:t>ów</w:t>
      </w:r>
      <w:r w:rsidRPr="00330B3A">
        <w:t xml:space="preserve"> jednostek wspierania rodziny i systemu pieczy zastępczej na lata 2024-2027” (w zakresie dotyczącym całodobowej placówki opiekuńczo-wychowawczej)</w:t>
      </w:r>
      <w:r w:rsidR="0081278F" w:rsidRPr="00330B3A">
        <w:t>.</w:t>
      </w:r>
    </w:p>
    <w:p w14:paraId="3ABF0E3C" w14:textId="77777777" w:rsidR="0081278F" w:rsidRPr="00330B3A" w:rsidRDefault="0081278F" w:rsidP="00330B3A">
      <w:r w:rsidRPr="00330B3A">
        <w:t>Dotacja na realizację ww. zadania przekazana została w 2024 roku ze środków budżetu państwa (budżet Wojewody Kujawsko – Pomorskiego). Niewykorzystane środki podlegają zwrotowi.</w:t>
      </w:r>
    </w:p>
    <w:p w14:paraId="6DB5AD48" w14:textId="2D751161" w:rsidR="0081278F" w:rsidRPr="00330B3A" w:rsidRDefault="00AA63E0" w:rsidP="00330B3A">
      <w:r w:rsidRPr="00330B3A">
        <w:t xml:space="preserve">Powyższej zmiany </w:t>
      </w:r>
      <w:r w:rsidR="0081278F" w:rsidRPr="00330B3A">
        <w:t>dokonuje się na podstawie art. 257 pkt 4 ustawy z dnia 27 sierpnia 2009 r. o finansach publicznych.</w:t>
      </w:r>
    </w:p>
    <w:p w14:paraId="7F7E6A6F" w14:textId="77777777" w:rsidR="00CC4818" w:rsidRPr="00330B3A" w:rsidRDefault="00CC4818" w:rsidP="00330B3A"/>
    <w:p w14:paraId="5EFD0A1F" w14:textId="022278BC" w:rsidR="009F47F6" w:rsidRPr="00330B3A" w:rsidRDefault="009F47F6" w:rsidP="00330B3A">
      <w:r w:rsidRPr="00330B3A">
        <w:t>Wydatki na zadania  własne:</w:t>
      </w:r>
    </w:p>
    <w:p w14:paraId="15CF3059" w14:textId="77777777" w:rsidR="00F24C9E" w:rsidRPr="00330B3A" w:rsidRDefault="00F24C9E" w:rsidP="00330B3A"/>
    <w:p w14:paraId="4A824A76" w14:textId="77777777" w:rsidR="0081278F" w:rsidRPr="00330B3A" w:rsidRDefault="0081278F" w:rsidP="00330B3A">
      <w:r w:rsidRPr="00330B3A">
        <w:t>Dział 852 – Pomoc społeczna</w:t>
      </w:r>
    </w:p>
    <w:p w14:paraId="036F5AE6" w14:textId="77777777" w:rsidR="0081278F" w:rsidRPr="00330B3A" w:rsidRDefault="0081278F" w:rsidP="00330B3A"/>
    <w:p w14:paraId="61FEEEB6" w14:textId="77777777" w:rsidR="0081278F" w:rsidRPr="00330B3A" w:rsidRDefault="0081278F" w:rsidP="00330B3A">
      <w:r w:rsidRPr="00330B3A">
        <w:t>Rozdział 85219 – Ośrodki pomocy społecznej</w:t>
      </w:r>
    </w:p>
    <w:p w14:paraId="4C7B1196" w14:textId="77777777" w:rsidR="00F93BBA" w:rsidRPr="00330B3A" w:rsidRDefault="00F93BBA" w:rsidP="00330B3A">
      <w:r w:rsidRPr="00330B3A">
        <w:t>Rozdział 85228 – Usługi opiekuńcze i specjalistyczne usługi opiekuńcze</w:t>
      </w:r>
    </w:p>
    <w:p w14:paraId="0C18AF10" w14:textId="77777777" w:rsidR="0081278F" w:rsidRPr="00330B3A" w:rsidRDefault="0081278F" w:rsidP="00330B3A"/>
    <w:p w14:paraId="68D8BAA5" w14:textId="7734CD7C" w:rsidR="00F93BBA" w:rsidRPr="00330B3A" w:rsidRDefault="00F93BBA" w:rsidP="00330B3A">
      <w:r w:rsidRPr="00330B3A">
        <w:t xml:space="preserve">Zwiększa się wydatki </w:t>
      </w:r>
      <w:r w:rsidR="0081278F" w:rsidRPr="00330B3A">
        <w:t xml:space="preserve">o </w:t>
      </w:r>
      <w:r w:rsidRPr="00330B3A">
        <w:t xml:space="preserve">łączną </w:t>
      </w:r>
      <w:r w:rsidR="0081278F" w:rsidRPr="00330B3A">
        <w:t xml:space="preserve">kwotę </w:t>
      </w:r>
      <w:r w:rsidRPr="00330B3A">
        <w:t>40.249,48</w:t>
      </w:r>
      <w:r w:rsidR="0081278F" w:rsidRPr="00330B3A">
        <w:t xml:space="preserve"> zł </w:t>
      </w:r>
      <w:r w:rsidRPr="00330B3A">
        <w:t xml:space="preserve">z przeznaczeniem na zwrot </w:t>
      </w:r>
      <w:r w:rsidR="00264B1F" w:rsidRPr="00330B3A">
        <w:t xml:space="preserve">wraz z odsetkami </w:t>
      </w:r>
      <w:r w:rsidRPr="00330B3A">
        <w:t>niewydatkowanej w</w:t>
      </w:r>
      <w:r w:rsidR="00264B1F" w:rsidRPr="00330B3A">
        <w:t xml:space="preserve"> </w:t>
      </w:r>
      <w:r w:rsidRPr="00330B3A">
        <w:t>2024</w:t>
      </w:r>
      <w:r w:rsidR="00264B1F" w:rsidRPr="00330B3A">
        <w:t xml:space="preserve"> </w:t>
      </w:r>
      <w:r w:rsidRPr="00330B3A">
        <w:t xml:space="preserve">roku dotacji przeznaczonej na realizację programu pn. „Dofinansowanie wynagrodzeń pracowników jednostek </w:t>
      </w:r>
      <w:r w:rsidRPr="00330B3A">
        <w:lastRenderedPageBreak/>
        <w:t>organizacyjnych pomocy społecznej w postaci dodatku motywacyjnego na lata 2024-2027” (w zakresie dotyczącym schroniska dla bezdomnych).</w:t>
      </w:r>
    </w:p>
    <w:p w14:paraId="74C7BC9B" w14:textId="4AF3544E" w:rsidR="0081278F" w:rsidRPr="00330B3A" w:rsidRDefault="0081278F" w:rsidP="00330B3A">
      <w:r w:rsidRPr="00330B3A">
        <w:t>Dotacja na realizację ww. zadania przekazana została ze środków budżetu państwa (budżet Wojewody Kujawsko – Pomorskiego). Niewykorzystane środki podlegają zwrotowi</w:t>
      </w:r>
      <w:r w:rsidR="00264B1F" w:rsidRPr="00330B3A">
        <w:t xml:space="preserve"> w terminie do 15 stycznia 2025 r.</w:t>
      </w:r>
    </w:p>
    <w:p w14:paraId="7D992259" w14:textId="58677E54" w:rsidR="0081278F" w:rsidRPr="00330B3A" w:rsidRDefault="00264B1F" w:rsidP="00330B3A">
      <w:r w:rsidRPr="00330B3A">
        <w:t>Środki w kwocie 86,65 zł na zapłatę odsetek od dotacji zwróconej po terminie określonym w umowie zawartej z Wojewodą Kujawsko - Pomorskim na realizację ww. programu</w:t>
      </w:r>
      <w:r w:rsidR="00AA63E0" w:rsidRPr="00330B3A">
        <w:t xml:space="preserve"> proponuje się pokryć ze zmniejszenia wydatków w rozdz. 85228 na § 2360. </w:t>
      </w:r>
      <w:r w:rsidR="0081278F" w:rsidRPr="00330B3A">
        <w:t>Na podstawie analizy zapotrzebowania na usługi opiekuńcze dla osób potrzebujących w miejscu zamieszkania i wydatków na realizację tych zadań w</w:t>
      </w:r>
      <w:r w:rsidR="00AA63E0" w:rsidRPr="00330B3A">
        <w:t> </w:t>
      </w:r>
      <w:r w:rsidR="0081278F" w:rsidRPr="00330B3A">
        <w:t>IV</w:t>
      </w:r>
      <w:r w:rsidR="00AA63E0" w:rsidRPr="00330B3A">
        <w:t> </w:t>
      </w:r>
      <w:r w:rsidR="0081278F" w:rsidRPr="00330B3A">
        <w:t>kwartale 2024 r.</w:t>
      </w:r>
      <w:r w:rsidR="00AA63E0" w:rsidRPr="00330B3A">
        <w:t xml:space="preserve"> w</w:t>
      </w:r>
      <w:r w:rsidR="0081278F" w:rsidRPr="00330B3A">
        <w:t xml:space="preserve">nioskowane przesunięcie nie spowoduje niedoboru środków przeznaczonych na dotacje celowe dla podmiotów niepublicznych, którym </w:t>
      </w:r>
      <w:r w:rsidR="00AA63E0" w:rsidRPr="00330B3A">
        <w:t>m</w:t>
      </w:r>
      <w:r w:rsidR="0081278F" w:rsidRPr="00330B3A">
        <w:t>iasto powierzyło do wykonania zadania własne.</w:t>
      </w:r>
    </w:p>
    <w:p w14:paraId="47892992" w14:textId="7F288DFA" w:rsidR="00264B1F" w:rsidRPr="00330B3A" w:rsidRDefault="00AA63E0" w:rsidP="00330B3A">
      <w:r w:rsidRPr="00330B3A">
        <w:t>Powyższej z</w:t>
      </w:r>
      <w:r w:rsidR="00264B1F" w:rsidRPr="00330B3A">
        <w:t>miany dokonuje się na podstawie art. 257 pkt 4 ustawy z</w:t>
      </w:r>
      <w:r w:rsidRPr="00330B3A">
        <w:t xml:space="preserve"> </w:t>
      </w:r>
      <w:r w:rsidR="00264B1F" w:rsidRPr="00330B3A">
        <w:t>dnia 27 sierpnia 2009 r. o finansach publicznych.</w:t>
      </w:r>
    </w:p>
    <w:p w14:paraId="5B96A291" w14:textId="77777777" w:rsidR="00264B1F" w:rsidRPr="00330B3A" w:rsidRDefault="00264B1F" w:rsidP="00330B3A"/>
    <w:p w14:paraId="25F01387" w14:textId="601332F4" w:rsidR="00264B1F" w:rsidRPr="00330B3A" w:rsidRDefault="00264B1F" w:rsidP="00330B3A">
      <w:r w:rsidRPr="00330B3A">
        <w:t>Dział 855 – Rodzina</w:t>
      </w:r>
    </w:p>
    <w:p w14:paraId="0629DD17" w14:textId="77777777" w:rsidR="00264B1F" w:rsidRPr="00330B3A" w:rsidRDefault="00264B1F" w:rsidP="00330B3A"/>
    <w:p w14:paraId="0F1373EE" w14:textId="77777777" w:rsidR="00264B1F" w:rsidRPr="00330B3A" w:rsidRDefault="00264B1F" w:rsidP="00330B3A">
      <w:r w:rsidRPr="00330B3A">
        <w:t xml:space="preserve">Rozdział 85510 – Działalność placówek opiekuńczo - wychowawczych </w:t>
      </w:r>
    </w:p>
    <w:p w14:paraId="78532A41" w14:textId="77777777" w:rsidR="00264B1F" w:rsidRPr="00330B3A" w:rsidRDefault="00264B1F" w:rsidP="00330B3A"/>
    <w:p w14:paraId="3BB4C5BE" w14:textId="6C046F3B" w:rsidR="0053335D" w:rsidRPr="00330B3A" w:rsidRDefault="0053335D" w:rsidP="00330B3A">
      <w:r w:rsidRPr="00330B3A">
        <w:t>Zwiększa się wydatki o łączną kwotę 2.667,30 zł z przeznaczeniem na zwrot wraz z odsetkami niewydatkowanej w 2024 roku dotacji przeznaczonej na realizację programu pn. „Dofinansowanie wynagrodzeń pracowników jednostek wspierania rodziny i systemu pieczy zastępczej na lata 2024-2027” (w zakresie dotyczącym całodobowej placówki opiekuńczo-wychowawczej).</w:t>
      </w:r>
    </w:p>
    <w:p w14:paraId="2D1AEFFC" w14:textId="77777777" w:rsidR="0053335D" w:rsidRPr="00330B3A" w:rsidRDefault="0053335D" w:rsidP="00330B3A">
      <w:r w:rsidRPr="00330B3A">
        <w:t>Dotacja na realizację ww. zadania przekazana została ze środków budżetu państwa (budżet Wojewody Kujawsko – Pomorskiego). Niewykorzystane środki podlegają zwrotowi w terminie do 15 stycznia 2025 r.</w:t>
      </w:r>
    </w:p>
    <w:p w14:paraId="4E7F6416" w14:textId="77777777" w:rsidR="0053335D" w:rsidRPr="00330B3A" w:rsidRDefault="0053335D" w:rsidP="00330B3A">
      <w:r w:rsidRPr="00330B3A">
        <w:t>Środki w kwocie 5,74 zł na zapłatę odsetek od dotacji zwróconej po terminie określonym w umowie zawartej z Wojewodą Kujawsko - Pomorskim na realizację ww. programu proponuje się pokryć ze zmniejszenia wydatków na § 2360. Na podstawie analizy zapotrzebowania na miejsca w całodobowych placówkach opiekuńczo - wychowawczych i wydatków na realizację tych zadań w IV kwartale 2024 r. wnioskowane przesunięcie nie spowoduje niedoboru środków przeznaczonych na dotacje celowe dla podmiotów niepublicznych, którym miasto powierzyło do wykonania zadania własne.</w:t>
      </w:r>
    </w:p>
    <w:p w14:paraId="1A3C2C0B" w14:textId="51DBA48F" w:rsidR="0053335D" w:rsidRPr="00330B3A" w:rsidRDefault="0053335D" w:rsidP="00330B3A">
      <w:r w:rsidRPr="00330B3A">
        <w:t>Powyższej zmiany dokonuje się na podstawie art. 257 pkt 4 ustawy z dnia 27 sierpnia 2009 r. o finansach publicznych.</w:t>
      </w:r>
    </w:p>
    <w:p w14:paraId="04CD9F30" w14:textId="2112DF12" w:rsidR="001E62AD" w:rsidRPr="00330B3A" w:rsidRDefault="001E62AD" w:rsidP="00330B3A"/>
    <w:p w14:paraId="036DA9B5" w14:textId="77777777" w:rsidR="00C706D4" w:rsidRPr="00330B3A" w:rsidRDefault="00C706D4" w:rsidP="00330B3A">
      <w:r w:rsidRPr="00330B3A">
        <w:t>Dział 900 – Gospodarka komunalna i ochrona środowiska</w:t>
      </w:r>
    </w:p>
    <w:p w14:paraId="21143C5A" w14:textId="77777777" w:rsidR="00C706D4" w:rsidRPr="00330B3A" w:rsidRDefault="00C706D4" w:rsidP="00330B3A"/>
    <w:p w14:paraId="085E0230" w14:textId="77777777" w:rsidR="00C706D4" w:rsidRPr="00330B3A" w:rsidRDefault="00C706D4" w:rsidP="00330B3A">
      <w:r w:rsidRPr="00330B3A">
        <w:t>Rozdział 90002 – Gospodarka odpadami komunalnymi</w:t>
      </w:r>
    </w:p>
    <w:p w14:paraId="1986A7E8" w14:textId="0889AE63" w:rsidR="00C706D4" w:rsidRPr="00330B3A" w:rsidRDefault="00C706D4" w:rsidP="00330B3A">
      <w:r w:rsidRPr="00330B3A">
        <w:t>Rozdział 90015 – Oświetlenie ulic, placów i dróg</w:t>
      </w:r>
    </w:p>
    <w:p w14:paraId="0098BE82" w14:textId="77777777" w:rsidR="00C706D4" w:rsidRPr="00330B3A" w:rsidRDefault="00C706D4" w:rsidP="00330B3A">
      <w:r w:rsidRPr="00330B3A">
        <w:t xml:space="preserve">Rozdział 90095 – Pozostała działalność </w:t>
      </w:r>
    </w:p>
    <w:p w14:paraId="7ED12603" w14:textId="77777777" w:rsidR="00C706D4" w:rsidRPr="00330B3A" w:rsidRDefault="00C706D4" w:rsidP="00330B3A"/>
    <w:p w14:paraId="38AC486A" w14:textId="6A5CD6AF" w:rsidR="00C706D4" w:rsidRPr="00330B3A" w:rsidRDefault="00C706D4" w:rsidP="00330B3A">
      <w:r w:rsidRPr="00330B3A">
        <w:t>Proponuje się dokonanie zmniejszenia wydatków o łączną kwotę 100.000,00 zł, w tym: w rozdz. 90002</w:t>
      </w:r>
      <w:r w:rsidR="000C120D" w:rsidRPr="00330B3A">
        <w:t xml:space="preserve"> na § 4600</w:t>
      </w:r>
      <w:r w:rsidRPr="00330B3A">
        <w:t xml:space="preserve"> o kwotę </w:t>
      </w:r>
      <w:r w:rsidR="002D476D" w:rsidRPr="00330B3A">
        <w:t>20.000</w:t>
      </w:r>
      <w:r w:rsidRPr="00330B3A">
        <w:t>,00 zł</w:t>
      </w:r>
      <w:r w:rsidR="000C120D" w:rsidRPr="00330B3A">
        <w:t xml:space="preserve"> (Wydział Nadzoru Właścicielskiego i Gospodarki Komunalnej)</w:t>
      </w:r>
      <w:r w:rsidRPr="00330B3A">
        <w:t>, w rozdz. 900</w:t>
      </w:r>
      <w:r w:rsidR="000C120D" w:rsidRPr="00330B3A">
        <w:t>15</w:t>
      </w:r>
      <w:r w:rsidRPr="00330B3A">
        <w:t xml:space="preserve"> </w:t>
      </w:r>
      <w:r w:rsidR="000C120D" w:rsidRPr="00330B3A">
        <w:t xml:space="preserve">na § 4260 </w:t>
      </w:r>
      <w:r w:rsidRPr="00330B3A">
        <w:t xml:space="preserve">o kwotę </w:t>
      </w:r>
      <w:r w:rsidR="000C120D" w:rsidRPr="00330B3A">
        <w:t>4</w:t>
      </w:r>
      <w:r w:rsidRPr="00330B3A">
        <w:t xml:space="preserve">0.000,00 zł </w:t>
      </w:r>
      <w:r w:rsidR="000C120D" w:rsidRPr="00330B3A">
        <w:t>(</w:t>
      </w:r>
      <w:r w:rsidR="000F33A0" w:rsidRPr="00330B3A">
        <w:t xml:space="preserve">Wydział Dróg, Transportu Zbiorowego i Energii) </w:t>
      </w:r>
      <w:r w:rsidRPr="00330B3A">
        <w:t>i w rozdz. 90095 na § 4</w:t>
      </w:r>
      <w:r w:rsidR="000C120D" w:rsidRPr="00330B3A">
        <w:t>2</w:t>
      </w:r>
      <w:r w:rsidRPr="00330B3A">
        <w:t xml:space="preserve">10 o kwotę </w:t>
      </w:r>
      <w:r w:rsidR="000C120D" w:rsidRPr="00330B3A">
        <w:t>40.000</w:t>
      </w:r>
      <w:r w:rsidRPr="00330B3A">
        <w:t xml:space="preserve">,00 zł </w:t>
      </w:r>
      <w:r w:rsidR="00BE0264" w:rsidRPr="00330B3A">
        <w:t xml:space="preserve">(Miejski Zarząd Dróg i Zieleni) </w:t>
      </w:r>
      <w:r w:rsidRPr="00330B3A">
        <w:t xml:space="preserve">i przeniesienia ich do </w:t>
      </w:r>
      <w:r w:rsidRPr="00330B3A">
        <w:lastRenderedPageBreak/>
        <w:t>rozdz. 90095 do §</w:t>
      </w:r>
      <w:r w:rsidR="00BE0264" w:rsidRPr="00330B3A">
        <w:t> </w:t>
      </w:r>
      <w:r w:rsidRPr="00330B3A">
        <w:t>42</w:t>
      </w:r>
      <w:r w:rsidR="00BE0264" w:rsidRPr="00330B3A">
        <w:t>1</w:t>
      </w:r>
      <w:r w:rsidRPr="00330B3A">
        <w:t xml:space="preserve">0 </w:t>
      </w:r>
      <w:r w:rsidR="00BE0264" w:rsidRPr="00330B3A">
        <w:t xml:space="preserve">do dyspozycji Administracji Zasobów Komunalnych </w:t>
      </w:r>
      <w:r w:rsidRPr="00330B3A">
        <w:t xml:space="preserve">celem zabezpieczenia środków na </w:t>
      </w:r>
      <w:r w:rsidR="00BE0264" w:rsidRPr="00330B3A">
        <w:t>zakup</w:t>
      </w:r>
      <w:r w:rsidR="00A143B5" w:rsidRPr="00330B3A">
        <w:t>:</w:t>
      </w:r>
      <w:r w:rsidR="00AC17EA" w:rsidRPr="00330B3A">
        <w:t xml:space="preserve"> materiałów do konserwacji i remontów </w:t>
      </w:r>
      <w:r w:rsidR="00A143B5" w:rsidRPr="00330B3A">
        <w:t>oraz</w:t>
      </w:r>
      <w:r w:rsidR="00AC17EA" w:rsidRPr="00330B3A">
        <w:t xml:space="preserve"> wyposażenia</w:t>
      </w:r>
      <w:r w:rsidR="00E372E1" w:rsidRPr="00330B3A">
        <w:t xml:space="preserve"> związanego z merytoryczną pracą jednostki dotyczącą remontów placówek oświatowych</w:t>
      </w:r>
      <w:r w:rsidR="00A143B5" w:rsidRPr="00330B3A">
        <w:t>, paliwa, narzędzi, środków czystości, apteczki zakładowej i jej wyposażenia, odzieży ochronnej i sprzętu pożarniczego.</w:t>
      </w:r>
    </w:p>
    <w:p w14:paraId="67B00E2F" w14:textId="77777777" w:rsidR="0016582B" w:rsidRPr="00330B3A" w:rsidRDefault="0016582B" w:rsidP="00330B3A"/>
    <w:p w14:paraId="472707AE" w14:textId="4913FC9D" w:rsidR="004003A4" w:rsidRPr="00330B3A" w:rsidRDefault="00BE0264" w:rsidP="00330B3A">
      <w:r w:rsidRPr="00330B3A">
        <w:t xml:space="preserve">Ponadto proponuje się dokonanie zmniejszenia wydatków Administracji Zasobów Komunalnych w rozdz. 90095 na § 4140 o kwotę 500,00 zł i przeniesienia ich do § 4430 celem zabezpieczenia środków </w:t>
      </w:r>
      <w:r w:rsidR="004003A4" w:rsidRPr="00330B3A">
        <w:t>na opłacenie składki ubezpieczeniowej za 2025 rok.</w:t>
      </w:r>
    </w:p>
    <w:p w14:paraId="0D80433B" w14:textId="040A7D90" w:rsidR="000C7DE5" w:rsidRPr="00330B3A" w:rsidRDefault="000C7DE5" w:rsidP="00330B3A"/>
    <w:p w14:paraId="24D1C62D" w14:textId="77777777" w:rsidR="000040F9" w:rsidRPr="00330B3A" w:rsidRDefault="000040F9" w:rsidP="00330B3A">
      <w:r w:rsidRPr="00330B3A">
        <w:t>Przedstawiając powyższe proszę Pana Prezydenta o podjęcie Zarządzenia w proponowanym brzmieniu.</w:t>
      </w:r>
    </w:p>
    <w:p w14:paraId="789A836D" w14:textId="77777777" w:rsidR="000C7DE5" w:rsidRPr="00330B3A" w:rsidRDefault="000C7DE5" w:rsidP="00330B3A">
      <w:pPr>
        <w:rPr>
          <w:rFonts w:cs="Arial"/>
          <w:bCs/>
          <w:szCs w:val="24"/>
        </w:rPr>
      </w:pPr>
    </w:p>
    <w:sectPr w:rsidR="000C7DE5" w:rsidRPr="00330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02F"/>
    <w:multiLevelType w:val="hybridMultilevel"/>
    <w:tmpl w:val="02363202"/>
    <w:lvl w:ilvl="0" w:tplc="E91EC07A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320F4"/>
    <w:multiLevelType w:val="hybridMultilevel"/>
    <w:tmpl w:val="B8FADD6E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7304"/>
    <w:multiLevelType w:val="hybridMultilevel"/>
    <w:tmpl w:val="52947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46383"/>
    <w:multiLevelType w:val="hybridMultilevel"/>
    <w:tmpl w:val="08A0503E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68A8"/>
    <w:multiLevelType w:val="hybridMultilevel"/>
    <w:tmpl w:val="6A72098E"/>
    <w:lvl w:ilvl="0" w:tplc="13F26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8" w15:restartNumberingAfterBreak="0">
    <w:nsid w:val="535E14C2"/>
    <w:multiLevelType w:val="hybridMultilevel"/>
    <w:tmpl w:val="FB383028"/>
    <w:lvl w:ilvl="0" w:tplc="D7902E30">
      <w:start w:val="2"/>
      <w:numFmt w:val="decimal"/>
      <w:lvlText w:val="%1)"/>
      <w:lvlJc w:val="left"/>
      <w:pPr>
        <w:ind w:left="7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36D0E"/>
    <w:multiLevelType w:val="hybridMultilevel"/>
    <w:tmpl w:val="486CE414"/>
    <w:lvl w:ilvl="0" w:tplc="D5F6DC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14B99"/>
    <w:multiLevelType w:val="hybridMultilevel"/>
    <w:tmpl w:val="9BF826B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057E9"/>
    <w:multiLevelType w:val="hybridMultilevel"/>
    <w:tmpl w:val="9D680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4"/>
  </w:num>
  <w:num w:numId="2" w16cid:durableId="2109038571">
    <w:abstractNumId w:val="9"/>
  </w:num>
  <w:num w:numId="3" w16cid:durableId="1974478083">
    <w:abstractNumId w:val="11"/>
  </w:num>
  <w:num w:numId="4" w16cid:durableId="497699913">
    <w:abstractNumId w:val="3"/>
  </w:num>
  <w:num w:numId="5" w16cid:durableId="1368139678">
    <w:abstractNumId w:val="31"/>
  </w:num>
  <w:num w:numId="6" w16cid:durableId="1423180962">
    <w:abstractNumId w:val="24"/>
  </w:num>
  <w:num w:numId="7" w16cid:durableId="1167938868">
    <w:abstractNumId w:val="26"/>
  </w:num>
  <w:num w:numId="8" w16cid:durableId="601642589">
    <w:abstractNumId w:val="29"/>
  </w:num>
  <w:num w:numId="9" w16cid:durableId="949896061">
    <w:abstractNumId w:val="15"/>
  </w:num>
  <w:num w:numId="10" w16cid:durableId="1361199615">
    <w:abstractNumId w:val="7"/>
  </w:num>
  <w:num w:numId="11" w16cid:durableId="1930964162">
    <w:abstractNumId w:val="21"/>
  </w:num>
  <w:num w:numId="12" w16cid:durableId="1061489605">
    <w:abstractNumId w:val="13"/>
  </w:num>
  <w:num w:numId="13" w16cid:durableId="1115254286">
    <w:abstractNumId w:val="22"/>
  </w:num>
  <w:num w:numId="14" w16cid:durableId="768431609">
    <w:abstractNumId w:val="27"/>
  </w:num>
  <w:num w:numId="15" w16cid:durableId="183710692">
    <w:abstractNumId w:val="8"/>
  </w:num>
  <w:num w:numId="16" w16cid:durableId="1876579120">
    <w:abstractNumId w:val="2"/>
  </w:num>
  <w:num w:numId="17" w16cid:durableId="1066880658">
    <w:abstractNumId w:val="17"/>
  </w:num>
  <w:num w:numId="18" w16cid:durableId="1711609067">
    <w:abstractNumId w:val="16"/>
  </w:num>
  <w:num w:numId="19" w16cid:durableId="145317884">
    <w:abstractNumId w:val="6"/>
  </w:num>
  <w:num w:numId="20" w16cid:durableId="963852486">
    <w:abstractNumId w:val="18"/>
  </w:num>
  <w:num w:numId="21" w16cid:durableId="1733308514">
    <w:abstractNumId w:val="20"/>
  </w:num>
  <w:num w:numId="22" w16cid:durableId="1388259581">
    <w:abstractNumId w:val="25"/>
  </w:num>
  <w:num w:numId="23" w16cid:durableId="96297624">
    <w:abstractNumId w:val="0"/>
  </w:num>
  <w:num w:numId="24" w16cid:durableId="1446997177">
    <w:abstractNumId w:val="23"/>
  </w:num>
  <w:num w:numId="25" w16cid:durableId="1827822820">
    <w:abstractNumId w:val="1"/>
  </w:num>
  <w:num w:numId="26" w16cid:durableId="1526554733">
    <w:abstractNumId w:val="30"/>
  </w:num>
  <w:num w:numId="27" w16cid:durableId="1803231351">
    <w:abstractNumId w:val="10"/>
  </w:num>
  <w:num w:numId="28" w16cid:durableId="1059522748">
    <w:abstractNumId w:val="19"/>
  </w:num>
  <w:num w:numId="29" w16cid:durableId="917247210">
    <w:abstractNumId w:val="5"/>
  </w:num>
  <w:num w:numId="30" w16cid:durableId="927814976">
    <w:abstractNumId w:val="14"/>
  </w:num>
  <w:num w:numId="31" w16cid:durableId="546795099">
    <w:abstractNumId w:val="28"/>
  </w:num>
  <w:num w:numId="32" w16cid:durableId="1152285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3D73"/>
    <w:rsid w:val="000040F9"/>
    <w:rsid w:val="00004F82"/>
    <w:rsid w:val="00010823"/>
    <w:rsid w:val="00011B41"/>
    <w:rsid w:val="00024ACA"/>
    <w:rsid w:val="000404F6"/>
    <w:rsid w:val="000573F2"/>
    <w:rsid w:val="00067C31"/>
    <w:rsid w:val="00072710"/>
    <w:rsid w:val="0007474C"/>
    <w:rsid w:val="00074EC4"/>
    <w:rsid w:val="00081F5A"/>
    <w:rsid w:val="00087117"/>
    <w:rsid w:val="0009450A"/>
    <w:rsid w:val="00097CC7"/>
    <w:rsid w:val="000A2013"/>
    <w:rsid w:val="000A2DBE"/>
    <w:rsid w:val="000A3FD8"/>
    <w:rsid w:val="000B23D9"/>
    <w:rsid w:val="000C120D"/>
    <w:rsid w:val="000C3CA3"/>
    <w:rsid w:val="000C7DA2"/>
    <w:rsid w:val="000C7DE5"/>
    <w:rsid w:val="000E0169"/>
    <w:rsid w:val="000E400A"/>
    <w:rsid w:val="000F2093"/>
    <w:rsid w:val="000F33A0"/>
    <w:rsid w:val="000F76DB"/>
    <w:rsid w:val="001030E1"/>
    <w:rsid w:val="001052E9"/>
    <w:rsid w:val="00125028"/>
    <w:rsid w:val="00127CE9"/>
    <w:rsid w:val="00131D7F"/>
    <w:rsid w:val="00136811"/>
    <w:rsid w:val="0015248F"/>
    <w:rsid w:val="0016582B"/>
    <w:rsid w:val="00170275"/>
    <w:rsid w:val="001822BF"/>
    <w:rsid w:val="00194C17"/>
    <w:rsid w:val="001A12EB"/>
    <w:rsid w:val="001A159C"/>
    <w:rsid w:val="001B3723"/>
    <w:rsid w:val="001D235B"/>
    <w:rsid w:val="001D2C2B"/>
    <w:rsid w:val="001E49E3"/>
    <w:rsid w:val="001E62AD"/>
    <w:rsid w:val="00223FD4"/>
    <w:rsid w:val="002245DC"/>
    <w:rsid w:val="0022704C"/>
    <w:rsid w:val="00236995"/>
    <w:rsid w:val="002505B8"/>
    <w:rsid w:val="00255D02"/>
    <w:rsid w:val="00264B1F"/>
    <w:rsid w:val="00277AF0"/>
    <w:rsid w:val="00287D2A"/>
    <w:rsid w:val="00291652"/>
    <w:rsid w:val="002B272C"/>
    <w:rsid w:val="002B38A9"/>
    <w:rsid w:val="002C2F01"/>
    <w:rsid w:val="002C6F23"/>
    <w:rsid w:val="002D0F24"/>
    <w:rsid w:val="002D476D"/>
    <w:rsid w:val="002E2B38"/>
    <w:rsid w:val="002E7B7D"/>
    <w:rsid w:val="002E7F3B"/>
    <w:rsid w:val="00315722"/>
    <w:rsid w:val="00330B3A"/>
    <w:rsid w:val="00334E1F"/>
    <w:rsid w:val="0034247C"/>
    <w:rsid w:val="003442CA"/>
    <w:rsid w:val="00345895"/>
    <w:rsid w:val="0034649F"/>
    <w:rsid w:val="00355B97"/>
    <w:rsid w:val="00356345"/>
    <w:rsid w:val="003606B5"/>
    <w:rsid w:val="0038214E"/>
    <w:rsid w:val="00382C1A"/>
    <w:rsid w:val="003D1C95"/>
    <w:rsid w:val="003D328C"/>
    <w:rsid w:val="003D74C3"/>
    <w:rsid w:val="003F09D3"/>
    <w:rsid w:val="003F1427"/>
    <w:rsid w:val="004003A4"/>
    <w:rsid w:val="00400586"/>
    <w:rsid w:val="00401591"/>
    <w:rsid w:val="0040612E"/>
    <w:rsid w:val="004101DC"/>
    <w:rsid w:val="00416CB5"/>
    <w:rsid w:val="00420778"/>
    <w:rsid w:val="00434F04"/>
    <w:rsid w:val="004405FA"/>
    <w:rsid w:val="00442DF6"/>
    <w:rsid w:val="004544FC"/>
    <w:rsid w:val="00477EA9"/>
    <w:rsid w:val="004825B5"/>
    <w:rsid w:val="0049318A"/>
    <w:rsid w:val="004D1F64"/>
    <w:rsid w:val="004D5544"/>
    <w:rsid w:val="004E3719"/>
    <w:rsid w:val="004E6054"/>
    <w:rsid w:val="004F46AA"/>
    <w:rsid w:val="00504D09"/>
    <w:rsid w:val="0053335D"/>
    <w:rsid w:val="00534D6D"/>
    <w:rsid w:val="0053648A"/>
    <w:rsid w:val="0055147A"/>
    <w:rsid w:val="00554C03"/>
    <w:rsid w:val="00572099"/>
    <w:rsid w:val="0057462B"/>
    <w:rsid w:val="005764D8"/>
    <w:rsid w:val="005837E4"/>
    <w:rsid w:val="005A19D4"/>
    <w:rsid w:val="005B053F"/>
    <w:rsid w:val="005B350E"/>
    <w:rsid w:val="005D1586"/>
    <w:rsid w:val="005D4853"/>
    <w:rsid w:val="005E2A0F"/>
    <w:rsid w:val="00604151"/>
    <w:rsid w:val="0061404E"/>
    <w:rsid w:val="00616E02"/>
    <w:rsid w:val="006247CD"/>
    <w:rsid w:val="006315A2"/>
    <w:rsid w:val="00636FBA"/>
    <w:rsid w:val="00647AD4"/>
    <w:rsid w:val="00654B8F"/>
    <w:rsid w:val="006614B0"/>
    <w:rsid w:val="00662598"/>
    <w:rsid w:val="00665DB9"/>
    <w:rsid w:val="00671760"/>
    <w:rsid w:val="00693BD2"/>
    <w:rsid w:val="00693F95"/>
    <w:rsid w:val="006A327B"/>
    <w:rsid w:val="006C1E98"/>
    <w:rsid w:val="006C5370"/>
    <w:rsid w:val="006D1A91"/>
    <w:rsid w:val="006D1EEE"/>
    <w:rsid w:val="006E18A2"/>
    <w:rsid w:val="006E3B75"/>
    <w:rsid w:val="006F6FFA"/>
    <w:rsid w:val="007012FB"/>
    <w:rsid w:val="00701C85"/>
    <w:rsid w:val="00702BD6"/>
    <w:rsid w:val="007461FD"/>
    <w:rsid w:val="007500FD"/>
    <w:rsid w:val="00771283"/>
    <w:rsid w:val="007836FA"/>
    <w:rsid w:val="0079336F"/>
    <w:rsid w:val="00794C09"/>
    <w:rsid w:val="007A71C7"/>
    <w:rsid w:val="007A7F72"/>
    <w:rsid w:val="007B7A96"/>
    <w:rsid w:val="007C0C70"/>
    <w:rsid w:val="007C1F08"/>
    <w:rsid w:val="007C4DC9"/>
    <w:rsid w:val="007D1204"/>
    <w:rsid w:val="007D1567"/>
    <w:rsid w:val="007F209B"/>
    <w:rsid w:val="007F4C9F"/>
    <w:rsid w:val="007F5A70"/>
    <w:rsid w:val="0081278F"/>
    <w:rsid w:val="008136E3"/>
    <w:rsid w:val="00825711"/>
    <w:rsid w:val="00830547"/>
    <w:rsid w:val="00833938"/>
    <w:rsid w:val="008417F5"/>
    <w:rsid w:val="00844941"/>
    <w:rsid w:val="00845506"/>
    <w:rsid w:val="008503D1"/>
    <w:rsid w:val="00860816"/>
    <w:rsid w:val="0086135B"/>
    <w:rsid w:val="0086289D"/>
    <w:rsid w:val="008664B0"/>
    <w:rsid w:val="008742C5"/>
    <w:rsid w:val="0087532B"/>
    <w:rsid w:val="008A644D"/>
    <w:rsid w:val="008B780E"/>
    <w:rsid w:val="008C1C5B"/>
    <w:rsid w:val="008C21CF"/>
    <w:rsid w:val="008E249E"/>
    <w:rsid w:val="008F28EB"/>
    <w:rsid w:val="008F33D4"/>
    <w:rsid w:val="008F5C4C"/>
    <w:rsid w:val="00903B93"/>
    <w:rsid w:val="0092720E"/>
    <w:rsid w:val="00932163"/>
    <w:rsid w:val="0093765D"/>
    <w:rsid w:val="009618FF"/>
    <w:rsid w:val="00962943"/>
    <w:rsid w:val="0096453E"/>
    <w:rsid w:val="00975871"/>
    <w:rsid w:val="009873CF"/>
    <w:rsid w:val="00990AF9"/>
    <w:rsid w:val="00993F9D"/>
    <w:rsid w:val="009A3B66"/>
    <w:rsid w:val="009A6274"/>
    <w:rsid w:val="009B0AFC"/>
    <w:rsid w:val="009B4DF6"/>
    <w:rsid w:val="009D2A55"/>
    <w:rsid w:val="009D3970"/>
    <w:rsid w:val="009E1EB3"/>
    <w:rsid w:val="009E23A0"/>
    <w:rsid w:val="009E2804"/>
    <w:rsid w:val="009F336F"/>
    <w:rsid w:val="009F3D05"/>
    <w:rsid w:val="009F47F6"/>
    <w:rsid w:val="009F4BB5"/>
    <w:rsid w:val="00A02149"/>
    <w:rsid w:val="00A143B5"/>
    <w:rsid w:val="00A21B94"/>
    <w:rsid w:val="00A22DE0"/>
    <w:rsid w:val="00A245F9"/>
    <w:rsid w:val="00A31D3E"/>
    <w:rsid w:val="00A478AF"/>
    <w:rsid w:val="00A627C4"/>
    <w:rsid w:val="00A62B08"/>
    <w:rsid w:val="00A63F97"/>
    <w:rsid w:val="00A6696C"/>
    <w:rsid w:val="00A72011"/>
    <w:rsid w:val="00A8296B"/>
    <w:rsid w:val="00A86A01"/>
    <w:rsid w:val="00AA63E0"/>
    <w:rsid w:val="00AB4CF1"/>
    <w:rsid w:val="00AC17EA"/>
    <w:rsid w:val="00AD5ACD"/>
    <w:rsid w:val="00AE2BFD"/>
    <w:rsid w:val="00AF48CD"/>
    <w:rsid w:val="00AF5B2F"/>
    <w:rsid w:val="00AF5C7F"/>
    <w:rsid w:val="00B06569"/>
    <w:rsid w:val="00B15FD3"/>
    <w:rsid w:val="00B269CD"/>
    <w:rsid w:val="00B2757B"/>
    <w:rsid w:val="00B32B45"/>
    <w:rsid w:val="00B32E82"/>
    <w:rsid w:val="00B374A2"/>
    <w:rsid w:val="00B47B87"/>
    <w:rsid w:val="00B52329"/>
    <w:rsid w:val="00B733C6"/>
    <w:rsid w:val="00B7707B"/>
    <w:rsid w:val="00B827DE"/>
    <w:rsid w:val="00B91585"/>
    <w:rsid w:val="00B93097"/>
    <w:rsid w:val="00BC0F43"/>
    <w:rsid w:val="00BD6DE4"/>
    <w:rsid w:val="00BE0264"/>
    <w:rsid w:val="00BE02A1"/>
    <w:rsid w:val="00BE2AD8"/>
    <w:rsid w:val="00BF6637"/>
    <w:rsid w:val="00BF7250"/>
    <w:rsid w:val="00C036B0"/>
    <w:rsid w:val="00C04D34"/>
    <w:rsid w:val="00C20877"/>
    <w:rsid w:val="00C2760C"/>
    <w:rsid w:val="00C328AB"/>
    <w:rsid w:val="00C44BE6"/>
    <w:rsid w:val="00C604FB"/>
    <w:rsid w:val="00C64049"/>
    <w:rsid w:val="00C656DD"/>
    <w:rsid w:val="00C65F20"/>
    <w:rsid w:val="00C706D4"/>
    <w:rsid w:val="00C71C8F"/>
    <w:rsid w:val="00C76F86"/>
    <w:rsid w:val="00C77A72"/>
    <w:rsid w:val="00C942E0"/>
    <w:rsid w:val="00CA3871"/>
    <w:rsid w:val="00CB2903"/>
    <w:rsid w:val="00CB6676"/>
    <w:rsid w:val="00CB6D8C"/>
    <w:rsid w:val="00CB7B2E"/>
    <w:rsid w:val="00CC4713"/>
    <w:rsid w:val="00CC4818"/>
    <w:rsid w:val="00CE4DCC"/>
    <w:rsid w:val="00CE5F39"/>
    <w:rsid w:val="00D02DD9"/>
    <w:rsid w:val="00D2273A"/>
    <w:rsid w:val="00D3435B"/>
    <w:rsid w:val="00D53A6B"/>
    <w:rsid w:val="00D6368C"/>
    <w:rsid w:val="00D663DC"/>
    <w:rsid w:val="00D76F6B"/>
    <w:rsid w:val="00D9697B"/>
    <w:rsid w:val="00D97097"/>
    <w:rsid w:val="00DB6570"/>
    <w:rsid w:val="00DB6E96"/>
    <w:rsid w:val="00DE77BE"/>
    <w:rsid w:val="00DE791C"/>
    <w:rsid w:val="00DF07BE"/>
    <w:rsid w:val="00DF622F"/>
    <w:rsid w:val="00DF7E54"/>
    <w:rsid w:val="00E14BF4"/>
    <w:rsid w:val="00E21357"/>
    <w:rsid w:val="00E224CC"/>
    <w:rsid w:val="00E372E1"/>
    <w:rsid w:val="00E50F01"/>
    <w:rsid w:val="00E70F01"/>
    <w:rsid w:val="00E74F21"/>
    <w:rsid w:val="00E751A9"/>
    <w:rsid w:val="00E81C18"/>
    <w:rsid w:val="00E87091"/>
    <w:rsid w:val="00E91BE5"/>
    <w:rsid w:val="00E93152"/>
    <w:rsid w:val="00E96C09"/>
    <w:rsid w:val="00EA2348"/>
    <w:rsid w:val="00EC2E8A"/>
    <w:rsid w:val="00EF22F8"/>
    <w:rsid w:val="00F06782"/>
    <w:rsid w:val="00F20394"/>
    <w:rsid w:val="00F23538"/>
    <w:rsid w:val="00F24C9E"/>
    <w:rsid w:val="00F40657"/>
    <w:rsid w:val="00F70E2D"/>
    <w:rsid w:val="00F723DA"/>
    <w:rsid w:val="00F77140"/>
    <w:rsid w:val="00F93BBA"/>
    <w:rsid w:val="00F959B6"/>
    <w:rsid w:val="00F97102"/>
    <w:rsid w:val="00FB6270"/>
    <w:rsid w:val="00FB6486"/>
    <w:rsid w:val="00FB6E4B"/>
    <w:rsid w:val="00FD09E6"/>
    <w:rsid w:val="00FD3A0F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B3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0B3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0B3A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0B3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30B3A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30/2025 PREZYDENTA MIASTA WŁOCŁAWEK z dnia 20 stycznia 2025 r.</vt:lpstr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30/2025 PREZYDENTA MIASTA WŁOCŁAWEK z dnia 20 stycznia 2025 r.</dc:title>
  <dc:subject/>
  <dc:creator>Beata Duszeńska</dc:creator>
  <cp:keywords>Zarządzenie Preydenta Miasta Włocławek</cp:keywords>
  <dc:description/>
  <cp:lastModifiedBy>Karolina Budziszewska</cp:lastModifiedBy>
  <cp:revision>11</cp:revision>
  <cp:lastPrinted>2025-01-22T12:35:00Z</cp:lastPrinted>
  <dcterms:created xsi:type="dcterms:W3CDTF">2025-01-22T13:10:00Z</dcterms:created>
  <dcterms:modified xsi:type="dcterms:W3CDTF">2025-01-23T07:55:00Z</dcterms:modified>
</cp:coreProperties>
</file>