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E43" w:rsidRDefault="00813E43" w:rsidP="00995869">
      <w:pPr>
        <w:spacing w:after="588" w:line="259" w:lineRule="auto"/>
        <w:ind w:left="0" w:firstLine="0"/>
        <w:jc w:val="left"/>
      </w:pPr>
    </w:p>
    <w:p w:rsidR="0046151A" w:rsidRDefault="00E26414">
      <w:pPr>
        <w:pStyle w:val="Nagwek1"/>
      </w:pPr>
      <w:r>
        <w:t>Tabela</w:t>
      </w:r>
    </w:p>
    <w:p w:rsidR="0046151A" w:rsidRDefault="00E2641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>Informacja dotycząca popytu na grunty rolne ze strony miejscowych rolników indywidualnych zainteresowanych powiększeniem swoich gospodarstw rodzinnych.</w:t>
      </w:r>
    </w:p>
    <w:tbl>
      <w:tblPr>
        <w:tblStyle w:val="TableGrid"/>
        <w:tblW w:w="9794" w:type="dxa"/>
        <w:tblInd w:w="-93" w:type="dxa"/>
        <w:tblCellMar>
          <w:top w:w="3" w:type="dxa"/>
          <w:left w:w="106" w:type="dxa"/>
          <w:right w:w="137" w:type="dxa"/>
        </w:tblCellMar>
        <w:tblLook w:val="04A0" w:firstRow="1" w:lastRow="0" w:firstColumn="1" w:lastColumn="0" w:noHBand="0" w:noVBand="1"/>
      </w:tblPr>
      <w:tblGrid>
        <w:gridCol w:w="550"/>
        <w:gridCol w:w="1705"/>
        <w:gridCol w:w="2651"/>
        <w:gridCol w:w="1632"/>
        <w:gridCol w:w="1632"/>
        <w:gridCol w:w="1624"/>
      </w:tblGrid>
      <w:tr w:rsidR="0046151A">
        <w:trPr>
          <w:trHeight w:val="230"/>
        </w:trPr>
        <w:tc>
          <w:tcPr>
            <w:tcW w:w="5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7" w:firstLine="0"/>
              <w:jc w:val="left"/>
            </w:pPr>
            <w:r>
              <w:t>Lp.</w:t>
            </w:r>
          </w:p>
        </w:tc>
        <w:tc>
          <w:tcPr>
            <w:tcW w:w="1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Nazwa Gminy</w:t>
            </w:r>
          </w:p>
        </w:tc>
        <w:tc>
          <w:tcPr>
            <w:tcW w:w="2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Rodzaj i klasa gruntów, na które </w:t>
            </w:r>
            <w:r>
              <w:rPr>
                <w:sz w:val="20"/>
              </w:rPr>
              <w:t>występuje popyt</w:t>
            </w:r>
          </w:p>
        </w:tc>
        <w:tc>
          <w:tcPr>
            <w:tcW w:w="4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Popyt na grunty w danej gminie</w:t>
            </w:r>
          </w:p>
        </w:tc>
      </w:tr>
      <w:tr w:rsidR="0046151A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26" w:firstLine="0"/>
              <w:jc w:val="center"/>
            </w:pPr>
            <w:r>
              <w:t>Mały</w:t>
            </w:r>
          </w:p>
          <w:p w:rsidR="0046151A" w:rsidRDefault="00E26414">
            <w:pPr>
              <w:spacing w:after="0" w:line="259" w:lineRule="auto"/>
              <w:ind w:left="7" w:firstLine="19"/>
              <w:jc w:val="left"/>
            </w:pPr>
            <w:r>
              <w:rPr>
                <w:sz w:val="20"/>
              </w:rPr>
              <w:t>(zainteresowanie powierzchnią łącznie do 50 ha)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813E43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Średni</w:t>
            </w:r>
          </w:p>
          <w:p w:rsidR="0046151A" w:rsidRDefault="00E26414">
            <w:pPr>
              <w:spacing w:after="0" w:line="259" w:lineRule="auto"/>
              <w:ind w:left="40" w:hanging="14"/>
              <w:jc w:val="left"/>
            </w:pPr>
            <w:r>
              <w:rPr>
                <w:sz w:val="20"/>
              </w:rPr>
              <w:t>(zainteresowanie powierzchnią łącznie od 50 ha do 500 ha)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>Duży</w:t>
            </w:r>
          </w:p>
          <w:p w:rsidR="0046151A" w:rsidRDefault="00E26414">
            <w:pPr>
              <w:spacing w:after="4" w:line="217" w:lineRule="auto"/>
              <w:ind w:left="69" w:hanging="43"/>
              <w:jc w:val="left"/>
            </w:pPr>
            <w:r>
              <w:rPr>
                <w:sz w:val="20"/>
              </w:rPr>
              <w:t>(zainteresowanie powierzchnią łącznie powyżej</w:t>
            </w:r>
          </w:p>
          <w:p w:rsidR="0046151A" w:rsidRDefault="00E26414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500 ha)</w:t>
            </w:r>
          </w:p>
        </w:tc>
      </w:tr>
      <w:tr w:rsidR="0046151A">
        <w:trPr>
          <w:trHeight w:val="512"/>
        </w:trPr>
        <w:tc>
          <w:tcPr>
            <w:tcW w:w="5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>1.</w:t>
            </w:r>
          </w:p>
        </w:tc>
        <w:tc>
          <w:tcPr>
            <w:tcW w:w="1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995869">
            <w:pPr>
              <w:spacing w:after="160" w:line="259" w:lineRule="auto"/>
              <w:ind w:left="0" w:firstLine="0"/>
              <w:jc w:val="left"/>
            </w:pPr>
            <w:r>
              <w:t>Gmina Miasto Włocławek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5" w:firstLine="0"/>
              <w:jc w:val="left"/>
            </w:pPr>
            <w:r>
              <w:t>Grunty orne dobre</w:t>
            </w:r>
          </w:p>
          <w:p w:rsidR="0046151A" w:rsidRDefault="00E26414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(klasy:</w:t>
            </w:r>
            <w:r w:rsidR="00063F51">
              <w:rPr>
                <w:sz w:val="26"/>
              </w:rPr>
              <w:t xml:space="preserve"> I, II</w:t>
            </w:r>
            <w:r>
              <w:rPr>
                <w:sz w:val="26"/>
              </w:rPr>
              <w:t xml:space="preserve">, </w:t>
            </w:r>
            <w:r w:rsidR="00063F51">
              <w:rPr>
                <w:sz w:val="26"/>
              </w:rPr>
              <w:t xml:space="preserve">III </w:t>
            </w:r>
            <w:r>
              <w:rPr>
                <w:sz w:val="26"/>
              </w:rPr>
              <w:t>a)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</w:tr>
      <w:tr w:rsidR="0046151A">
        <w:trPr>
          <w:trHeight w:val="5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20" w:right="5" w:hanging="10"/>
            </w:pPr>
            <w:r>
              <w:t xml:space="preserve">Grunty orne średnie (klasy: </w:t>
            </w:r>
            <w:proofErr w:type="spellStart"/>
            <w:r w:rsidR="00063F51">
              <w:t>III</w:t>
            </w:r>
            <w:r>
              <w:t>b</w:t>
            </w:r>
            <w:proofErr w:type="spellEnd"/>
            <w:r>
              <w:t>, IV)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</w:tr>
      <w:tr w:rsidR="0046151A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20" w:right="192" w:hanging="10"/>
            </w:pPr>
            <w:r>
              <w:rPr>
                <w:sz w:val="24"/>
              </w:rPr>
              <w:t>Grunty orne słabe (klasy: V, VI)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</w:tr>
      <w:tr w:rsidR="0046151A">
        <w:trPr>
          <w:trHeight w:val="5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19" w:hanging="19"/>
            </w:pPr>
            <w:r>
              <w:t xml:space="preserve">Trwałe użytki zielone (klasy: </w:t>
            </w:r>
            <w:r w:rsidR="00063F51">
              <w:t>I, II, III</w:t>
            </w:r>
            <w:r>
              <w:t>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</w:tr>
      <w:tr w:rsidR="0046151A">
        <w:trPr>
          <w:trHeight w:val="5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E26414">
            <w:pPr>
              <w:spacing w:after="0" w:line="259" w:lineRule="auto"/>
              <w:ind w:left="24" w:hanging="19"/>
            </w:pPr>
            <w:r>
              <w:t>Trwałe użytki zielone (klasy: IV, V, VI)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51A" w:rsidRDefault="0046151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6151A" w:rsidRDefault="0046151A">
      <w:pPr>
        <w:spacing w:after="0" w:line="259" w:lineRule="auto"/>
        <w:ind w:left="653" w:firstLine="0"/>
        <w:jc w:val="center"/>
      </w:pPr>
    </w:p>
    <w:p w:rsidR="0046151A" w:rsidRDefault="0046151A">
      <w:pPr>
        <w:ind w:left="451" w:right="143"/>
      </w:pPr>
    </w:p>
    <w:sectPr w:rsidR="0046151A">
      <w:pgSz w:w="11904" w:h="16834"/>
      <w:pgMar w:top="1342" w:right="1142" w:bottom="840" w:left="10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03EE7"/>
    <w:multiLevelType w:val="hybridMultilevel"/>
    <w:tmpl w:val="CE9AA810"/>
    <w:lvl w:ilvl="0" w:tplc="F2A687AA">
      <w:start w:val="1"/>
      <w:numFmt w:val="lowerLetter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58722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B4A01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3C21B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660D8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362AE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CA491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F656F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5A09B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40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1A"/>
    <w:rsid w:val="00044E38"/>
    <w:rsid w:val="00063F51"/>
    <w:rsid w:val="00380CC1"/>
    <w:rsid w:val="0046151A"/>
    <w:rsid w:val="00813E43"/>
    <w:rsid w:val="00995869"/>
    <w:rsid w:val="00BF43D4"/>
    <w:rsid w:val="00E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9CD8"/>
  <w15:docId w15:val="{6460952F-189D-4749-8C5F-104AA4D5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5" w:lineRule="auto"/>
      <w:ind w:left="5117" w:firstLine="566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5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Pastucha</dc:creator>
  <cp:keywords/>
  <cp:lastModifiedBy>Małgorzata Pastucha</cp:lastModifiedBy>
  <cp:revision>2</cp:revision>
  <dcterms:created xsi:type="dcterms:W3CDTF">2025-01-31T08:50:00Z</dcterms:created>
  <dcterms:modified xsi:type="dcterms:W3CDTF">2025-01-31T08:50:00Z</dcterms:modified>
</cp:coreProperties>
</file>