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508E" w14:textId="77777777" w:rsidR="00E70189" w:rsidRPr="000F44FA" w:rsidRDefault="00E70189" w:rsidP="00E75637">
      <w:pPr>
        <w:ind w:left="8496" w:firstLine="708"/>
        <w:rPr>
          <w:rFonts w:ascii="Arial" w:hAnsi="Arial" w:cs="Arial"/>
          <w:sz w:val="24"/>
          <w:szCs w:val="24"/>
        </w:rPr>
      </w:pPr>
    </w:p>
    <w:p w14:paraId="294892F4" w14:textId="75E3A6F2" w:rsidR="00A14A19" w:rsidRDefault="00CF4915" w:rsidP="00E75637">
      <w:pPr>
        <w:rPr>
          <w:rFonts w:ascii="Arial" w:hAnsi="Arial" w:cs="Arial"/>
          <w:sz w:val="24"/>
          <w:szCs w:val="24"/>
        </w:rPr>
      </w:pPr>
      <w:r w:rsidRPr="000F44FA">
        <w:rPr>
          <w:rFonts w:ascii="Arial" w:hAnsi="Arial" w:cs="Arial"/>
          <w:sz w:val="24"/>
          <w:szCs w:val="24"/>
        </w:rPr>
        <w:t>Załącznik do Zarządze</w:t>
      </w:r>
      <w:r w:rsidR="000020FA" w:rsidRPr="000F44FA">
        <w:rPr>
          <w:rFonts w:ascii="Arial" w:hAnsi="Arial" w:cs="Arial"/>
          <w:sz w:val="24"/>
          <w:szCs w:val="24"/>
        </w:rPr>
        <w:t xml:space="preserve">nia </w:t>
      </w:r>
      <w:r w:rsidR="00AF125A" w:rsidRPr="000F44FA">
        <w:rPr>
          <w:rFonts w:ascii="Arial" w:hAnsi="Arial" w:cs="Arial"/>
          <w:sz w:val="24"/>
          <w:szCs w:val="24"/>
        </w:rPr>
        <w:t xml:space="preserve">Nr </w:t>
      </w:r>
      <w:r w:rsidR="00D44F67">
        <w:rPr>
          <w:rFonts w:ascii="Arial" w:hAnsi="Arial" w:cs="Arial"/>
          <w:sz w:val="24"/>
          <w:szCs w:val="24"/>
        </w:rPr>
        <w:t>97/2025</w:t>
      </w:r>
      <w:r w:rsidR="00E75637">
        <w:rPr>
          <w:rFonts w:ascii="Arial" w:hAnsi="Arial" w:cs="Arial"/>
          <w:sz w:val="24"/>
          <w:szCs w:val="24"/>
        </w:rPr>
        <w:t xml:space="preserve"> </w:t>
      </w:r>
      <w:r w:rsidRPr="000F44FA">
        <w:rPr>
          <w:rFonts w:ascii="Arial" w:hAnsi="Arial" w:cs="Arial"/>
          <w:sz w:val="24"/>
          <w:szCs w:val="24"/>
        </w:rPr>
        <w:t>Prezydenta Miasta Włocławek</w:t>
      </w:r>
      <w:r w:rsidR="00E75637">
        <w:rPr>
          <w:rFonts w:ascii="Arial" w:hAnsi="Arial" w:cs="Arial"/>
          <w:sz w:val="24"/>
          <w:szCs w:val="24"/>
        </w:rPr>
        <w:t xml:space="preserve"> </w:t>
      </w:r>
      <w:r w:rsidR="006B7432" w:rsidRPr="000F44FA">
        <w:rPr>
          <w:rFonts w:ascii="Arial" w:hAnsi="Arial" w:cs="Arial"/>
          <w:sz w:val="24"/>
          <w:szCs w:val="24"/>
        </w:rPr>
        <w:t>z dn</w:t>
      </w:r>
      <w:r w:rsidR="001B3998" w:rsidRPr="000F44FA">
        <w:rPr>
          <w:rFonts w:ascii="Arial" w:hAnsi="Arial" w:cs="Arial"/>
          <w:sz w:val="24"/>
          <w:szCs w:val="24"/>
        </w:rPr>
        <w:t xml:space="preserve">ia </w:t>
      </w:r>
      <w:r w:rsidR="00D44F67">
        <w:rPr>
          <w:rFonts w:ascii="Arial" w:hAnsi="Arial" w:cs="Arial"/>
          <w:sz w:val="24"/>
          <w:szCs w:val="24"/>
        </w:rPr>
        <w:t>10 marca 2025 r.</w:t>
      </w:r>
    </w:p>
    <w:p w14:paraId="45A28E82" w14:textId="77777777" w:rsidR="00E75637" w:rsidRPr="00E75637" w:rsidRDefault="00E75637" w:rsidP="00E75637">
      <w:pPr>
        <w:rPr>
          <w:rFonts w:ascii="Arial" w:hAnsi="Arial" w:cs="Arial"/>
          <w:sz w:val="24"/>
          <w:szCs w:val="24"/>
        </w:rPr>
      </w:pPr>
    </w:p>
    <w:p w14:paraId="603A5801" w14:textId="048CB459" w:rsidR="00CF4915" w:rsidRPr="000F44FA" w:rsidRDefault="00AC518C" w:rsidP="00E75637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0F44FA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0F44FA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0F44FA">
        <w:rPr>
          <w:rFonts w:ascii="Arial" w:hAnsi="Arial" w:cs="Arial"/>
          <w:b w:val="0"/>
          <w:sz w:val="24"/>
          <w:szCs w:val="24"/>
        </w:rPr>
        <w:t>ej</w:t>
      </w:r>
      <w:r w:rsidR="00CF4915" w:rsidRPr="000F44FA">
        <w:rPr>
          <w:rFonts w:ascii="Arial" w:hAnsi="Arial" w:cs="Arial"/>
          <w:b w:val="0"/>
          <w:sz w:val="24"/>
          <w:szCs w:val="24"/>
        </w:rPr>
        <w:t xml:space="preserve"> własność </w:t>
      </w:r>
      <w:r w:rsidR="009112BF" w:rsidRPr="000F44FA">
        <w:rPr>
          <w:rFonts w:ascii="Arial" w:hAnsi="Arial" w:cs="Arial"/>
          <w:b w:val="0"/>
          <w:sz w:val="24"/>
          <w:szCs w:val="24"/>
        </w:rPr>
        <w:t>Skarbu Państwa</w:t>
      </w:r>
      <w:r w:rsidR="00CF4915" w:rsidRPr="000F44FA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0F44FA">
        <w:rPr>
          <w:rFonts w:ascii="Arial" w:hAnsi="Arial" w:cs="Arial"/>
          <w:b w:val="0"/>
          <w:sz w:val="24"/>
          <w:szCs w:val="24"/>
        </w:rPr>
        <w:t>ej</w:t>
      </w:r>
      <w:r w:rsidR="00CF4915" w:rsidRPr="000F44FA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0F44FA">
        <w:rPr>
          <w:rFonts w:ascii="Arial" w:hAnsi="Arial" w:cs="Arial"/>
          <w:b w:val="0"/>
          <w:sz w:val="24"/>
          <w:szCs w:val="24"/>
        </w:rPr>
        <w:t>,</w:t>
      </w:r>
      <w:r w:rsidR="009112BF" w:rsidRPr="000F44FA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0F44FA">
        <w:rPr>
          <w:rFonts w:ascii="Arial" w:hAnsi="Arial" w:cs="Arial"/>
          <w:b w:val="0"/>
          <w:sz w:val="24"/>
          <w:szCs w:val="24"/>
        </w:rPr>
        <w:t xml:space="preserve">w drodze bezprzetargowej </w:t>
      </w:r>
      <w:r w:rsidR="009112BF" w:rsidRPr="000F44FA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0F44FA">
        <w:rPr>
          <w:rFonts w:ascii="Arial" w:hAnsi="Arial" w:cs="Arial"/>
          <w:b w:val="0"/>
          <w:sz w:val="24"/>
          <w:szCs w:val="24"/>
        </w:rPr>
        <w:t>a</w:t>
      </w:r>
      <w:r w:rsidR="009112BF" w:rsidRPr="000F44FA">
        <w:rPr>
          <w:rFonts w:ascii="Arial" w:hAnsi="Arial" w:cs="Arial"/>
          <w:b w:val="0"/>
          <w:sz w:val="24"/>
          <w:szCs w:val="24"/>
        </w:rPr>
        <w:t xml:space="preserve"> wieczystego</w:t>
      </w:r>
      <w:r w:rsidR="001D49C9" w:rsidRPr="000F44FA">
        <w:rPr>
          <w:rFonts w:ascii="Arial" w:hAnsi="Arial" w:cs="Arial"/>
          <w:b w:val="0"/>
          <w:sz w:val="24"/>
          <w:szCs w:val="24"/>
        </w:rPr>
        <w:br/>
      </w:r>
    </w:p>
    <w:p w14:paraId="394F1580" w14:textId="77777777" w:rsidR="00873BD1" w:rsidRPr="000F44FA" w:rsidRDefault="00873BD1" w:rsidP="00E75637">
      <w:pPr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5"/>
        <w:gridCol w:w="1844"/>
        <w:gridCol w:w="1842"/>
        <w:gridCol w:w="3544"/>
        <w:gridCol w:w="4678"/>
        <w:gridCol w:w="1843"/>
        <w:gridCol w:w="1842"/>
      </w:tblGrid>
      <w:tr w:rsidR="00911918" w:rsidRPr="000F44FA" w14:paraId="1F9D3343" w14:textId="77777777" w:rsidTr="001D7AAC">
        <w:trPr>
          <w:trHeight w:val="525"/>
        </w:trPr>
        <w:tc>
          <w:tcPr>
            <w:tcW w:w="425" w:type="dxa"/>
            <w:vMerge w:val="restart"/>
          </w:tcPr>
          <w:p w14:paraId="29F8A1FF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B8CF4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330B33E6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4FD2CE6D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61D90" w14:textId="2C64E7E0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OZNACZENIE NIERUCHOMOŚCI WG KW</w:t>
            </w:r>
          </w:p>
        </w:tc>
        <w:tc>
          <w:tcPr>
            <w:tcW w:w="1842" w:type="dxa"/>
            <w:vMerge w:val="restart"/>
          </w:tcPr>
          <w:p w14:paraId="4DE901B7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F3B29A" w14:textId="7A32699C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 xml:space="preserve">OZNACZENIE NIERUCHOMOŚCI WG </w:t>
            </w:r>
            <w:proofErr w:type="spellStart"/>
            <w:r w:rsidRPr="000F44FA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544" w:type="dxa"/>
            <w:vMerge w:val="restart"/>
          </w:tcPr>
          <w:p w14:paraId="6617B814" w14:textId="77777777" w:rsidR="00911918" w:rsidRPr="000F44FA" w:rsidRDefault="00911918" w:rsidP="00E7563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DF3254F" w14:textId="36203698" w:rsidR="00911918" w:rsidRPr="000F44FA" w:rsidRDefault="00911918" w:rsidP="00E7563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0F44FA">
              <w:rPr>
                <w:rFonts w:ascii="Arial" w:hAnsi="Arial" w:cs="Arial"/>
                <w:b w:val="0"/>
                <w:szCs w:val="24"/>
              </w:rPr>
              <w:t>OPIS NIERUCHOMOŚCI</w:t>
            </w:r>
          </w:p>
        </w:tc>
        <w:tc>
          <w:tcPr>
            <w:tcW w:w="4678" w:type="dxa"/>
            <w:vMerge w:val="restart"/>
          </w:tcPr>
          <w:p w14:paraId="33EB15B3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C513D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E526FE" w:rsidRP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4FA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3685" w:type="dxa"/>
            <w:gridSpan w:val="2"/>
          </w:tcPr>
          <w:p w14:paraId="59B56980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0F44FA" w14:paraId="3BA4F002" w14:textId="77777777" w:rsidTr="001D7AAC">
        <w:trPr>
          <w:trHeight w:val="525"/>
        </w:trPr>
        <w:tc>
          <w:tcPr>
            <w:tcW w:w="425" w:type="dxa"/>
            <w:vMerge/>
          </w:tcPr>
          <w:p w14:paraId="6CC44A0F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415A0E8C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6ECD652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6E6C9E0" w14:textId="77777777" w:rsidR="00911918" w:rsidRPr="000F44FA" w:rsidRDefault="00911918" w:rsidP="00E7563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678" w:type="dxa"/>
            <w:vMerge/>
          </w:tcPr>
          <w:p w14:paraId="4EDB7828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9D71F1" w14:textId="5F70C0AB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JEDNORAZOWA ZAPŁATA</w:t>
            </w:r>
            <w:r w:rsid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4FA">
              <w:rPr>
                <w:rFonts w:ascii="Arial" w:hAnsi="Arial" w:cs="Arial"/>
                <w:sz w:val="24"/>
                <w:szCs w:val="24"/>
              </w:rPr>
              <w:t xml:space="preserve">(art. 194h ust.1 pkt 1) </w:t>
            </w:r>
          </w:p>
          <w:p w14:paraId="37291B78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0F9A2B" w14:textId="60049F6C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ZAPŁATA W RATACH</w:t>
            </w:r>
            <w:r w:rsid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4FA">
              <w:rPr>
                <w:rFonts w:ascii="Arial" w:hAnsi="Arial" w:cs="Arial"/>
                <w:sz w:val="24"/>
                <w:szCs w:val="24"/>
              </w:rPr>
              <w:t>(art. 194h ust.1  pkt 2)</w:t>
            </w:r>
          </w:p>
          <w:p w14:paraId="549A39B6" w14:textId="77777777" w:rsidR="00911918" w:rsidRPr="000F44FA" w:rsidRDefault="00911918" w:rsidP="00E756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274" w:rsidRPr="000F44FA" w14:paraId="3E6D4332" w14:textId="77777777" w:rsidTr="001D7AAC">
        <w:trPr>
          <w:trHeight w:val="2101"/>
        </w:trPr>
        <w:tc>
          <w:tcPr>
            <w:tcW w:w="425" w:type="dxa"/>
          </w:tcPr>
          <w:p w14:paraId="41983DFD" w14:textId="77777777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EF4C5" w14:textId="77777777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14:paraId="6F50E595" w14:textId="77777777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>Obwodowa</w:t>
            </w:r>
          </w:p>
          <w:p w14:paraId="0D8471EE" w14:textId="77777777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>16/4</w:t>
            </w:r>
          </w:p>
          <w:p w14:paraId="2D13610C" w14:textId="77777777" w:rsidR="00784274" w:rsidRPr="000F44FA" w:rsidRDefault="00192C75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o powierzchni</w:t>
            </w:r>
            <w:r w:rsidR="00784274" w:rsidRP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>1,0222</w:t>
            </w:r>
            <w:r w:rsidR="00784274" w:rsidRPr="000F44FA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B7EDBEE" w14:textId="77777777" w:rsidR="00D54541" w:rsidRPr="000F44FA" w:rsidRDefault="00D54541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2CC819BF" w14:textId="77777777" w:rsidR="00D54541" w:rsidRPr="000F44FA" w:rsidRDefault="00D54541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Włocławek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4FA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>39</w:t>
            </w:r>
          </w:p>
          <w:p w14:paraId="13907787" w14:textId="77777777" w:rsidR="00D54541" w:rsidRPr="000F44FA" w:rsidRDefault="00D54541" w:rsidP="00E756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61FEE" w14:textId="77777777" w:rsidR="00784274" w:rsidRPr="000F44FA" w:rsidRDefault="00784274" w:rsidP="00E7563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F44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2543B58B" w14:textId="77777777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>Obwodowa</w:t>
            </w:r>
          </w:p>
          <w:p w14:paraId="3198654C" w14:textId="70A7CCE2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>16/4</w:t>
            </w:r>
            <w:r w:rsid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4FA">
              <w:rPr>
                <w:rFonts w:ascii="Arial" w:hAnsi="Arial" w:cs="Arial"/>
                <w:sz w:val="24"/>
                <w:szCs w:val="24"/>
              </w:rPr>
              <w:t xml:space="preserve">o powierzchni </w:t>
            </w:r>
            <w:r w:rsid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>1,0222</w:t>
            </w:r>
            <w:r w:rsidRPr="000F44FA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E72D93E" w14:textId="77777777" w:rsidR="008B58F1" w:rsidRPr="000F44FA" w:rsidRDefault="008B58F1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5705080C" w14:textId="77777777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Włocławek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4FA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035404" w:rsidRPr="000F44FA">
              <w:rPr>
                <w:rFonts w:ascii="Arial" w:hAnsi="Arial" w:cs="Arial"/>
                <w:sz w:val="24"/>
                <w:szCs w:val="24"/>
              </w:rPr>
              <w:t>39</w:t>
            </w:r>
          </w:p>
          <w:p w14:paraId="77129D1B" w14:textId="77777777" w:rsidR="00784274" w:rsidRPr="000F44FA" w:rsidRDefault="00784274" w:rsidP="00E7563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221277" w14:textId="7566626F" w:rsidR="004525D2" w:rsidRPr="000F44FA" w:rsidRDefault="004525D2" w:rsidP="00E756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Przedmiotowa nieruchomość to</w:t>
            </w:r>
            <w:r w:rsid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44FA">
              <w:rPr>
                <w:rFonts w:ascii="Arial" w:hAnsi="Arial" w:cs="Arial"/>
                <w:sz w:val="24"/>
                <w:szCs w:val="24"/>
              </w:rPr>
              <w:t>działka o kształcie</w:t>
            </w:r>
            <w:r w:rsidR="00D54541" w:rsidRPr="000F44FA">
              <w:rPr>
                <w:rFonts w:ascii="Arial" w:hAnsi="Arial" w:cs="Arial"/>
                <w:sz w:val="24"/>
                <w:szCs w:val="24"/>
              </w:rPr>
              <w:t xml:space="preserve"> zbliżonym do </w:t>
            </w:r>
            <w:r w:rsidR="005F1160" w:rsidRPr="000F44FA">
              <w:rPr>
                <w:rFonts w:ascii="Arial" w:hAnsi="Arial" w:cs="Arial"/>
                <w:sz w:val="24"/>
                <w:szCs w:val="24"/>
              </w:rPr>
              <w:br/>
            </w:r>
            <w:r w:rsidR="00D54541" w:rsidRPr="000F44FA">
              <w:rPr>
                <w:rFonts w:ascii="Arial" w:hAnsi="Arial" w:cs="Arial"/>
                <w:sz w:val="24"/>
                <w:szCs w:val="24"/>
              </w:rPr>
              <w:t>prostokąta</w:t>
            </w:r>
            <w:r w:rsidR="001D7AAC" w:rsidRPr="000F44FA">
              <w:rPr>
                <w:rFonts w:ascii="Arial" w:hAnsi="Arial" w:cs="Arial"/>
                <w:sz w:val="24"/>
                <w:szCs w:val="24"/>
              </w:rPr>
              <w:t xml:space="preserve"> o spadku w kierunku wschodnim. Na nieruchomości znajduje się skarpa, na której usytuowany jest słup energetyczny. Z</w:t>
            </w:r>
            <w:r w:rsidRPr="000F44FA">
              <w:rPr>
                <w:rFonts w:ascii="Arial" w:hAnsi="Arial" w:cs="Arial"/>
                <w:sz w:val="24"/>
                <w:szCs w:val="24"/>
              </w:rPr>
              <w:t>abudowana budynk</w:t>
            </w:r>
            <w:r w:rsidR="00D54541" w:rsidRPr="000F44FA">
              <w:rPr>
                <w:rFonts w:ascii="Arial" w:hAnsi="Arial" w:cs="Arial"/>
                <w:sz w:val="24"/>
                <w:szCs w:val="24"/>
              </w:rPr>
              <w:t xml:space="preserve">ami </w:t>
            </w:r>
            <w:r w:rsidR="001D7AAC" w:rsidRPr="000F44FA">
              <w:rPr>
                <w:rFonts w:ascii="Arial" w:hAnsi="Arial" w:cs="Arial"/>
                <w:sz w:val="24"/>
                <w:szCs w:val="24"/>
              </w:rPr>
              <w:t>magazynowymi.</w:t>
            </w:r>
            <w:r w:rsidR="005F1160" w:rsidRPr="000F44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4541" w:rsidRPr="000F44FA">
              <w:rPr>
                <w:rFonts w:ascii="Arial" w:hAnsi="Arial" w:cs="Arial"/>
                <w:sz w:val="24"/>
                <w:szCs w:val="24"/>
              </w:rPr>
              <w:t>Nieruchomość wyposażona w instalacje: wodociągową, kanalizacyjną, elektroenergetyczną</w:t>
            </w:r>
            <w:r w:rsidR="005F1160" w:rsidRPr="000F44FA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D54541" w:rsidRPr="000F44FA">
              <w:rPr>
                <w:rFonts w:ascii="Arial" w:hAnsi="Arial" w:cs="Arial"/>
                <w:sz w:val="24"/>
                <w:szCs w:val="24"/>
              </w:rPr>
              <w:t xml:space="preserve"> teletechniczną </w:t>
            </w:r>
            <w:r w:rsidRPr="000F44FA">
              <w:rPr>
                <w:rFonts w:ascii="Arial" w:hAnsi="Arial" w:cs="Arial"/>
                <w:color w:val="000000"/>
                <w:sz w:val="24"/>
                <w:szCs w:val="24"/>
              </w:rPr>
              <w:t>Posiada dostęp do drogi publicznej.</w:t>
            </w:r>
          </w:p>
        </w:tc>
        <w:tc>
          <w:tcPr>
            <w:tcW w:w="4678" w:type="dxa"/>
          </w:tcPr>
          <w:p w14:paraId="562B2A3C" w14:textId="5FE76EB2" w:rsidR="00784274" w:rsidRPr="000F44FA" w:rsidRDefault="004525D2" w:rsidP="00E756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DE2CDD" w:rsidRPr="000F44FA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dla obszaru zawartego pomiędzy ulicami: </w:t>
            </w:r>
            <w:proofErr w:type="spellStart"/>
            <w:r w:rsidR="00DE2CDD" w:rsidRPr="000F44FA">
              <w:rPr>
                <w:rFonts w:ascii="Arial" w:hAnsi="Arial" w:cs="Arial"/>
                <w:sz w:val="24"/>
                <w:szCs w:val="24"/>
              </w:rPr>
              <w:t>Wieniecką</w:t>
            </w:r>
            <w:proofErr w:type="spellEnd"/>
            <w:r w:rsidR="00DE2CDD" w:rsidRPr="000F44FA">
              <w:rPr>
                <w:rFonts w:ascii="Arial" w:hAnsi="Arial" w:cs="Arial"/>
                <w:sz w:val="24"/>
                <w:szCs w:val="24"/>
              </w:rPr>
              <w:t xml:space="preserve">, Wysoką, Kapitulną, Borowską, Jasną i Obwodową oraz w rejonie ulicy Lisek, zatwierdzonym Uchwałą Nr XLVIII/56/2022 Rady Miasta Włocławek z dnia 31 maja 2022 r. (Dz. Urz. Woj. Kujawsko-Pomorskiego z dnia 9 czerwca 2022 r., poz. 3092), przedmiotowa działka znajduje się w obszarze oznaczonym na rysunku planu symbolem 9 U o przeznaczeniu terenu – podstawowym: usługi oraz </w:t>
            </w:r>
            <w:r w:rsidR="00DE2CDD" w:rsidRPr="000F44FA">
              <w:rPr>
                <w:rFonts w:ascii="Arial" w:hAnsi="Arial" w:cs="Arial"/>
                <w:sz w:val="24"/>
                <w:szCs w:val="24"/>
              </w:rPr>
              <w:lastRenderedPageBreak/>
              <w:t xml:space="preserve">o przeznaczeniu terenu – dopuszczalnym: zabudowa magazynowa, składy </w:t>
            </w:r>
          </w:p>
        </w:tc>
        <w:tc>
          <w:tcPr>
            <w:tcW w:w="1843" w:type="dxa"/>
          </w:tcPr>
          <w:p w14:paraId="510012D1" w14:textId="77777777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DEBFA9" w14:textId="77777777" w:rsidR="00784274" w:rsidRPr="000F44FA" w:rsidRDefault="00BC687C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1 156 935,60</w:t>
            </w:r>
          </w:p>
        </w:tc>
        <w:tc>
          <w:tcPr>
            <w:tcW w:w="1842" w:type="dxa"/>
          </w:tcPr>
          <w:p w14:paraId="1E6B60CE" w14:textId="77777777" w:rsidR="00784274" w:rsidRPr="000F44FA" w:rsidRDefault="00784274" w:rsidP="00E756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D9156" w14:textId="77777777" w:rsidR="00784274" w:rsidRPr="000F44FA" w:rsidRDefault="00BC687C" w:rsidP="00E75637">
            <w:pPr>
              <w:rPr>
                <w:rFonts w:ascii="Arial" w:hAnsi="Arial" w:cs="Arial"/>
                <w:sz w:val="24"/>
                <w:szCs w:val="24"/>
              </w:rPr>
            </w:pPr>
            <w:r w:rsidRPr="000F44FA">
              <w:rPr>
                <w:rFonts w:ascii="Arial" w:hAnsi="Arial" w:cs="Arial"/>
                <w:sz w:val="24"/>
                <w:szCs w:val="24"/>
              </w:rPr>
              <w:t>1 446 169,50</w:t>
            </w:r>
          </w:p>
        </w:tc>
      </w:tr>
    </w:tbl>
    <w:p w14:paraId="00B79C6D" w14:textId="77777777" w:rsidR="001C4DEF" w:rsidRPr="000F44FA" w:rsidRDefault="001C4DEF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EF8AB1C" w14:textId="77777777" w:rsidR="00B57B94" w:rsidRPr="000F44FA" w:rsidRDefault="00CF4915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UWAG</w:t>
      </w:r>
      <w:r w:rsidR="00695442" w:rsidRPr="000F44FA">
        <w:rPr>
          <w:rFonts w:ascii="Arial" w:hAnsi="Arial" w:cs="Arial"/>
          <w:szCs w:val="24"/>
        </w:rPr>
        <w:t>I</w:t>
      </w:r>
      <w:r w:rsidRPr="000F44FA">
        <w:rPr>
          <w:rFonts w:ascii="Arial" w:hAnsi="Arial" w:cs="Arial"/>
          <w:szCs w:val="24"/>
        </w:rPr>
        <w:t xml:space="preserve"> : </w:t>
      </w:r>
    </w:p>
    <w:p w14:paraId="44C91CC7" w14:textId="60191D0C" w:rsidR="001B544F" w:rsidRPr="000F44FA" w:rsidRDefault="001B544F" w:rsidP="00E7563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0F44FA">
        <w:rPr>
          <w:rFonts w:ascii="Arial" w:hAnsi="Arial" w:cs="Arial"/>
          <w:color w:val="000000"/>
          <w:szCs w:val="24"/>
        </w:rPr>
        <w:t xml:space="preserve">z </w:t>
      </w:r>
      <w:r w:rsidR="00354EE5" w:rsidRPr="000F44FA">
        <w:rPr>
          <w:rFonts w:ascii="Arial" w:hAnsi="Arial" w:cs="Arial"/>
          <w:color w:val="000000"/>
          <w:szCs w:val="24"/>
        </w:rPr>
        <w:t>2024 r. poz. 1145</w:t>
      </w:r>
      <w:r w:rsidR="009112BF" w:rsidRPr="000F44FA">
        <w:rPr>
          <w:rFonts w:ascii="Arial" w:hAnsi="Arial" w:cs="Arial"/>
          <w:color w:val="000000"/>
          <w:szCs w:val="24"/>
        </w:rPr>
        <w:t>, ze zm</w:t>
      </w:r>
      <w:r w:rsidR="001D49C9" w:rsidRPr="000F44FA">
        <w:rPr>
          <w:rFonts w:ascii="Arial" w:hAnsi="Arial" w:cs="Arial"/>
          <w:color w:val="000000"/>
          <w:szCs w:val="24"/>
        </w:rPr>
        <w:t>.</w:t>
      </w:r>
      <w:r w:rsidR="00354EE5" w:rsidRPr="000F44FA">
        <w:rPr>
          <w:rFonts w:ascii="Arial" w:hAnsi="Arial" w:cs="Arial"/>
          <w:color w:val="000000"/>
          <w:szCs w:val="24"/>
        </w:rPr>
        <w:t>)</w:t>
      </w:r>
      <w:r w:rsidRPr="000F44FA">
        <w:rPr>
          <w:rFonts w:ascii="Arial" w:hAnsi="Arial" w:cs="Arial"/>
          <w:szCs w:val="24"/>
        </w:rPr>
        <w:t xml:space="preserve"> upływa z dniem </w:t>
      </w:r>
      <w:r w:rsidR="00D44F67">
        <w:rPr>
          <w:rFonts w:ascii="Arial" w:hAnsi="Arial" w:cs="Arial"/>
          <w:szCs w:val="24"/>
        </w:rPr>
        <w:t>10 marca 2025 r.</w:t>
      </w:r>
    </w:p>
    <w:p w14:paraId="7261C7D5" w14:textId="77777777" w:rsidR="009112BF" w:rsidRPr="000F44FA" w:rsidRDefault="004525D2" w:rsidP="00E7563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0F44FA">
        <w:rPr>
          <w:rFonts w:ascii="Arial" w:hAnsi="Arial" w:cs="Arial"/>
          <w:szCs w:val="24"/>
        </w:rPr>
        <w:t>od towarów i usług</w:t>
      </w:r>
      <w:r w:rsidRPr="000F44FA">
        <w:rPr>
          <w:rFonts w:ascii="Arial" w:hAnsi="Arial" w:cs="Arial"/>
          <w:szCs w:val="24"/>
        </w:rPr>
        <w:t>.</w:t>
      </w:r>
    </w:p>
    <w:p w14:paraId="2C3C2E1E" w14:textId="77777777" w:rsidR="00C63383" w:rsidRPr="000F44FA" w:rsidRDefault="00C63383" w:rsidP="00E7563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W dziale II księgi wieczystej nr WL1W/00096522/9 widnieją wpisy</w:t>
      </w:r>
      <w:r w:rsidR="00857DC4" w:rsidRPr="000F44FA">
        <w:rPr>
          <w:rFonts w:ascii="Arial" w:hAnsi="Arial" w:cs="Arial"/>
          <w:szCs w:val="24"/>
        </w:rPr>
        <w:t xml:space="preserve"> w przedmiocie ograniczonego prawa rzeczowego</w:t>
      </w:r>
      <w:r w:rsidRPr="000F44FA">
        <w:rPr>
          <w:rFonts w:ascii="Arial" w:hAnsi="Arial" w:cs="Arial"/>
          <w:szCs w:val="24"/>
        </w:rPr>
        <w:t>:</w:t>
      </w:r>
      <w:r w:rsidR="00BC687C" w:rsidRPr="000F44FA">
        <w:rPr>
          <w:rFonts w:ascii="Arial" w:hAnsi="Arial" w:cs="Arial"/>
          <w:szCs w:val="24"/>
        </w:rPr>
        <w:t xml:space="preserve"> </w:t>
      </w:r>
      <w:r w:rsidRPr="000F44FA">
        <w:rPr>
          <w:rFonts w:ascii="Arial" w:hAnsi="Arial" w:cs="Arial"/>
          <w:szCs w:val="24"/>
        </w:rPr>
        <w:t>”służebności gruntowe ustanowione na czas nieoznaczony przez działkę nr 16/4 objętą niniejszą księgą wieczystą polegające na:</w:t>
      </w:r>
    </w:p>
    <w:p w14:paraId="1BC1F291" w14:textId="77777777" w:rsidR="00C63383" w:rsidRPr="000F44FA" w:rsidRDefault="00C63383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a) znoszeniu wybudowanej na działce nr 16/4 sieci kanalizacji deszczowej, której przebieg przedstawia załącznik nr 1,</w:t>
      </w:r>
    </w:p>
    <w:p w14:paraId="7A836AF5" w14:textId="77777777" w:rsidR="00C63383" w:rsidRPr="000F44FA" w:rsidRDefault="00C63383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b) zezwoleniu na swobodny dostęp uprawnionych z tytułu służebności osób w celu przeprowadzenia inspekcji stanu sieci, usunięcia wszelkich usterek i awarii, konserwacji, modernizacji i przebudowy, a także w celu wymiany zużytych elementów,</w:t>
      </w:r>
    </w:p>
    <w:p w14:paraId="1EAB2162" w14:textId="77777777" w:rsidR="00A60C1D" w:rsidRPr="000F44FA" w:rsidRDefault="00C63383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c) zezwoleniu na odbudowę sieci, również w przypadku jej zniszczenia- na rzecz każdorazowych użytkowników wieczystych:</w:t>
      </w:r>
    </w:p>
    <w:p w14:paraId="262C6121" w14:textId="77777777" w:rsidR="00C63383" w:rsidRPr="000F44FA" w:rsidRDefault="00C63383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 xml:space="preserve">- działek nr: 2/4, 2/10, 14/4, 14/8, 16/3, 3/6 wchodzących w skład nieruchomości wpisanej do księgi wieczystej </w:t>
      </w:r>
      <w:r w:rsidR="00A60C1D" w:rsidRPr="000F44FA">
        <w:rPr>
          <w:rFonts w:ascii="Arial" w:hAnsi="Arial" w:cs="Arial"/>
          <w:szCs w:val="24"/>
        </w:rPr>
        <w:t>WL1W</w:t>
      </w:r>
      <w:r w:rsidRPr="000F44FA">
        <w:rPr>
          <w:rFonts w:ascii="Arial" w:hAnsi="Arial" w:cs="Arial"/>
          <w:szCs w:val="24"/>
        </w:rPr>
        <w:t>/00092360/7,</w:t>
      </w:r>
    </w:p>
    <w:p w14:paraId="0F96EF21" w14:textId="77777777" w:rsidR="00C63383" w:rsidRPr="000F44FA" w:rsidRDefault="00C63383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 xml:space="preserve">- działek nr: 2/9, 3/5 wchodzących w skład nieruchomości wpisanej do księgi wieczystej </w:t>
      </w:r>
      <w:r w:rsidR="00A60C1D" w:rsidRPr="000F44FA">
        <w:rPr>
          <w:rFonts w:ascii="Arial" w:hAnsi="Arial" w:cs="Arial"/>
          <w:szCs w:val="24"/>
        </w:rPr>
        <w:t>WL1W</w:t>
      </w:r>
      <w:r w:rsidRPr="000F44FA">
        <w:rPr>
          <w:rFonts w:ascii="Arial" w:hAnsi="Arial" w:cs="Arial"/>
          <w:szCs w:val="24"/>
        </w:rPr>
        <w:t>/00091920/4,</w:t>
      </w:r>
    </w:p>
    <w:p w14:paraId="2C608B0C" w14:textId="77777777" w:rsidR="00C63383" w:rsidRPr="000F44FA" w:rsidRDefault="00C63383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 xml:space="preserve">- działki nr 3/3 wchodzącej w skład nieruchomości wpisanej do księgi wieczystej </w:t>
      </w:r>
      <w:r w:rsidR="00A60C1D" w:rsidRPr="000F44FA">
        <w:rPr>
          <w:rFonts w:ascii="Arial" w:hAnsi="Arial" w:cs="Arial"/>
          <w:szCs w:val="24"/>
        </w:rPr>
        <w:t>WL1W</w:t>
      </w:r>
      <w:r w:rsidRPr="000F44FA">
        <w:rPr>
          <w:rFonts w:ascii="Arial" w:hAnsi="Arial" w:cs="Arial"/>
          <w:szCs w:val="24"/>
        </w:rPr>
        <w:t>/00009552/2</w:t>
      </w:r>
    </w:p>
    <w:p w14:paraId="0EC31ED5" w14:textId="77777777" w:rsidR="00C63383" w:rsidRPr="000F44FA" w:rsidRDefault="00C63383" w:rsidP="00E7563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ponadto ustalono, iż:</w:t>
      </w:r>
    </w:p>
    <w:p w14:paraId="6E829230" w14:textId="77777777" w:rsidR="00C63383" w:rsidRPr="000F44FA" w:rsidRDefault="00C63383" w:rsidP="00E75637">
      <w:pPr>
        <w:pStyle w:val="Tekstpodstawowy"/>
        <w:numPr>
          <w:ilvl w:val="0"/>
          <w:numId w:val="11"/>
        </w:numPr>
        <w:spacing w:line="300" w:lineRule="auto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służebność będzie polegała na korzystaniu z pasa gruntu o szer. 2 m licząc po 1 m od osi sieci w obie strony,</w:t>
      </w:r>
    </w:p>
    <w:p w14:paraId="222F4036" w14:textId="2CD38719" w:rsidR="00C63383" w:rsidRPr="000F44FA" w:rsidRDefault="00C63383" w:rsidP="00E75637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 xml:space="preserve">2) w obszarze pasa wymienionego w punkcie 1) użytkownik wieczysty zobowiązany jest powstrzymać się od: lokalizowania budynków i budowli, urządzania stałych składów i magazynów, dokonywania </w:t>
      </w:r>
      <w:proofErr w:type="spellStart"/>
      <w:r w:rsidRPr="000F44FA">
        <w:rPr>
          <w:rFonts w:ascii="Arial" w:hAnsi="Arial" w:cs="Arial"/>
          <w:szCs w:val="24"/>
        </w:rPr>
        <w:t>nasadzeń</w:t>
      </w:r>
      <w:proofErr w:type="spellEnd"/>
      <w:r w:rsidRPr="000F44FA">
        <w:rPr>
          <w:rFonts w:ascii="Arial" w:hAnsi="Arial" w:cs="Arial"/>
          <w:szCs w:val="24"/>
        </w:rPr>
        <w:t xml:space="preserve">, w szczególności drzew i krzewów, </w:t>
      </w:r>
      <w:r w:rsidRPr="000F44FA">
        <w:rPr>
          <w:rFonts w:ascii="Arial" w:hAnsi="Arial" w:cs="Arial"/>
          <w:szCs w:val="24"/>
        </w:rPr>
        <w:lastRenderedPageBreak/>
        <w:t>prowadzenia prac ziemnych, istotnej zmiany ukształtowania</w:t>
      </w:r>
      <w:r w:rsidR="000F44FA">
        <w:rPr>
          <w:rFonts w:ascii="Arial" w:hAnsi="Arial" w:cs="Arial"/>
          <w:szCs w:val="24"/>
        </w:rPr>
        <w:t xml:space="preserve"> </w:t>
      </w:r>
      <w:r w:rsidRPr="000F44FA">
        <w:rPr>
          <w:rFonts w:ascii="Arial" w:hAnsi="Arial" w:cs="Arial"/>
          <w:szCs w:val="24"/>
        </w:rPr>
        <w:t>terenu, jak też od innych uprzednio niewymienionych działań, które mogłyby zagrozić trwałości sieci, uniemożliwić lub utrudnić eksploatację sieci, jej konserwację, a także dostęp do niej,</w:t>
      </w:r>
    </w:p>
    <w:p w14:paraId="09BF2C5D" w14:textId="77777777" w:rsidR="00C63383" w:rsidRPr="000F44FA" w:rsidRDefault="00C63383" w:rsidP="00E75637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 xml:space="preserve">3) przez działania uprawnionej osoby strony rozumieją również działania wykonywane przez jej pracowników, współpracowników lub inne osoby działające na zlecenie lub z jej upoważnienia, </w:t>
      </w:r>
    </w:p>
    <w:p w14:paraId="0615AFF9" w14:textId="77777777" w:rsidR="00C63383" w:rsidRPr="000F44FA" w:rsidRDefault="00C63383" w:rsidP="00E75637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4) w przypadku wyrządzenia szkody przez uprawnionego z tytułu służebności, w wyniku jej wykonywania, w pierwszej kolejności uprawniony z tytułu służebności zobowiązany będzie przywrócić nieruchomość do stanu poprzedniego, niezwłocznie po zakończeniu prac, o których mowa w literze a lub b ustępu pierwszego paragrafu 6 aktu notarialnego, przy czym jeżeli przywrócenie nieruchomości nie zostanie wykonane, uprawniony z tytułu służebności zapłaci użytkownikowi wieczystemu działki nr 16/4 odszkodowanie w wysokości ustalonej przez strony, a w przypadku braku zgody przez rzeczoznawcę bądź sąd powszechny,</w:t>
      </w:r>
    </w:p>
    <w:p w14:paraId="5DB0E5E4" w14:textId="77777777" w:rsidR="000F44FA" w:rsidRDefault="00C63383" w:rsidP="00E75637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5) użytkownik wieczysty działki nr 16/4 zobowiązany jest do niezwłocznego powiadomienia uprawnionego z tytułu służebności o zauważonej awarii sieci,</w:t>
      </w:r>
    </w:p>
    <w:p w14:paraId="090CA22D" w14:textId="6670355E" w:rsidR="00857DC4" w:rsidRPr="000F44FA" w:rsidRDefault="00C63383" w:rsidP="00E75637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 xml:space="preserve">6) przedmiotowe służebności ustanawiane są na czas nieoznaczony i bez zastrzegania dodatkowego wynagrodzenia z tytułu ich ustanowienia oraz wykonywania - zgodnie z treścią § 6 umowy sprzedaży oraz ustanowienia służebności gruntowej </w:t>
      </w:r>
      <w:r w:rsidR="00A60C1D" w:rsidRPr="000F44FA">
        <w:rPr>
          <w:rFonts w:ascii="Arial" w:hAnsi="Arial" w:cs="Arial"/>
          <w:szCs w:val="24"/>
        </w:rPr>
        <w:t>Rep. A</w:t>
      </w:r>
      <w:r w:rsidRPr="000F44FA">
        <w:rPr>
          <w:rFonts w:ascii="Arial" w:hAnsi="Arial" w:cs="Arial"/>
          <w:szCs w:val="24"/>
        </w:rPr>
        <w:t xml:space="preserve"> 6974/2016 z dnia 30.12.2016 r. Not. Krystiana </w:t>
      </w:r>
      <w:r w:rsidR="00A60C1D" w:rsidRPr="000F44FA">
        <w:rPr>
          <w:rFonts w:ascii="Arial" w:hAnsi="Arial" w:cs="Arial"/>
          <w:szCs w:val="24"/>
        </w:rPr>
        <w:t>B</w:t>
      </w:r>
      <w:r w:rsidRPr="000F44FA">
        <w:rPr>
          <w:rFonts w:ascii="Arial" w:hAnsi="Arial" w:cs="Arial"/>
          <w:szCs w:val="24"/>
        </w:rPr>
        <w:t xml:space="preserve">uszmana mającego kancelarię notarialną w </w:t>
      </w:r>
      <w:r w:rsidR="00A60C1D" w:rsidRPr="000F44FA">
        <w:rPr>
          <w:rFonts w:ascii="Arial" w:hAnsi="Arial" w:cs="Arial"/>
          <w:szCs w:val="24"/>
        </w:rPr>
        <w:t>T</w:t>
      </w:r>
      <w:r w:rsidRPr="000F44FA">
        <w:rPr>
          <w:rFonts w:ascii="Arial" w:hAnsi="Arial" w:cs="Arial"/>
          <w:szCs w:val="24"/>
        </w:rPr>
        <w:t>oruniu</w:t>
      </w:r>
      <w:r w:rsidR="00857DC4" w:rsidRPr="000F44FA">
        <w:rPr>
          <w:rFonts w:ascii="Arial" w:hAnsi="Arial" w:cs="Arial"/>
          <w:szCs w:val="24"/>
        </w:rPr>
        <w:t>” oraz „nieograniczona w czasie, odpłatna, za jednorazowym wynagrodzeniem, służebność przesyłu, polegająca na:</w:t>
      </w:r>
    </w:p>
    <w:p w14:paraId="44B64D19" w14:textId="77777777" w:rsidR="00857DC4" w:rsidRPr="000F44FA" w:rsidRDefault="00857DC4" w:rsidP="00E75637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1/ prawie korzystania przez przedsiębiorstwo energetyczne z nieruchomości obciążonej w zakresie niezbędnym do posadowienia na niej w przyszłości urządzeń elektroenergetycznych w postaci słupa stalowego kratowego,</w:t>
      </w:r>
    </w:p>
    <w:p w14:paraId="20B88D21" w14:textId="77777777" w:rsidR="00857DC4" w:rsidRPr="000F44FA" w:rsidRDefault="00857DC4" w:rsidP="00E75637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2/ znoszeniu istnienia posadowionych na nieruchomości obciążonej urządzeń, o których mowa powyżej w pkt 1, po ich posadowieniu,</w:t>
      </w:r>
    </w:p>
    <w:p w14:paraId="630AE4AE" w14:textId="330B9F34" w:rsidR="00C63383" w:rsidRPr="000F44FA" w:rsidRDefault="00857DC4" w:rsidP="00E75637">
      <w:pPr>
        <w:pStyle w:val="Tekstpodstawowy"/>
        <w:spacing w:line="300" w:lineRule="auto"/>
        <w:ind w:left="360"/>
        <w:rPr>
          <w:rFonts w:ascii="Arial" w:hAnsi="Arial" w:cs="Arial"/>
          <w:szCs w:val="24"/>
        </w:rPr>
      </w:pPr>
      <w:r w:rsidRPr="000F44FA">
        <w:rPr>
          <w:rFonts w:ascii="Arial" w:hAnsi="Arial" w:cs="Arial"/>
          <w:szCs w:val="24"/>
        </w:rPr>
        <w:t>3/ prawie korzystania przez przedsiębiorstwo energetyczne z nieruchomości obciążonej w zakresie niezbędnym do dokonywania konserwacji, remontów, modernizacji, usuwania awarii oraz przebudowy urządzeń i instalacji elektroenergetycznych, o których mowa powyżej w pkt 1 i 2 wraz z prawem wejścia</w:t>
      </w:r>
      <w:r w:rsidR="000F44FA">
        <w:rPr>
          <w:rFonts w:ascii="Arial" w:hAnsi="Arial" w:cs="Arial"/>
          <w:szCs w:val="24"/>
        </w:rPr>
        <w:t xml:space="preserve"> </w:t>
      </w:r>
      <w:r w:rsidRPr="000F44FA">
        <w:rPr>
          <w:rFonts w:ascii="Arial" w:hAnsi="Arial" w:cs="Arial"/>
          <w:szCs w:val="24"/>
        </w:rPr>
        <w:t xml:space="preserve">i wjazdu na teren odpowiednim sprzętem przez pracowników przedsiębiorstwa energetycznego oraz przez wszystkie podmioty i osoby, którymi przedsiębiorstwo energetyczne posługuje się w związku z prowadzoną działalnością-zgodnie z treścią umowy o ustanowienie służebności przesyłu- Rep. A nr 1005/2019 z dnia 12.03.2019r., notariusza Piotra </w:t>
      </w:r>
      <w:proofErr w:type="spellStart"/>
      <w:r w:rsidRPr="000F44FA">
        <w:rPr>
          <w:rFonts w:ascii="Arial" w:hAnsi="Arial" w:cs="Arial"/>
          <w:szCs w:val="24"/>
        </w:rPr>
        <w:t>Cichoszewskiego</w:t>
      </w:r>
      <w:proofErr w:type="spellEnd"/>
      <w:r w:rsidRPr="000F44FA">
        <w:rPr>
          <w:rFonts w:ascii="Arial" w:hAnsi="Arial" w:cs="Arial"/>
          <w:szCs w:val="24"/>
        </w:rPr>
        <w:t>, mającego kancelarię notarialną we Włocławku”.</w:t>
      </w:r>
    </w:p>
    <w:sectPr w:rsidR="00C63383" w:rsidRPr="000F44F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3524">
    <w:abstractNumId w:val="1"/>
  </w:num>
  <w:num w:numId="2" w16cid:durableId="1553495544">
    <w:abstractNumId w:val="5"/>
  </w:num>
  <w:num w:numId="3" w16cid:durableId="26492592">
    <w:abstractNumId w:val="6"/>
  </w:num>
  <w:num w:numId="4" w16cid:durableId="724912649">
    <w:abstractNumId w:val="0"/>
  </w:num>
  <w:num w:numId="5" w16cid:durableId="1990405716">
    <w:abstractNumId w:val="8"/>
  </w:num>
  <w:num w:numId="6" w16cid:durableId="2034455828">
    <w:abstractNumId w:val="4"/>
  </w:num>
  <w:num w:numId="7" w16cid:durableId="702440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701933">
    <w:abstractNumId w:val="2"/>
  </w:num>
  <w:num w:numId="9" w16cid:durableId="1223833562">
    <w:abstractNumId w:val="2"/>
  </w:num>
  <w:num w:numId="10" w16cid:durableId="1759985457">
    <w:abstractNumId w:val="7"/>
  </w:num>
  <w:num w:numId="11" w16cid:durableId="103038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35404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F1879"/>
    <w:rsid w:val="000F3081"/>
    <w:rsid w:val="000F44FA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D7AAC"/>
    <w:rsid w:val="001E620C"/>
    <w:rsid w:val="001F1B95"/>
    <w:rsid w:val="001F6DDA"/>
    <w:rsid w:val="00204593"/>
    <w:rsid w:val="00205AD1"/>
    <w:rsid w:val="00221FCD"/>
    <w:rsid w:val="00226D37"/>
    <w:rsid w:val="0024316D"/>
    <w:rsid w:val="00250665"/>
    <w:rsid w:val="00257631"/>
    <w:rsid w:val="00260872"/>
    <w:rsid w:val="0026356D"/>
    <w:rsid w:val="00273DBC"/>
    <w:rsid w:val="0029305B"/>
    <w:rsid w:val="00294072"/>
    <w:rsid w:val="002A26B6"/>
    <w:rsid w:val="002A4B98"/>
    <w:rsid w:val="002A5F4B"/>
    <w:rsid w:val="002A6988"/>
    <w:rsid w:val="002B62AB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95D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525D2"/>
    <w:rsid w:val="00464BB4"/>
    <w:rsid w:val="00473CB2"/>
    <w:rsid w:val="00486C07"/>
    <w:rsid w:val="00495201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1160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0D81"/>
    <w:rsid w:val="00763339"/>
    <w:rsid w:val="007657C3"/>
    <w:rsid w:val="00771CAD"/>
    <w:rsid w:val="00783063"/>
    <w:rsid w:val="00784274"/>
    <w:rsid w:val="0079279F"/>
    <w:rsid w:val="007C12B9"/>
    <w:rsid w:val="007C156D"/>
    <w:rsid w:val="007D307C"/>
    <w:rsid w:val="007F4A02"/>
    <w:rsid w:val="007F5E39"/>
    <w:rsid w:val="007F7372"/>
    <w:rsid w:val="00806325"/>
    <w:rsid w:val="008065D8"/>
    <w:rsid w:val="00811E27"/>
    <w:rsid w:val="00812372"/>
    <w:rsid w:val="008154E3"/>
    <w:rsid w:val="008202D6"/>
    <w:rsid w:val="00830D4A"/>
    <w:rsid w:val="00831873"/>
    <w:rsid w:val="00833CC1"/>
    <w:rsid w:val="0083678E"/>
    <w:rsid w:val="008569DC"/>
    <w:rsid w:val="00856EC1"/>
    <w:rsid w:val="00857DC4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D01C6"/>
    <w:rsid w:val="008E3C0C"/>
    <w:rsid w:val="00900F05"/>
    <w:rsid w:val="00901684"/>
    <w:rsid w:val="009112BF"/>
    <w:rsid w:val="00911918"/>
    <w:rsid w:val="00915844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0C1D"/>
    <w:rsid w:val="00A61409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6BF5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C687C"/>
    <w:rsid w:val="00BD0329"/>
    <w:rsid w:val="00C03442"/>
    <w:rsid w:val="00C1267F"/>
    <w:rsid w:val="00C32A7E"/>
    <w:rsid w:val="00C37F1E"/>
    <w:rsid w:val="00C55150"/>
    <w:rsid w:val="00C578DB"/>
    <w:rsid w:val="00C63236"/>
    <w:rsid w:val="00C63383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44F67"/>
    <w:rsid w:val="00D54541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E2CDD"/>
    <w:rsid w:val="00DF3157"/>
    <w:rsid w:val="00E00070"/>
    <w:rsid w:val="00E13746"/>
    <w:rsid w:val="00E13C74"/>
    <w:rsid w:val="00E2395B"/>
    <w:rsid w:val="00E2611C"/>
    <w:rsid w:val="00E52378"/>
    <w:rsid w:val="00E526FE"/>
    <w:rsid w:val="00E70189"/>
    <w:rsid w:val="00E74843"/>
    <w:rsid w:val="00E75637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6101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38CC1"/>
  <w15:chartTrackingRefBased/>
  <w15:docId w15:val="{A1D91454-3C73-4A11-BDAF-5014A627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97/2025 Prezydenta Miasta Włocławek z dn. 10 marca 2025 r.</dc:title>
  <dc:subject/>
  <dc:creator>Aleksandra</dc:creator>
  <cp:keywords>Załącznik do Zarządzenia nr 97/2025 Prezydenta Miasta Włocławek</cp:keywords>
  <dc:description/>
  <cp:lastModifiedBy>Łukasz Stolarski</cp:lastModifiedBy>
  <cp:revision>4</cp:revision>
  <cp:lastPrinted>2025-02-25T07:08:00Z</cp:lastPrinted>
  <dcterms:created xsi:type="dcterms:W3CDTF">2025-03-10T09:22:00Z</dcterms:created>
  <dcterms:modified xsi:type="dcterms:W3CDTF">2025-03-10T10:59:00Z</dcterms:modified>
</cp:coreProperties>
</file>