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83002" w14:textId="6E6FA7FF" w:rsidR="000B2CF1" w:rsidRPr="008544D3" w:rsidRDefault="000B2CF1" w:rsidP="00573190">
      <w:pPr>
        <w:widowControl w:val="0"/>
        <w:spacing w:after="0" w:line="360" w:lineRule="auto"/>
        <w:jc w:val="right"/>
        <w:rPr>
          <w:rFonts w:ascii="Arial" w:hAnsi="Arial" w:cs="Arial"/>
          <w:snapToGrid w:val="0"/>
          <w:sz w:val="24"/>
          <w:szCs w:val="24"/>
          <w:lang w:eastAsia="pl-PL"/>
        </w:rPr>
      </w:pPr>
      <w:r w:rsidRPr="008544D3">
        <w:rPr>
          <w:rFonts w:ascii="Arial" w:hAnsi="Arial" w:cs="Arial"/>
          <w:snapToGrid w:val="0"/>
          <w:sz w:val="24"/>
          <w:szCs w:val="24"/>
          <w:lang w:eastAsia="pl-PL"/>
        </w:rPr>
        <w:t xml:space="preserve">Włocławek, dnia </w:t>
      </w:r>
      <w:r w:rsidR="000D422F">
        <w:rPr>
          <w:rFonts w:ascii="Arial" w:hAnsi="Arial" w:cs="Arial"/>
          <w:snapToGrid w:val="0"/>
          <w:sz w:val="24"/>
          <w:szCs w:val="24"/>
          <w:lang w:eastAsia="pl-PL"/>
        </w:rPr>
        <w:t xml:space="preserve"> 11</w:t>
      </w:r>
      <w:r w:rsidR="008C422D">
        <w:rPr>
          <w:rFonts w:ascii="Arial" w:hAnsi="Arial" w:cs="Arial"/>
          <w:snapToGrid w:val="0"/>
          <w:sz w:val="24"/>
          <w:szCs w:val="24"/>
          <w:lang w:eastAsia="pl-PL"/>
        </w:rPr>
        <w:t>.04.2025 r.</w:t>
      </w:r>
    </w:p>
    <w:p w14:paraId="12FEE5A1" w14:textId="62DFD70D" w:rsidR="000B2CF1" w:rsidRPr="008544D3" w:rsidRDefault="000B2CF1" w:rsidP="005F57AF">
      <w:pPr>
        <w:spacing w:line="360" w:lineRule="auto"/>
        <w:rPr>
          <w:rFonts w:ascii="Arial" w:hAnsi="Arial" w:cs="Arial"/>
          <w:snapToGrid w:val="0"/>
          <w:sz w:val="24"/>
          <w:szCs w:val="24"/>
          <w:lang w:eastAsia="pl-PL"/>
        </w:rPr>
      </w:pPr>
      <w:r w:rsidRPr="008544D3">
        <w:rPr>
          <w:rFonts w:ascii="Arial" w:hAnsi="Arial" w:cs="Arial"/>
          <w:snapToGrid w:val="0"/>
          <w:sz w:val="24"/>
          <w:szCs w:val="24"/>
          <w:lang w:eastAsia="pl-PL"/>
        </w:rPr>
        <w:t>UA.AB.6740.108.2025</w:t>
      </w:r>
    </w:p>
    <w:p w14:paraId="57BC0078" w14:textId="4DB0A27F" w:rsidR="000B2CF1" w:rsidRPr="008544D3" w:rsidRDefault="000B2CF1" w:rsidP="005F57AF">
      <w:pPr>
        <w:keepNext/>
        <w:widowControl w:val="0"/>
        <w:tabs>
          <w:tab w:val="left" w:leader="dot" w:pos="2352"/>
        </w:tabs>
        <w:spacing w:after="0" w:line="360" w:lineRule="auto"/>
        <w:outlineLvl w:val="0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  <w:r w:rsidRPr="008544D3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>DECYZJA</w:t>
      </w:r>
      <w:r w:rsidR="008544D3" w:rsidRPr="008544D3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 xml:space="preserve"> </w:t>
      </w:r>
      <w:r w:rsidRPr="008544D3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 xml:space="preserve">Nr </w:t>
      </w:r>
      <w:r w:rsidR="000D422F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>70</w:t>
      </w:r>
      <w:r w:rsidRPr="008544D3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>/2025</w:t>
      </w:r>
    </w:p>
    <w:p w14:paraId="626ADCA9" w14:textId="77777777" w:rsidR="000B2CF1" w:rsidRPr="008544D3" w:rsidRDefault="000B2CF1" w:rsidP="005F57AF">
      <w:pPr>
        <w:widowControl w:val="0"/>
        <w:tabs>
          <w:tab w:val="left" w:leader="dot" w:pos="2352"/>
        </w:tabs>
        <w:spacing w:after="0" w:line="360" w:lineRule="auto"/>
        <w:rPr>
          <w:rFonts w:ascii="Arial" w:hAnsi="Arial" w:cs="Arial"/>
          <w:snapToGrid w:val="0"/>
          <w:sz w:val="24"/>
          <w:szCs w:val="24"/>
          <w:lang w:eastAsia="pl-PL"/>
        </w:rPr>
      </w:pPr>
    </w:p>
    <w:p w14:paraId="38A0387B" w14:textId="570EF00A" w:rsidR="000B2CF1" w:rsidRPr="008544D3" w:rsidRDefault="000B2CF1" w:rsidP="005F57AF">
      <w:pPr>
        <w:widowControl w:val="0"/>
        <w:spacing w:after="0" w:line="360" w:lineRule="auto"/>
        <w:ind w:firstLine="709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  <w:r w:rsidRPr="008544D3">
        <w:rPr>
          <w:rFonts w:ascii="Arial" w:hAnsi="Arial" w:cs="Arial"/>
          <w:snapToGrid w:val="0"/>
          <w:sz w:val="24"/>
          <w:szCs w:val="24"/>
          <w:lang w:eastAsia="pl-PL"/>
        </w:rPr>
        <w:t>Na podstawie art. 28, art. 33 ust. 1, art. 34 ust. 4, art. 36 i 36a ustawy z dnia 7 lipca 1994 r. - Prawo budowlane (Dz. U. z 2024 r. poz. 725 z późn. zm.) oraz art. 104 ustawy z dnia 14 czerwca 1960 r. - Kodeks postępowania administracyjnego (Dz. U. z 2024 r. poz. 572 tekst jednolity), po rozpatrzeniu wniosku z dnia 5 marca 2025 r.</w:t>
      </w:r>
      <w:r w:rsidR="008544D3" w:rsidRPr="008544D3">
        <w:rPr>
          <w:rFonts w:ascii="Arial" w:hAnsi="Arial" w:cs="Arial"/>
          <w:snapToGrid w:val="0"/>
          <w:sz w:val="24"/>
          <w:szCs w:val="24"/>
          <w:lang w:eastAsia="pl-PL"/>
        </w:rPr>
        <w:t xml:space="preserve"> </w:t>
      </w:r>
    </w:p>
    <w:p w14:paraId="1EA02564" w14:textId="77777777" w:rsidR="000B2CF1" w:rsidRPr="008544D3" w:rsidRDefault="000B2CF1" w:rsidP="005F57AF">
      <w:pPr>
        <w:widowControl w:val="0"/>
        <w:spacing w:after="0" w:line="360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</w:p>
    <w:p w14:paraId="76B49D4B" w14:textId="7A3CE14F" w:rsidR="000B2CF1" w:rsidRPr="008544D3" w:rsidRDefault="000B2CF1" w:rsidP="005F57AF">
      <w:pPr>
        <w:widowControl w:val="0"/>
        <w:spacing w:after="0" w:line="360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  <w:r w:rsidRPr="008544D3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 xml:space="preserve">zmieniam pozwolenie na budowę Nr </w:t>
      </w:r>
      <w:bookmarkStart w:id="0" w:name="_Hlk38981528"/>
      <w:r w:rsidRPr="008544D3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 xml:space="preserve">76/2024 z dnia 4 czerwca 2024 r. </w:t>
      </w:r>
      <w:bookmarkEnd w:id="0"/>
    </w:p>
    <w:p w14:paraId="0A033153" w14:textId="77777777" w:rsidR="000B2CF1" w:rsidRPr="008544D3" w:rsidRDefault="000B2CF1" w:rsidP="005F57AF">
      <w:pPr>
        <w:widowControl w:val="0"/>
        <w:spacing w:after="0" w:line="360" w:lineRule="auto"/>
        <w:ind w:firstLine="720"/>
        <w:rPr>
          <w:rFonts w:ascii="Arial" w:hAnsi="Arial" w:cs="Arial"/>
          <w:snapToGrid w:val="0"/>
          <w:sz w:val="24"/>
          <w:szCs w:val="24"/>
          <w:lang w:eastAsia="pl-PL"/>
        </w:rPr>
      </w:pPr>
    </w:p>
    <w:p w14:paraId="3787EB89" w14:textId="77777777" w:rsidR="000B2CF1" w:rsidRPr="008544D3" w:rsidRDefault="000B2CF1" w:rsidP="005F57AF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8544D3">
        <w:rPr>
          <w:rFonts w:ascii="Arial" w:hAnsi="Arial" w:cs="Arial"/>
          <w:sz w:val="24"/>
          <w:szCs w:val="24"/>
          <w:lang w:eastAsia="pl-PL"/>
        </w:rPr>
        <w:t xml:space="preserve">wydane przez Prezydenta Miasta Włocławek, zatwierdzające projekt budowlany i udzielające pozwolenia na </w:t>
      </w:r>
      <w:r w:rsidRPr="008544D3">
        <w:rPr>
          <w:rFonts w:ascii="Arial" w:hAnsi="Arial" w:cs="Arial"/>
          <w:sz w:val="24"/>
          <w:szCs w:val="24"/>
        </w:rPr>
        <w:t>budowę 6 budynków handlowo - usługowych wraz z wewnętrznymi i zewnętrznymi instalacjami, dróg dojazdowych i manewrowych, 453 miejsc postojowych, oświetlenia i monitoringu terenu, wiat na wózki sklepowe klientów, totemów reklamowych, ogrodzenia terenu, wiat gromadzenia odpadów stałych oraz elementów małej architektury takich jak: ławki, kosze na śmieci, stojaki na rowery, na terenie dz. nr : 2/16, 2/15, 2/7, 8/5, 8/3, 8/2, 8/1, 8/4, 2/6, 1/71, 1/72, 3/2, 1/56, 2/14 obręb Włocławek KM 79/2 oraz działek nr 5/12, 3/26, 2/3, 2/4, 3/25 obręb Włocławek KM 79/1 przy ulicy Kruszyńskiej we Włocławku</w:t>
      </w:r>
    </w:p>
    <w:p w14:paraId="7463AAF4" w14:textId="77777777" w:rsidR="000B2CF1" w:rsidRPr="008544D3" w:rsidRDefault="000B2CF1" w:rsidP="005F57AF">
      <w:pPr>
        <w:widowControl w:val="0"/>
        <w:spacing w:after="0" w:line="360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  <w:r w:rsidRPr="008544D3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>w następujący sposób:</w:t>
      </w:r>
    </w:p>
    <w:p w14:paraId="2EA237B8" w14:textId="77777777" w:rsidR="000B2CF1" w:rsidRPr="008544D3" w:rsidRDefault="000B2CF1" w:rsidP="005F57AF">
      <w:pPr>
        <w:widowControl w:val="0"/>
        <w:spacing w:after="0" w:line="360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</w:p>
    <w:p w14:paraId="3C769A4F" w14:textId="1341ABCA" w:rsidR="000B2CF1" w:rsidRPr="00573190" w:rsidRDefault="000B2CF1" w:rsidP="005F57AF">
      <w:pPr>
        <w:widowControl w:val="0"/>
        <w:spacing w:after="0" w:line="360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  <w:r w:rsidRPr="008544D3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 xml:space="preserve">zatwierdzam zamienny projekt budowlany i udzielam pozwolenia na budowę </w:t>
      </w:r>
    </w:p>
    <w:p w14:paraId="2D0A9DAB" w14:textId="77777777" w:rsidR="000B2CF1" w:rsidRPr="008544D3" w:rsidRDefault="000B2CF1" w:rsidP="005F57AF">
      <w:pPr>
        <w:widowControl w:val="0"/>
        <w:spacing w:after="0" w:line="360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  <w:r w:rsidRPr="008544D3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>dla</w:t>
      </w:r>
    </w:p>
    <w:p w14:paraId="04D1D862" w14:textId="10B3E0DE" w:rsidR="000B2CF1" w:rsidRPr="008544D3" w:rsidRDefault="000B2CF1" w:rsidP="005F57A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proofErr w:type="spellStart"/>
      <w:r w:rsidRPr="008544D3">
        <w:rPr>
          <w:rFonts w:ascii="Arial" w:hAnsi="Arial" w:cs="Arial"/>
          <w:b/>
          <w:bCs/>
          <w:sz w:val="24"/>
          <w:szCs w:val="24"/>
          <w:lang w:eastAsia="pl-PL"/>
        </w:rPr>
        <w:t>Europrojekt</w:t>
      </w:r>
      <w:proofErr w:type="spellEnd"/>
      <w:r w:rsidRPr="008544D3">
        <w:rPr>
          <w:rFonts w:ascii="Arial" w:hAnsi="Arial" w:cs="Arial"/>
          <w:b/>
          <w:bCs/>
          <w:sz w:val="24"/>
          <w:szCs w:val="24"/>
          <w:lang w:eastAsia="pl-PL"/>
        </w:rPr>
        <w:t xml:space="preserve"> Delta </w:t>
      </w:r>
      <w:proofErr w:type="spellStart"/>
      <w:r w:rsidRPr="008544D3">
        <w:rPr>
          <w:rFonts w:ascii="Arial" w:hAnsi="Arial" w:cs="Arial"/>
          <w:b/>
          <w:bCs/>
          <w:sz w:val="24"/>
          <w:szCs w:val="24"/>
          <w:lang w:eastAsia="pl-PL"/>
        </w:rPr>
        <w:t>Saller</w:t>
      </w:r>
      <w:proofErr w:type="spellEnd"/>
      <w:r w:rsidRPr="008544D3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proofErr w:type="spellStart"/>
      <w:r w:rsidRPr="008544D3">
        <w:rPr>
          <w:rFonts w:ascii="Arial" w:hAnsi="Arial" w:cs="Arial"/>
          <w:b/>
          <w:bCs/>
          <w:sz w:val="24"/>
          <w:szCs w:val="24"/>
          <w:lang w:eastAsia="pl-PL"/>
        </w:rPr>
        <w:t>Polbau</w:t>
      </w:r>
      <w:proofErr w:type="spellEnd"/>
      <w:r w:rsidRPr="008544D3">
        <w:rPr>
          <w:rFonts w:ascii="Arial" w:hAnsi="Arial" w:cs="Arial"/>
          <w:b/>
          <w:bCs/>
          <w:sz w:val="24"/>
          <w:szCs w:val="24"/>
          <w:lang w:eastAsia="pl-PL"/>
        </w:rPr>
        <w:t xml:space="preserve"> Sp. z o.o. Sp. K.</w:t>
      </w:r>
      <w:r w:rsidR="005F57AF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8544D3">
        <w:rPr>
          <w:rFonts w:ascii="Arial" w:hAnsi="Arial" w:cs="Arial"/>
          <w:sz w:val="24"/>
          <w:szCs w:val="24"/>
          <w:lang w:eastAsia="pl-PL"/>
        </w:rPr>
        <w:t xml:space="preserve">z siedzibą przy ulicy Wyścigowej 56C we Wrocławiu </w:t>
      </w:r>
    </w:p>
    <w:p w14:paraId="57C22EB3" w14:textId="77777777" w:rsidR="005F57AF" w:rsidRDefault="005F57AF" w:rsidP="005F57A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0166C9D9" w14:textId="5FC65BF2" w:rsidR="000B2CF1" w:rsidRPr="008544D3" w:rsidRDefault="000B2CF1" w:rsidP="005F57A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8544D3">
        <w:rPr>
          <w:rFonts w:ascii="Arial" w:hAnsi="Arial" w:cs="Arial"/>
          <w:sz w:val="24"/>
          <w:szCs w:val="24"/>
          <w:lang w:eastAsia="pl-PL"/>
        </w:rPr>
        <w:t>reprezentowanej przez</w:t>
      </w:r>
    </w:p>
    <w:p w14:paraId="5F5A3DAE" w14:textId="77777777" w:rsidR="000B2CF1" w:rsidRPr="008544D3" w:rsidRDefault="000B2CF1" w:rsidP="005F57A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23FD30BA" w14:textId="77777777" w:rsidR="000B2CF1" w:rsidRPr="008544D3" w:rsidRDefault="000B2CF1" w:rsidP="005F57A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8544D3">
        <w:rPr>
          <w:rFonts w:ascii="Arial" w:hAnsi="Arial" w:cs="Arial"/>
          <w:b/>
          <w:bCs/>
          <w:sz w:val="24"/>
          <w:szCs w:val="24"/>
          <w:lang w:eastAsia="pl-PL"/>
        </w:rPr>
        <w:t>Pana Macieja Gałka</w:t>
      </w:r>
    </w:p>
    <w:p w14:paraId="1DEF23CB" w14:textId="77777777" w:rsidR="008544D3" w:rsidRPr="008544D3" w:rsidRDefault="008544D3" w:rsidP="005F57A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01288360" w14:textId="31156C79" w:rsidR="000B2CF1" w:rsidRPr="008544D3" w:rsidRDefault="000B2CF1" w:rsidP="005F57A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8544D3">
        <w:rPr>
          <w:rFonts w:ascii="Arial" w:hAnsi="Arial" w:cs="Arial"/>
          <w:sz w:val="24"/>
          <w:szCs w:val="24"/>
          <w:lang w:eastAsia="pl-PL"/>
        </w:rPr>
        <w:t>(adres w aktach sprawy)</w:t>
      </w:r>
    </w:p>
    <w:p w14:paraId="0639F8B4" w14:textId="77777777" w:rsidR="000B2CF1" w:rsidRPr="008544D3" w:rsidRDefault="000B2CF1" w:rsidP="005F57AF">
      <w:pPr>
        <w:widowControl w:val="0"/>
        <w:spacing w:after="0" w:line="360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</w:p>
    <w:p w14:paraId="7906B8B0" w14:textId="77777777" w:rsidR="000B2CF1" w:rsidRPr="008544D3" w:rsidRDefault="000B2CF1" w:rsidP="005F57AF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8544D3">
        <w:rPr>
          <w:rFonts w:ascii="Arial" w:hAnsi="Arial" w:cs="Arial"/>
          <w:sz w:val="24"/>
          <w:szCs w:val="24"/>
          <w:lang w:eastAsia="pl-PL"/>
        </w:rPr>
        <w:t xml:space="preserve">na zadanie: </w:t>
      </w:r>
      <w:r w:rsidRPr="008544D3">
        <w:rPr>
          <w:rFonts w:ascii="Arial" w:hAnsi="Arial" w:cs="Arial"/>
          <w:b/>
          <w:bCs/>
          <w:sz w:val="24"/>
          <w:szCs w:val="24"/>
        </w:rPr>
        <w:t xml:space="preserve">budowa 6 budynków handlowo - usługowych wraz z wewnętrznymi i zewnętrznymi instalacjami, dróg dojazdowych i manewrowych, 453 miejsc </w:t>
      </w:r>
      <w:r w:rsidRPr="008544D3">
        <w:rPr>
          <w:rFonts w:ascii="Arial" w:hAnsi="Arial" w:cs="Arial"/>
          <w:b/>
          <w:bCs/>
          <w:sz w:val="24"/>
          <w:szCs w:val="24"/>
        </w:rPr>
        <w:lastRenderedPageBreak/>
        <w:t xml:space="preserve">postojowych, oświetlenia i monitoringu terenu, wiat na wózki sklepowe klientów, totemów reklamowych, ogrodzenia terenu, wiat gromadzenia odpadów stałych oraz elementów małej architektury takich jak: ławki, kosze na śmieci, stojaki na rowery, </w:t>
      </w:r>
      <w:r w:rsidRPr="008544D3">
        <w:rPr>
          <w:rFonts w:ascii="Arial" w:hAnsi="Arial" w:cs="Arial"/>
          <w:sz w:val="24"/>
          <w:szCs w:val="24"/>
        </w:rPr>
        <w:t>na terenie dz. nr : 2/16, 2/15, 2/7, 8/5, 8/3, 8/2, 8/1, 8/4, 2/6, 1/71, 1/72, 3/2, 1/56, 2/14 obręb Włocławek KM 79/2 oraz działek nr 5/12, 3/26, 2/3, 2/4, 3/25 obręb Włocławek KM 79/1 przy ulicy Kruszyńskiej we Włocławku.</w:t>
      </w:r>
    </w:p>
    <w:p w14:paraId="11E82F57" w14:textId="77777777" w:rsidR="000B2CF1" w:rsidRPr="008544D3" w:rsidRDefault="000B2CF1" w:rsidP="005F57AF">
      <w:pPr>
        <w:pStyle w:val="Tekstpodstawowy2"/>
        <w:spacing w:after="0" w:line="360" w:lineRule="auto"/>
        <w:rPr>
          <w:rFonts w:ascii="Arial" w:hAnsi="Arial" w:cs="Arial"/>
          <w:sz w:val="24"/>
          <w:szCs w:val="24"/>
        </w:rPr>
      </w:pPr>
      <w:r w:rsidRPr="008544D3">
        <w:rPr>
          <w:rFonts w:ascii="Arial" w:hAnsi="Arial" w:cs="Arial"/>
          <w:sz w:val="24"/>
          <w:szCs w:val="24"/>
        </w:rPr>
        <w:t>Projekt sporządził mgr inż. arch. Rafał Brok posiadający uprawnienia budowlane Nr 23/06/DOIA w specjalności architektonicznej, wpisany na listę członków Dolnośląskiej Okręgowej Izby Architektów RP pod numerem ewidencyjnym DS-1127</w:t>
      </w:r>
    </w:p>
    <w:p w14:paraId="136CCDFC" w14:textId="77777777" w:rsidR="000B2CF1" w:rsidRPr="008544D3" w:rsidRDefault="000B2CF1" w:rsidP="005F57AF">
      <w:pPr>
        <w:widowControl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50270AEC" w14:textId="77777777" w:rsidR="000B2CF1" w:rsidRPr="008544D3" w:rsidRDefault="000B2CF1" w:rsidP="005F57AF">
      <w:pPr>
        <w:widowControl w:val="0"/>
        <w:numPr>
          <w:ilvl w:val="0"/>
          <w:numId w:val="2"/>
        </w:numPr>
        <w:tabs>
          <w:tab w:val="num" w:pos="426"/>
        </w:tabs>
        <w:spacing w:after="0" w:line="360" w:lineRule="auto"/>
        <w:ind w:left="426" w:hanging="426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  <w:r w:rsidRPr="008544D3">
        <w:rPr>
          <w:rFonts w:ascii="Arial" w:hAnsi="Arial" w:cs="Arial"/>
          <w:b/>
          <w:bCs/>
          <w:sz w:val="24"/>
          <w:szCs w:val="24"/>
        </w:rPr>
        <w:t xml:space="preserve">zmiany dotyczą zakresu objętego projektem zagospodarowania terenu, charakterystycznych parametrów obiektu budowlanego oraz wymagają uzyskania uzgodnień wynikających z przepisów szczególnych, </w:t>
      </w:r>
    </w:p>
    <w:p w14:paraId="04DAD96D" w14:textId="77777777" w:rsidR="000B2CF1" w:rsidRPr="008544D3" w:rsidRDefault="000B2CF1" w:rsidP="005F57AF">
      <w:pPr>
        <w:widowControl w:val="0"/>
        <w:numPr>
          <w:ilvl w:val="0"/>
          <w:numId w:val="2"/>
        </w:numPr>
        <w:tabs>
          <w:tab w:val="num" w:pos="426"/>
        </w:tabs>
        <w:spacing w:after="0" w:line="360" w:lineRule="auto"/>
        <w:ind w:left="426" w:hanging="426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  <w:r w:rsidRPr="008544D3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>pozostałe warunki decyzji Nr 76/2024 z dnia 4 czerwca 2024 r. pozostają bez zmian i nadal obowiązują inwestora.</w:t>
      </w:r>
    </w:p>
    <w:p w14:paraId="5AD3EE55" w14:textId="77777777" w:rsidR="000B2CF1" w:rsidRPr="008544D3" w:rsidRDefault="000B2CF1" w:rsidP="005F57AF">
      <w:pPr>
        <w:keepNext/>
        <w:widowControl w:val="0"/>
        <w:spacing w:after="0" w:line="360" w:lineRule="auto"/>
        <w:outlineLvl w:val="1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  <w:r w:rsidRPr="008544D3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 xml:space="preserve">UZASADNIENIE </w:t>
      </w:r>
    </w:p>
    <w:p w14:paraId="0F6B1484" w14:textId="77777777" w:rsidR="000B2CF1" w:rsidRPr="008544D3" w:rsidRDefault="000B2CF1" w:rsidP="005F57AF">
      <w:pPr>
        <w:keepNext/>
        <w:widowControl w:val="0"/>
        <w:spacing w:after="0" w:line="360" w:lineRule="auto"/>
        <w:outlineLvl w:val="1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</w:p>
    <w:p w14:paraId="19FEB311" w14:textId="77777777" w:rsidR="000B2CF1" w:rsidRPr="008544D3" w:rsidRDefault="000B2CF1" w:rsidP="005F57AF">
      <w:pPr>
        <w:pStyle w:val="Tekstpodstawowy"/>
        <w:tabs>
          <w:tab w:val="left" w:pos="36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8544D3">
        <w:rPr>
          <w:rFonts w:ascii="Arial" w:hAnsi="Arial" w:cs="Arial"/>
          <w:sz w:val="24"/>
          <w:szCs w:val="24"/>
          <w:lang w:eastAsia="pl-PL"/>
        </w:rPr>
        <w:tab/>
        <w:t xml:space="preserve">Wnioskiem z dnia 5 marca 2025 r. </w:t>
      </w:r>
      <w:proofErr w:type="spellStart"/>
      <w:r w:rsidRPr="008544D3">
        <w:rPr>
          <w:rFonts w:ascii="Arial" w:hAnsi="Arial" w:cs="Arial"/>
          <w:sz w:val="24"/>
          <w:szCs w:val="24"/>
          <w:lang w:eastAsia="pl-PL"/>
        </w:rPr>
        <w:t>Europrojekt</w:t>
      </w:r>
      <w:proofErr w:type="spellEnd"/>
      <w:r w:rsidRPr="008544D3">
        <w:rPr>
          <w:rFonts w:ascii="Arial" w:hAnsi="Arial" w:cs="Arial"/>
          <w:sz w:val="24"/>
          <w:szCs w:val="24"/>
          <w:lang w:eastAsia="pl-PL"/>
        </w:rPr>
        <w:t xml:space="preserve"> Delta </w:t>
      </w:r>
      <w:proofErr w:type="spellStart"/>
      <w:r w:rsidRPr="008544D3">
        <w:rPr>
          <w:rFonts w:ascii="Arial" w:hAnsi="Arial" w:cs="Arial"/>
          <w:sz w:val="24"/>
          <w:szCs w:val="24"/>
          <w:lang w:eastAsia="pl-PL"/>
        </w:rPr>
        <w:t>Saller</w:t>
      </w:r>
      <w:proofErr w:type="spellEnd"/>
      <w:r w:rsidRPr="008544D3">
        <w:rPr>
          <w:rFonts w:ascii="Arial" w:hAnsi="Arial" w:cs="Arial"/>
          <w:sz w:val="24"/>
          <w:szCs w:val="24"/>
          <w:lang w:eastAsia="pl-PL"/>
        </w:rPr>
        <w:t xml:space="preserve"> </w:t>
      </w:r>
      <w:proofErr w:type="spellStart"/>
      <w:r w:rsidRPr="008544D3">
        <w:rPr>
          <w:rFonts w:ascii="Arial" w:hAnsi="Arial" w:cs="Arial"/>
          <w:sz w:val="24"/>
          <w:szCs w:val="24"/>
          <w:lang w:eastAsia="pl-PL"/>
        </w:rPr>
        <w:t>Polbau</w:t>
      </w:r>
      <w:proofErr w:type="spellEnd"/>
      <w:r w:rsidRPr="008544D3">
        <w:rPr>
          <w:rFonts w:ascii="Arial" w:hAnsi="Arial" w:cs="Arial"/>
          <w:sz w:val="24"/>
          <w:szCs w:val="24"/>
          <w:lang w:eastAsia="pl-PL"/>
        </w:rPr>
        <w:t xml:space="preserve"> Sp. z o.o. Sp. K. </w:t>
      </w:r>
      <w:r w:rsidRPr="008544D3">
        <w:rPr>
          <w:rFonts w:ascii="Arial" w:hAnsi="Arial" w:cs="Arial"/>
          <w:snapToGrid w:val="0"/>
          <w:sz w:val="24"/>
          <w:szCs w:val="24"/>
          <w:lang w:eastAsia="pl-PL"/>
        </w:rPr>
        <w:t>reprezentowana przez Pana Macieja Gałka w</w:t>
      </w:r>
      <w:r w:rsidRPr="008544D3">
        <w:rPr>
          <w:rFonts w:ascii="Arial" w:hAnsi="Arial" w:cs="Arial"/>
          <w:sz w:val="24"/>
          <w:szCs w:val="24"/>
          <w:lang w:eastAsia="pl-PL"/>
        </w:rPr>
        <w:t>ystąpiła o zmianę pozwolenia na budowę Nr 76/2024</w:t>
      </w:r>
      <w:r w:rsidRPr="008544D3">
        <w:rPr>
          <w:rFonts w:ascii="Arial" w:hAnsi="Arial" w:cs="Arial"/>
          <w:snapToGrid w:val="0"/>
          <w:sz w:val="24"/>
          <w:szCs w:val="24"/>
          <w:lang w:eastAsia="pl-PL"/>
        </w:rPr>
        <w:t xml:space="preserve"> z dnia 4 czerwca 2024 r. w zakresie</w:t>
      </w:r>
      <w:r w:rsidRPr="008544D3">
        <w:rPr>
          <w:rFonts w:ascii="Arial" w:hAnsi="Arial" w:cs="Arial"/>
          <w:sz w:val="24"/>
          <w:szCs w:val="24"/>
          <w:lang w:eastAsia="pl-PL"/>
        </w:rPr>
        <w:t xml:space="preserve"> zatwierdzenia zamiennego projektu budowlanego i udzielenia pozwolenia na </w:t>
      </w:r>
      <w:r w:rsidRPr="008544D3">
        <w:rPr>
          <w:rFonts w:ascii="Arial" w:hAnsi="Arial" w:cs="Arial"/>
          <w:sz w:val="24"/>
          <w:szCs w:val="24"/>
        </w:rPr>
        <w:t xml:space="preserve">budowę 6 budynków handlowo - usługowych wraz z wewnętrznymi i zewnętrznymi instalacjami, dróg dojazdowych i manewrowych, 453 miejsc postojowych, oświetlenia i monitoringu terenu, wiat na wózki sklepowe klientów, totemów reklamowych, ogrodzenia terenu, wiat gromadzenia odpadów stałych oraz elementów małej architektury takich jak: ławki, kosze na śmieci, stojaki na rowery, na terenie dz. nr : 2/16, 2/15, 2/7, 8/5, 8/3, 8/2, 8/1, 8/4, 2/6, 1/71, 1/72, 3/2, 1/56, 2/14 obręb Włocławek KM 79/2 oraz działek nr 5/12, 3/26, 2/3, 2/4, 3/25 obręb Włocławek KM 79/1 przy ulicy Kruszyńskiej we Włocławku </w:t>
      </w:r>
    </w:p>
    <w:p w14:paraId="5B2865F8" w14:textId="3C16F03C" w:rsidR="000B2CF1" w:rsidRPr="008544D3" w:rsidRDefault="000B2CF1" w:rsidP="005F57AF">
      <w:pPr>
        <w:pStyle w:val="Tekstpodstawowy"/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8544D3">
        <w:rPr>
          <w:rFonts w:ascii="Arial" w:hAnsi="Arial" w:cs="Arial"/>
          <w:snapToGrid w:val="0"/>
          <w:sz w:val="24"/>
          <w:szCs w:val="24"/>
          <w:lang w:eastAsia="pl-PL"/>
        </w:rPr>
        <w:t>Inwestor do wniosku dołączył wymagane, zgodnie z art. 33 ust. 2 ustawy Prawo budowlane, dokumenty, a mianowicie:</w:t>
      </w:r>
      <w:r w:rsidRPr="008544D3">
        <w:rPr>
          <w:rFonts w:ascii="Arial" w:hAnsi="Arial" w:cs="Arial"/>
          <w:sz w:val="24"/>
          <w:szCs w:val="24"/>
          <w:lang w:eastAsia="pl-PL"/>
        </w:rPr>
        <w:t xml:space="preserve"> 3 egzemplarze projektu budowlanego zamiennego,</w:t>
      </w:r>
      <w:r w:rsidRPr="008544D3">
        <w:rPr>
          <w:rFonts w:ascii="Arial" w:hAnsi="Arial" w:cs="Arial"/>
          <w:snapToGrid w:val="0"/>
          <w:sz w:val="24"/>
          <w:szCs w:val="24"/>
          <w:lang w:eastAsia="pl-PL"/>
        </w:rPr>
        <w:t xml:space="preserve"> oświadczenie o posiada</w:t>
      </w:r>
      <w:r w:rsidRPr="008544D3">
        <w:rPr>
          <w:rFonts w:ascii="Arial" w:hAnsi="Arial" w:cs="Arial"/>
          <w:snapToGrid w:val="0"/>
          <w:sz w:val="24"/>
          <w:szCs w:val="24"/>
          <w:lang w:eastAsia="pl-PL"/>
        </w:rPr>
        <w:softHyphen/>
        <w:t>nym prawie do dysponowania nieruchomością na cele budowlane,</w:t>
      </w:r>
      <w:r w:rsidRPr="008544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544D3">
        <w:rPr>
          <w:rFonts w:ascii="Arial" w:hAnsi="Arial" w:cs="Arial"/>
          <w:sz w:val="24"/>
          <w:szCs w:val="24"/>
        </w:rPr>
        <w:t xml:space="preserve">ostateczną decyzję Prezydenta Miasta Włocławek Nr 21/2023 z dnia 25 lipca 2023 r. o warunkach zabudowy (znak: UA.WZ.6730.98.2021), ostateczną decyzję Prezydenta Miasta Włocławek Nr 6/2022 z dnia 1 kwietnia 2022 r. o ustaleniu lokalizacji inwestycji celu publicznego (znak: UA.WZ.6731.1.2022), ostateczną decyzję Prezydenta Miasta Włocławek z dnia 2 stycznia 2023 r. o środowiskowych uwarunkowaniach (znak: </w:t>
      </w:r>
      <w:r w:rsidRPr="008544D3">
        <w:rPr>
          <w:rFonts w:ascii="Arial" w:hAnsi="Arial" w:cs="Arial"/>
          <w:sz w:val="24"/>
          <w:szCs w:val="24"/>
        </w:rPr>
        <w:lastRenderedPageBreak/>
        <w:t>S.6220.34.2022),</w:t>
      </w:r>
      <w:r w:rsidR="008544D3" w:rsidRPr="008544D3">
        <w:rPr>
          <w:rFonts w:ascii="Arial" w:hAnsi="Arial" w:cs="Arial"/>
          <w:sz w:val="24"/>
          <w:szCs w:val="24"/>
        </w:rPr>
        <w:t xml:space="preserve"> </w:t>
      </w:r>
      <w:r w:rsidRPr="008544D3">
        <w:rPr>
          <w:rFonts w:ascii="Arial" w:hAnsi="Arial" w:cs="Arial"/>
          <w:sz w:val="24"/>
          <w:szCs w:val="24"/>
          <w:shd w:val="clear" w:color="auto" w:fill="FFFFFF"/>
        </w:rPr>
        <w:t>oświadczenie projek</w:t>
      </w:r>
      <w:r w:rsidRPr="008544D3">
        <w:rPr>
          <w:rFonts w:ascii="Arial" w:hAnsi="Arial" w:cs="Arial"/>
          <w:sz w:val="24"/>
          <w:szCs w:val="24"/>
          <w:shd w:val="clear" w:color="auto" w:fill="FFFFFF"/>
        </w:rPr>
        <w:softHyphen/>
        <w:t>tanta dotycząc</w:t>
      </w:r>
      <w:r w:rsidRPr="008544D3">
        <w:rPr>
          <w:rFonts w:ascii="Arial" w:hAnsi="Arial" w:cs="Arial"/>
          <w:sz w:val="24"/>
          <w:szCs w:val="24"/>
          <w:shd w:val="clear" w:color="auto" w:fill="FFFFFF"/>
        </w:rPr>
        <w:softHyphen/>
        <w:t>e możliwości podłączenia obiektu budowlanego do istniejącej sieci ciepłowniczej oraz uzgodnienia wynikające z przepisów szczególnych.</w:t>
      </w:r>
    </w:p>
    <w:p w14:paraId="37DCD048" w14:textId="5DA6A495" w:rsidR="000B2CF1" w:rsidRPr="008544D3" w:rsidRDefault="000B2CF1" w:rsidP="005F57AF">
      <w:pPr>
        <w:widowControl w:val="0"/>
        <w:tabs>
          <w:tab w:val="left" w:pos="700"/>
          <w:tab w:val="left" w:pos="1100"/>
        </w:tabs>
        <w:spacing w:after="0" w:line="360" w:lineRule="auto"/>
        <w:ind w:firstLine="600"/>
        <w:rPr>
          <w:rFonts w:ascii="Arial" w:hAnsi="Arial" w:cs="Arial"/>
          <w:snapToGrid w:val="0"/>
          <w:sz w:val="24"/>
          <w:szCs w:val="24"/>
          <w:lang w:eastAsia="pl-PL"/>
        </w:rPr>
      </w:pPr>
      <w:r w:rsidRPr="008544D3">
        <w:rPr>
          <w:rFonts w:ascii="Arial" w:hAnsi="Arial" w:cs="Arial"/>
          <w:sz w:val="24"/>
          <w:szCs w:val="24"/>
        </w:rPr>
        <w:t>W wyniku sprawdzenia projektu budowlanego stwierdzono, że zamierzenie inwestycyjne jest zgodne z ustaleniami decyzji o warunkach zabudowy, decyzji o ustaleniu lokalizacji inwestycji celu publicznego, ustaleniami miejscowego planu zagospodarowania przestrzennego miasta Włocławek dla obszaru położonego w rejonie ulic: Kapitulnej, Planty, Kruszyńskiej, Broniewskiego, Prusa i Słonecznej</w:t>
      </w:r>
      <w:r w:rsidR="008544D3" w:rsidRPr="008544D3">
        <w:rPr>
          <w:rFonts w:ascii="Arial" w:hAnsi="Arial" w:cs="Arial"/>
          <w:sz w:val="24"/>
          <w:szCs w:val="24"/>
        </w:rPr>
        <w:t xml:space="preserve"> </w:t>
      </w:r>
      <w:r w:rsidRPr="008544D3">
        <w:rPr>
          <w:rFonts w:ascii="Arial" w:hAnsi="Arial" w:cs="Arial"/>
          <w:sz w:val="24"/>
          <w:szCs w:val="24"/>
        </w:rPr>
        <w:t xml:space="preserve">(Uchwała Nr XXXII/73/2017 Rady Miasta Włocławek z dnia 22 czerwca 2017 r.; Dz. Urz. Woj. Kujawsko - Pomorskiego z dnia 3 lipca 2017 r., poz. 2729), decyzji o środowiskowych uwarunkowaniach oraz przepisami, w tym techniczno-budowlanymi. </w:t>
      </w:r>
    </w:p>
    <w:p w14:paraId="2D2F374B" w14:textId="77777777" w:rsidR="000B2CF1" w:rsidRPr="008544D3" w:rsidRDefault="000B2CF1" w:rsidP="005F57AF">
      <w:pPr>
        <w:pStyle w:val="Default"/>
        <w:spacing w:line="360" w:lineRule="auto"/>
        <w:rPr>
          <w:rFonts w:ascii="Arial" w:hAnsi="Arial" w:cs="Arial"/>
        </w:rPr>
      </w:pPr>
      <w:r w:rsidRPr="008544D3">
        <w:rPr>
          <w:rFonts w:ascii="Arial" w:hAnsi="Arial" w:cs="Arial"/>
        </w:rPr>
        <w:tab/>
        <w:t>Projekt budowlany zamienny został sporządzony i sprawdzony przez osoby posiadające odpowiednie uprawnienia budowlane.</w:t>
      </w:r>
    </w:p>
    <w:p w14:paraId="0769099F" w14:textId="77777777" w:rsidR="000B2CF1" w:rsidRPr="008544D3" w:rsidRDefault="000B2CF1" w:rsidP="005F57AF">
      <w:pPr>
        <w:widowControl w:val="0"/>
        <w:spacing w:after="0" w:line="360" w:lineRule="auto"/>
        <w:rPr>
          <w:rFonts w:ascii="Arial" w:hAnsi="Arial" w:cs="Arial"/>
          <w:snapToGrid w:val="0"/>
          <w:sz w:val="24"/>
          <w:szCs w:val="24"/>
          <w:lang w:eastAsia="pl-PL"/>
        </w:rPr>
      </w:pPr>
      <w:r w:rsidRPr="008544D3">
        <w:rPr>
          <w:rFonts w:ascii="Arial" w:hAnsi="Arial" w:cs="Arial"/>
          <w:sz w:val="24"/>
          <w:szCs w:val="24"/>
        </w:rPr>
        <w:tab/>
        <w:t>Z</w:t>
      </w:r>
      <w:r w:rsidRPr="008544D3">
        <w:rPr>
          <w:rFonts w:ascii="Arial" w:hAnsi="Arial" w:cs="Arial"/>
          <w:snapToGrid w:val="0"/>
          <w:sz w:val="24"/>
          <w:szCs w:val="24"/>
          <w:lang w:eastAsia="pl-PL"/>
        </w:rPr>
        <w:t>miany zawarte w projekcie budowlanym dotyczą</w:t>
      </w:r>
      <w:r w:rsidRPr="008544D3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 xml:space="preserve"> </w:t>
      </w:r>
      <w:r w:rsidRPr="008544D3">
        <w:rPr>
          <w:rFonts w:ascii="Arial" w:hAnsi="Arial" w:cs="Arial"/>
          <w:sz w:val="24"/>
          <w:szCs w:val="24"/>
        </w:rPr>
        <w:t xml:space="preserve">zakresu objętego projektem zagospodarowania terenu, charakterystycznych parametrów obiektu budowlanego oraz wymagają uzyskania uzgodnień wynikających z przepisów szczególnych - </w:t>
      </w:r>
      <w:r w:rsidRPr="008544D3">
        <w:rPr>
          <w:rFonts w:ascii="Arial" w:hAnsi="Arial" w:cs="Arial"/>
          <w:snapToGrid w:val="0"/>
          <w:sz w:val="24"/>
          <w:szCs w:val="24"/>
          <w:lang w:eastAsia="pl-PL"/>
        </w:rPr>
        <w:t>stanowią więc istotne odstąpienie od zatwierdzonego projektu budowlanego. W świetle art. 36a ustawy Prawo budowlane istotne odstąpienie od zatwierdzonego projektu budowlanego lub innych warunków pozwolenia na budowę jest dopuszczalne jedynie po uzyskaniu decyzji o zmianie pozwolenia na budowę.</w:t>
      </w:r>
    </w:p>
    <w:p w14:paraId="63A2D647" w14:textId="77777777" w:rsidR="000B2CF1" w:rsidRPr="008544D3" w:rsidRDefault="000B2CF1" w:rsidP="005F57AF">
      <w:pPr>
        <w:pStyle w:val="Tekstpodstawowy2"/>
        <w:tabs>
          <w:tab w:val="num" w:pos="426"/>
        </w:tabs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8544D3">
        <w:rPr>
          <w:rFonts w:ascii="Arial" w:hAnsi="Arial" w:cs="Arial"/>
          <w:sz w:val="24"/>
          <w:szCs w:val="24"/>
        </w:rPr>
        <w:tab/>
      </w:r>
      <w:r w:rsidRPr="008544D3">
        <w:rPr>
          <w:rFonts w:ascii="Arial" w:hAnsi="Arial" w:cs="Arial"/>
          <w:sz w:val="24"/>
          <w:szCs w:val="24"/>
        </w:rPr>
        <w:tab/>
      </w:r>
      <w:r w:rsidRPr="008544D3">
        <w:rPr>
          <w:rFonts w:ascii="Arial" w:hAnsi="Arial" w:cs="Arial"/>
          <w:sz w:val="24"/>
          <w:szCs w:val="24"/>
          <w:lang w:eastAsia="pl-PL"/>
        </w:rPr>
        <w:t>Rozpoznanie wniosku odbyło się przy udziale stron postępowania. W myśl art. 10 i 61 ustawy z dnia 14 czerwca 1960 r. Kodeks postępowania administracyjnego, zawiadomiono strony postępowania o możliwości zapoznania się z projektem budowlanym i zgłoszenia ewentualnych zastrzeżeń i uwag. Strony nie wniosły uwag do projektowanego zamierzenia inwestycyjnego.</w:t>
      </w:r>
    </w:p>
    <w:p w14:paraId="79034080" w14:textId="77777777" w:rsidR="000B2CF1" w:rsidRPr="008544D3" w:rsidRDefault="000B2CF1" w:rsidP="005F57AF">
      <w:pPr>
        <w:widowControl w:val="0"/>
        <w:spacing w:after="0" w:line="360" w:lineRule="auto"/>
        <w:ind w:firstLine="708"/>
        <w:rPr>
          <w:rFonts w:ascii="Arial" w:hAnsi="Arial" w:cs="Arial"/>
          <w:snapToGrid w:val="0"/>
          <w:sz w:val="24"/>
          <w:szCs w:val="24"/>
          <w:lang w:eastAsia="pl-PL"/>
        </w:rPr>
      </w:pPr>
      <w:r w:rsidRPr="008544D3">
        <w:rPr>
          <w:rFonts w:ascii="Arial" w:hAnsi="Arial" w:cs="Arial"/>
          <w:snapToGrid w:val="0"/>
          <w:sz w:val="24"/>
          <w:szCs w:val="24"/>
          <w:lang w:eastAsia="pl-PL"/>
        </w:rPr>
        <w:t>Biorąc powyższe pod uwagę orzeczono jak w sentencji decyzji.</w:t>
      </w:r>
    </w:p>
    <w:p w14:paraId="0CCE5F1F" w14:textId="77777777" w:rsidR="000B2CF1" w:rsidRPr="008544D3" w:rsidRDefault="000B2CF1" w:rsidP="005F57AF">
      <w:pPr>
        <w:widowControl w:val="0"/>
        <w:spacing w:after="0" w:line="360" w:lineRule="auto"/>
        <w:ind w:firstLine="708"/>
        <w:rPr>
          <w:rFonts w:ascii="Arial" w:hAnsi="Arial" w:cs="Arial"/>
          <w:snapToGrid w:val="0"/>
          <w:sz w:val="24"/>
          <w:szCs w:val="24"/>
          <w:lang w:eastAsia="pl-PL"/>
        </w:rPr>
      </w:pPr>
      <w:r w:rsidRPr="008544D3">
        <w:rPr>
          <w:rFonts w:ascii="Arial" w:hAnsi="Arial" w:cs="Arial"/>
          <w:snapToGrid w:val="0"/>
          <w:sz w:val="24"/>
          <w:szCs w:val="24"/>
          <w:lang w:eastAsia="pl-PL"/>
        </w:rPr>
        <w:t>Od decyzji przysługuje odwołanie do Wojewody Kujawsko – Pomorskiego za pośrednic</w:t>
      </w:r>
      <w:r w:rsidRPr="008544D3">
        <w:rPr>
          <w:rFonts w:ascii="Arial" w:hAnsi="Arial" w:cs="Arial"/>
          <w:snapToGrid w:val="0"/>
          <w:sz w:val="24"/>
          <w:szCs w:val="24"/>
          <w:lang w:eastAsia="pl-PL"/>
        </w:rPr>
        <w:softHyphen/>
        <w:t>twem organu, który wydał niniejszą decyzję, w terminie 14 dni od dnia jej doręczenia.</w:t>
      </w:r>
    </w:p>
    <w:p w14:paraId="6423DC09" w14:textId="77777777" w:rsidR="000B2CF1" w:rsidRPr="008544D3" w:rsidRDefault="000B2CF1" w:rsidP="005F57AF">
      <w:pPr>
        <w:spacing w:after="0" w:line="360" w:lineRule="auto"/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4EBD32D0" w14:textId="4F86766C" w:rsidR="000B2CF1" w:rsidRPr="008544D3" w:rsidRDefault="005F57AF" w:rsidP="005F57A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br w:type="page"/>
      </w:r>
      <w:r w:rsidR="000B2CF1" w:rsidRPr="008544D3">
        <w:rPr>
          <w:rFonts w:ascii="Arial" w:hAnsi="Arial" w:cs="Arial"/>
          <w:sz w:val="24"/>
          <w:szCs w:val="24"/>
          <w:lang w:eastAsia="pl-PL"/>
        </w:rPr>
        <w:lastRenderedPageBreak/>
        <w:t>ADNOTACJA DOTYCZĄCA OPŁATY SKARBOWEJ:</w:t>
      </w:r>
    </w:p>
    <w:p w14:paraId="4B5344D5" w14:textId="77777777" w:rsidR="000B2CF1" w:rsidRPr="008544D3" w:rsidRDefault="000B2CF1" w:rsidP="005F57A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54846F1A" w14:textId="77777777" w:rsidR="000B2CF1" w:rsidRPr="008544D3" w:rsidRDefault="000B2CF1" w:rsidP="005F57A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8544D3">
        <w:rPr>
          <w:rFonts w:ascii="Arial" w:hAnsi="Arial" w:cs="Arial"/>
          <w:sz w:val="24"/>
          <w:szCs w:val="24"/>
          <w:lang w:eastAsia="pl-PL"/>
        </w:rPr>
        <w:t>Na podstawie ustawy z dnia 16 listopada 2006 r. o opłacie skarbowej (Dz. U. z 2023 r. poz. 2111 tekst jednolity) pobrano opłatę w wysokości 784,05 PLN.</w:t>
      </w:r>
    </w:p>
    <w:p w14:paraId="77A71C79" w14:textId="77777777" w:rsidR="000B2CF1" w:rsidRPr="008544D3" w:rsidRDefault="000B2CF1" w:rsidP="005F57A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</w:p>
    <w:p w14:paraId="60FC3A9A" w14:textId="77777777" w:rsidR="000B2CF1" w:rsidRPr="008544D3" w:rsidRDefault="000B2CF1" w:rsidP="005F57A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  <w:r w:rsidRPr="008544D3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>Otrzymują wraz z załącznikiem (1 egz. projektu budowlanego):</w:t>
      </w:r>
    </w:p>
    <w:p w14:paraId="7174FA57" w14:textId="6F85D48B" w:rsidR="000B2CF1" w:rsidRPr="008544D3" w:rsidRDefault="000B2CF1" w:rsidP="005F57AF">
      <w:pPr>
        <w:pStyle w:val="Tekstpodstawowy2"/>
        <w:spacing w:after="0" w:line="360" w:lineRule="auto"/>
        <w:rPr>
          <w:rFonts w:ascii="Arial" w:hAnsi="Arial" w:cs="Arial"/>
          <w:sz w:val="24"/>
          <w:szCs w:val="24"/>
        </w:rPr>
      </w:pPr>
      <w:r w:rsidRPr="008544D3">
        <w:rPr>
          <w:rFonts w:ascii="Arial" w:hAnsi="Arial" w:cs="Arial"/>
          <w:sz w:val="24"/>
          <w:szCs w:val="24"/>
        </w:rPr>
        <w:t>1.</w:t>
      </w:r>
      <w:r w:rsidR="008544D3" w:rsidRPr="008544D3">
        <w:rPr>
          <w:rFonts w:ascii="Arial" w:hAnsi="Arial" w:cs="Arial"/>
          <w:sz w:val="24"/>
          <w:szCs w:val="24"/>
        </w:rPr>
        <w:t xml:space="preserve"> </w:t>
      </w:r>
      <w:r w:rsidRPr="008544D3">
        <w:rPr>
          <w:rFonts w:ascii="Arial" w:hAnsi="Arial" w:cs="Arial"/>
          <w:sz w:val="24"/>
          <w:szCs w:val="24"/>
        </w:rPr>
        <w:t>Pan Maciej Gałka reprezentujący</w:t>
      </w:r>
      <w:r w:rsidR="005F57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4D3">
        <w:rPr>
          <w:rFonts w:ascii="Arial" w:hAnsi="Arial" w:cs="Arial"/>
          <w:sz w:val="24"/>
          <w:szCs w:val="24"/>
        </w:rPr>
        <w:t>Europrojekt</w:t>
      </w:r>
      <w:proofErr w:type="spellEnd"/>
      <w:r w:rsidRPr="008544D3">
        <w:rPr>
          <w:rFonts w:ascii="Arial" w:hAnsi="Arial" w:cs="Arial"/>
          <w:sz w:val="24"/>
          <w:szCs w:val="24"/>
        </w:rPr>
        <w:t xml:space="preserve"> Delta </w:t>
      </w:r>
      <w:proofErr w:type="spellStart"/>
      <w:r w:rsidRPr="008544D3">
        <w:rPr>
          <w:rFonts w:ascii="Arial" w:hAnsi="Arial" w:cs="Arial"/>
          <w:sz w:val="24"/>
          <w:szCs w:val="24"/>
        </w:rPr>
        <w:t>Saller</w:t>
      </w:r>
      <w:proofErr w:type="spellEnd"/>
      <w:r w:rsidRPr="008544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44D3">
        <w:rPr>
          <w:rFonts w:ascii="Arial" w:hAnsi="Arial" w:cs="Arial"/>
          <w:sz w:val="24"/>
          <w:szCs w:val="24"/>
        </w:rPr>
        <w:t>Polbau</w:t>
      </w:r>
      <w:proofErr w:type="spellEnd"/>
      <w:r w:rsidRPr="008544D3">
        <w:rPr>
          <w:rFonts w:ascii="Arial" w:hAnsi="Arial" w:cs="Arial"/>
          <w:sz w:val="24"/>
          <w:szCs w:val="24"/>
        </w:rPr>
        <w:t xml:space="preserve"> Sp. z o.o. Sp. K.</w:t>
      </w:r>
    </w:p>
    <w:p w14:paraId="2FB4D943" w14:textId="77777777" w:rsidR="000B2CF1" w:rsidRPr="008544D3" w:rsidRDefault="000B2CF1" w:rsidP="005F57AF">
      <w:pPr>
        <w:widowControl w:val="0"/>
        <w:spacing w:after="0" w:line="360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</w:p>
    <w:p w14:paraId="47FFAA58" w14:textId="77777777" w:rsidR="000B2CF1" w:rsidRPr="008544D3" w:rsidRDefault="000B2CF1" w:rsidP="005F57AF">
      <w:pPr>
        <w:widowControl w:val="0"/>
        <w:spacing w:after="0" w:line="360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  <w:r w:rsidRPr="008544D3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>Otrzymują:</w:t>
      </w:r>
    </w:p>
    <w:p w14:paraId="042D52DB" w14:textId="77777777" w:rsidR="00D94FC6" w:rsidRDefault="000B2CF1" w:rsidP="005F57AF">
      <w:pPr>
        <w:pStyle w:val="Tekstpodstawowy2"/>
        <w:numPr>
          <w:ilvl w:val="0"/>
          <w:numId w:val="8"/>
        </w:numPr>
        <w:tabs>
          <w:tab w:val="left" w:pos="18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8544D3">
        <w:rPr>
          <w:rFonts w:ascii="Arial" w:hAnsi="Arial" w:cs="Arial"/>
          <w:sz w:val="24"/>
          <w:szCs w:val="24"/>
        </w:rPr>
        <w:t xml:space="preserve">Pani Krystyna </w:t>
      </w:r>
      <w:proofErr w:type="spellStart"/>
      <w:r w:rsidRPr="008544D3">
        <w:rPr>
          <w:rFonts w:ascii="Arial" w:hAnsi="Arial" w:cs="Arial"/>
          <w:sz w:val="24"/>
          <w:szCs w:val="24"/>
        </w:rPr>
        <w:t>Fiodorowicz</w:t>
      </w:r>
      <w:proofErr w:type="spellEnd"/>
    </w:p>
    <w:p w14:paraId="4CA01BA9" w14:textId="77777777" w:rsidR="00D94FC6" w:rsidRDefault="000B2CF1" w:rsidP="005F57AF">
      <w:pPr>
        <w:pStyle w:val="Tekstpodstawowy2"/>
        <w:numPr>
          <w:ilvl w:val="0"/>
          <w:numId w:val="8"/>
        </w:numPr>
        <w:tabs>
          <w:tab w:val="left" w:pos="18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D94FC6">
        <w:rPr>
          <w:rFonts w:ascii="Arial" w:hAnsi="Arial" w:cs="Arial"/>
          <w:sz w:val="24"/>
          <w:szCs w:val="24"/>
        </w:rPr>
        <w:t xml:space="preserve">Pan Sławomir </w:t>
      </w:r>
      <w:proofErr w:type="spellStart"/>
      <w:r w:rsidRPr="00D94FC6">
        <w:rPr>
          <w:rFonts w:ascii="Arial" w:hAnsi="Arial" w:cs="Arial"/>
          <w:sz w:val="24"/>
          <w:szCs w:val="24"/>
        </w:rPr>
        <w:t>Fiodorowicz</w:t>
      </w:r>
      <w:proofErr w:type="spellEnd"/>
    </w:p>
    <w:p w14:paraId="4EABB231" w14:textId="77777777" w:rsidR="00D94FC6" w:rsidRDefault="000B2CF1" w:rsidP="005F57AF">
      <w:pPr>
        <w:pStyle w:val="Tekstpodstawowy2"/>
        <w:numPr>
          <w:ilvl w:val="0"/>
          <w:numId w:val="8"/>
        </w:numPr>
        <w:tabs>
          <w:tab w:val="left" w:pos="18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D94FC6">
        <w:rPr>
          <w:rFonts w:ascii="Arial" w:hAnsi="Arial" w:cs="Arial"/>
          <w:sz w:val="24"/>
          <w:szCs w:val="24"/>
        </w:rPr>
        <w:t xml:space="preserve">Pan Wojciech </w:t>
      </w:r>
      <w:proofErr w:type="spellStart"/>
      <w:r w:rsidRPr="00D94FC6">
        <w:rPr>
          <w:rFonts w:ascii="Arial" w:hAnsi="Arial" w:cs="Arial"/>
          <w:sz w:val="24"/>
          <w:szCs w:val="24"/>
        </w:rPr>
        <w:t>Michorzewski</w:t>
      </w:r>
      <w:proofErr w:type="spellEnd"/>
    </w:p>
    <w:p w14:paraId="47284ADB" w14:textId="77777777" w:rsidR="00D94FC6" w:rsidRDefault="000B2CF1" w:rsidP="005F57AF">
      <w:pPr>
        <w:pStyle w:val="Tekstpodstawowy2"/>
        <w:numPr>
          <w:ilvl w:val="0"/>
          <w:numId w:val="8"/>
        </w:numPr>
        <w:tabs>
          <w:tab w:val="left" w:pos="18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D94FC6">
        <w:rPr>
          <w:rFonts w:ascii="Arial" w:hAnsi="Arial" w:cs="Arial"/>
          <w:sz w:val="24"/>
          <w:szCs w:val="24"/>
        </w:rPr>
        <w:t xml:space="preserve">Pani Elżbieta Wróblewska członek Zarządu Wspólnoty Mieszkaniowej Kruszyńska 31 we Włocławku </w:t>
      </w:r>
    </w:p>
    <w:p w14:paraId="62B6E574" w14:textId="77777777" w:rsidR="00D94FC6" w:rsidRDefault="000B2CF1" w:rsidP="005F57AF">
      <w:pPr>
        <w:pStyle w:val="Tekstpodstawowy2"/>
        <w:numPr>
          <w:ilvl w:val="0"/>
          <w:numId w:val="8"/>
        </w:numPr>
        <w:tabs>
          <w:tab w:val="left" w:pos="18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D94FC6">
        <w:rPr>
          <w:rFonts w:ascii="Arial" w:hAnsi="Arial" w:cs="Arial"/>
          <w:sz w:val="24"/>
          <w:szCs w:val="24"/>
        </w:rPr>
        <w:t xml:space="preserve">Pani Krystyna </w:t>
      </w:r>
      <w:proofErr w:type="spellStart"/>
      <w:r w:rsidRPr="00D94FC6">
        <w:rPr>
          <w:rFonts w:ascii="Arial" w:hAnsi="Arial" w:cs="Arial"/>
          <w:sz w:val="24"/>
          <w:szCs w:val="24"/>
        </w:rPr>
        <w:t>Lamecka</w:t>
      </w:r>
      <w:proofErr w:type="spellEnd"/>
      <w:r w:rsidRPr="00D94FC6">
        <w:rPr>
          <w:rFonts w:ascii="Arial" w:hAnsi="Arial" w:cs="Arial"/>
          <w:sz w:val="24"/>
          <w:szCs w:val="24"/>
        </w:rPr>
        <w:t xml:space="preserve"> członek Zarządu Wspólnoty Mieszkaniowej Kruszyńska 31 we Włocławku </w:t>
      </w:r>
    </w:p>
    <w:p w14:paraId="725A4250" w14:textId="77777777" w:rsidR="00D94FC6" w:rsidRDefault="000B2CF1" w:rsidP="005F57AF">
      <w:pPr>
        <w:pStyle w:val="Tekstpodstawowy2"/>
        <w:numPr>
          <w:ilvl w:val="0"/>
          <w:numId w:val="8"/>
        </w:numPr>
        <w:tabs>
          <w:tab w:val="left" w:pos="18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D94FC6">
        <w:rPr>
          <w:rFonts w:ascii="Arial" w:hAnsi="Arial" w:cs="Arial"/>
          <w:sz w:val="24"/>
          <w:szCs w:val="24"/>
        </w:rPr>
        <w:t xml:space="preserve">Pani Edyta Rucińska członek Zarządu Wspólnoty Mieszkaniowej Kruszyńska 31 we Włocławku </w:t>
      </w:r>
    </w:p>
    <w:p w14:paraId="33D048D9" w14:textId="77777777" w:rsidR="00D94FC6" w:rsidRDefault="000B2CF1" w:rsidP="005F57AF">
      <w:pPr>
        <w:pStyle w:val="Tekstpodstawowy2"/>
        <w:numPr>
          <w:ilvl w:val="0"/>
          <w:numId w:val="8"/>
        </w:numPr>
        <w:tabs>
          <w:tab w:val="left" w:pos="18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D94FC6">
        <w:rPr>
          <w:rFonts w:ascii="Arial" w:hAnsi="Arial" w:cs="Arial"/>
          <w:sz w:val="24"/>
          <w:szCs w:val="24"/>
        </w:rPr>
        <w:t xml:space="preserve">Pani Katarzyna </w:t>
      </w:r>
      <w:proofErr w:type="spellStart"/>
      <w:r w:rsidRPr="00D94FC6">
        <w:rPr>
          <w:rFonts w:ascii="Arial" w:hAnsi="Arial" w:cs="Arial"/>
          <w:sz w:val="24"/>
          <w:szCs w:val="24"/>
        </w:rPr>
        <w:t>Krużyńska</w:t>
      </w:r>
      <w:proofErr w:type="spellEnd"/>
      <w:r w:rsidRPr="00D94FC6">
        <w:rPr>
          <w:rFonts w:ascii="Arial" w:hAnsi="Arial" w:cs="Arial"/>
          <w:sz w:val="24"/>
          <w:szCs w:val="24"/>
        </w:rPr>
        <w:t xml:space="preserve"> członek Zarządu Wspólnoty Mieszkaniowej Kruszyńska 31 we Włocławku </w:t>
      </w:r>
    </w:p>
    <w:p w14:paraId="447DAF56" w14:textId="77777777" w:rsidR="00D94FC6" w:rsidRDefault="000B2CF1" w:rsidP="005F57AF">
      <w:pPr>
        <w:pStyle w:val="Tekstpodstawowy2"/>
        <w:numPr>
          <w:ilvl w:val="0"/>
          <w:numId w:val="8"/>
        </w:numPr>
        <w:tabs>
          <w:tab w:val="left" w:pos="18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D94FC6">
        <w:rPr>
          <w:rFonts w:ascii="Arial" w:hAnsi="Arial" w:cs="Arial"/>
          <w:sz w:val="24"/>
          <w:szCs w:val="24"/>
        </w:rPr>
        <w:t xml:space="preserve">Pani Oliwia Bolek członek Zarządu Wspólnoty Mieszkaniowej Kruszyńska 31 we Włocławku </w:t>
      </w:r>
    </w:p>
    <w:p w14:paraId="16534C7F" w14:textId="77777777" w:rsidR="00D94FC6" w:rsidRDefault="000B2CF1" w:rsidP="005F57AF">
      <w:pPr>
        <w:pStyle w:val="Tekstpodstawowy2"/>
        <w:numPr>
          <w:ilvl w:val="0"/>
          <w:numId w:val="8"/>
        </w:numPr>
        <w:tabs>
          <w:tab w:val="left" w:pos="18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D94FC6">
        <w:rPr>
          <w:rFonts w:ascii="Arial" w:hAnsi="Arial" w:cs="Arial"/>
          <w:sz w:val="24"/>
          <w:szCs w:val="24"/>
        </w:rPr>
        <w:t>Polskie Koleje Państwowe S.A.</w:t>
      </w:r>
    </w:p>
    <w:p w14:paraId="6B107AD0" w14:textId="77777777" w:rsidR="00D94FC6" w:rsidRDefault="000B2CF1" w:rsidP="005F57AF">
      <w:pPr>
        <w:pStyle w:val="Tekstpodstawowy2"/>
        <w:numPr>
          <w:ilvl w:val="0"/>
          <w:numId w:val="8"/>
        </w:numPr>
        <w:tabs>
          <w:tab w:val="left" w:pos="18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D94FC6">
        <w:rPr>
          <w:rFonts w:ascii="Arial" w:hAnsi="Arial" w:cs="Arial"/>
          <w:sz w:val="24"/>
          <w:szCs w:val="24"/>
        </w:rPr>
        <w:t>PKP Energetyka S.A.</w:t>
      </w:r>
    </w:p>
    <w:p w14:paraId="7C25699D" w14:textId="77777777" w:rsidR="00D94FC6" w:rsidRDefault="000B2CF1" w:rsidP="005F57AF">
      <w:pPr>
        <w:pStyle w:val="Tekstpodstawowy2"/>
        <w:numPr>
          <w:ilvl w:val="0"/>
          <w:numId w:val="8"/>
        </w:numPr>
        <w:tabs>
          <w:tab w:val="left" w:pos="18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D94FC6">
        <w:rPr>
          <w:rFonts w:ascii="Arial" w:hAnsi="Arial" w:cs="Arial"/>
          <w:sz w:val="24"/>
          <w:szCs w:val="24"/>
        </w:rPr>
        <w:t>Energa - Operator S.A.</w:t>
      </w:r>
    </w:p>
    <w:p w14:paraId="22C6FA5F" w14:textId="77777777" w:rsidR="00D94FC6" w:rsidRDefault="000B2CF1" w:rsidP="005F57AF">
      <w:pPr>
        <w:pStyle w:val="Tekstpodstawowy2"/>
        <w:numPr>
          <w:ilvl w:val="0"/>
          <w:numId w:val="8"/>
        </w:numPr>
        <w:tabs>
          <w:tab w:val="left" w:pos="18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D94FC6">
        <w:rPr>
          <w:rFonts w:ascii="Arial" w:hAnsi="Arial" w:cs="Arial"/>
          <w:sz w:val="24"/>
          <w:szCs w:val="24"/>
        </w:rPr>
        <w:t xml:space="preserve">Miejski Zarząd Dróg i Zieleni we Włocławku </w:t>
      </w:r>
    </w:p>
    <w:p w14:paraId="0D86BFFD" w14:textId="77777777" w:rsidR="00D94FC6" w:rsidRDefault="000B2CF1" w:rsidP="005F57AF">
      <w:pPr>
        <w:pStyle w:val="Tekstpodstawowy2"/>
        <w:numPr>
          <w:ilvl w:val="0"/>
          <w:numId w:val="8"/>
        </w:numPr>
        <w:tabs>
          <w:tab w:val="left" w:pos="18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D94FC6">
        <w:rPr>
          <w:rFonts w:ascii="Arial" w:hAnsi="Arial" w:cs="Arial"/>
          <w:sz w:val="24"/>
          <w:szCs w:val="24"/>
        </w:rPr>
        <w:t>Gmina Miasto Włocławek - Prezydent Miasta Włocławek</w:t>
      </w:r>
      <w:r w:rsidR="00D94FC6">
        <w:rPr>
          <w:rFonts w:ascii="Arial" w:hAnsi="Arial" w:cs="Arial"/>
          <w:sz w:val="24"/>
          <w:szCs w:val="24"/>
        </w:rPr>
        <w:t xml:space="preserve"> </w:t>
      </w:r>
      <w:r w:rsidRPr="00D94FC6">
        <w:rPr>
          <w:rFonts w:ascii="Arial" w:hAnsi="Arial" w:cs="Arial"/>
          <w:sz w:val="24"/>
          <w:szCs w:val="24"/>
        </w:rPr>
        <w:t>(Wydział Gospodarowania Mieniem Komunalnym w/m)</w:t>
      </w:r>
    </w:p>
    <w:p w14:paraId="128F0F5A" w14:textId="47B889AE" w:rsidR="000B2CF1" w:rsidRPr="00D94FC6" w:rsidRDefault="000B2CF1" w:rsidP="005F57AF">
      <w:pPr>
        <w:pStyle w:val="Tekstpodstawowy2"/>
        <w:numPr>
          <w:ilvl w:val="0"/>
          <w:numId w:val="8"/>
        </w:numPr>
        <w:tabs>
          <w:tab w:val="left" w:pos="18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D94FC6">
        <w:rPr>
          <w:rFonts w:ascii="Arial" w:hAnsi="Arial" w:cs="Arial"/>
          <w:sz w:val="24"/>
          <w:szCs w:val="24"/>
        </w:rPr>
        <w:t>Skarb Państwa - Prezydent Miasta Włocławek</w:t>
      </w:r>
    </w:p>
    <w:p w14:paraId="154CA86B" w14:textId="3F5E7D40" w:rsidR="000B2CF1" w:rsidRPr="008544D3" w:rsidRDefault="008544D3" w:rsidP="005F57AF">
      <w:pPr>
        <w:pStyle w:val="Tekstpodstawowy2"/>
        <w:spacing w:after="0" w:line="360" w:lineRule="auto"/>
        <w:rPr>
          <w:rFonts w:ascii="Arial" w:hAnsi="Arial" w:cs="Arial"/>
          <w:sz w:val="24"/>
          <w:szCs w:val="24"/>
        </w:rPr>
      </w:pPr>
      <w:r w:rsidRPr="008544D3">
        <w:rPr>
          <w:rFonts w:ascii="Arial" w:hAnsi="Arial" w:cs="Arial"/>
          <w:sz w:val="24"/>
          <w:szCs w:val="24"/>
        </w:rPr>
        <w:t xml:space="preserve"> </w:t>
      </w:r>
      <w:r w:rsidR="000B2CF1" w:rsidRPr="008544D3">
        <w:rPr>
          <w:rFonts w:ascii="Arial" w:hAnsi="Arial" w:cs="Arial"/>
          <w:sz w:val="24"/>
          <w:szCs w:val="24"/>
        </w:rPr>
        <w:t>(Wydział Gospodarowania Mieniem Komunalnym w/m)</w:t>
      </w:r>
    </w:p>
    <w:p w14:paraId="12732232" w14:textId="77777777" w:rsidR="00D94FC6" w:rsidRDefault="00D94FC6" w:rsidP="005F57AF">
      <w:pPr>
        <w:spacing w:after="0" w:line="360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</w:p>
    <w:p w14:paraId="38E5D79B" w14:textId="18871D13" w:rsidR="000B2CF1" w:rsidRPr="008544D3" w:rsidRDefault="000B2CF1" w:rsidP="005F57AF">
      <w:pPr>
        <w:spacing w:after="0" w:line="360" w:lineRule="auto"/>
        <w:rPr>
          <w:rFonts w:ascii="Arial" w:hAnsi="Arial" w:cs="Arial"/>
          <w:snapToGrid w:val="0"/>
          <w:sz w:val="24"/>
          <w:szCs w:val="24"/>
          <w:lang w:eastAsia="pl-PL"/>
        </w:rPr>
      </w:pPr>
      <w:r w:rsidRPr="008544D3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 xml:space="preserve">Do wiadomości: </w:t>
      </w:r>
    </w:p>
    <w:p w14:paraId="20B33202" w14:textId="77777777" w:rsidR="005F57AF" w:rsidRDefault="000B2CF1" w:rsidP="005F57AF">
      <w:pPr>
        <w:widowControl w:val="0"/>
        <w:numPr>
          <w:ilvl w:val="0"/>
          <w:numId w:val="9"/>
        </w:numPr>
        <w:spacing w:after="0" w:line="360" w:lineRule="auto"/>
        <w:rPr>
          <w:rFonts w:ascii="Arial" w:hAnsi="Arial" w:cs="Arial"/>
          <w:snapToGrid w:val="0"/>
          <w:sz w:val="24"/>
          <w:szCs w:val="24"/>
          <w:lang w:eastAsia="pl-PL"/>
        </w:rPr>
      </w:pPr>
      <w:r w:rsidRPr="008544D3">
        <w:rPr>
          <w:rFonts w:ascii="Arial" w:hAnsi="Arial" w:cs="Arial"/>
          <w:snapToGrid w:val="0"/>
          <w:sz w:val="24"/>
          <w:szCs w:val="24"/>
          <w:lang w:eastAsia="pl-PL"/>
        </w:rPr>
        <w:t xml:space="preserve">Powiatowy Inspektor Nadzoru Budowlanego </w:t>
      </w:r>
      <w:r w:rsidRPr="005F57AF">
        <w:rPr>
          <w:rFonts w:ascii="Arial" w:hAnsi="Arial" w:cs="Arial"/>
          <w:snapToGrid w:val="0"/>
          <w:sz w:val="24"/>
          <w:szCs w:val="24"/>
          <w:lang w:eastAsia="pl-PL"/>
        </w:rPr>
        <w:t xml:space="preserve">(1 egz. projektu budowlanego) </w:t>
      </w:r>
    </w:p>
    <w:p w14:paraId="74F06AB6" w14:textId="77777777" w:rsidR="005F57AF" w:rsidRDefault="000B2CF1" w:rsidP="005F57AF">
      <w:pPr>
        <w:widowControl w:val="0"/>
        <w:numPr>
          <w:ilvl w:val="0"/>
          <w:numId w:val="9"/>
        </w:numPr>
        <w:spacing w:after="0" w:line="360" w:lineRule="auto"/>
        <w:rPr>
          <w:rFonts w:ascii="Arial" w:hAnsi="Arial" w:cs="Arial"/>
          <w:snapToGrid w:val="0"/>
          <w:sz w:val="24"/>
          <w:szCs w:val="24"/>
          <w:lang w:eastAsia="pl-PL"/>
        </w:rPr>
      </w:pPr>
      <w:r w:rsidRPr="005F57AF">
        <w:rPr>
          <w:rFonts w:ascii="Arial" w:hAnsi="Arial" w:cs="Arial"/>
          <w:snapToGrid w:val="0"/>
          <w:sz w:val="24"/>
          <w:szCs w:val="24"/>
          <w:lang w:eastAsia="pl-PL"/>
        </w:rPr>
        <w:t>Wydział Środowiska w/m</w:t>
      </w:r>
    </w:p>
    <w:p w14:paraId="651C025A" w14:textId="77777777" w:rsidR="005F57AF" w:rsidRDefault="000B2CF1" w:rsidP="005F57AF">
      <w:pPr>
        <w:widowControl w:val="0"/>
        <w:numPr>
          <w:ilvl w:val="0"/>
          <w:numId w:val="9"/>
        </w:numPr>
        <w:spacing w:after="0" w:line="360" w:lineRule="auto"/>
        <w:rPr>
          <w:rFonts w:ascii="Arial" w:hAnsi="Arial" w:cs="Arial"/>
          <w:snapToGrid w:val="0"/>
          <w:sz w:val="24"/>
          <w:szCs w:val="24"/>
          <w:lang w:eastAsia="pl-PL"/>
        </w:rPr>
      </w:pPr>
      <w:r w:rsidRPr="005F57AF">
        <w:rPr>
          <w:rFonts w:ascii="Arial" w:hAnsi="Arial" w:cs="Arial"/>
          <w:snapToGrid w:val="0"/>
          <w:sz w:val="24"/>
          <w:szCs w:val="24"/>
          <w:lang w:eastAsia="pl-PL"/>
        </w:rPr>
        <w:t>Wydział Finansów</w:t>
      </w:r>
      <w:r w:rsidR="008544D3" w:rsidRPr="005F57AF">
        <w:rPr>
          <w:rFonts w:ascii="Arial" w:hAnsi="Arial" w:cs="Arial"/>
          <w:snapToGrid w:val="0"/>
          <w:sz w:val="24"/>
          <w:szCs w:val="24"/>
          <w:lang w:eastAsia="pl-PL"/>
        </w:rPr>
        <w:t xml:space="preserve"> </w:t>
      </w:r>
      <w:r w:rsidRPr="005F57AF">
        <w:rPr>
          <w:rFonts w:ascii="Arial" w:hAnsi="Arial" w:cs="Arial"/>
          <w:snapToGrid w:val="0"/>
          <w:sz w:val="24"/>
          <w:szCs w:val="24"/>
          <w:lang w:eastAsia="pl-PL"/>
        </w:rPr>
        <w:t>w/m</w:t>
      </w:r>
    </w:p>
    <w:p w14:paraId="026B425C" w14:textId="317B5FEE" w:rsidR="000B2CF1" w:rsidRPr="005F57AF" w:rsidRDefault="000B2CF1" w:rsidP="005F57AF">
      <w:pPr>
        <w:widowControl w:val="0"/>
        <w:numPr>
          <w:ilvl w:val="0"/>
          <w:numId w:val="9"/>
        </w:numPr>
        <w:spacing w:after="0" w:line="360" w:lineRule="auto"/>
        <w:rPr>
          <w:rFonts w:ascii="Arial" w:hAnsi="Arial" w:cs="Arial"/>
          <w:snapToGrid w:val="0"/>
          <w:sz w:val="24"/>
          <w:szCs w:val="24"/>
          <w:lang w:eastAsia="pl-PL"/>
        </w:rPr>
      </w:pPr>
      <w:r w:rsidRPr="005F57AF">
        <w:rPr>
          <w:rFonts w:ascii="Arial" w:hAnsi="Arial" w:cs="Arial"/>
          <w:snapToGrid w:val="0"/>
          <w:sz w:val="24"/>
          <w:szCs w:val="24"/>
          <w:lang w:eastAsia="pl-PL"/>
        </w:rPr>
        <w:t>a/a</w:t>
      </w:r>
      <w:r w:rsidR="008544D3" w:rsidRPr="005F57AF">
        <w:rPr>
          <w:rFonts w:ascii="Arial" w:hAnsi="Arial" w:cs="Arial"/>
          <w:snapToGrid w:val="0"/>
          <w:sz w:val="24"/>
          <w:szCs w:val="24"/>
          <w:lang w:eastAsia="pl-PL"/>
        </w:rPr>
        <w:t xml:space="preserve"> </w:t>
      </w:r>
      <w:r w:rsidRPr="005F57AF">
        <w:rPr>
          <w:rFonts w:ascii="Arial" w:hAnsi="Arial" w:cs="Arial"/>
          <w:snapToGrid w:val="0"/>
          <w:sz w:val="24"/>
          <w:szCs w:val="24"/>
          <w:lang w:eastAsia="pl-PL"/>
        </w:rPr>
        <w:t>D.M.</w:t>
      </w:r>
    </w:p>
    <w:p w14:paraId="67DD6CA1" w14:textId="77777777" w:rsidR="000B2CF1" w:rsidRPr="008544D3" w:rsidRDefault="000B2CF1" w:rsidP="005F57AF">
      <w:pPr>
        <w:widowControl w:val="0"/>
        <w:spacing w:after="0" w:line="360" w:lineRule="auto"/>
        <w:rPr>
          <w:rFonts w:ascii="Arial" w:hAnsi="Arial" w:cs="Arial"/>
          <w:snapToGrid w:val="0"/>
          <w:sz w:val="24"/>
          <w:szCs w:val="24"/>
          <w:lang w:eastAsia="pl-PL"/>
        </w:rPr>
      </w:pPr>
    </w:p>
    <w:p w14:paraId="349D58F3" w14:textId="77777777" w:rsidR="000B2CF1" w:rsidRPr="008544D3" w:rsidRDefault="000B2CF1" w:rsidP="005F57A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136A2172" w14:textId="77777777" w:rsidR="000B2CF1" w:rsidRPr="008544D3" w:rsidRDefault="000B2CF1" w:rsidP="005F57A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8544D3">
        <w:rPr>
          <w:rFonts w:ascii="Arial" w:hAnsi="Arial" w:cs="Arial"/>
          <w:b/>
          <w:bCs/>
          <w:sz w:val="24"/>
          <w:szCs w:val="24"/>
          <w:lang w:eastAsia="pl-PL"/>
        </w:rPr>
        <w:t>Pouczenie:</w:t>
      </w:r>
    </w:p>
    <w:p w14:paraId="6991CA9C" w14:textId="13F89B75" w:rsidR="000B2CF1" w:rsidRPr="008544D3" w:rsidRDefault="000B2CF1" w:rsidP="00B90DAE">
      <w:pPr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8544D3">
        <w:rPr>
          <w:rFonts w:ascii="Arial" w:hAnsi="Arial" w:cs="Arial"/>
          <w:sz w:val="24"/>
          <w:szCs w:val="24"/>
          <w:lang w:eastAsia="pl-PL"/>
        </w:rPr>
        <w:t>Inwestor jest obowiązany zawiadomić o zamierzonym terminie rozpoczęcia robót budowlanych właściwy organ nadzoru budowlanego oraz projektanta sprawującego nadzór nad zgodnością realizacji budowy z projektem, dołączając na piśmie:</w:t>
      </w:r>
    </w:p>
    <w:p w14:paraId="73B3FE30" w14:textId="77777777" w:rsidR="007A6D03" w:rsidRDefault="000B2CF1" w:rsidP="007A6D03">
      <w:pPr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8544D3">
        <w:rPr>
          <w:rFonts w:ascii="Arial" w:hAnsi="Arial" w:cs="Arial"/>
          <w:sz w:val="24"/>
          <w:szCs w:val="24"/>
          <w:lang w:eastAsia="pl-PL"/>
        </w:rPr>
        <w:t>oświadczenie kierownika budowy (robót) stwierdzające sporządzenie planu bezpieczeństwa i ochrony zdrowia oraz przyjęcie obowiązku kierowania budową (robotami budowlanymi), a także zaświadczenie, o którym mowa w art. 12 ust. 7 ustawy z dnia 7 lipca 1994 r. - Prawo budowlane;</w:t>
      </w:r>
    </w:p>
    <w:p w14:paraId="6DF5FCC3" w14:textId="77777777" w:rsidR="007A6D03" w:rsidRDefault="000B2CF1" w:rsidP="007A6D03">
      <w:pPr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7A6D03">
        <w:rPr>
          <w:rFonts w:ascii="Arial" w:hAnsi="Arial" w:cs="Arial"/>
          <w:sz w:val="24"/>
          <w:szCs w:val="24"/>
          <w:lang w:eastAsia="pl-PL"/>
        </w:rPr>
        <w:t>w przypadku ustanowienia nadzoru inwestorskiego – oświadczenie inspektora nadzoru inwestorskiego stwierdzające przyjęcie obowiązku pełnienia nadzoru inwestorskiego nad danymi robotami budowlanymi, a także zaświadczenie, o którym mowa w art. 12 ust. 7 ustawy z dnia 7 lipca 1994 r. – Prawo budowlane;</w:t>
      </w:r>
    </w:p>
    <w:p w14:paraId="6353F5D3" w14:textId="1EB3ACB9" w:rsidR="000B2CF1" w:rsidRPr="007A6D03" w:rsidRDefault="000B2CF1" w:rsidP="007A6D03">
      <w:pPr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7A6D03">
        <w:rPr>
          <w:rFonts w:ascii="Arial" w:hAnsi="Arial" w:cs="Arial"/>
          <w:sz w:val="24"/>
          <w:szCs w:val="24"/>
          <w:lang w:eastAsia="pl-PL"/>
        </w:rPr>
        <w:t>informację zawierającą dane zamieszczone w ogłoszeniu, o którym mowa w art. 42 ust. 2 pkt 2 ustawy z dnia 7 lipca 1994 r. – Prawo budowlane (zob. art. 41 ust. 4 ustawy z dnia 7 lipca 1994 r. – Prawo budowlane).</w:t>
      </w:r>
    </w:p>
    <w:p w14:paraId="12C1A956" w14:textId="77777777" w:rsidR="00B90DAE" w:rsidRDefault="000B2CF1" w:rsidP="00B90DAE">
      <w:pPr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8544D3">
        <w:rPr>
          <w:rFonts w:ascii="Arial" w:hAnsi="Arial" w:cs="Arial"/>
          <w:sz w:val="24"/>
          <w:szCs w:val="24"/>
          <w:lang w:eastAsia="pl-PL"/>
        </w:rPr>
        <w:t xml:space="preserve">Do użytkowania obiektu budowlanego, na budowę, którego wymagane jest pozwolenie na budowę, można przystąpić po zawiadomieniu właściwego organu nadzoru budowlanego o zakończeniu budowy, jeżeli organ ten, w terminie 14 dni od dnia doręczenia zawiadomienia, nie zgłosi sprzeciwu w drodze decyzji (zob. art. 54 ustawy z dnia 7 lipca 1994 r. – Prawo budowlane). Przed </w:t>
      </w:r>
      <w:proofErr w:type="spellStart"/>
      <w:r w:rsidRPr="008544D3">
        <w:rPr>
          <w:rFonts w:ascii="Arial" w:hAnsi="Arial" w:cs="Arial"/>
          <w:sz w:val="24"/>
          <w:szCs w:val="24"/>
          <w:lang w:eastAsia="pl-PL"/>
        </w:rPr>
        <w:t>przystąpieniemdo</w:t>
      </w:r>
      <w:proofErr w:type="spellEnd"/>
      <w:r w:rsidRPr="008544D3">
        <w:rPr>
          <w:rFonts w:ascii="Arial" w:hAnsi="Arial" w:cs="Arial"/>
          <w:sz w:val="24"/>
          <w:szCs w:val="24"/>
          <w:lang w:eastAsia="pl-PL"/>
        </w:rPr>
        <w:t xml:space="preserve"> użytkowania obiektu budowlanego inwestor jest obowiązany uzyskać decyzję o pozwoleniu na użytkowanie, jeżeli na budowę obiektu budowlanego jest wymagane pozwolenie na budowę i jest on zaliczony do kategorii: V, IX-XVI, XVII (z wyjątkiem warsztatów rzemieślniczych, stacji obsługi pojazdów, myjni samochodowych i garaży do pięciu stanowisk włącznie), XVIII (z wyjątkiem obiektów magazynowych: budynki składowe, chłodnie, hangary i wiaty, a także budynków kolejowych: nastawnie, podstacje trakcyjne, lokomotywownie, wagonownie, strażnice przejazdowe i myjnie taboru kolejowego), XX, XXII (z wyjątkiem placów składowych, postojowych i parkingów), XXIV (z wyjątkiem stawów rybnych), XXVII (z wyjątkiem jazów, wałów przeciwpowodziowych, opasek i ostróg brzegowych oraz rowów melioracyjnych), XXVIII-XXX</w:t>
      </w:r>
      <w:r w:rsidR="008544D3" w:rsidRPr="008544D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544D3">
        <w:rPr>
          <w:rFonts w:ascii="Arial" w:hAnsi="Arial" w:cs="Arial"/>
          <w:sz w:val="24"/>
          <w:szCs w:val="24"/>
          <w:lang w:eastAsia="pl-PL"/>
        </w:rPr>
        <w:t>(zob. art. 55 ust. 1 pkt 1 ustawy z dnia 7 lipca 1994 r. – Prawo budowlane).</w:t>
      </w:r>
    </w:p>
    <w:p w14:paraId="2CBA9007" w14:textId="77777777" w:rsidR="00B90DAE" w:rsidRDefault="000B2CF1" w:rsidP="00B90DAE">
      <w:pPr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B90DAE">
        <w:rPr>
          <w:rFonts w:ascii="Arial" w:hAnsi="Arial" w:cs="Arial"/>
          <w:sz w:val="24"/>
          <w:szCs w:val="24"/>
          <w:lang w:eastAsia="pl-PL"/>
        </w:rPr>
        <w:t xml:space="preserve">Inwestor może przystąpić do użytkowania obiektu budowlanego przed wykonaniem wszystkich robót budowlanych pod warunkiem uzyskania decyzji o pozwoleniu na </w:t>
      </w:r>
      <w:r w:rsidRPr="00B90DAE">
        <w:rPr>
          <w:rFonts w:ascii="Arial" w:hAnsi="Arial" w:cs="Arial"/>
          <w:sz w:val="24"/>
          <w:szCs w:val="24"/>
          <w:lang w:eastAsia="pl-PL"/>
        </w:rPr>
        <w:lastRenderedPageBreak/>
        <w:t xml:space="preserve">użytkowanie wydanej przez właściwy organ nadzoru budowlanego (zob. art. 55 ust. 1 pkt 3 ustawy z dnia 7 lipca 1994 r. – Prawo budowlane). </w:t>
      </w:r>
    </w:p>
    <w:p w14:paraId="15A0D89A" w14:textId="77777777" w:rsidR="00B90DAE" w:rsidRDefault="000B2CF1" w:rsidP="00B90DAE">
      <w:pPr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B90DAE">
        <w:rPr>
          <w:rFonts w:ascii="Arial" w:hAnsi="Arial" w:cs="Arial"/>
          <w:sz w:val="24"/>
          <w:szCs w:val="24"/>
          <w:lang w:eastAsia="pl-PL"/>
        </w:rPr>
        <w:t>Inwestor zamiast dokonania zawiadomienia o zakończeniu budowy może wystąpić z wnioskiem o wydanie decyzji o pozwoleniu na użytkowanie (zob. art. 55 ust. 2 ustawy z dnia 7 lipca 1994 r. – Prawo budowlane).</w:t>
      </w:r>
    </w:p>
    <w:p w14:paraId="365F66C9" w14:textId="77777777" w:rsidR="00B90DAE" w:rsidRDefault="000B2CF1" w:rsidP="00B90DAE">
      <w:pPr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B90DAE">
        <w:rPr>
          <w:rFonts w:ascii="Arial" w:hAnsi="Arial" w:cs="Arial"/>
          <w:sz w:val="24"/>
          <w:szCs w:val="24"/>
          <w:lang w:eastAsia="pl-PL"/>
        </w:rPr>
        <w:t>Przed wydaniem decyzji w sprawie pozwolenia na użytkowanie obiektu budowlanego właściwy organ nadzoru budowlanego przeprowadzi obowiązkową kontrolę budowy zgodnie z art. 59a ustawy z dnia 7 lipca 1994 r. – Prawo budowlane. (zob. art. 59 ust. 1 ustawy z dnia7 lipca 1994 r. – Prawo budowlane). Wniosek o udzielenie pozwolenia na użytkowanie stanowi wezwanie właściwego organu</w:t>
      </w:r>
      <w:r w:rsidR="00B90DA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B90DAE">
        <w:rPr>
          <w:rFonts w:ascii="Arial" w:hAnsi="Arial" w:cs="Arial"/>
          <w:sz w:val="24"/>
          <w:szCs w:val="24"/>
          <w:lang w:eastAsia="pl-PL"/>
        </w:rPr>
        <w:t>do przeprowadzenia obowiązkowej kontroli budowy (zob. art. 57 ust. 6 ustawy z dnia 7 lipca 1994 r. – Prawo budowlane).</w:t>
      </w:r>
    </w:p>
    <w:p w14:paraId="38D12614" w14:textId="352A6487" w:rsidR="000B2CF1" w:rsidRPr="00B90DAE" w:rsidRDefault="000B2CF1" w:rsidP="00B90DAE">
      <w:pPr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B90DAE">
        <w:rPr>
          <w:rFonts w:ascii="Arial" w:hAnsi="Arial" w:cs="Arial"/>
          <w:sz w:val="24"/>
          <w:szCs w:val="24"/>
          <w:lang w:eastAsia="pl-PL"/>
        </w:rPr>
        <w:t>W trakcie biegu terminu do wniesienia odwołania strona może zrzec się prawa do wniesienia odwołania wobec organu administracji publicznej, który wydał decyzję. Z dniem doręczenia organowi administracji publicznej oświadczenia o zrzeczeniu się prawa do wniesienia odwołania przez ostatnią ze stron postępowania, decyzja staje się ostateczna i prawomocna (art. 127a Kodeksu postępowania administracyjnego).</w:t>
      </w:r>
    </w:p>
    <w:p w14:paraId="27801C00" w14:textId="77777777" w:rsidR="00B90DAE" w:rsidRDefault="00B90DAE" w:rsidP="00B90DAE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4AAEA71B" w14:textId="2E705BD7" w:rsidR="000B2CF1" w:rsidRPr="008544D3" w:rsidRDefault="000B2CF1" w:rsidP="00B90DAE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8544D3">
        <w:rPr>
          <w:rFonts w:ascii="Arial" w:hAnsi="Arial" w:cs="Arial"/>
          <w:sz w:val="24"/>
          <w:szCs w:val="24"/>
          <w:lang w:eastAsia="pl-PL"/>
        </w:rPr>
        <w:t xml:space="preserve">Decyzja podlega wykonaniu przed upływem terminu do wniesienia odwołania, jeżeli jest zgodna z żądaniem wszystkich stron lub jeżeli wszystkie strony zrzekły się prawa do wniesienia odwołania (art. 130 § 4 Kodeksu postępowania administracyjnego). </w:t>
      </w:r>
    </w:p>
    <w:p w14:paraId="294D887B" w14:textId="77777777" w:rsidR="000B2CF1" w:rsidRPr="008544D3" w:rsidRDefault="000B2CF1" w:rsidP="005F57AF">
      <w:pPr>
        <w:widowControl w:val="0"/>
        <w:spacing w:after="0" w:line="360" w:lineRule="auto"/>
        <w:rPr>
          <w:rFonts w:ascii="Arial" w:hAnsi="Arial" w:cs="Arial"/>
          <w:snapToGrid w:val="0"/>
          <w:sz w:val="24"/>
          <w:szCs w:val="24"/>
          <w:lang w:eastAsia="pl-PL"/>
        </w:rPr>
      </w:pPr>
    </w:p>
    <w:p w14:paraId="3D649721" w14:textId="07E0C18F" w:rsidR="000B2CF1" w:rsidRPr="005F57AF" w:rsidRDefault="000B2CF1" w:rsidP="005F57AF">
      <w:pPr>
        <w:widowControl w:val="0"/>
        <w:spacing w:after="0" w:line="360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  <w:r w:rsidRPr="008544D3">
        <w:rPr>
          <w:rFonts w:ascii="Arial" w:hAnsi="Arial" w:cs="Arial"/>
          <w:snapToGrid w:val="0"/>
          <w:sz w:val="24"/>
          <w:szCs w:val="24"/>
          <w:lang w:eastAsia="pl-PL"/>
        </w:rPr>
        <w:t xml:space="preserve">Informacje o zasadach przetwarzania danych osobowych dostępne są w 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7" w:tooltip="link prowadzi do BIP Urzędu Miasta Włocławek" w:history="1">
        <w:r w:rsidR="00503D76" w:rsidRPr="006724AB">
          <w:rPr>
            <w:rStyle w:val="Hipercze"/>
            <w:rFonts w:ascii="Arial" w:hAnsi="Arial" w:cs="Arial"/>
            <w:snapToGrid w:val="0"/>
            <w:sz w:val="24"/>
            <w:szCs w:val="24"/>
            <w:lang w:eastAsia="pl-PL"/>
          </w:rPr>
          <w:t>https://bip.um.wlocl.pl/2625/1161/klauzule-informacyjne.html</w:t>
        </w:r>
      </w:hyperlink>
    </w:p>
    <w:sectPr w:rsidR="000B2CF1" w:rsidRPr="005F57AF" w:rsidSect="00335BA2">
      <w:footerReference w:type="even" r:id="rId8"/>
      <w:footerReference w:type="default" r:id="rId9"/>
      <w:pgSz w:w="11907" w:h="16840" w:code="9"/>
      <w:pgMar w:top="719" w:right="1134" w:bottom="1079" w:left="1191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36150" w14:textId="77777777" w:rsidR="00DA4645" w:rsidRDefault="00DA4645" w:rsidP="00CE0F55">
      <w:pPr>
        <w:spacing w:after="0" w:line="240" w:lineRule="auto"/>
      </w:pPr>
      <w:r>
        <w:separator/>
      </w:r>
    </w:p>
  </w:endnote>
  <w:endnote w:type="continuationSeparator" w:id="0">
    <w:p w14:paraId="14160B03" w14:textId="77777777" w:rsidR="00DA4645" w:rsidRDefault="00DA4645" w:rsidP="00CE0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D80D0" w14:textId="77777777" w:rsidR="000B2CF1" w:rsidRDefault="000B2CF1" w:rsidP="00AB094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E396A3" w14:textId="77777777" w:rsidR="000B2CF1" w:rsidRDefault="000B2CF1" w:rsidP="004A625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7899" w14:textId="77777777" w:rsidR="000B2CF1" w:rsidRDefault="000B2CF1" w:rsidP="00AB094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F4C5D53" w14:textId="77777777" w:rsidR="000B2CF1" w:rsidRDefault="000B2CF1" w:rsidP="004A625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BADE4" w14:textId="77777777" w:rsidR="00DA4645" w:rsidRDefault="00DA4645" w:rsidP="00CE0F55">
      <w:pPr>
        <w:spacing w:after="0" w:line="240" w:lineRule="auto"/>
      </w:pPr>
      <w:r>
        <w:separator/>
      </w:r>
    </w:p>
  </w:footnote>
  <w:footnote w:type="continuationSeparator" w:id="0">
    <w:p w14:paraId="2EBD882C" w14:textId="77777777" w:rsidR="00DA4645" w:rsidRDefault="00DA4645" w:rsidP="00CE0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4E3B"/>
    <w:multiLevelType w:val="hybridMultilevel"/>
    <w:tmpl w:val="DDBAC2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A810A2"/>
    <w:multiLevelType w:val="hybridMultilevel"/>
    <w:tmpl w:val="690A3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74577"/>
    <w:multiLevelType w:val="hybridMultilevel"/>
    <w:tmpl w:val="630C5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17A89"/>
    <w:multiLevelType w:val="hybridMultilevel"/>
    <w:tmpl w:val="6194F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E7AB8"/>
    <w:multiLevelType w:val="hybridMultilevel"/>
    <w:tmpl w:val="40B246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46DBC"/>
    <w:multiLevelType w:val="hybridMultilevel"/>
    <w:tmpl w:val="0C44F34A"/>
    <w:lvl w:ilvl="0" w:tplc="66707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F3B3E"/>
    <w:multiLevelType w:val="hybridMultilevel"/>
    <w:tmpl w:val="CFD22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22D9D"/>
    <w:multiLevelType w:val="hybridMultilevel"/>
    <w:tmpl w:val="29260A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FE775D"/>
    <w:multiLevelType w:val="hybridMultilevel"/>
    <w:tmpl w:val="F87AF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D23C1"/>
    <w:multiLevelType w:val="hybridMultilevel"/>
    <w:tmpl w:val="BE68389A"/>
    <w:lvl w:ilvl="0" w:tplc="48124CA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A59D8"/>
    <w:multiLevelType w:val="hybridMultilevel"/>
    <w:tmpl w:val="4F1C6B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D262A2"/>
    <w:multiLevelType w:val="singleLevel"/>
    <w:tmpl w:val="5B3695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12" w15:restartNumberingAfterBreak="0">
    <w:nsid w:val="7CBD3CF3"/>
    <w:multiLevelType w:val="hybridMultilevel"/>
    <w:tmpl w:val="F2403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2322180">
    <w:abstractNumId w:val="11"/>
  </w:num>
  <w:num w:numId="2" w16cid:durableId="1804493578">
    <w:abstractNumId w:val="7"/>
  </w:num>
  <w:num w:numId="3" w16cid:durableId="2109234348">
    <w:abstractNumId w:val="12"/>
  </w:num>
  <w:num w:numId="4" w16cid:durableId="1093553586">
    <w:abstractNumId w:val="1"/>
  </w:num>
  <w:num w:numId="5" w16cid:durableId="1352224543">
    <w:abstractNumId w:val="9"/>
  </w:num>
  <w:num w:numId="6" w16cid:durableId="1672684846">
    <w:abstractNumId w:val="5"/>
  </w:num>
  <w:num w:numId="7" w16cid:durableId="1415399206">
    <w:abstractNumId w:val="10"/>
  </w:num>
  <w:num w:numId="8" w16cid:durableId="1469543796">
    <w:abstractNumId w:val="6"/>
  </w:num>
  <w:num w:numId="9" w16cid:durableId="1930041272">
    <w:abstractNumId w:val="2"/>
  </w:num>
  <w:num w:numId="10" w16cid:durableId="863858259">
    <w:abstractNumId w:val="3"/>
  </w:num>
  <w:num w:numId="11" w16cid:durableId="1109197972">
    <w:abstractNumId w:val="8"/>
  </w:num>
  <w:num w:numId="12" w16cid:durableId="1486434347">
    <w:abstractNumId w:val="0"/>
  </w:num>
  <w:num w:numId="13" w16cid:durableId="2005280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82"/>
    <w:rsid w:val="000025CD"/>
    <w:rsid w:val="00027D00"/>
    <w:rsid w:val="00034C0C"/>
    <w:rsid w:val="00036808"/>
    <w:rsid w:val="000377C1"/>
    <w:rsid w:val="000444F3"/>
    <w:rsid w:val="000464B5"/>
    <w:rsid w:val="000800D8"/>
    <w:rsid w:val="00085608"/>
    <w:rsid w:val="00087261"/>
    <w:rsid w:val="00090740"/>
    <w:rsid w:val="00095470"/>
    <w:rsid w:val="000A35D7"/>
    <w:rsid w:val="000A55C2"/>
    <w:rsid w:val="000B2CF1"/>
    <w:rsid w:val="000B63F2"/>
    <w:rsid w:val="000C27EA"/>
    <w:rsid w:val="000C5FBC"/>
    <w:rsid w:val="000D422F"/>
    <w:rsid w:val="000E458A"/>
    <w:rsid w:val="000F3AB0"/>
    <w:rsid w:val="000F76E4"/>
    <w:rsid w:val="001126DF"/>
    <w:rsid w:val="001144E4"/>
    <w:rsid w:val="0011593B"/>
    <w:rsid w:val="00116171"/>
    <w:rsid w:val="00125119"/>
    <w:rsid w:val="001254AA"/>
    <w:rsid w:val="00130199"/>
    <w:rsid w:val="00162DE3"/>
    <w:rsid w:val="0017729F"/>
    <w:rsid w:val="00187917"/>
    <w:rsid w:val="001D68B8"/>
    <w:rsid w:val="001F4328"/>
    <w:rsid w:val="00212605"/>
    <w:rsid w:val="0021665C"/>
    <w:rsid w:val="002177EC"/>
    <w:rsid w:val="002257D8"/>
    <w:rsid w:val="002475CD"/>
    <w:rsid w:val="00251DEB"/>
    <w:rsid w:val="002570E6"/>
    <w:rsid w:val="0026439E"/>
    <w:rsid w:val="002679DF"/>
    <w:rsid w:val="00270ACD"/>
    <w:rsid w:val="002849E2"/>
    <w:rsid w:val="00287A0F"/>
    <w:rsid w:val="00294ABA"/>
    <w:rsid w:val="0029787F"/>
    <w:rsid w:val="002A75DC"/>
    <w:rsid w:val="002D102C"/>
    <w:rsid w:val="002D6F8B"/>
    <w:rsid w:val="002F29B9"/>
    <w:rsid w:val="0030081A"/>
    <w:rsid w:val="00322666"/>
    <w:rsid w:val="00335BA2"/>
    <w:rsid w:val="00337480"/>
    <w:rsid w:val="0036064B"/>
    <w:rsid w:val="00365761"/>
    <w:rsid w:val="00372A67"/>
    <w:rsid w:val="00377307"/>
    <w:rsid w:val="00381D67"/>
    <w:rsid w:val="00387EEE"/>
    <w:rsid w:val="003B690D"/>
    <w:rsid w:val="003C02F3"/>
    <w:rsid w:val="003C2BEB"/>
    <w:rsid w:val="003D296C"/>
    <w:rsid w:val="003E29F9"/>
    <w:rsid w:val="004018A0"/>
    <w:rsid w:val="00402041"/>
    <w:rsid w:val="0043309B"/>
    <w:rsid w:val="00442D20"/>
    <w:rsid w:val="004438E1"/>
    <w:rsid w:val="00453663"/>
    <w:rsid w:val="00464C07"/>
    <w:rsid w:val="00470733"/>
    <w:rsid w:val="00472C8F"/>
    <w:rsid w:val="004A5800"/>
    <w:rsid w:val="004A6259"/>
    <w:rsid w:val="004A7223"/>
    <w:rsid w:val="004C206D"/>
    <w:rsid w:val="004C4BA5"/>
    <w:rsid w:val="004D58BF"/>
    <w:rsid w:val="004E6D61"/>
    <w:rsid w:val="004E74DF"/>
    <w:rsid w:val="004F069E"/>
    <w:rsid w:val="004F0C51"/>
    <w:rsid w:val="004F3F81"/>
    <w:rsid w:val="00503D76"/>
    <w:rsid w:val="00507F24"/>
    <w:rsid w:val="00522F11"/>
    <w:rsid w:val="00525238"/>
    <w:rsid w:val="005503E7"/>
    <w:rsid w:val="00555536"/>
    <w:rsid w:val="00573190"/>
    <w:rsid w:val="005857C1"/>
    <w:rsid w:val="005913E4"/>
    <w:rsid w:val="00595C80"/>
    <w:rsid w:val="00596E4C"/>
    <w:rsid w:val="005A655C"/>
    <w:rsid w:val="005C7C3D"/>
    <w:rsid w:val="005D36DF"/>
    <w:rsid w:val="005F57AF"/>
    <w:rsid w:val="005F67D7"/>
    <w:rsid w:val="006160D5"/>
    <w:rsid w:val="00650A35"/>
    <w:rsid w:val="00662896"/>
    <w:rsid w:val="00680349"/>
    <w:rsid w:val="00681D15"/>
    <w:rsid w:val="00690845"/>
    <w:rsid w:val="006979E0"/>
    <w:rsid w:val="006A22FE"/>
    <w:rsid w:val="006A2A09"/>
    <w:rsid w:val="006A7CBC"/>
    <w:rsid w:val="006C2733"/>
    <w:rsid w:val="006D5DF4"/>
    <w:rsid w:val="006E534B"/>
    <w:rsid w:val="006F1DA4"/>
    <w:rsid w:val="00702C3E"/>
    <w:rsid w:val="0070449F"/>
    <w:rsid w:val="007159D8"/>
    <w:rsid w:val="00726B43"/>
    <w:rsid w:val="007441BA"/>
    <w:rsid w:val="00757156"/>
    <w:rsid w:val="00762BF3"/>
    <w:rsid w:val="00765EC2"/>
    <w:rsid w:val="007712B2"/>
    <w:rsid w:val="00773615"/>
    <w:rsid w:val="007915C9"/>
    <w:rsid w:val="00793A32"/>
    <w:rsid w:val="00797C2A"/>
    <w:rsid w:val="007A0FD6"/>
    <w:rsid w:val="007A1554"/>
    <w:rsid w:val="007A6D03"/>
    <w:rsid w:val="007B0B44"/>
    <w:rsid w:val="007C0C0F"/>
    <w:rsid w:val="007C21D7"/>
    <w:rsid w:val="007C6BA1"/>
    <w:rsid w:val="007D07E1"/>
    <w:rsid w:val="007D2D4C"/>
    <w:rsid w:val="007F4934"/>
    <w:rsid w:val="00803036"/>
    <w:rsid w:val="0082446C"/>
    <w:rsid w:val="0082668A"/>
    <w:rsid w:val="00826B93"/>
    <w:rsid w:val="0083185C"/>
    <w:rsid w:val="00841E7B"/>
    <w:rsid w:val="008544D3"/>
    <w:rsid w:val="00860E5B"/>
    <w:rsid w:val="00870832"/>
    <w:rsid w:val="00876597"/>
    <w:rsid w:val="00877965"/>
    <w:rsid w:val="00877C22"/>
    <w:rsid w:val="00881A63"/>
    <w:rsid w:val="008848DC"/>
    <w:rsid w:val="008861C4"/>
    <w:rsid w:val="00887B9C"/>
    <w:rsid w:val="00896364"/>
    <w:rsid w:val="008B3479"/>
    <w:rsid w:val="008B3F24"/>
    <w:rsid w:val="008B54AA"/>
    <w:rsid w:val="008C422D"/>
    <w:rsid w:val="008C745C"/>
    <w:rsid w:val="008E063E"/>
    <w:rsid w:val="008E3B4C"/>
    <w:rsid w:val="008E5C6C"/>
    <w:rsid w:val="008E74A4"/>
    <w:rsid w:val="008F63D2"/>
    <w:rsid w:val="009027B3"/>
    <w:rsid w:val="009036F5"/>
    <w:rsid w:val="00903BF1"/>
    <w:rsid w:val="0091011D"/>
    <w:rsid w:val="009260E3"/>
    <w:rsid w:val="00950691"/>
    <w:rsid w:val="0096609B"/>
    <w:rsid w:val="009707BF"/>
    <w:rsid w:val="0098650F"/>
    <w:rsid w:val="009928C6"/>
    <w:rsid w:val="009A570C"/>
    <w:rsid w:val="009D2C1E"/>
    <w:rsid w:val="009D3C89"/>
    <w:rsid w:val="009E0A85"/>
    <w:rsid w:val="009E7C4E"/>
    <w:rsid w:val="009F11DD"/>
    <w:rsid w:val="00A001DF"/>
    <w:rsid w:val="00A073C2"/>
    <w:rsid w:val="00A079DD"/>
    <w:rsid w:val="00A11878"/>
    <w:rsid w:val="00A16DD3"/>
    <w:rsid w:val="00A25E1A"/>
    <w:rsid w:val="00A26FF1"/>
    <w:rsid w:val="00A276DC"/>
    <w:rsid w:val="00A451B0"/>
    <w:rsid w:val="00A52183"/>
    <w:rsid w:val="00A6599B"/>
    <w:rsid w:val="00A7156F"/>
    <w:rsid w:val="00A745A3"/>
    <w:rsid w:val="00A80633"/>
    <w:rsid w:val="00A83A14"/>
    <w:rsid w:val="00A93169"/>
    <w:rsid w:val="00AA5B8C"/>
    <w:rsid w:val="00AB0943"/>
    <w:rsid w:val="00AB4A6E"/>
    <w:rsid w:val="00AB60AF"/>
    <w:rsid w:val="00AC4E6E"/>
    <w:rsid w:val="00AD5882"/>
    <w:rsid w:val="00AE254A"/>
    <w:rsid w:val="00AE3485"/>
    <w:rsid w:val="00AE73D9"/>
    <w:rsid w:val="00B0160C"/>
    <w:rsid w:val="00B03F30"/>
    <w:rsid w:val="00B14288"/>
    <w:rsid w:val="00B1617A"/>
    <w:rsid w:val="00B46944"/>
    <w:rsid w:val="00B7136C"/>
    <w:rsid w:val="00B8125A"/>
    <w:rsid w:val="00B90DAE"/>
    <w:rsid w:val="00B92E18"/>
    <w:rsid w:val="00BA26B4"/>
    <w:rsid w:val="00BA59DE"/>
    <w:rsid w:val="00BB294C"/>
    <w:rsid w:val="00C128B0"/>
    <w:rsid w:val="00C153FB"/>
    <w:rsid w:val="00C244EB"/>
    <w:rsid w:val="00C306BC"/>
    <w:rsid w:val="00C7531B"/>
    <w:rsid w:val="00C808CA"/>
    <w:rsid w:val="00C83071"/>
    <w:rsid w:val="00C83C16"/>
    <w:rsid w:val="00C85F3D"/>
    <w:rsid w:val="00C87AF9"/>
    <w:rsid w:val="00CA070F"/>
    <w:rsid w:val="00CA1A8F"/>
    <w:rsid w:val="00CB1D00"/>
    <w:rsid w:val="00CE0F55"/>
    <w:rsid w:val="00D03445"/>
    <w:rsid w:val="00D11FA0"/>
    <w:rsid w:val="00D34CBA"/>
    <w:rsid w:val="00D3567E"/>
    <w:rsid w:val="00D548A9"/>
    <w:rsid w:val="00D55B54"/>
    <w:rsid w:val="00D61E72"/>
    <w:rsid w:val="00D72907"/>
    <w:rsid w:val="00D8796A"/>
    <w:rsid w:val="00D94FC6"/>
    <w:rsid w:val="00DA2386"/>
    <w:rsid w:val="00DA30BC"/>
    <w:rsid w:val="00DA4645"/>
    <w:rsid w:val="00DC12D2"/>
    <w:rsid w:val="00DC6917"/>
    <w:rsid w:val="00DD5E52"/>
    <w:rsid w:val="00DD691A"/>
    <w:rsid w:val="00E252F7"/>
    <w:rsid w:val="00E32640"/>
    <w:rsid w:val="00E34EE6"/>
    <w:rsid w:val="00E45967"/>
    <w:rsid w:val="00ED623E"/>
    <w:rsid w:val="00ED6FDD"/>
    <w:rsid w:val="00F07306"/>
    <w:rsid w:val="00F1544B"/>
    <w:rsid w:val="00F30F7F"/>
    <w:rsid w:val="00F374BC"/>
    <w:rsid w:val="00F44159"/>
    <w:rsid w:val="00F46BCD"/>
    <w:rsid w:val="00F5120E"/>
    <w:rsid w:val="00F5168B"/>
    <w:rsid w:val="00F631C4"/>
    <w:rsid w:val="00F6440D"/>
    <w:rsid w:val="00F7718F"/>
    <w:rsid w:val="00F774D5"/>
    <w:rsid w:val="00FA515F"/>
    <w:rsid w:val="00FA6B80"/>
    <w:rsid w:val="00FB37CA"/>
    <w:rsid w:val="00FB7040"/>
    <w:rsid w:val="00FD1F1D"/>
    <w:rsid w:val="00FD59F4"/>
    <w:rsid w:val="00FD6559"/>
    <w:rsid w:val="00FE073A"/>
    <w:rsid w:val="00FE5A75"/>
    <w:rsid w:val="00FF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DFB69"/>
  <w15:docId w15:val="{5F15BA89-100D-4492-A4EE-28361A4E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882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D5882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CB1D0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0F7F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21665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A62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4E6E"/>
    <w:rPr>
      <w:lang w:eastAsia="en-US"/>
    </w:rPr>
  </w:style>
  <w:style w:type="character" w:styleId="Numerstrony">
    <w:name w:val="page number"/>
    <w:basedOn w:val="Domylnaczcionkaakapitu"/>
    <w:uiPriority w:val="99"/>
    <w:rsid w:val="004A6259"/>
  </w:style>
  <w:style w:type="paragraph" w:styleId="Tekstpodstawowy">
    <w:name w:val="Body Text"/>
    <w:basedOn w:val="Normalny"/>
    <w:link w:val="TekstpodstawowyZnak"/>
    <w:uiPriority w:val="99"/>
    <w:rsid w:val="001879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D3C89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4E7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5CD"/>
    <w:rPr>
      <w:rFonts w:ascii="Times New Roman" w:hAnsi="Times New Roman" w:cs="Times New Roman"/>
      <w:sz w:val="2"/>
      <w:szCs w:val="2"/>
      <w:lang w:eastAsia="en-US"/>
    </w:rPr>
  </w:style>
  <w:style w:type="character" w:styleId="Hipercze">
    <w:name w:val="Hyperlink"/>
    <w:basedOn w:val="Domylnaczcionkaakapitu"/>
    <w:uiPriority w:val="99"/>
    <w:unhideWhenUsed/>
    <w:rsid w:val="00503D7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3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ip.um.wlocl.pl/2625/1161/klauzule-informacyjn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1699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Włocławek, dnia …</vt:lpstr>
    </vt:vector>
  </TitlesOfParts>
  <Company/>
  <LinksUpToDate>false</LinksUpToDate>
  <CharactersWithSpaces>11876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70/2025</dc:title>
  <dc:subject/>
  <dc:creator>Agnieszka Szurpita</dc:creator>
  <cp:keywords/>
  <dc:description/>
  <cp:lastModifiedBy>Łukasz Stolarski</cp:lastModifiedBy>
  <cp:revision>8</cp:revision>
  <cp:lastPrinted>2025-04-11T06:45:00Z</cp:lastPrinted>
  <dcterms:created xsi:type="dcterms:W3CDTF">2025-04-01T08:52:00Z</dcterms:created>
  <dcterms:modified xsi:type="dcterms:W3CDTF">2025-04-14T09:06:00Z</dcterms:modified>
</cp:coreProperties>
</file>