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6566" w14:textId="7F75B705" w:rsidR="00A96A90" w:rsidRPr="00185CDD" w:rsidRDefault="00A96A90" w:rsidP="00185CDD">
      <w:pPr>
        <w:spacing w:after="0"/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 xml:space="preserve">Zarządzenie Nr </w:t>
      </w:r>
      <w:r w:rsidR="00047778">
        <w:rPr>
          <w:rFonts w:ascii="Arial" w:hAnsi="Arial" w:cs="Arial"/>
          <w:b/>
          <w:sz w:val="24"/>
          <w:szCs w:val="24"/>
        </w:rPr>
        <w:t>183/2025</w:t>
      </w:r>
    </w:p>
    <w:p w14:paraId="3327B45A" w14:textId="77777777" w:rsidR="00A96A90" w:rsidRPr="00185CDD" w:rsidRDefault="00A96A90" w:rsidP="00185CDD">
      <w:pPr>
        <w:spacing w:after="0"/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Prezydenta Miasta Włocławek</w:t>
      </w:r>
    </w:p>
    <w:p w14:paraId="153EA050" w14:textId="61FB2523" w:rsidR="00A96A90" w:rsidRPr="00185CDD" w:rsidRDefault="00A96A90" w:rsidP="00185CDD">
      <w:pPr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 xml:space="preserve">z dnia </w:t>
      </w:r>
    </w:p>
    <w:p w14:paraId="1E98D8B5" w14:textId="77777777" w:rsidR="00E33E3E" w:rsidRPr="00185CDD" w:rsidRDefault="00FC179C" w:rsidP="00185CDD">
      <w:pPr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3A07E0" w:rsidRPr="00185CDD">
        <w:rPr>
          <w:rFonts w:ascii="Arial" w:hAnsi="Arial" w:cs="Arial"/>
          <w:b/>
          <w:sz w:val="24"/>
          <w:szCs w:val="24"/>
        </w:rPr>
        <w:t xml:space="preserve"> </w:t>
      </w:r>
      <w:r w:rsidR="008F26DC" w:rsidRPr="00185CDD">
        <w:rPr>
          <w:rFonts w:ascii="Arial" w:hAnsi="Arial" w:cs="Arial"/>
          <w:b/>
          <w:sz w:val="24"/>
          <w:szCs w:val="24"/>
        </w:rPr>
        <w:t xml:space="preserve">nr </w:t>
      </w:r>
      <w:r w:rsidR="00E33E3E" w:rsidRPr="00185CDD">
        <w:rPr>
          <w:rFonts w:ascii="Arial" w:hAnsi="Arial" w:cs="Arial"/>
          <w:b/>
          <w:sz w:val="24"/>
          <w:szCs w:val="24"/>
        </w:rPr>
        <w:t>3 na realizację zadań w ramach Miejskiego Programu Profilaktyki i Rozwiązywania Problemów Alkoholowych oraz Przeciwdziałania Narkomanii na lata 2025-2027 w zakresie przeciwdziałania uzależnieniom i patologiom społecznym w 2025r. przez organizacje pozarządowe oraz inne podmioty prowadzące działalność pożytku publicznego</w:t>
      </w:r>
    </w:p>
    <w:p w14:paraId="68BE61B5" w14:textId="77777777" w:rsidR="00E33E3E" w:rsidRPr="00185CDD" w:rsidRDefault="00E33E3E" w:rsidP="00185CDD">
      <w:pPr>
        <w:spacing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Na podstawie art.</w:t>
      </w:r>
      <w:r w:rsidR="00666425" w:rsidRPr="00185CDD">
        <w:rPr>
          <w:rFonts w:ascii="Arial" w:hAnsi="Arial" w:cs="Arial"/>
          <w:sz w:val="24"/>
          <w:szCs w:val="24"/>
        </w:rPr>
        <w:t xml:space="preserve"> </w:t>
      </w:r>
      <w:r w:rsidRPr="00185CDD">
        <w:rPr>
          <w:rFonts w:ascii="Arial" w:hAnsi="Arial" w:cs="Arial"/>
          <w:sz w:val="24"/>
          <w:szCs w:val="24"/>
        </w:rPr>
        <w:t>30 ust.1 i ust. 2 pkt. 2 ustawy z dnia 8 marca 1990 r. o samorządzie gminnym (Dz.</w:t>
      </w:r>
      <w:r w:rsidR="00AF730F" w:rsidRPr="00185CDD">
        <w:rPr>
          <w:rFonts w:ascii="Arial" w:hAnsi="Arial" w:cs="Arial"/>
          <w:sz w:val="24"/>
          <w:szCs w:val="24"/>
        </w:rPr>
        <w:t xml:space="preserve"> </w:t>
      </w:r>
      <w:r w:rsidRPr="00185CDD">
        <w:rPr>
          <w:rFonts w:ascii="Arial" w:hAnsi="Arial" w:cs="Arial"/>
          <w:sz w:val="24"/>
          <w:szCs w:val="24"/>
        </w:rPr>
        <w:t>U. z 2024 r. poz.1465, poz.1572, poz. 1907, poz.1940)</w:t>
      </w:r>
      <w:r w:rsidR="00BD0E48" w:rsidRPr="00185CDD">
        <w:rPr>
          <w:rFonts w:ascii="Arial" w:hAnsi="Arial" w:cs="Arial"/>
          <w:sz w:val="24"/>
          <w:szCs w:val="24"/>
        </w:rPr>
        <w:t xml:space="preserve"> oraz</w:t>
      </w:r>
      <w:r w:rsidR="00CA5053" w:rsidRPr="00185CDD">
        <w:rPr>
          <w:rFonts w:ascii="Arial" w:hAnsi="Arial" w:cs="Arial"/>
          <w:sz w:val="24"/>
          <w:szCs w:val="24"/>
        </w:rPr>
        <w:t xml:space="preserve"> art. 92 ust. 1 pkt 2 i ust. 2 ustawy z dnia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="00CA5053" w:rsidRPr="00185CDD">
        <w:rPr>
          <w:rFonts w:ascii="Arial" w:hAnsi="Arial" w:cs="Arial"/>
          <w:sz w:val="24"/>
          <w:szCs w:val="24"/>
        </w:rPr>
        <w:t>5</w:t>
      </w:r>
      <w:r w:rsidR="00666425" w:rsidRPr="00185CDD">
        <w:rPr>
          <w:rFonts w:ascii="Arial" w:hAnsi="Arial" w:cs="Arial"/>
          <w:sz w:val="24"/>
          <w:szCs w:val="24"/>
        </w:rPr>
        <w:t> </w:t>
      </w:r>
      <w:r w:rsidR="00CA5053" w:rsidRPr="00185CDD">
        <w:rPr>
          <w:rFonts w:ascii="Arial" w:hAnsi="Arial" w:cs="Arial"/>
          <w:sz w:val="24"/>
          <w:szCs w:val="24"/>
        </w:rPr>
        <w:t xml:space="preserve"> czerwca 1998 r. o samorządzie powiatowym (Dz. U. z 2024 r. poz. 107, poz. 1907)</w:t>
      </w:r>
      <w:r w:rsidRPr="00185CDD">
        <w:rPr>
          <w:rFonts w:ascii="Arial" w:hAnsi="Arial" w:cs="Arial"/>
          <w:sz w:val="24"/>
          <w:szCs w:val="24"/>
        </w:rPr>
        <w:t xml:space="preserve"> </w:t>
      </w:r>
      <w:r w:rsidR="00666425" w:rsidRPr="00185CDD">
        <w:rPr>
          <w:rFonts w:ascii="Arial" w:hAnsi="Arial" w:cs="Arial"/>
          <w:sz w:val="24"/>
          <w:szCs w:val="24"/>
        </w:rPr>
        <w:t>i art.13 ust.3 i art.</w:t>
      </w:r>
      <w:r w:rsidRPr="00185CDD">
        <w:rPr>
          <w:rFonts w:ascii="Arial" w:hAnsi="Arial" w:cs="Arial"/>
          <w:sz w:val="24"/>
          <w:szCs w:val="24"/>
        </w:rPr>
        <w:t xml:space="preserve"> 15 ust. 2g, 2h, 2j ustawy z</w:t>
      </w:r>
      <w:r w:rsidR="00AF730F" w:rsidRPr="00185CDD">
        <w:rPr>
          <w:rFonts w:ascii="Arial" w:hAnsi="Arial" w:cs="Arial"/>
          <w:sz w:val="24"/>
          <w:szCs w:val="24"/>
        </w:rPr>
        <w:t> </w:t>
      </w:r>
      <w:r w:rsidRPr="00185CDD">
        <w:rPr>
          <w:rFonts w:ascii="Arial" w:hAnsi="Arial" w:cs="Arial"/>
          <w:sz w:val="24"/>
          <w:szCs w:val="24"/>
        </w:rPr>
        <w:t>dnia 24 kwietnia 2003 r. o działalności pożytku publicznego i o wolontariacie (Dz. U z 2024 poz. 1491, poz.1940) w związku z Uchwałą Nr XI</w:t>
      </w:r>
      <w:r w:rsidR="00CA5053" w:rsidRPr="00185CDD">
        <w:rPr>
          <w:rFonts w:ascii="Arial" w:hAnsi="Arial" w:cs="Arial"/>
          <w:sz w:val="24"/>
          <w:szCs w:val="24"/>
        </w:rPr>
        <w:t>/</w:t>
      </w:r>
      <w:r w:rsidRPr="00185CDD">
        <w:rPr>
          <w:rFonts w:ascii="Arial" w:hAnsi="Arial" w:cs="Arial"/>
          <w:sz w:val="24"/>
          <w:szCs w:val="24"/>
        </w:rPr>
        <w:t>115/2024 Rady Miasta Włocławek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Pr="00185CDD">
        <w:rPr>
          <w:rFonts w:ascii="Arial" w:hAnsi="Arial" w:cs="Arial"/>
          <w:sz w:val="24"/>
          <w:szCs w:val="24"/>
        </w:rPr>
        <w:t>z dnia</w:t>
      </w:r>
      <w:r w:rsidR="00AF730F" w:rsidRPr="00185CDD">
        <w:rPr>
          <w:rFonts w:ascii="Arial" w:hAnsi="Arial" w:cs="Arial"/>
          <w:sz w:val="24"/>
          <w:szCs w:val="24"/>
        </w:rPr>
        <w:t xml:space="preserve"> 3 grudnia 2024</w:t>
      </w:r>
      <w:r w:rsidRPr="00185CDD">
        <w:rPr>
          <w:rFonts w:ascii="Arial" w:hAnsi="Arial" w:cs="Arial"/>
          <w:sz w:val="24"/>
          <w:szCs w:val="24"/>
        </w:rPr>
        <w:t>r.</w:t>
      </w:r>
      <w:r w:rsidR="00AF730F" w:rsidRPr="00185CDD">
        <w:rPr>
          <w:rFonts w:ascii="Arial" w:hAnsi="Arial" w:cs="Arial"/>
          <w:sz w:val="24"/>
          <w:szCs w:val="24"/>
        </w:rPr>
        <w:t xml:space="preserve"> w </w:t>
      </w:r>
      <w:r w:rsidRPr="00185CDD">
        <w:rPr>
          <w:rFonts w:ascii="Arial" w:hAnsi="Arial" w:cs="Arial"/>
          <w:sz w:val="24"/>
          <w:szCs w:val="24"/>
        </w:rPr>
        <w:t>sprawie uchwalenia Rocznego Programu współpracy Gminy Miasto Włocławek z organizacjami pozarządowymi oraz podmiotami wymienionymi w art. 3 ust. 3</w:t>
      </w:r>
      <w:r w:rsidR="00666425" w:rsidRPr="00185CDD">
        <w:rPr>
          <w:rFonts w:ascii="Arial" w:hAnsi="Arial" w:cs="Arial"/>
          <w:sz w:val="24"/>
          <w:szCs w:val="24"/>
        </w:rPr>
        <w:t xml:space="preserve"> ustawy z dnia 24 </w:t>
      </w:r>
      <w:r w:rsidR="00AF730F" w:rsidRPr="00185CDD">
        <w:rPr>
          <w:rFonts w:ascii="Arial" w:hAnsi="Arial" w:cs="Arial"/>
          <w:sz w:val="24"/>
          <w:szCs w:val="24"/>
        </w:rPr>
        <w:t>kwietnia 2003</w:t>
      </w:r>
      <w:r w:rsidR="00CA5053" w:rsidRPr="00185CDD">
        <w:rPr>
          <w:rFonts w:ascii="Arial" w:hAnsi="Arial" w:cs="Arial"/>
          <w:sz w:val="24"/>
          <w:szCs w:val="24"/>
        </w:rPr>
        <w:t xml:space="preserve">r. </w:t>
      </w:r>
      <w:r w:rsidR="00AF730F" w:rsidRPr="00185CDD">
        <w:rPr>
          <w:rFonts w:ascii="Arial" w:hAnsi="Arial" w:cs="Arial"/>
          <w:sz w:val="24"/>
          <w:szCs w:val="24"/>
        </w:rPr>
        <w:t xml:space="preserve">o </w:t>
      </w:r>
      <w:r w:rsidRPr="00185CDD">
        <w:rPr>
          <w:rFonts w:ascii="Arial" w:hAnsi="Arial" w:cs="Arial"/>
          <w:sz w:val="24"/>
          <w:szCs w:val="24"/>
        </w:rPr>
        <w:t>działalności pożytku publicznego i o wolontariacie, na rok 2025</w:t>
      </w:r>
      <w:r w:rsidR="00666425" w:rsidRPr="00185CDD">
        <w:rPr>
          <w:rFonts w:ascii="Arial" w:hAnsi="Arial" w:cs="Arial"/>
          <w:sz w:val="24"/>
          <w:szCs w:val="24"/>
        </w:rPr>
        <w:t xml:space="preserve"> </w:t>
      </w:r>
      <w:r w:rsidR="00BD0E48" w:rsidRPr="00185CDD">
        <w:rPr>
          <w:rFonts w:ascii="Arial" w:hAnsi="Arial" w:cs="Arial"/>
          <w:sz w:val="24"/>
          <w:szCs w:val="24"/>
        </w:rPr>
        <w:t>i</w:t>
      </w:r>
      <w:r w:rsidRPr="00185CDD">
        <w:rPr>
          <w:rFonts w:ascii="Arial" w:hAnsi="Arial" w:cs="Arial"/>
          <w:sz w:val="24"/>
          <w:szCs w:val="24"/>
        </w:rPr>
        <w:t xml:space="preserve"> z Uchwałą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Pr="00185CDD">
        <w:rPr>
          <w:rFonts w:ascii="Arial" w:hAnsi="Arial" w:cs="Arial"/>
          <w:sz w:val="24"/>
          <w:szCs w:val="24"/>
        </w:rPr>
        <w:t xml:space="preserve">Nr XI/116/2024 Rady Miasta Włocławek z dnia 3 grudnia 2024 r. </w:t>
      </w:r>
      <w:r w:rsidR="00666425" w:rsidRPr="00185CDD">
        <w:rPr>
          <w:rFonts w:ascii="Arial" w:hAnsi="Arial" w:cs="Arial"/>
          <w:sz w:val="24"/>
          <w:szCs w:val="24"/>
        </w:rPr>
        <w:t xml:space="preserve">w sprawie uchwalenia Miejskiego </w:t>
      </w:r>
      <w:r w:rsidRPr="00185CDD">
        <w:rPr>
          <w:rFonts w:ascii="Arial" w:hAnsi="Arial" w:cs="Arial"/>
          <w:sz w:val="24"/>
          <w:szCs w:val="24"/>
        </w:rPr>
        <w:t>Programu Profilaktyki i Rozwiązywania Problemów Alkoholowych, oraz Przeciwdziałania Narkomanii na lata 2025-2027.</w:t>
      </w:r>
    </w:p>
    <w:p w14:paraId="6AB7414E" w14:textId="77777777" w:rsidR="00A951B1" w:rsidRPr="00185CDD" w:rsidRDefault="00A951B1" w:rsidP="00185CD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zarządza się co następuje:</w:t>
      </w:r>
    </w:p>
    <w:p w14:paraId="13514466" w14:textId="77777777" w:rsidR="00E4472A" w:rsidRPr="00185CDD" w:rsidRDefault="00A951B1" w:rsidP="00185CDD">
      <w:pPr>
        <w:spacing w:after="0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§1.</w:t>
      </w:r>
      <w:r w:rsidRPr="00185CDD">
        <w:rPr>
          <w:rFonts w:ascii="Arial" w:hAnsi="Arial" w:cs="Arial"/>
          <w:sz w:val="24"/>
          <w:szCs w:val="24"/>
        </w:rPr>
        <w:t>1. Dokonuje się wyboru najkorzystniejszych ofert i prz</w:t>
      </w:r>
      <w:r w:rsidR="002C285E" w:rsidRPr="00185CDD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185CDD">
        <w:rPr>
          <w:rFonts w:ascii="Arial" w:hAnsi="Arial" w:cs="Arial"/>
          <w:sz w:val="24"/>
          <w:szCs w:val="24"/>
        </w:rPr>
        <w:t>pozarz</w:t>
      </w:r>
      <w:r w:rsidR="00F903C7" w:rsidRPr="00185CDD">
        <w:rPr>
          <w:rFonts w:ascii="Arial" w:hAnsi="Arial" w:cs="Arial"/>
          <w:sz w:val="24"/>
          <w:szCs w:val="24"/>
        </w:rPr>
        <w:t>ądowych</w:t>
      </w:r>
      <w:r w:rsidR="005C46EF" w:rsidRPr="00185CDD">
        <w:rPr>
          <w:rFonts w:ascii="Arial" w:hAnsi="Arial" w:cs="Arial"/>
          <w:sz w:val="24"/>
          <w:szCs w:val="24"/>
        </w:rPr>
        <w:t xml:space="preserve"> oraz innych podmiotów</w:t>
      </w:r>
      <w:r w:rsidR="00F903C7" w:rsidRPr="00185CDD">
        <w:rPr>
          <w:rFonts w:ascii="Arial" w:hAnsi="Arial" w:cs="Arial"/>
          <w:sz w:val="24"/>
          <w:szCs w:val="24"/>
        </w:rPr>
        <w:t xml:space="preserve"> prowadzących działalnoś</w:t>
      </w:r>
      <w:r w:rsidR="005C46EF" w:rsidRPr="00185CDD">
        <w:rPr>
          <w:rFonts w:ascii="Arial" w:hAnsi="Arial" w:cs="Arial"/>
          <w:sz w:val="24"/>
          <w:szCs w:val="24"/>
        </w:rPr>
        <w:t>ć</w:t>
      </w:r>
      <w:r w:rsidR="00F903C7" w:rsidRPr="00185CDD">
        <w:rPr>
          <w:rFonts w:ascii="Arial" w:hAnsi="Arial" w:cs="Arial"/>
          <w:sz w:val="24"/>
          <w:szCs w:val="24"/>
        </w:rPr>
        <w:t xml:space="preserve"> pożytku publicznego w celu realizacji zadań </w:t>
      </w:r>
      <w:r w:rsidR="005C46EF" w:rsidRPr="00185CDD">
        <w:rPr>
          <w:rFonts w:ascii="Arial" w:hAnsi="Arial" w:cs="Arial"/>
          <w:sz w:val="24"/>
          <w:szCs w:val="24"/>
        </w:rPr>
        <w:t>w ramach Miejskiego Programu Profilaktyki i Rozwiązywania Problemów Alkoholowych oraz Przeciwdziałania Narkomanii na lata 2025-2027 w zakresie przeciwdziałania uzależnieniom i patologiom społecznym w 2025 r.</w:t>
      </w:r>
      <w:r w:rsidR="002C285E" w:rsidRPr="00185CDD">
        <w:rPr>
          <w:rFonts w:ascii="Arial" w:hAnsi="Arial" w:cs="Arial"/>
          <w:sz w:val="24"/>
          <w:szCs w:val="24"/>
        </w:rPr>
        <w:t>,</w:t>
      </w:r>
      <w:r w:rsidR="008B5CB7" w:rsidRPr="00185CDD">
        <w:rPr>
          <w:rFonts w:ascii="Arial" w:hAnsi="Arial" w:cs="Arial"/>
          <w:sz w:val="24"/>
          <w:szCs w:val="24"/>
        </w:rPr>
        <w:t xml:space="preserve"> </w:t>
      </w:r>
      <w:r w:rsidR="00F903C7" w:rsidRPr="00185CDD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2FB9C895" w14:textId="77777777" w:rsidR="007149EB" w:rsidRPr="00185CDD" w:rsidRDefault="00F903C7" w:rsidP="00185CDD">
      <w:pPr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2.</w:t>
      </w:r>
      <w:r w:rsidR="00E4472A" w:rsidRPr="00185CDD">
        <w:rPr>
          <w:rFonts w:ascii="Arial" w:hAnsi="Arial" w:cs="Arial"/>
          <w:sz w:val="24"/>
          <w:szCs w:val="24"/>
        </w:rPr>
        <w:t xml:space="preserve"> Wybór, o którym mowa w ust.1 </w:t>
      </w:r>
      <w:r w:rsidRPr="00185CDD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</w:t>
      </w:r>
      <w:r w:rsidR="005C46EF" w:rsidRPr="00185CDD">
        <w:rPr>
          <w:rFonts w:ascii="Arial" w:hAnsi="Arial" w:cs="Arial"/>
          <w:sz w:val="24"/>
          <w:szCs w:val="24"/>
        </w:rPr>
        <w:t xml:space="preserve">sprawie ogłoszenia otwartego konkursu ofert nr </w:t>
      </w:r>
      <w:r w:rsidR="00AF730F" w:rsidRPr="00185CDD">
        <w:rPr>
          <w:rFonts w:ascii="Arial" w:hAnsi="Arial" w:cs="Arial"/>
          <w:sz w:val="24"/>
          <w:szCs w:val="24"/>
        </w:rPr>
        <w:t>3</w:t>
      </w:r>
      <w:r w:rsidR="005C46EF" w:rsidRPr="00185CDD">
        <w:rPr>
          <w:rFonts w:ascii="Arial" w:hAnsi="Arial" w:cs="Arial"/>
          <w:sz w:val="24"/>
          <w:szCs w:val="24"/>
        </w:rPr>
        <w:t xml:space="preserve"> na realizację zadań w ramach Miejskiego Programu Profilaktyki i Rozwiązywania Problemów Alkoholowych oraz Przeciwdziałania Narkomanii na lata 2025-2027 w zakresie przeciwdziałania uzależnieniom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="005C46EF" w:rsidRPr="00185CDD">
        <w:rPr>
          <w:rFonts w:ascii="Arial" w:hAnsi="Arial" w:cs="Arial"/>
          <w:sz w:val="24"/>
          <w:szCs w:val="24"/>
        </w:rPr>
        <w:t>i patologiom społecznym w 2025 r.</w:t>
      </w:r>
      <w:r w:rsidR="00AF730F" w:rsidRPr="00185CDD">
        <w:rPr>
          <w:rFonts w:ascii="Arial" w:hAnsi="Arial" w:cs="Arial"/>
          <w:sz w:val="24"/>
          <w:szCs w:val="24"/>
        </w:rPr>
        <w:t xml:space="preserve"> przez organizacje pozarządowe oraz inne podmioty prowadzące działalność pożytku publicznego</w:t>
      </w:r>
    </w:p>
    <w:p w14:paraId="0550D992" w14:textId="77777777" w:rsidR="002C285E" w:rsidRPr="00185CDD" w:rsidRDefault="002C285E" w:rsidP="00185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§2.</w:t>
      </w:r>
      <w:r w:rsidRPr="00185CDD">
        <w:rPr>
          <w:rFonts w:ascii="Arial" w:hAnsi="Arial" w:cs="Arial"/>
          <w:sz w:val="24"/>
          <w:szCs w:val="24"/>
        </w:rPr>
        <w:t xml:space="preserve"> Wybór, o którym mowa w §1 ust.1 publikuje się poprzez zamieszczenie:</w:t>
      </w:r>
    </w:p>
    <w:p w14:paraId="09B75690" w14:textId="77777777" w:rsidR="002C285E" w:rsidRPr="00185CDD" w:rsidRDefault="002C285E" w:rsidP="00185CD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59807F58" w14:textId="77777777" w:rsidR="002C285E" w:rsidRPr="00185CDD" w:rsidRDefault="002C285E" w:rsidP="00185CD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185CDD">
        <w:rPr>
          <w:rFonts w:ascii="Arial" w:hAnsi="Arial" w:cs="Arial"/>
          <w:sz w:val="24"/>
          <w:szCs w:val="24"/>
        </w:rPr>
        <w:t xml:space="preserve"> </w:t>
      </w:r>
      <w:r w:rsidR="003B5ED4" w:rsidRPr="00C83A42">
        <w:rPr>
          <w:rStyle w:val="Hipercze"/>
          <w:rFonts w:ascii="Arial" w:eastAsia="Times New Roman" w:hAnsi="Arial" w:cs="Arial"/>
          <w:sz w:val="24"/>
          <w:szCs w:val="24"/>
        </w:rPr>
        <w:t>www.wloclawek.eu</w:t>
      </w:r>
    </w:p>
    <w:p w14:paraId="31A2332E" w14:textId="77777777" w:rsidR="002C285E" w:rsidRPr="00185CDD" w:rsidRDefault="002C285E" w:rsidP="00185CD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na tablicy ogłoszeń Urzędu Miasta Włocławek.</w:t>
      </w:r>
    </w:p>
    <w:p w14:paraId="369227E1" w14:textId="77777777" w:rsidR="000A5B4F" w:rsidRPr="00185CDD" w:rsidRDefault="002C285E" w:rsidP="00185CDD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lastRenderedPageBreak/>
        <w:t>§3.</w:t>
      </w:r>
      <w:r w:rsidRPr="00185CDD">
        <w:rPr>
          <w:rFonts w:ascii="Arial" w:hAnsi="Arial" w:cs="Arial"/>
          <w:sz w:val="24"/>
          <w:szCs w:val="24"/>
        </w:rPr>
        <w:t xml:space="preserve"> Wykonanie zarządzenia powierza się </w:t>
      </w:r>
      <w:r w:rsidR="0059068B" w:rsidRPr="00185CDD">
        <w:rPr>
          <w:rFonts w:ascii="Arial" w:hAnsi="Arial" w:cs="Arial"/>
          <w:sz w:val="24"/>
          <w:szCs w:val="24"/>
        </w:rPr>
        <w:t xml:space="preserve">Dyrektorowi </w:t>
      </w:r>
      <w:r w:rsidR="00E32247" w:rsidRPr="00185CDD">
        <w:rPr>
          <w:rFonts w:ascii="Arial" w:hAnsi="Arial" w:cs="Arial"/>
          <w:sz w:val="24"/>
          <w:szCs w:val="24"/>
        </w:rPr>
        <w:t xml:space="preserve">Wydziału Edukacji, Zdrowia i Polityki Społecznej </w:t>
      </w:r>
      <w:r w:rsidR="000A5B4F" w:rsidRPr="00185CDD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2010B71C" w14:textId="77777777" w:rsidR="002C285E" w:rsidRPr="00185CDD" w:rsidRDefault="002C285E" w:rsidP="00185CDD">
      <w:pPr>
        <w:tabs>
          <w:tab w:val="left" w:pos="345"/>
        </w:tabs>
        <w:spacing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§4.</w:t>
      </w:r>
      <w:r w:rsidRPr="00185CDD">
        <w:rPr>
          <w:rFonts w:ascii="Arial" w:hAnsi="Arial" w:cs="Arial"/>
          <w:sz w:val="24"/>
          <w:szCs w:val="24"/>
        </w:rPr>
        <w:t xml:space="preserve"> </w:t>
      </w:r>
      <w:r w:rsidR="00E3432B" w:rsidRPr="00185CDD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3C4D74E1" w14:textId="77777777" w:rsidR="002C285E" w:rsidRPr="00185CDD" w:rsidRDefault="002C285E" w:rsidP="00185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§5.</w:t>
      </w:r>
      <w:r w:rsidRPr="00185CDD">
        <w:rPr>
          <w:rFonts w:ascii="Arial" w:hAnsi="Arial" w:cs="Arial"/>
          <w:sz w:val="24"/>
          <w:szCs w:val="24"/>
        </w:rPr>
        <w:t xml:space="preserve"> 1 Zarządzenie wchodzi w życie z dniem podpisania.</w:t>
      </w:r>
    </w:p>
    <w:p w14:paraId="0289AF10" w14:textId="77777777" w:rsidR="00A323EF" w:rsidRPr="00185CDD" w:rsidRDefault="002C285E" w:rsidP="00185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</w:t>
      </w:r>
      <w:r w:rsidR="00C47F08" w:rsidRPr="00185CDD">
        <w:rPr>
          <w:rFonts w:ascii="Arial" w:hAnsi="Arial" w:cs="Arial"/>
          <w:sz w:val="24"/>
          <w:szCs w:val="24"/>
        </w:rPr>
        <w:t>icznej Urzędu Miasta Włocławek</w:t>
      </w:r>
    </w:p>
    <w:p w14:paraId="770DABB0" w14:textId="77777777" w:rsidR="00F159D1" w:rsidRPr="00185CDD" w:rsidRDefault="00F159D1" w:rsidP="00185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806597" w14:textId="77777777" w:rsidR="00B11B94" w:rsidRPr="00185CDD" w:rsidRDefault="002C285E" w:rsidP="00185CD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>UZASADNIENIE</w:t>
      </w:r>
    </w:p>
    <w:p w14:paraId="72C63CED" w14:textId="77777777" w:rsidR="00C83A42" w:rsidRPr="00185CDD" w:rsidRDefault="002C285E" w:rsidP="00C83A42">
      <w:pPr>
        <w:spacing w:after="0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 xml:space="preserve"> </w:t>
      </w:r>
      <w:r w:rsidR="009A0EF1" w:rsidRPr="00185CDD">
        <w:rPr>
          <w:rFonts w:ascii="Arial" w:hAnsi="Arial" w:cs="Arial"/>
          <w:sz w:val="24"/>
          <w:szCs w:val="24"/>
        </w:rPr>
        <w:tab/>
      </w:r>
      <w:r w:rsidR="0059068B" w:rsidRPr="00185CDD">
        <w:rPr>
          <w:rFonts w:ascii="Arial" w:hAnsi="Arial" w:cs="Arial"/>
          <w:sz w:val="24"/>
          <w:szCs w:val="24"/>
        </w:rPr>
        <w:t xml:space="preserve">W dniu </w:t>
      </w:r>
      <w:r w:rsidR="000052E0" w:rsidRPr="00185CDD">
        <w:rPr>
          <w:rFonts w:ascii="Arial" w:hAnsi="Arial" w:cs="Arial"/>
          <w:sz w:val="24"/>
          <w:szCs w:val="24"/>
        </w:rPr>
        <w:t>2</w:t>
      </w:r>
      <w:r w:rsidR="00E33E3E" w:rsidRPr="00185CDD">
        <w:rPr>
          <w:rFonts w:ascii="Arial" w:hAnsi="Arial" w:cs="Arial"/>
          <w:sz w:val="24"/>
          <w:szCs w:val="24"/>
        </w:rPr>
        <w:t>7</w:t>
      </w:r>
      <w:r w:rsidR="003B5ED4" w:rsidRPr="00185CDD">
        <w:rPr>
          <w:rFonts w:ascii="Arial" w:hAnsi="Arial" w:cs="Arial"/>
          <w:sz w:val="24"/>
          <w:szCs w:val="24"/>
        </w:rPr>
        <w:t xml:space="preserve"> </w:t>
      </w:r>
      <w:r w:rsidR="00E33E3E" w:rsidRPr="00185CDD">
        <w:rPr>
          <w:rFonts w:ascii="Arial" w:hAnsi="Arial" w:cs="Arial"/>
          <w:sz w:val="24"/>
          <w:szCs w:val="24"/>
        </w:rPr>
        <w:t>marca</w:t>
      </w:r>
      <w:r w:rsidR="004E21EE" w:rsidRPr="00185CDD">
        <w:rPr>
          <w:rFonts w:ascii="Arial" w:hAnsi="Arial" w:cs="Arial"/>
          <w:sz w:val="24"/>
          <w:szCs w:val="24"/>
        </w:rPr>
        <w:t xml:space="preserve"> 202</w:t>
      </w:r>
      <w:r w:rsidR="00E33E3E" w:rsidRPr="00185CDD">
        <w:rPr>
          <w:rFonts w:ascii="Arial" w:hAnsi="Arial" w:cs="Arial"/>
          <w:sz w:val="24"/>
          <w:szCs w:val="24"/>
        </w:rPr>
        <w:t>5</w:t>
      </w:r>
      <w:r w:rsidR="008F26DC" w:rsidRPr="00185CDD">
        <w:rPr>
          <w:rFonts w:ascii="Arial" w:hAnsi="Arial" w:cs="Arial"/>
          <w:sz w:val="24"/>
          <w:szCs w:val="24"/>
        </w:rPr>
        <w:t xml:space="preserve"> r.</w:t>
      </w:r>
      <w:r w:rsidR="004E21EE" w:rsidRPr="00185CDD">
        <w:rPr>
          <w:rFonts w:ascii="Arial" w:hAnsi="Arial" w:cs="Arial"/>
          <w:sz w:val="24"/>
          <w:szCs w:val="24"/>
        </w:rPr>
        <w:t xml:space="preserve"> </w:t>
      </w:r>
      <w:r w:rsidR="00264D38" w:rsidRPr="00185CDD">
        <w:rPr>
          <w:rFonts w:ascii="Arial" w:hAnsi="Arial" w:cs="Arial"/>
          <w:sz w:val="24"/>
          <w:szCs w:val="24"/>
        </w:rPr>
        <w:t xml:space="preserve">Zarządzeniem </w:t>
      </w:r>
      <w:r w:rsidR="003B5ED4" w:rsidRPr="00185CDD">
        <w:rPr>
          <w:rFonts w:ascii="Arial" w:hAnsi="Arial" w:cs="Arial"/>
          <w:sz w:val="24"/>
          <w:szCs w:val="24"/>
        </w:rPr>
        <w:t>N</w:t>
      </w:r>
      <w:r w:rsidR="00264D38" w:rsidRPr="00185CDD">
        <w:rPr>
          <w:rFonts w:ascii="Arial" w:hAnsi="Arial" w:cs="Arial"/>
          <w:sz w:val="24"/>
          <w:szCs w:val="24"/>
        </w:rPr>
        <w:t xml:space="preserve">r </w:t>
      </w:r>
      <w:r w:rsidR="00E33E3E" w:rsidRPr="00185CDD">
        <w:rPr>
          <w:rFonts w:ascii="Arial" w:hAnsi="Arial" w:cs="Arial"/>
          <w:sz w:val="24"/>
          <w:szCs w:val="24"/>
        </w:rPr>
        <w:t>128</w:t>
      </w:r>
      <w:r w:rsidR="004E21EE" w:rsidRPr="00185CDD">
        <w:rPr>
          <w:rFonts w:ascii="Arial" w:hAnsi="Arial" w:cs="Arial"/>
          <w:sz w:val="24"/>
          <w:szCs w:val="24"/>
        </w:rPr>
        <w:t>/202</w:t>
      </w:r>
      <w:r w:rsidR="00E32247" w:rsidRPr="00185CDD">
        <w:rPr>
          <w:rFonts w:ascii="Arial" w:hAnsi="Arial" w:cs="Arial"/>
          <w:sz w:val="24"/>
          <w:szCs w:val="24"/>
        </w:rPr>
        <w:t>5</w:t>
      </w:r>
      <w:r w:rsidR="004E21EE" w:rsidRPr="00185CDD">
        <w:rPr>
          <w:rFonts w:ascii="Arial" w:hAnsi="Arial" w:cs="Arial"/>
          <w:sz w:val="24"/>
          <w:szCs w:val="24"/>
        </w:rPr>
        <w:t xml:space="preserve"> </w:t>
      </w:r>
      <w:r w:rsidR="00B11B94" w:rsidRPr="00185CDD">
        <w:rPr>
          <w:rFonts w:ascii="Arial" w:hAnsi="Arial" w:cs="Arial"/>
          <w:sz w:val="24"/>
          <w:szCs w:val="24"/>
        </w:rPr>
        <w:t>Prezydent Miasta Włocławek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="00B11B94" w:rsidRPr="00185CDD">
        <w:rPr>
          <w:rFonts w:ascii="Arial" w:hAnsi="Arial" w:cs="Arial"/>
          <w:sz w:val="24"/>
          <w:szCs w:val="24"/>
        </w:rPr>
        <w:t>ogłosił</w:t>
      </w:r>
      <w:r w:rsidR="00E32247" w:rsidRPr="00185CDD">
        <w:rPr>
          <w:rFonts w:ascii="Arial" w:hAnsi="Arial" w:cs="Arial"/>
          <w:sz w:val="24"/>
          <w:szCs w:val="24"/>
        </w:rPr>
        <w:t> </w:t>
      </w:r>
      <w:r w:rsidR="00B11B94" w:rsidRPr="00185CDD">
        <w:rPr>
          <w:rFonts w:ascii="Arial" w:hAnsi="Arial" w:cs="Arial"/>
          <w:sz w:val="24"/>
          <w:szCs w:val="24"/>
        </w:rPr>
        <w:t xml:space="preserve">otwarty konkurs ofert </w:t>
      </w:r>
      <w:r w:rsidR="00D54BB2" w:rsidRPr="00185CDD">
        <w:rPr>
          <w:rFonts w:ascii="Arial" w:hAnsi="Arial" w:cs="Arial"/>
          <w:sz w:val="24"/>
          <w:szCs w:val="24"/>
        </w:rPr>
        <w:t xml:space="preserve">nr </w:t>
      </w:r>
      <w:r w:rsidR="00E33E3E" w:rsidRPr="00185CDD">
        <w:rPr>
          <w:rFonts w:ascii="Arial" w:hAnsi="Arial" w:cs="Arial"/>
          <w:sz w:val="24"/>
          <w:szCs w:val="24"/>
        </w:rPr>
        <w:t>3 na realizację zadań w ramach Miejskiego Programu Profilaktyki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="00E33E3E" w:rsidRPr="00185CDD">
        <w:rPr>
          <w:rFonts w:ascii="Arial" w:hAnsi="Arial" w:cs="Arial"/>
          <w:sz w:val="24"/>
          <w:szCs w:val="24"/>
        </w:rPr>
        <w:t>i Rozwiązywania Problemów Alkoholowych oraz Przeciwdziałania Narkomanii na lata 2025-2027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="00E33E3E" w:rsidRPr="00185CDD">
        <w:rPr>
          <w:rFonts w:ascii="Arial" w:hAnsi="Arial" w:cs="Arial"/>
          <w:sz w:val="24"/>
          <w:szCs w:val="24"/>
        </w:rPr>
        <w:t>w zakresie przeciwdziałania uzależnieniom i patologiom społecznym w 2025r. przez organizacje pozarządowe oraz inne podmioty prowadzące działalność pożytku publicznego.</w:t>
      </w:r>
      <w:r w:rsidR="00C83A42" w:rsidRPr="00185CDD">
        <w:rPr>
          <w:rFonts w:ascii="Arial" w:hAnsi="Arial" w:cs="Arial"/>
          <w:sz w:val="24"/>
          <w:szCs w:val="24"/>
        </w:rPr>
        <w:t xml:space="preserve"> </w:t>
      </w:r>
    </w:p>
    <w:p w14:paraId="3A1C3F97" w14:textId="77777777" w:rsidR="00B11B94" w:rsidRPr="00185CDD" w:rsidRDefault="00B11B94" w:rsidP="00185CDD">
      <w:pPr>
        <w:spacing w:after="0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185CDD">
        <w:rPr>
          <w:rFonts w:ascii="Arial" w:hAnsi="Arial" w:cs="Arial"/>
          <w:sz w:val="24"/>
          <w:szCs w:val="24"/>
        </w:rPr>
        <w:t xml:space="preserve">sowa powołana Zarządzeniem Nr </w:t>
      </w:r>
      <w:r w:rsidR="00EC2CC7" w:rsidRPr="00185CDD">
        <w:rPr>
          <w:rFonts w:ascii="Arial" w:hAnsi="Arial" w:cs="Arial"/>
          <w:sz w:val="24"/>
          <w:szCs w:val="24"/>
        </w:rPr>
        <w:t>167</w:t>
      </w:r>
      <w:r w:rsidR="00F60CA6" w:rsidRPr="00185CDD">
        <w:rPr>
          <w:rFonts w:ascii="Arial" w:hAnsi="Arial" w:cs="Arial"/>
          <w:sz w:val="24"/>
          <w:szCs w:val="24"/>
        </w:rPr>
        <w:t>/202</w:t>
      </w:r>
      <w:r w:rsidR="00E32247" w:rsidRPr="00185CDD">
        <w:rPr>
          <w:rFonts w:ascii="Arial" w:hAnsi="Arial" w:cs="Arial"/>
          <w:sz w:val="24"/>
          <w:szCs w:val="24"/>
        </w:rPr>
        <w:t>5</w:t>
      </w:r>
      <w:r w:rsidR="004E21EE" w:rsidRPr="00185CDD">
        <w:rPr>
          <w:rFonts w:ascii="Arial" w:hAnsi="Arial" w:cs="Arial"/>
          <w:sz w:val="24"/>
          <w:szCs w:val="24"/>
        </w:rPr>
        <w:t xml:space="preserve"> </w:t>
      </w:r>
      <w:r w:rsidRPr="00185CDD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185CDD">
        <w:rPr>
          <w:rFonts w:ascii="Arial" w:hAnsi="Arial" w:cs="Arial"/>
          <w:sz w:val="24"/>
          <w:szCs w:val="24"/>
        </w:rPr>
        <w:t>z dni</w:t>
      </w:r>
      <w:r w:rsidR="006A296A" w:rsidRPr="00185CDD">
        <w:rPr>
          <w:rFonts w:ascii="Arial" w:hAnsi="Arial" w:cs="Arial"/>
          <w:sz w:val="24"/>
          <w:szCs w:val="24"/>
        </w:rPr>
        <w:t>a</w:t>
      </w:r>
      <w:r w:rsidR="000052E0" w:rsidRPr="00185CDD">
        <w:rPr>
          <w:rFonts w:ascii="Arial" w:hAnsi="Arial" w:cs="Arial"/>
          <w:sz w:val="24"/>
          <w:szCs w:val="24"/>
        </w:rPr>
        <w:t xml:space="preserve"> </w:t>
      </w:r>
      <w:r w:rsidR="00EC2CC7" w:rsidRPr="00185CDD">
        <w:rPr>
          <w:rFonts w:ascii="Arial" w:hAnsi="Arial" w:cs="Arial"/>
          <w:sz w:val="24"/>
          <w:szCs w:val="24"/>
        </w:rPr>
        <w:t>25</w:t>
      </w:r>
      <w:r w:rsidR="003B5ED4" w:rsidRPr="00185CDD">
        <w:rPr>
          <w:rFonts w:ascii="Arial" w:hAnsi="Arial" w:cs="Arial"/>
          <w:sz w:val="24"/>
          <w:szCs w:val="24"/>
        </w:rPr>
        <w:t xml:space="preserve"> </w:t>
      </w:r>
      <w:r w:rsidR="00EC2CC7" w:rsidRPr="00185CDD">
        <w:rPr>
          <w:rFonts w:ascii="Arial" w:hAnsi="Arial" w:cs="Arial"/>
          <w:sz w:val="24"/>
          <w:szCs w:val="24"/>
        </w:rPr>
        <w:t>kwietnia</w:t>
      </w:r>
      <w:r w:rsidR="00F60CA6" w:rsidRPr="00185CDD">
        <w:rPr>
          <w:rFonts w:ascii="Arial" w:hAnsi="Arial" w:cs="Arial"/>
          <w:sz w:val="24"/>
          <w:szCs w:val="24"/>
        </w:rPr>
        <w:t xml:space="preserve"> 202</w:t>
      </w:r>
      <w:r w:rsidR="00E32247" w:rsidRPr="00185CDD">
        <w:rPr>
          <w:rFonts w:ascii="Arial" w:hAnsi="Arial" w:cs="Arial"/>
          <w:sz w:val="24"/>
          <w:szCs w:val="24"/>
        </w:rPr>
        <w:t>5</w:t>
      </w:r>
      <w:r w:rsidR="00F60CA6" w:rsidRPr="00185CDD">
        <w:rPr>
          <w:rFonts w:ascii="Arial" w:hAnsi="Arial" w:cs="Arial"/>
          <w:sz w:val="24"/>
          <w:szCs w:val="24"/>
        </w:rPr>
        <w:t xml:space="preserve"> r.</w:t>
      </w:r>
      <w:r w:rsidR="004E21EE" w:rsidRPr="00185CDD">
        <w:rPr>
          <w:rFonts w:ascii="Arial" w:hAnsi="Arial" w:cs="Arial"/>
          <w:sz w:val="24"/>
          <w:szCs w:val="24"/>
        </w:rPr>
        <w:t xml:space="preserve"> </w:t>
      </w:r>
      <w:r w:rsidR="006A296A" w:rsidRPr="00185CDD">
        <w:rPr>
          <w:rFonts w:ascii="Arial" w:hAnsi="Arial" w:cs="Arial"/>
          <w:sz w:val="24"/>
          <w:szCs w:val="24"/>
        </w:rPr>
        <w:t xml:space="preserve">dokonała oceny </w:t>
      </w:r>
      <w:r w:rsidR="00B536AD" w:rsidRPr="00185CDD">
        <w:rPr>
          <w:rFonts w:ascii="Arial" w:hAnsi="Arial" w:cs="Arial"/>
          <w:sz w:val="24"/>
          <w:szCs w:val="24"/>
        </w:rPr>
        <w:t xml:space="preserve">pod względem </w:t>
      </w:r>
      <w:r w:rsidR="009A0EF1" w:rsidRPr="00185CDD">
        <w:rPr>
          <w:rFonts w:ascii="Arial" w:hAnsi="Arial" w:cs="Arial"/>
          <w:sz w:val="24"/>
          <w:szCs w:val="24"/>
        </w:rPr>
        <w:t>formalnym</w:t>
      </w:r>
      <w:r w:rsidR="00C83A42">
        <w:rPr>
          <w:rFonts w:ascii="Arial" w:hAnsi="Arial" w:cs="Arial"/>
          <w:sz w:val="24"/>
          <w:szCs w:val="24"/>
        </w:rPr>
        <w:t xml:space="preserve"> </w:t>
      </w:r>
      <w:r w:rsidR="009A0EF1" w:rsidRPr="00185CDD">
        <w:rPr>
          <w:rFonts w:ascii="Arial" w:hAnsi="Arial" w:cs="Arial"/>
          <w:sz w:val="24"/>
          <w:szCs w:val="24"/>
        </w:rPr>
        <w:t>i</w:t>
      </w:r>
      <w:r w:rsidR="000052E0" w:rsidRPr="00185CDD">
        <w:rPr>
          <w:rFonts w:ascii="Arial" w:hAnsi="Arial" w:cs="Arial"/>
          <w:sz w:val="24"/>
          <w:szCs w:val="24"/>
        </w:rPr>
        <w:t xml:space="preserve"> </w:t>
      </w:r>
      <w:r w:rsidR="009A0EF1" w:rsidRPr="00185CDD">
        <w:rPr>
          <w:rFonts w:ascii="Arial" w:hAnsi="Arial" w:cs="Arial"/>
          <w:sz w:val="24"/>
          <w:szCs w:val="24"/>
        </w:rPr>
        <w:t>merytorycznym</w:t>
      </w:r>
      <w:r w:rsidR="009B62FF" w:rsidRPr="00185CDD">
        <w:rPr>
          <w:rFonts w:ascii="Arial" w:hAnsi="Arial" w:cs="Arial"/>
          <w:sz w:val="24"/>
          <w:szCs w:val="24"/>
        </w:rPr>
        <w:t xml:space="preserve"> </w:t>
      </w:r>
      <w:r w:rsidR="006A296A" w:rsidRPr="00185CDD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185CDD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68C0687B" w14:textId="77777777" w:rsidR="00C83A42" w:rsidRPr="00185CDD" w:rsidRDefault="009A0EF1" w:rsidP="00C83A4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60E70683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6A3C6D41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B14055A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CB81FCE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1FBE3C35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91334C8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0D01A6F1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05DC5C5C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524B9886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30B52EB1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3CBB545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6AF5897D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35AD8C9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519FD08E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4E280997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61543DA4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70A41C9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0D62A71F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75C76A00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34BF18A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042E8635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1B537A2E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77A96AB9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2216F7B8" w14:textId="77777777" w:rsidR="00047778" w:rsidRDefault="00047778" w:rsidP="00C83A42">
      <w:pPr>
        <w:pStyle w:val="Nagwek"/>
        <w:rPr>
          <w:rFonts w:ascii="Arial" w:hAnsi="Arial" w:cs="Arial"/>
          <w:sz w:val="24"/>
          <w:szCs w:val="24"/>
        </w:rPr>
      </w:pPr>
    </w:p>
    <w:p w14:paraId="387534B7" w14:textId="01140595" w:rsidR="00C83A42" w:rsidRPr="00185CDD" w:rsidRDefault="00EC2CC7" w:rsidP="00C83A42">
      <w:pPr>
        <w:pStyle w:val="Nagwek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lastRenderedPageBreak/>
        <w:t xml:space="preserve"> </w:t>
      </w:r>
      <w:r w:rsidR="00C73051" w:rsidRPr="00185CDD">
        <w:rPr>
          <w:rFonts w:ascii="Arial" w:hAnsi="Arial" w:cs="Arial"/>
          <w:sz w:val="24"/>
          <w:szCs w:val="24"/>
        </w:rPr>
        <w:t>Załącznik do Zarządzenia Nr</w:t>
      </w:r>
      <w:r w:rsidR="00C56FED" w:rsidRPr="00185CDD">
        <w:rPr>
          <w:rFonts w:ascii="Arial" w:hAnsi="Arial" w:cs="Arial"/>
          <w:sz w:val="24"/>
          <w:szCs w:val="24"/>
        </w:rPr>
        <w:t xml:space="preserve"> </w:t>
      </w:r>
      <w:r w:rsidR="00047778">
        <w:rPr>
          <w:rFonts w:ascii="Arial" w:hAnsi="Arial" w:cs="Arial"/>
          <w:sz w:val="24"/>
          <w:szCs w:val="24"/>
        </w:rPr>
        <w:t>183/2025</w:t>
      </w:r>
    </w:p>
    <w:p w14:paraId="037417E4" w14:textId="77777777" w:rsidR="00C83A42" w:rsidRPr="00185CDD" w:rsidRDefault="00C73051" w:rsidP="00C83A42">
      <w:pPr>
        <w:pStyle w:val="Nagwek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>Prezydenta Miasta Włocławek</w:t>
      </w:r>
    </w:p>
    <w:p w14:paraId="17C53D47" w14:textId="50BE0268" w:rsidR="00C73051" w:rsidRPr="00185CDD" w:rsidRDefault="00C73051" w:rsidP="00185CDD">
      <w:pPr>
        <w:pStyle w:val="Nagwek"/>
        <w:rPr>
          <w:rFonts w:ascii="Arial" w:hAnsi="Arial" w:cs="Arial"/>
          <w:sz w:val="24"/>
          <w:szCs w:val="24"/>
        </w:rPr>
      </w:pPr>
      <w:r w:rsidRPr="00185CDD">
        <w:rPr>
          <w:rFonts w:ascii="Arial" w:hAnsi="Arial" w:cs="Arial"/>
          <w:sz w:val="24"/>
          <w:szCs w:val="24"/>
        </w:rPr>
        <w:t xml:space="preserve">z dnia </w:t>
      </w:r>
      <w:r w:rsidR="00047778">
        <w:rPr>
          <w:rFonts w:ascii="Arial" w:hAnsi="Arial" w:cs="Arial"/>
          <w:sz w:val="24"/>
          <w:szCs w:val="24"/>
        </w:rPr>
        <w:t>15 maja 2025 r.</w:t>
      </w:r>
    </w:p>
    <w:p w14:paraId="04CC9028" w14:textId="77777777" w:rsidR="000A55D3" w:rsidRPr="00185CDD" w:rsidRDefault="000A55D3" w:rsidP="00185CDD">
      <w:pPr>
        <w:pStyle w:val="Nagwek"/>
        <w:rPr>
          <w:rFonts w:ascii="Arial" w:hAnsi="Arial" w:cs="Arial"/>
          <w:b/>
          <w:sz w:val="24"/>
          <w:szCs w:val="24"/>
        </w:rPr>
      </w:pPr>
    </w:p>
    <w:p w14:paraId="36C30D52" w14:textId="77777777" w:rsidR="000A55D3" w:rsidRPr="00185CDD" w:rsidRDefault="00C73051" w:rsidP="00185CDD">
      <w:pPr>
        <w:rPr>
          <w:rFonts w:ascii="Arial" w:hAnsi="Arial" w:cs="Arial"/>
          <w:b/>
          <w:sz w:val="24"/>
          <w:szCs w:val="24"/>
        </w:rPr>
      </w:pPr>
      <w:r w:rsidRPr="00185CDD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="00CD0DDC" w:rsidRPr="00185CDD">
        <w:rPr>
          <w:rFonts w:ascii="Arial" w:hAnsi="Arial" w:cs="Arial"/>
          <w:b/>
          <w:sz w:val="24"/>
          <w:szCs w:val="24"/>
        </w:rPr>
        <w:t xml:space="preserve">nr </w:t>
      </w:r>
      <w:r w:rsidR="00EC2CC7" w:rsidRPr="00185CDD">
        <w:rPr>
          <w:rFonts w:ascii="Arial" w:hAnsi="Arial" w:cs="Arial"/>
          <w:b/>
          <w:sz w:val="24"/>
          <w:szCs w:val="24"/>
        </w:rPr>
        <w:t>3 na realizację zadań w ramach Miejskiego Programu Profilaktyki i Rozwiązywania Problemów Alkoholowych oraz Przeciwdziałania Narkomanii na lata 2025-2027 w zakresie przeciwdziałania uzależnieniom</w:t>
      </w:r>
      <w:r w:rsidR="00C83A42">
        <w:rPr>
          <w:rFonts w:ascii="Arial" w:hAnsi="Arial" w:cs="Arial"/>
          <w:b/>
          <w:sz w:val="24"/>
          <w:szCs w:val="24"/>
        </w:rPr>
        <w:t xml:space="preserve"> </w:t>
      </w:r>
      <w:r w:rsidR="00EC2CC7" w:rsidRPr="00185CDD">
        <w:rPr>
          <w:rFonts w:ascii="Arial" w:hAnsi="Arial" w:cs="Arial"/>
          <w:b/>
          <w:sz w:val="24"/>
          <w:szCs w:val="24"/>
        </w:rPr>
        <w:t>i patologiom społecznym w 2025r. przez organizacje pozarządowe oraz inne podmioty prowadzące działalność pożytku publicznego.</w:t>
      </w:r>
    </w:p>
    <w:tbl>
      <w:tblPr>
        <w:tblpPr w:leftFromText="141" w:rightFromText="141" w:vertAnchor="text" w:tblpXSpec="center" w:tblpY="1"/>
        <w:tblOverlap w:val="never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268"/>
        <w:gridCol w:w="1546"/>
      </w:tblGrid>
      <w:tr w:rsidR="000A55D3" w:rsidRPr="00185CDD" w14:paraId="32CCF182" w14:textId="77777777" w:rsidTr="001A51DF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2E4DE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30FEF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2441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6C90D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BBFE1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A55D3" w:rsidRPr="00185CDD" w14:paraId="3E76E38F" w14:textId="77777777" w:rsidTr="001A51DF">
        <w:trPr>
          <w:trHeight w:val="327"/>
        </w:trPr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8BD" w14:textId="77777777" w:rsidR="000A55D3" w:rsidRPr="00185CDD" w:rsidRDefault="000A55D3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ZADANIE </w:t>
            </w:r>
            <w:r w:rsidR="00E32247" w:rsidRPr="00185CD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1</w:t>
            </w: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="00EC2CC7" w:rsidRPr="00185CDD">
              <w:rPr>
                <w:rFonts w:ascii="Arial" w:hAnsi="Arial" w:cs="Arial"/>
                <w:b/>
                <w:bCs/>
                <w:sz w:val="24"/>
                <w:szCs w:val="24"/>
              </w:rPr>
              <w:t>Prowadzenie działań i świadczeń pomocowych dla Dorosłych Dzieci Alkoholików (DDA)</w:t>
            </w:r>
          </w:p>
        </w:tc>
      </w:tr>
      <w:tr w:rsidR="000A55D3" w:rsidRPr="00185CDD" w14:paraId="62794845" w14:textId="77777777" w:rsidTr="001A51DF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A2D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966" w14:textId="77777777" w:rsidR="000A55D3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ofert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5B02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41B" w14:textId="77777777" w:rsidR="000A55D3" w:rsidRPr="00185CDD" w:rsidRDefault="000A55D3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B7C" w14:textId="77777777" w:rsidR="000A55D3" w:rsidRPr="00185CDD" w:rsidRDefault="000A55D3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A55D3" w:rsidRPr="00185CDD" w14:paraId="7A95C5FD" w14:textId="77777777" w:rsidTr="009B64B0">
        <w:trPr>
          <w:trHeight w:val="1027"/>
        </w:trPr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00E" w14:textId="77777777" w:rsidR="000A55D3" w:rsidRPr="00185CDD" w:rsidRDefault="000A55D3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ZADANIE </w:t>
            </w:r>
            <w:r w:rsidR="00E32247" w:rsidRPr="00185CD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2</w:t>
            </w: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 -</w:t>
            </w: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EC2CC7" w:rsidRPr="00185CDD">
              <w:rPr>
                <w:rFonts w:ascii="Arial" w:hAnsi="Arial" w:cs="Arial"/>
                <w:b/>
                <w:bCs/>
                <w:sz w:val="24"/>
                <w:szCs w:val="24"/>
              </w:rPr>
              <w:t>Realizacja przedsięwzięć mających na celu integrację rodzin i środowisk abstynenckich lub zagrożonych uzależnieniem oraz promujących zdrowy styl życia bez uzależnień</w:t>
            </w:r>
          </w:p>
        </w:tc>
      </w:tr>
      <w:tr w:rsidR="000A55D3" w:rsidRPr="00185CDD" w14:paraId="4922786A" w14:textId="77777777" w:rsidTr="001A51DF">
        <w:trPr>
          <w:trHeight w:val="26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33E" w14:textId="77777777" w:rsidR="000A55D3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6EF" w14:textId="77777777" w:rsidR="000A55D3" w:rsidRPr="00185CDD" w:rsidRDefault="00E25B0C" w:rsidP="00185CDD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0DE" w14:textId="77777777" w:rsidR="000A55D3" w:rsidRPr="00185CDD" w:rsidRDefault="00E25B0C" w:rsidP="00185CDD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KUJAWSKIE STOWARZYSZENIE ABSTYNENCKIE "WIŚLAK"-WŁOCŁAWEK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9A8" w14:textId="77777777" w:rsidR="000A55D3" w:rsidRPr="00185CDD" w:rsidRDefault="00AE303B" w:rsidP="00185CDD">
            <w:pPr>
              <w:spacing w:befor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Realizacja przedsięwzięć mających na celu integrację rodzin </w:t>
            </w:r>
            <w:r w:rsidR="007E0A08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i środowisk abstynenckich lub zagrożonych uzależnieniem oraz promujących zdrowy styl życia bez uzależnień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70A" w14:textId="77777777" w:rsidR="000A55D3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50 000,00</w:t>
            </w:r>
          </w:p>
        </w:tc>
      </w:tr>
      <w:tr w:rsidR="000A55D3" w:rsidRPr="00185CDD" w14:paraId="1F00CD2C" w14:textId="77777777" w:rsidTr="009B64B0">
        <w:trPr>
          <w:trHeight w:val="267"/>
        </w:trPr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3AC" w14:textId="77777777" w:rsidR="000A55D3" w:rsidRPr="00185CDD" w:rsidRDefault="000A55D3" w:rsidP="00185CDD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 xml:space="preserve">ZADANIE </w:t>
            </w:r>
            <w:r w:rsidR="00E32247" w:rsidRPr="00185C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>3</w:t>
            </w:r>
            <w:r w:rsidRPr="00185C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 xml:space="preserve"> -</w:t>
            </w:r>
            <w:r w:rsidRPr="00185C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C2CC7" w:rsidRPr="00185C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Organizacja czasu wolnego dzieci i młodzieży:</w:t>
            </w:r>
          </w:p>
        </w:tc>
      </w:tr>
      <w:tr w:rsidR="00E25B0C" w:rsidRPr="00185CDD" w14:paraId="0A97CB9B" w14:textId="77777777" w:rsidTr="001A51DF">
        <w:trPr>
          <w:trHeight w:val="21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2BC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784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81D" w14:textId="77777777" w:rsidR="00E25B0C" w:rsidRPr="00185CDD" w:rsidRDefault="00E25B0C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W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ŁOCŁAWSKIE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OWARZYSTWO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J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D1D" w14:textId="77777777" w:rsidR="00E25B0C" w:rsidRPr="00185CDD" w:rsidRDefault="00AE303B" w:rsidP="00C83A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Prowadzenie działań profilaktycznych poprzez zagospodarowanie czasu wolnego dzieci</w:t>
            </w:r>
            <w:r w:rsidR="00C83A42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7E0A08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młod</w:t>
            </w:r>
            <w:r w:rsidR="007E0A08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zieży </w:t>
            </w:r>
            <w:r w:rsidR="007E0A08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lastRenderedPageBreak/>
              <w:t>w okresie wakacji letnich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D70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19 552,50</w:t>
            </w:r>
          </w:p>
        </w:tc>
      </w:tr>
      <w:tr w:rsidR="00E25B0C" w:rsidRPr="00185CDD" w14:paraId="5CD3F8FD" w14:textId="77777777" w:rsidTr="001A51DF">
        <w:trPr>
          <w:trHeight w:val="1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B95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6EC3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D97" w14:textId="77777777" w:rsidR="00E25B0C" w:rsidRPr="00185CDD" w:rsidRDefault="00AE303B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UCZNIOWSKI KLUB</w:t>
            </w:r>
            <w:r w:rsidR="00E25B0C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SPORTOWY TRAMPEK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006" w14:textId="77777777" w:rsidR="00E25B0C" w:rsidRPr="00185CDD" w:rsidRDefault="00E25B0C" w:rsidP="00C83A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8" w:anchor="/offer/view?id=596723" w:history="1"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„Niebieskie Półkolonie letnie na sportowo</w:t>
              </w:r>
              <w:r w:rsidR="00C83A42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i wesoło - Razem"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BAC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67 420,40</w:t>
            </w:r>
          </w:p>
        </w:tc>
      </w:tr>
      <w:tr w:rsidR="00E25B0C" w:rsidRPr="00185CDD" w14:paraId="5CD3152A" w14:textId="77777777" w:rsidTr="001A51DF">
        <w:trPr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E424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7EF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A62" w14:textId="77777777" w:rsidR="00E25B0C" w:rsidRPr="00185CDD" w:rsidRDefault="00E25B0C" w:rsidP="00C83A4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KADEMIA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OZWOJU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WÓRCZOŚCI</w:t>
            </w:r>
            <w:r w:rsidR="00C83A4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K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REATYWNOŚCI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D22" w14:textId="77777777" w:rsidR="00E25B0C" w:rsidRPr="00185CDD" w:rsidRDefault="00AE303B" w:rsidP="00185C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="00E25B0C" w:rsidRPr="00185CDD">
              <w:rPr>
                <w:rFonts w:ascii="Arial" w:hAnsi="Arial" w:cs="Arial"/>
                <w:color w:val="000000"/>
                <w:sz w:val="24"/>
                <w:szCs w:val="24"/>
              </w:rPr>
              <w:t>Lato pełne przygód</w:t>
            </w:r>
            <w:r w:rsidRPr="00185CDD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FA6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9 845,00</w:t>
            </w:r>
          </w:p>
        </w:tc>
      </w:tr>
      <w:tr w:rsidR="00E25B0C" w:rsidRPr="00185CDD" w14:paraId="676C2F4D" w14:textId="77777777" w:rsidTr="001A51DF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F80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F2EA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46F" w14:textId="77777777" w:rsidR="00E25B0C" w:rsidRPr="00185CDD" w:rsidRDefault="00E25B0C" w:rsidP="00185CDD">
            <w:pPr>
              <w:pStyle w:val="Nagwek2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 w:eastAsia="pl-PL" w:bidi="ar-SA"/>
              </w:rPr>
            </w:pPr>
            <w:hyperlink r:id="rId9" w:history="1">
              <w:r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>W</w:t>
              </w:r>
              <w:r w:rsidR="00AE303B"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>ŁOCŁAWSKI</w:t>
              </w:r>
              <w:r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 xml:space="preserve"> K</w:t>
              </w:r>
              <w:r w:rsidR="00AE303B"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>LUB</w:t>
              </w:r>
              <w:r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 xml:space="preserve"> K</w:t>
              </w:r>
              <w:r w:rsidR="00AE303B"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>ARATE</w:t>
              </w:r>
              <w:r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 xml:space="preserve"> K</w:t>
              </w:r>
              <w:r w:rsidR="00AE303B" w:rsidRPr="00185CDD">
                <w:rPr>
                  <w:rStyle w:val="Hipercze"/>
                  <w:rFonts w:ascii="Arial" w:hAnsi="Arial" w:cs="Arial"/>
                  <w:b/>
                  <w:color w:val="000000"/>
                  <w:sz w:val="24"/>
                  <w:szCs w:val="24"/>
                </w:rPr>
                <w:t xml:space="preserve">YOKUSHIN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D6D4" w14:textId="77777777" w:rsidR="00E25B0C" w:rsidRPr="00185CDD" w:rsidRDefault="009B64B0" w:rsidP="00C83A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pl-PL"/>
              </w:rPr>
              <w:t>„</w:t>
            </w:r>
            <w:r w:rsidR="00E25B0C" w:rsidRPr="00185CDD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pl-PL"/>
              </w:rPr>
              <w:t>Ćwicz po lekcjach</w:t>
            </w:r>
            <w:r w:rsidR="00C83A4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pl-PL"/>
              </w:rPr>
              <w:t xml:space="preserve"> </w:t>
            </w:r>
            <w:r w:rsidR="00E25B0C" w:rsidRPr="00185CDD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pl-PL"/>
              </w:rPr>
              <w:t>z WKKK</w:t>
            </w:r>
            <w:r w:rsidRPr="00185CDD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4A45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28 069,00</w:t>
            </w:r>
          </w:p>
        </w:tc>
      </w:tr>
      <w:tr w:rsidR="00E25B0C" w:rsidRPr="00185CDD" w14:paraId="0FCA6155" w14:textId="77777777" w:rsidTr="001A51DF">
        <w:trPr>
          <w:trHeight w:val="1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8F17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3155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6AC2" w14:textId="77777777" w:rsidR="00E25B0C" w:rsidRPr="00185CDD" w:rsidRDefault="00E25B0C" w:rsidP="00C83A4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TOWARZYSZENIE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OMOCY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ZIECIOM</w:t>
            </w:r>
            <w:r w:rsidR="00C83A4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OROSŁYM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E303B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Z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IEPEŁNOSPRAWNOŚCIĄ INTELEKTUALNĄ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- O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LIGO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8F5B" w14:textId="77777777" w:rsidR="00E25B0C" w:rsidRPr="00185CDD" w:rsidRDefault="009B64B0" w:rsidP="00185C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10" w:anchor="/offer/view?id=594963" w:history="1"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Bez barier - nowe umiejętności, nowe możliwości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”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210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13 260,00</w:t>
            </w:r>
          </w:p>
        </w:tc>
      </w:tr>
      <w:tr w:rsidR="00E25B0C" w:rsidRPr="00185CDD" w14:paraId="20325D45" w14:textId="77777777" w:rsidTr="001A51DF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B48C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4150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DD4" w14:textId="77777777" w:rsidR="00E25B0C" w:rsidRPr="00185CDD" w:rsidRDefault="009B64B0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UCZNIOWSKI KLUB SPORTOWY</w:t>
            </w:r>
            <w:r w:rsidR="00E25B0C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"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REKORD</w:t>
            </w:r>
            <w:r w:rsidR="00E25B0C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C9D8" w14:textId="77777777" w:rsidR="00E25B0C" w:rsidRPr="00185CDD" w:rsidRDefault="009B64B0" w:rsidP="00C83A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11" w:anchor="/offer/view?id=596171" w:history="1"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Wszyscy gramy</w:t>
              </w:r>
              <w:r w:rsidR="00C83A42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i bi</w:t>
              </w:r>
              <w:r w:rsidR="007E0A08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egamy z tego wielką radość mamy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”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66A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6 120,00</w:t>
            </w:r>
          </w:p>
        </w:tc>
      </w:tr>
      <w:tr w:rsidR="00E25B0C" w:rsidRPr="00185CDD" w14:paraId="569230C7" w14:textId="77777777" w:rsidTr="001A51DF">
        <w:trPr>
          <w:trHeight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F4F6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37D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BF3E" w14:textId="77777777" w:rsidR="00E25B0C" w:rsidRPr="00185CDD" w:rsidRDefault="009B64B0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UCZNIOWSKI KLUB SPORTOWY</w:t>
            </w:r>
            <w:r w:rsidR="00E25B0C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TRAMPEK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AFBF" w14:textId="77777777" w:rsidR="00E25B0C" w:rsidRPr="00185CDD" w:rsidRDefault="00E25B0C" w:rsidP="00185C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2" w:anchor="/offer/view?id=596767" w:history="1"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„Coś dla ducha - nauka wędkowania, coś dla ciała - zajęcia sportowe"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E7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12 220,80</w:t>
            </w:r>
          </w:p>
        </w:tc>
      </w:tr>
      <w:tr w:rsidR="00E25B0C" w:rsidRPr="00185CDD" w14:paraId="2FE14CF2" w14:textId="77777777" w:rsidTr="001A51DF">
        <w:trPr>
          <w:trHeight w:val="18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95C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AD0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F9D" w14:textId="77777777" w:rsidR="00E25B0C" w:rsidRPr="00185CDD" w:rsidRDefault="00E25B0C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K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LUB SPORTOWY PULS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C0C3" w14:textId="77777777" w:rsidR="00E25B0C" w:rsidRPr="00185CDD" w:rsidRDefault="009B64B0" w:rsidP="00C83A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13" w:anchor="/offer/view?id=593889" w:history="1"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Bezpieczna i aktywna przyszłość: pozalekcyjne zajęcia dla dzieci</w:t>
              </w:r>
              <w:r w:rsidR="00C83A42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i 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lastRenderedPageBreak/>
                <w:t>młodzieży z profilaktyką</w:t>
              </w:r>
              <w:r w:rsidR="00C83A42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w tle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”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D3CD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9 400,00</w:t>
            </w:r>
          </w:p>
        </w:tc>
      </w:tr>
      <w:tr w:rsidR="00E25B0C" w:rsidRPr="00185CDD" w14:paraId="587B99CD" w14:textId="77777777" w:rsidTr="001A51DF">
        <w:trPr>
          <w:trHeight w:val="1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A1D9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C0A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F5D" w14:textId="77777777" w:rsidR="00E25B0C" w:rsidRPr="00185CDD" w:rsidRDefault="009B64B0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KLUB SPORTÓW WALKI</w:t>
            </w:r>
            <w:r w:rsidR="00E25B0C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"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WŁOCŁAWEK</w:t>
            </w:r>
            <w:r w:rsidR="00E25B0C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2938E" w14:textId="77777777" w:rsidR="00E25B0C" w:rsidRPr="00185CDD" w:rsidRDefault="009B64B0" w:rsidP="00185CDD">
            <w:pPr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„Sport to radość życia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uczy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szacunku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wiary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we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własne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możliwości</w:t>
            </w:r>
            <w:r w:rsidR="007E0A08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="00E25B0C"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772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10 530,00</w:t>
            </w:r>
          </w:p>
        </w:tc>
      </w:tr>
      <w:tr w:rsidR="00E25B0C" w:rsidRPr="00185CDD" w14:paraId="4A8267AB" w14:textId="77777777" w:rsidTr="001A51DF">
        <w:trPr>
          <w:trHeight w:val="1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210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B90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25A7" w14:textId="77777777" w:rsidR="00E25B0C" w:rsidRPr="00185CDD" w:rsidRDefault="00E25B0C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T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OWARZYSTWO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K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RZEWIENIA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K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ULTURY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F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IZYCZNEJ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GNISKO 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HORYZONT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88C" w14:textId="77777777" w:rsidR="00E25B0C" w:rsidRPr="00185CDD" w:rsidRDefault="009B64B0" w:rsidP="00C83A42">
            <w:pPr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14" w:anchor="/offer/view?id=597079" w:history="1"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Zajęcia pozalekcyjne</w:t>
              </w:r>
              <w:r w:rsidR="00C83A42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z TKKF Horyzont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”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DBE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9 160,00</w:t>
            </w:r>
          </w:p>
        </w:tc>
      </w:tr>
      <w:tr w:rsidR="00E25B0C" w:rsidRPr="00185CDD" w14:paraId="237A182E" w14:textId="77777777" w:rsidTr="001A51DF">
        <w:trPr>
          <w:trHeight w:val="1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634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3C84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390" w14:textId="77777777" w:rsidR="00E25B0C" w:rsidRPr="00185CDD" w:rsidRDefault="00E25B0C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CZNIOWSKI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K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LUB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PORTOWY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"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JEDENASTKA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C76" w14:textId="77777777" w:rsidR="00E25B0C" w:rsidRPr="00185CDD" w:rsidRDefault="009B64B0" w:rsidP="00185CDD">
            <w:pPr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15" w:anchor="/offer/view?id=597004" w:history="1"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Organizowanie zajęć pozalekcyjnych dla dzieci i młodzieży w roku szkolnym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”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79D8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11 470,00</w:t>
            </w:r>
          </w:p>
        </w:tc>
      </w:tr>
      <w:tr w:rsidR="00E25B0C" w:rsidRPr="00185CDD" w14:paraId="50C0F967" w14:textId="77777777" w:rsidTr="001A51DF">
        <w:trPr>
          <w:trHeight w:val="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5D8" w14:textId="77777777" w:rsidR="00E25B0C" w:rsidRPr="00185CDD" w:rsidRDefault="00E25B0C" w:rsidP="00185CD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DBC" w14:textId="77777777" w:rsidR="00E25B0C" w:rsidRPr="00185CDD" w:rsidRDefault="00E25B0C" w:rsidP="00185CDD">
            <w:pPr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EZPS.ZP.524.5.13.2025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CF6" w14:textId="77777777" w:rsidR="00E25B0C" w:rsidRPr="00185CDD" w:rsidRDefault="00E25B0C" w:rsidP="00185CD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F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UNDACJA</w:t>
            </w:r>
            <w:r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</w:t>
            </w:r>
            <w:r w:rsidR="009B64B0" w:rsidRPr="00185CDD">
              <w:rPr>
                <w:rFonts w:ascii="Arial" w:hAnsi="Arial" w:cs="Arial"/>
                <w:b/>
                <w:color w:val="000000"/>
                <w:sz w:val="24"/>
                <w:szCs w:val="24"/>
              </w:rPr>
              <w:t>AIETANUS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D724" w14:textId="77777777" w:rsidR="00E25B0C" w:rsidRPr="00185CDD" w:rsidRDefault="009B64B0" w:rsidP="00C83A42">
            <w:pPr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</w:pPr>
            <w:r w:rsidRPr="00185CDD">
              <w:rPr>
                <w:rStyle w:val="Hipercze"/>
                <w:rFonts w:ascii="Arial" w:hAnsi="Arial" w:cs="Arial"/>
                <w:color w:val="000000"/>
                <w:sz w:val="24"/>
                <w:szCs w:val="24"/>
              </w:rPr>
              <w:t>„</w:t>
            </w:r>
            <w:hyperlink r:id="rId16" w:anchor="/offer/view?id=596792" w:history="1"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Alternatywa na nudę</w:t>
              </w:r>
              <w:r w:rsidR="00C83A42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4 edycja</w:t>
              </w:r>
              <w:r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>”</w:t>
              </w:r>
              <w:r w:rsidR="00E25B0C" w:rsidRPr="00185CDD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787" w14:textId="77777777" w:rsidR="00E25B0C" w:rsidRPr="00185CDD" w:rsidRDefault="00CE7267" w:rsidP="00185CD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5C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8 160,00</w:t>
            </w:r>
          </w:p>
        </w:tc>
      </w:tr>
    </w:tbl>
    <w:p w14:paraId="162CC993" w14:textId="77777777" w:rsidR="000A55D3" w:rsidRPr="00B8033A" w:rsidRDefault="000A55D3" w:rsidP="00B8033A">
      <w:pPr>
        <w:rPr>
          <w:rFonts w:ascii="Arial" w:hAnsi="Arial" w:cs="Arial"/>
          <w:sz w:val="24"/>
          <w:szCs w:val="24"/>
        </w:rPr>
      </w:pPr>
    </w:p>
    <w:sectPr w:rsidR="000A55D3" w:rsidRPr="00B8033A" w:rsidSect="00F903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1718" w14:textId="77777777" w:rsidR="00527A27" w:rsidRDefault="00527A27" w:rsidP="002C285E">
      <w:pPr>
        <w:spacing w:after="0" w:line="240" w:lineRule="auto"/>
      </w:pPr>
      <w:r>
        <w:separator/>
      </w:r>
    </w:p>
  </w:endnote>
  <w:endnote w:type="continuationSeparator" w:id="0">
    <w:p w14:paraId="5E50936E" w14:textId="77777777" w:rsidR="00527A27" w:rsidRDefault="00527A27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5EE8" w14:textId="77777777" w:rsidR="002D514D" w:rsidRDefault="002D5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19C1" w14:textId="77777777" w:rsidR="002D514D" w:rsidRDefault="002D51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AD94" w14:textId="77777777" w:rsidR="002D514D" w:rsidRDefault="002D5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0992" w14:textId="77777777" w:rsidR="00527A27" w:rsidRDefault="00527A27" w:rsidP="002C285E">
      <w:pPr>
        <w:spacing w:after="0" w:line="240" w:lineRule="auto"/>
      </w:pPr>
      <w:r>
        <w:separator/>
      </w:r>
    </w:p>
  </w:footnote>
  <w:footnote w:type="continuationSeparator" w:id="0">
    <w:p w14:paraId="721D3D26" w14:textId="77777777" w:rsidR="00527A27" w:rsidRDefault="00527A27" w:rsidP="002C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3994" w14:textId="77777777" w:rsidR="002D514D" w:rsidRDefault="002D5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432D" w14:textId="77777777" w:rsidR="002D514D" w:rsidRDefault="002D51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DECE" w14:textId="77777777" w:rsidR="002D514D" w:rsidRDefault="002D51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992080">
    <w:abstractNumId w:val="4"/>
  </w:num>
  <w:num w:numId="2" w16cid:durableId="1764372201">
    <w:abstractNumId w:val="2"/>
  </w:num>
  <w:num w:numId="3" w16cid:durableId="1909221370">
    <w:abstractNumId w:val="5"/>
  </w:num>
  <w:num w:numId="4" w16cid:durableId="772170640">
    <w:abstractNumId w:val="1"/>
  </w:num>
  <w:num w:numId="5" w16cid:durableId="866455467">
    <w:abstractNumId w:val="0"/>
  </w:num>
  <w:num w:numId="6" w16cid:durableId="2023431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052E0"/>
    <w:rsid w:val="00021665"/>
    <w:rsid w:val="00032BCB"/>
    <w:rsid w:val="0004073F"/>
    <w:rsid w:val="0004682B"/>
    <w:rsid w:val="00046BC7"/>
    <w:rsid w:val="00047778"/>
    <w:rsid w:val="00066B51"/>
    <w:rsid w:val="0007669D"/>
    <w:rsid w:val="000A144A"/>
    <w:rsid w:val="000A381F"/>
    <w:rsid w:val="000A55D3"/>
    <w:rsid w:val="000A5B4F"/>
    <w:rsid w:val="000B3E29"/>
    <w:rsid w:val="000C66B4"/>
    <w:rsid w:val="000D7AAE"/>
    <w:rsid w:val="000E3B35"/>
    <w:rsid w:val="000F3469"/>
    <w:rsid w:val="000F51A8"/>
    <w:rsid w:val="00123F09"/>
    <w:rsid w:val="0014539C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85CDD"/>
    <w:rsid w:val="001A51DF"/>
    <w:rsid w:val="001B377A"/>
    <w:rsid w:val="001D5B19"/>
    <w:rsid w:val="001E263F"/>
    <w:rsid w:val="002156C4"/>
    <w:rsid w:val="00225EA4"/>
    <w:rsid w:val="002333B0"/>
    <w:rsid w:val="00233870"/>
    <w:rsid w:val="00264D38"/>
    <w:rsid w:val="002764F6"/>
    <w:rsid w:val="00281E11"/>
    <w:rsid w:val="002942DB"/>
    <w:rsid w:val="002A2D9C"/>
    <w:rsid w:val="002B0B25"/>
    <w:rsid w:val="002C285E"/>
    <w:rsid w:val="002D514D"/>
    <w:rsid w:val="002E5E67"/>
    <w:rsid w:val="002E69C3"/>
    <w:rsid w:val="002F104E"/>
    <w:rsid w:val="0030073F"/>
    <w:rsid w:val="00301D63"/>
    <w:rsid w:val="0031502A"/>
    <w:rsid w:val="0032059E"/>
    <w:rsid w:val="00325238"/>
    <w:rsid w:val="003303D7"/>
    <w:rsid w:val="0033329F"/>
    <w:rsid w:val="00342C1E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3E2E10"/>
    <w:rsid w:val="003F18CA"/>
    <w:rsid w:val="00451CCB"/>
    <w:rsid w:val="00495E9E"/>
    <w:rsid w:val="004A0602"/>
    <w:rsid w:val="004A2E26"/>
    <w:rsid w:val="004A2FCC"/>
    <w:rsid w:val="004A60A9"/>
    <w:rsid w:val="004B3085"/>
    <w:rsid w:val="004C2EAE"/>
    <w:rsid w:val="004C6B25"/>
    <w:rsid w:val="004E21EE"/>
    <w:rsid w:val="004F4202"/>
    <w:rsid w:val="00505CC9"/>
    <w:rsid w:val="00514F75"/>
    <w:rsid w:val="00527A27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B6D88"/>
    <w:rsid w:val="005C46EF"/>
    <w:rsid w:val="005C7588"/>
    <w:rsid w:val="005F492B"/>
    <w:rsid w:val="006046DB"/>
    <w:rsid w:val="00613043"/>
    <w:rsid w:val="00626123"/>
    <w:rsid w:val="00666425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81E07"/>
    <w:rsid w:val="007A5ED8"/>
    <w:rsid w:val="007C3219"/>
    <w:rsid w:val="007E0A08"/>
    <w:rsid w:val="007E7BA6"/>
    <w:rsid w:val="00801D3A"/>
    <w:rsid w:val="0080442D"/>
    <w:rsid w:val="00813711"/>
    <w:rsid w:val="00826D4E"/>
    <w:rsid w:val="008B5CB7"/>
    <w:rsid w:val="008F26DC"/>
    <w:rsid w:val="009070B4"/>
    <w:rsid w:val="00916D76"/>
    <w:rsid w:val="009213CB"/>
    <w:rsid w:val="00931AE4"/>
    <w:rsid w:val="00933531"/>
    <w:rsid w:val="00943F7E"/>
    <w:rsid w:val="00944608"/>
    <w:rsid w:val="00947A14"/>
    <w:rsid w:val="009556CC"/>
    <w:rsid w:val="00957380"/>
    <w:rsid w:val="00963158"/>
    <w:rsid w:val="00966CC8"/>
    <w:rsid w:val="009765D9"/>
    <w:rsid w:val="00985477"/>
    <w:rsid w:val="009A0EF1"/>
    <w:rsid w:val="009A1025"/>
    <w:rsid w:val="009A27AA"/>
    <w:rsid w:val="009B62FF"/>
    <w:rsid w:val="009B64B0"/>
    <w:rsid w:val="009B6611"/>
    <w:rsid w:val="009C40CB"/>
    <w:rsid w:val="009F0110"/>
    <w:rsid w:val="009F6493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03B"/>
    <w:rsid w:val="00AE342D"/>
    <w:rsid w:val="00AE5EA1"/>
    <w:rsid w:val="00AF730F"/>
    <w:rsid w:val="00B11B94"/>
    <w:rsid w:val="00B34D09"/>
    <w:rsid w:val="00B374B0"/>
    <w:rsid w:val="00B37A27"/>
    <w:rsid w:val="00B536AD"/>
    <w:rsid w:val="00B622E6"/>
    <w:rsid w:val="00B7120B"/>
    <w:rsid w:val="00B71DB0"/>
    <w:rsid w:val="00B8033A"/>
    <w:rsid w:val="00B80D13"/>
    <w:rsid w:val="00B86423"/>
    <w:rsid w:val="00BD0E48"/>
    <w:rsid w:val="00BF03EF"/>
    <w:rsid w:val="00C25885"/>
    <w:rsid w:val="00C408C1"/>
    <w:rsid w:val="00C44245"/>
    <w:rsid w:val="00C47F08"/>
    <w:rsid w:val="00C54638"/>
    <w:rsid w:val="00C56B68"/>
    <w:rsid w:val="00C56FED"/>
    <w:rsid w:val="00C73051"/>
    <w:rsid w:val="00C738CE"/>
    <w:rsid w:val="00C83A42"/>
    <w:rsid w:val="00C85D4B"/>
    <w:rsid w:val="00C9494F"/>
    <w:rsid w:val="00C9771D"/>
    <w:rsid w:val="00CA5053"/>
    <w:rsid w:val="00CB1212"/>
    <w:rsid w:val="00CB45B1"/>
    <w:rsid w:val="00CC024B"/>
    <w:rsid w:val="00CD0DDC"/>
    <w:rsid w:val="00CE7267"/>
    <w:rsid w:val="00CF0E1F"/>
    <w:rsid w:val="00D02210"/>
    <w:rsid w:val="00D13DB5"/>
    <w:rsid w:val="00D2183A"/>
    <w:rsid w:val="00D536DF"/>
    <w:rsid w:val="00D54BB2"/>
    <w:rsid w:val="00D60E55"/>
    <w:rsid w:val="00D8769E"/>
    <w:rsid w:val="00D93200"/>
    <w:rsid w:val="00D973F8"/>
    <w:rsid w:val="00DB5879"/>
    <w:rsid w:val="00DE29C4"/>
    <w:rsid w:val="00DE3384"/>
    <w:rsid w:val="00E15F12"/>
    <w:rsid w:val="00E179E4"/>
    <w:rsid w:val="00E25B0C"/>
    <w:rsid w:val="00E32247"/>
    <w:rsid w:val="00E33E3E"/>
    <w:rsid w:val="00E3432B"/>
    <w:rsid w:val="00E4472A"/>
    <w:rsid w:val="00E56C68"/>
    <w:rsid w:val="00E639A3"/>
    <w:rsid w:val="00E76216"/>
    <w:rsid w:val="00E827D3"/>
    <w:rsid w:val="00E851FA"/>
    <w:rsid w:val="00E877F4"/>
    <w:rsid w:val="00EA51C0"/>
    <w:rsid w:val="00EA6091"/>
    <w:rsid w:val="00EC2CC7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2C0B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95072"/>
    <w:rsid w:val="00FB0DEC"/>
    <w:rsid w:val="00FC179C"/>
    <w:rsid w:val="00FC4EBA"/>
    <w:rsid w:val="00FD274A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75BB6"/>
  <w15:chartTrackingRefBased/>
  <w15:docId w15:val="{BBA6261E-6E62-400E-AA2E-736417D2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5B0C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Mangal"/>
      <w:color w:val="2E74B5"/>
      <w:kern w:val="1"/>
      <w:sz w:val="26"/>
      <w:szCs w:val="2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5E"/>
  </w:style>
  <w:style w:type="paragraph" w:styleId="Stopka">
    <w:name w:val="footer"/>
    <w:basedOn w:val="Normalny"/>
    <w:link w:val="StopkaZnak"/>
    <w:uiPriority w:val="99"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rsid w:val="00E25B0C"/>
    <w:rPr>
      <w:rFonts w:ascii="Calibri Light" w:eastAsia="Times New Roman" w:hAnsi="Calibri Light" w:cs="Mangal"/>
      <w:color w:val="2E74B5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itkac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itkac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tkac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itkac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itkac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7990-4BC4-4280-B2AA-98C6CF4A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Links>
    <vt:vector size="60" baseType="variant">
      <vt:variant>
        <vt:i4>2490407</vt:i4>
      </vt:variant>
      <vt:variant>
        <vt:i4>27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/offer/view?id=596792</vt:lpwstr>
      </vt:variant>
      <vt:variant>
        <vt:i4>3014688</vt:i4>
      </vt:variant>
      <vt:variant>
        <vt:i4>24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/offer/view?id=597004</vt:lpwstr>
      </vt:variant>
      <vt:variant>
        <vt:i4>2687008</vt:i4>
      </vt:variant>
      <vt:variant>
        <vt:i4>21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/offer/view?id=597079</vt:lpwstr>
      </vt:variant>
      <vt:variant>
        <vt:i4>2228264</vt:i4>
      </vt:variant>
      <vt:variant>
        <vt:i4>18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/offer/view?id=593889</vt:lpwstr>
      </vt:variant>
      <vt:variant>
        <vt:i4>2687015</vt:i4>
      </vt:variant>
      <vt:variant>
        <vt:i4>15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/offer/view?id=596767</vt:lpwstr>
      </vt:variant>
      <vt:variant>
        <vt:i4>2621473</vt:i4>
      </vt:variant>
      <vt:variant>
        <vt:i4>12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/offer/view?id=596171</vt:lpwstr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/offer/view?id=594963</vt:lpwstr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>/offer/view?id=596723</vt:lpwstr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183/2025 Prezydenta Mista Włocławek z dn. 15 maja 2025 r.</dc:title>
  <dc:subject/>
  <dc:creator>mkarbowska</dc:creator>
  <cp:keywords>Zarządzenie Prezydenta Mista Włocławek</cp:keywords>
  <cp:lastModifiedBy>Karolina Budziszewska</cp:lastModifiedBy>
  <cp:revision>3</cp:revision>
  <cp:lastPrinted>2025-05-12T12:19:00Z</cp:lastPrinted>
  <dcterms:created xsi:type="dcterms:W3CDTF">2025-05-15T05:49:00Z</dcterms:created>
  <dcterms:modified xsi:type="dcterms:W3CDTF">2025-05-15T06:04:00Z</dcterms:modified>
</cp:coreProperties>
</file>