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092AD" w14:textId="16CF4F43" w:rsidR="00895513" w:rsidRDefault="00F813D0" w:rsidP="00A46C3B">
      <w:pPr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 w:rsidRPr="00A46C3B">
        <w:rPr>
          <w:rFonts w:ascii="Arial Narrow" w:hAnsi="Arial Narrow"/>
          <w:sz w:val="24"/>
          <w:szCs w:val="24"/>
        </w:rPr>
        <w:t>Włocławek, dnia …………………………….</w:t>
      </w:r>
    </w:p>
    <w:p w14:paraId="1519E12E" w14:textId="77777777" w:rsidR="00A46C3B" w:rsidRPr="00A46C3B" w:rsidRDefault="00A46C3B" w:rsidP="00A46C3B">
      <w:pPr>
        <w:spacing w:after="0"/>
        <w:ind w:left="4248"/>
        <w:jc w:val="both"/>
        <w:rPr>
          <w:rFonts w:ascii="Arial Narrow" w:hAnsi="Arial Narrow"/>
          <w:sz w:val="24"/>
          <w:szCs w:val="24"/>
        </w:rPr>
      </w:pPr>
    </w:p>
    <w:p w14:paraId="6C97E391" w14:textId="77777777" w:rsidR="00F813D0" w:rsidRPr="00A46C3B" w:rsidRDefault="00F813D0" w:rsidP="00A46C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6C3B">
        <w:rPr>
          <w:rFonts w:ascii="Arial Narrow" w:hAnsi="Arial Narrow"/>
          <w:sz w:val="24"/>
          <w:szCs w:val="24"/>
        </w:rPr>
        <w:t>…………………………………………………………………</w:t>
      </w:r>
    </w:p>
    <w:p w14:paraId="1A022106" w14:textId="77777777" w:rsidR="00F813D0" w:rsidRPr="00723619" w:rsidRDefault="00F813D0" w:rsidP="00A46C3B">
      <w:pPr>
        <w:spacing w:after="0"/>
        <w:ind w:firstLine="708"/>
        <w:jc w:val="both"/>
        <w:rPr>
          <w:rFonts w:ascii="Arial Narrow" w:hAnsi="Arial Narrow"/>
          <w:sz w:val="20"/>
          <w:szCs w:val="20"/>
        </w:rPr>
      </w:pPr>
      <w:r w:rsidRPr="00723619">
        <w:rPr>
          <w:rFonts w:ascii="Arial Narrow" w:hAnsi="Arial Narrow"/>
          <w:sz w:val="20"/>
          <w:szCs w:val="20"/>
        </w:rPr>
        <w:t>IMIĘ I NAZWISKO</w:t>
      </w:r>
    </w:p>
    <w:p w14:paraId="5A7629D9" w14:textId="77777777" w:rsidR="00E30D7D" w:rsidRDefault="00E30D7D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6281E1" w14:textId="19EDFFAC" w:rsidR="00F813D0" w:rsidRDefault="00F813D0" w:rsidP="00A46C3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46C3B">
        <w:rPr>
          <w:rFonts w:ascii="Arial Narrow" w:hAnsi="Arial Narrow"/>
          <w:sz w:val="24"/>
          <w:szCs w:val="24"/>
        </w:rPr>
        <w:t>…………………………………………………………………</w:t>
      </w:r>
    </w:p>
    <w:p w14:paraId="2E1D5328" w14:textId="67C4D20E" w:rsidR="00F813D0" w:rsidRPr="00723619" w:rsidRDefault="00884B5A" w:rsidP="00A46C3B">
      <w:pPr>
        <w:spacing w:after="0"/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ADRES</w:t>
      </w:r>
      <w:r w:rsidR="00F813D0" w:rsidRPr="00723619">
        <w:rPr>
          <w:rFonts w:ascii="Arial Narrow" w:hAnsi="Arial Narrow"/>
          <w:sz w:val="20"/>
          <w:szCs w:val="20"/>
        </w:rPr>
        <w:t xml:space="preserve"> ZAMIESZKANIA</w:t>
      </w:r>
    </w:p>
    <w:p w14:paraId="10CC0D38" w14:textId="77777777" w:rsidR="00E30D7D" w:rsidRDefault="00E30D7D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1543F19" w14:textId="023044CD" w:rsidR="00F813D0" w:rsidRPr="00A46C3B" w:rsidRDefault="00F813D0" w:rsidP="00A46C3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46C3B">
        <w:rPr>
          <w:rFonts w:ascii="Arial Narrow" w:hAnsi="Arial Narrow"/>
          <w:sz w:val="24"/>
          <w:szCs w:val="24"/>
        </w:rPr>
        <w:t>…………………………………………………………………</w:t>
      </w:r>
    </w:p>
    <w:p w14:paraId="18055A48" w14:textId="77777777" w:rsidR="005C7A69" w:rsidRPr="00A46C3B" w:rsidRDefault="005C7A69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63467C3" w14:textId="7F23DF48" w:rsidR="00F813D0" w:rsidRPr="00A46C3B" w:rsidRDefault="00F813D0" w:rsidP="00A46C3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46C3B">
        <w:rPr>
          <w:rFonts w:ascii="Arial Narrow" w:hAnsi="Arial Narrow"/>
          <w:sz w:val="24"/>
          <w:szCs w:val="24"/>
        </w:rPr>
        <w:t>…………………………………………………………………</w:t>
      </w:r>
    </w:p>
    <w:p w14:paraId="037D9852" w14:textId="77777777" w:rsidR="00F813D0" w:rsidRPr="00723619" w:rsidRDefault="00F813D0" w:rsidP="00A46C3B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723619">
        <w:rPr>
          <w:rFonts w:ascii="Arial Narrow" w:hAnsi="Arial Narrow"/>
          <w:sz w:val="20"/>
          <w:szCs w:val="20"/>
        </w:rPr>
        <w:t>PESEL</w:t>
      </w:r>
    </w:p>
    <w:p w14:paraId="04492FF3" w14:textId="77777777" w:rsidR="00932601" w:rsidRPr="00A46C3B" w:rsidRDefault="00932601" w:rsidP="00A46C3B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</w:p>
    <w:p w14:paraId="1BE191D3" w14:textId="77777777" w:rsidR="00A46C3B" w:rsidRDefault="00932601" w:rsidP="00A46C3B">
      <w:pPr>
        <w:spacing w:after="0"/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A46C3B">
        <w:rPr>
          <w:rFonts w:ascii="Arial Narrow" w:hAnsi="Arial Narrow" w:cs="Times New Roman"/>
          <w:sz w:val="24"/>
          <w:szCs w:val="24"/>
        </w:rPr>
        <w:tab/>
      </w:r>
      <w:r w:rsidRPr="00A46C3B">
        <w:rPr>
          <w:rFonts w:ascii="Arial Narrow" w:hAnsi="Arial Narrow" w:cs="Times New Roman"/>
          <w:sz w:val="24"/>
          <w:szCs w:val="24"/>
        </w:rPr>
        <w:tab/>
      </w:r>
      <w:r w:rsidRPr="00A46C3B">
        <w:rPr>
          <w:rFonts w:ascii="Arial Narrow" w:hAnsi="Arial Narrow" w:cs="Times New Roman"/>
          <w:sz w:val="24"/>
          <w:szCs w:val="24"/>
        </w:rPr>
        <w:tab/>
      </w:r>
      <w:r w:rsidRPr="00A46C3B">
        <w:rPr>
          <w:rFonts w:ascii="Arial Narrow" w:hAnsi="Arial Narrow" w:cs="Times New Roman"/>
          <w:sz w:val="24"/>
          <w:szCs w:val="24"/>
        </w:rPr>
        <w:tab/>
      </w:r>
      <w:r w:rsidRPr="00A46C3B">
        <w:rPr>
          <w:rFonts w:ascii="Arial Narrow" w:hAnsi="Arial Narrow" w:cs="Times New Roman"/>
          <w:sz w:val="24"/>
          <w:szCs w:val="24"/>
        </w:rPr>
        <w:tab/>
      </w:r>
      <w:r w:rsidRPr="00A46C3B">
        <w:rPr>
          <w:rFonts w:ascii="Arial Narrow" w:hAnsi="Arial Narrow" w:cs="Times New Roman"/>
          <w:sz w:val="24"/>
          <w:szCs w:val="24"/>
        </w:rPr>
        <w:tab/>
      </w:r>
    </w:p>
    <w:p w14:paraId="3BD73507" w14:textId="27C80BB4" w:rsidR="00F813D0" w:rsidRPr="00A46C3B" w:rsidRDefault="00E30D7D" w:rsidP="00A46C3B">
      <w:pPr>
        <w:spacing w:after="0"/>
        <w:ind w:left="4248" w:firstLine="708"/>
        <w:jc w:val="both"/>
        <w:rPr>
          <w:rFonts w:ascii="Arial Narrow" w:hAnsi="Arial Narrow" w:cs="Times New Roman"/>
          <w:b/>
          <w:sz w:val="24"/>
          <w:szCs w:val="24"/>
        </w:rPr>
      </w:pPr>
      <w:r w:rsidRPr="00A46C3B">
        <w:rPr>
          <w:rFonts w:ascii="Arial Narrow" w:hAnsi="Arial Narrow" w:cs="Times New Roman"/>
          <w:b/>
          <w:sz w:val="24"/>
          <w:szCs w:val="24"/>
        </w:rPr>
        <w:t>Wydział Rozwoju Miasta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A1A2788" w14:textId="468E734C" w:rsidR="00F813D0" w:rsidRDefault="00E30D7D" w:rsidP="00A46C3B">
      <w:pPr>
        <w:spacing w:after="0"/>
        <w:ind w:firstLine="708"/>
        <w:jc w:val="both"/>
        <w:rPr>
          <w:rFonts w:ascii="Arial Narrow" w:hAnsi="Arial Narrow" w:cs="Times New Roman"/>
          <w:b/>
          <w:sz w:val="24"/>
          <w:szCs w:val="24"/>
        </w:rPr>
      </w:pP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  <w:t xml:space="preserve">     </w:t>
      </w:r>
      <w:r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>Referat Ewidencji Gospodarczej</w:t>
      </w:r>
    </w:p>
    <w:p w14:paraId="7D199302" w14:textId="17A5A464" w:rsidR="00E30D7D" w:rsidRPr="00A46C3B" w:rsidRDefault="00E30D7D" w:rsidP="00A46C3B">
      <w:pPr>
        <w:spacing w:after="0"/>
        <w:ind w:firstLine="708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ab/>
        <w:t>Urząd Miasta Włocławek</w:t>
      </w:r>
    </w:p>
    <w:p w14:paraId="686B6C03" w14:textId="77777777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C1BA699" w14:textId="77777777" w:rsidR="00F813D0" w:rsidRPr="00A46C3B" w:rsidRDefault="00F813D0" w:rsidP="00A46C3B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00089299" w14:textId="77777777" w:rsidR="00F813D0" w:rsidRPr="00A46C3B" w:rsidRDefault="00F813D0" w:rsidP="00A46C3B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3ECA849" w14:textId="77777777" w:rsidR="00932601" w:rsidRPr="00A46C3B" w:rsidRDefault="00932601" w:rsidP="00A46C3B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0900D4E9" w14:textId="77777777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FF4AE54" w14:textId="77777777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A46C3B">
        <w:rPr>
          <w:rFonts w:ascii="Arial Narrow" w:hAnsi="Arial Narrow" w:cs="Times New Roman"/>
          <w:b/>
          <w:sz w:val="24"/>
          <w:szCs w:val="24"/>
        </w:rPr>
        <w:t>Proszę o wydanie duplikatu:</w:t>
      </w:r>
    </w:p>
    <w:p w14:paraId="68D0DBDA" w14:textId="77777777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2F8F2678" w14:textId="77777777" w:rsidR="00F813D0" w:rsidRPr="00A46C3B" w:rsidRDefault="00895513" w:rsidP="00A46C3B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  <w:r w:rsidRPr="00A46C3B">
        <w:rPr>
          <w:rFonts w:ascii="Arial Narrow" w:hAnsi="Arial Narrow" w:cs="Times New Roman"/>
          <w:b/>
          <w:sz w:val="24"/>
          <w:szCs w:val="24"/>
        </w:rPr>
        <w:tab/>
      </w:r>
    </w:p>
    <w:p w14:paraId="21C38F21" w14:textId="479EFF39" w:rsidR="00F813D0" w:rsidRPr="00A46C3B" w:rsidRDefault="00F813D0" w:rsidP="00A46C3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46C3B">
        <w:rPr>
          <w:rFonts w:ascii="Arial Narrow" w:hAnsi="Arial Narrow" w:cs="Times New Roman"/>
          <w:sz w:val="24"/>
          <w:szCs w:val="24"/>
        </w:rPr>
        <w:t>- decyzji o wykreśleniu wpisu z ewidencji działalności gospodarczej nr ………………………</w:t>
      </w:r>
      <w:r w:rsidR="00932601" w:rsidRPr="00A46C3B">
        <w:rPr>
          <w:rFonts w:ascii="Arial Narrow" w:hAnsi="Arial Narrow" w:cs="Times New Roman"/>
          <w:sz w:val="24"/>
          <w:szCs w:val="24"/>
        </w:rPr>
        <w:t>...........</w:t>
      </w:r>
      <w:r w:rsidR="00311640">
        <w:rPr>
          <w:rFonts w:ascii="Arial Narrow" w:hAnsi="Arial Narrow" w:cs="Times New Roman"/>
          <w:sz w:val="24"/>
          <w:szCs w:val="24"/>
        </w:rPr>
        <w:t>,</w:t>
      </w:r>
    </w:p>
    <w:p w14:paraId="6656AE0B" w14:textId="77777777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A46C3B">
        <w:rPr>
          <w:rFonts w:ascii="Arial Narrow" w:hAnsi="Arial Narrow" w:cs="Times New Roman"/>
          <w:sz w:val="24"/>
          <w:szCs w:val="24"/>
        </w:rPr>
        <w:t>ponieważ oryginał zaginął.</w:t>
      </w:r>
    </w:p>
    <w:p w14:paraId="265FB9A9" w14:textId="77777777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41623DD2" w14:textId="77777777" w:rsidR="00932601" w:rsidRPr="00A46C3B" w:rsidRDefault="00932601" w:rsidP="00A46C3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6BB0F31E" w14:textId="77777777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14:paraId="7E6BC44D" w14:textId="77777777" w:rsidR="00F813D0" w:rsidRPr="00A46C3B" w:rsidRDefault="00F813D0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756A84D" w14:textId="4FE0B7A8" w:rsidR="00F813D0" w:rsidRPr="00A46C3B" w:rsidRDefault="00F813D0" w:rsidP="00A46C3B">
      <w:pPr>
        <w:spacing w:after="0"/>
        <w:ind w:left="4248" w:firstLine="708"/>
        <w:jc w:val="both"/>
        <w:rPr>
          <w:rFonts w:ascii="Arial Narrow" w:hAnsi="Arial Narrow"/>
          <w:sz w:val="24"/>
          <w:szCs w:val="24"/>
        </w:rPr>
      </w:pPr>
      <w:r w:rsidRPr="00A46C3B">
        <w:rPr>
          <w:rFonts w:ascii="Arial Narrow" w:hAnsi="Arial Narrow"/>
          <w:b/>
          <w:sz w:val="24"/>
          <w:szCs w:val="24"/>
        </w:rPr>
        <w:t>podpis</w:t>
      </w:r>
      <w:r w:rsidRPr="00A46C3B">
        <w:rPr>
          <w:rFonts w:ascii="Arial Narrow" w:hAnsi="Arial Narrow"/>
          <w:sz w:val="24"/>
          <w:szCs w:val="24"/>
        </w:rPr>
        <w:t>…………………………………………</w:t>
      </w:r>
      <w:r w:rsidR="00A46C3B">
        <w:rPr>
          <w:rFonts w:ascii="Arial Narrow" w:hAnsi="Arial Narrow"/>
          <w:sz w:val="24"/>
          <w:szCs w:val="24"/>
        </w:rPr>
        <w:tab/>
      </w:r>
      <w:r w:rsidRPr="00A46C3B">
        <w:rPr>
          <w:rFonts w:ascii="Arial Narrow" w:hAnsi="Arial Narrow"/>
          <w:sz w:val="24"/>
          <w:szCs w:val="24"/>
        </w:rPr>
        <w:t>.</w:t>
      </w:r>
    </w:p>
    <w:p w14:paraId="22833BDC" w14:textId="77777777" w:rsidR="00F813D0" w:rsidRPr="00A46C3B" w:rsidRDefault="00F813D0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9C2F01" w14:textId="77777777" w:rsidR="00F813D0" w:rsidRPr="00A46C3B" w:rsidRDefault="00F813D0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5C40929" w14:textId="77777777" w:rsidR="00F813D0" w:rsidRPr="00A46C3B" w:rsidRDefault="00F813D0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CA054E5" w14:textId="77777777" w:rsidR="00932601" w:rsidRPr="00A46C3B" w:rsidRDefault="00932601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DE5975A" w14:textId="77777777" w:rsidR="00932601" w:rsidRPr="00A46C3B" w:rsidRDefault="00932601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BEC4071" w14:textId="77777777" w:rsidR="00932601" w:rsidRPr="00A46C3B" w:rsidRDefault="00932601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308A9B8" w14:textId="77777777" w:rsidR="00A46C3B" w:rsidRPr="00A46C3B" w:rsidRDefault="00A46C3B" w:rsidP="00A46C3B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4942E7" w14:textId="77777777" w:rsidR="007C6221" w:rsidRDefault="007C6221" w:rsidP="00A46C3B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14:paraId="095FA787" w14:textId="77777777" w:rsidR="007C6221" w:rsidRDefault="007C6221" w:rsidP="00A46C3B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14:paraId="6A5DB12E" w14:textId="77777777" w:rsidR="007C6221" w:rsidRDefault="007C6221" w:rsidP="00A46C3B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</w:p>
    <w:p w14:paraId="4DD2A67F" w14:textId="35AA892F" w:rsidR="00F813D0" w:rsidRPr="00A46C3B" w:rsidRDefault="00F813D0" w:rsidP="00A46C3B">
      <w:pPr>
        <w:spacing w:after="0"/>
        <w:jc w:val="both"/>
        <w:rPr>
          <w:rFonts w:ascii="Arial Narrow" w:hAnsi="Arial Narrow" w:cs="Times New Roman"/>
          <w:b/>
          <w:i/>
          <w:sz w:val="24"/>
          <w:szCs w:val="24"/>
        </w:rPr>
      </w:pPr>
      <w:r w:rsidRPr="00A46C3B">
        <w:rPr>
          <w:rFonts w:ascii="Arial Narrow" w:hAnsi="Arial Narrow" w:cs="Times New Roman"/>
          <w:b/>
          <w:i/>
          <w:sz w:val="24"/>
          <w:szCs w:val="24"/>
        </w:rPr>
        <w:t>OPŁATA SKARBOWA: 5,- zł</w:t>
      </w:r>
      <w:r w:rsidR="00932601" w:rsidRPr="00A46C3B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46C3B">
        <w:rPr>
          <w:rFonts w:ascii="Arial Narrow" w:hAnsi="Arial Narrow" w:cs="Times New Roman"/>
          <w:i/>
          <w:sz w:val="24"/>
          <w:szCs w:val="24"/>
        </w:rPr>
        <w:t>od każdej pełnej lub zaczętej stronicy zaświadczenia, zaświadczenia zmiany we wpisie do ewidencji, decyzji o wykreśleniu wpisu lub informacji o zawieszeniu/wznowieniu wpisu do ewidencji działalności gospodarczej wnieść w kasach Urzędu Miasta Włocławek lub na konto Urzędu Miasta Włocławek</w:t>
      </w:r>
      <w:r w:rsidR="00932601" w:rsidRPr="00A46C3B">
        <w:rPr>
          <w:rFonts w:ascii="Arial Narrow" w:hAnsi="Arial Narrow" w:cs="Times New Roman"/>
          <w:i/>
          <w:sz w:val="24"/>
          <w:szCs w:val="24"/>
        </w:rPr>
        <w:t xml:space="preserve">  </w:t>
      </w:r>
      <w:r w:rsidRPr="00A46C3B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A46C3B">
        <w:rPr>
          <w:rFonts w:ascii="Arial Narrow" w:hAnsi="Arial Narrow" w:cs="Times New Roman"/>
          <w:b/>
          <w:i/>
          <w:sz w:val="24"/>
          <w:szCs w:val="24"/>
        </w:rPr>
        <w:t>94 1020 5170 0000 1902 0009 0100.</w:t>
      </w:r>
    </w:p>
    <w:p w14:paraId="254A4748" w14:textId="0AE4E4EE" w:rsidR="00F813D0" w:rsidRDefault="00F813D0" w:rsidP="00A46C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A46C3B">
        <w:rPr>
          <w:rFonts w:ascii="Arial Narrow" w:hAnsi="Arial Narrow" w:cs="Times New Roman"/>
          <w:b/>
          <w:sz w:val="24"/>
          <w:szCs w:val="24"/>
        </w:rPr>
        <w:t>Dowód osobisty do wglądu.</w:t>
      </w:r>
    </w:p>
    <w:p w14:paraId="14C945DC" w14:textId="0889B9EE" w:rsidR="007C6221" w:rsidRDefault="007C6221" w:rsidP="00B5193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6AE8AFF" w14:textId="77777777" w:rsidR="007C6221" w:rsidRDefault="007C6221" w:rsidP="00B5193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1228445" w14:textId="568A5AC6" w:rsidR="00B5193B" w:rsidRDefault="00B5193B" w:rsidP="00B5193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D30E21">
        <w:rPr>
          <w:rFonts w:ascii="Arial Narrow" w:hAnsi="Arial Narrow"/>
          <w:sz w:val="20"/>
          <w:szCs w:val="20"/>
        </w:rPr>
        <w:t>Realizując wymogi Rozporządzenia Parlamentu Europejskiego i Rady (UE)  nr  2016/679 z  dnia  27 kwietnia 2016 r. (Dz. Urz. UE L 119.1) w  sprawie  ochrony  osób  fizycznych  w  związku z przetwarzaniem danych osobowych i w sprawie swobodnego przepływu takich danych oraz  uchylenia dyrektywy 95/46/WE zwanego dalej Rozporządzeniem, informujemy o zasadach przetwarzania Pani/Pana danych osobowych oraz o przysługujących Pani/Panu prawach z tym związanych:</w:t>
      </w:r>
    </w:p>
    <w:p w14:paraId="2DCAF4D6" w14:textId="77777777" w:rsidR="00B5193B" w:rsidRPr="00D30E21" w:rsidRDefault="00B5193B" w:rsidP="00B5193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974"/>
      </w:tblGrid>
      <w:tr w:rsidR="00B5193B" w:rsidRPr="00D30E21" w14:paraId="4B2CFB78" w14:textId="77777777" w:rsidTr="00C71D97">
        <w:trPr>
          <w:trHeight w:val="249"/>
        </w:trPr>
        <w:tc>
          <w:tcPr>
            <w:tcW w:w="2127" w:type="dxa"/>
          </w:tcPr>
          <w:p w14:paraId="34393371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Tożsamość </w:t>
            </w:r>
          </w:p>
          <w:p w14:paraId="117750DE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Administratora </w:t>
            </w:r>
          </w:p>
        </w:tc>
        <w:tc>
          <w:tcPr>
            <w:tcW w:w="6974" w:type="dxa"/>
          </w:tcPr>
          <w:p w14:paraId="29660DD2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Gmina Miasto Włocławek, reprezentowana przez Prezydenta Miasta Włocławek, </w:t>
            </w:r>
          </w:p>
        </w:tc>
      </w:tr>
      <w:tr w:rsidR="00B5193B" w:rsidRPr="00D30E21" w14:paraId="34780E30" w14:textId="77777777" w:rsidTr="00C71D97">
        <w:trPr>
          <w:trHeight w:val="1077"/>
        </w:trPr>
        <w:tc>
          <w:tcPr>
            <w:tcW w:w="2127" w:type="dxa"/>
          </w:tcPr>
          <w:p w14:paraId="17B7FDB1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Dane kontaktowe </w:t>
            </w:r>
          </w:p>
          <w:p w14:paraId="088C33A4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Administratora </w:t>
            </w:r>
          </w:p>
        </w:tc>
        <w:tc>
          <w:tcPr>
            <w:tcW w:w="6974" w:type="dxa"/>
          </w:tcPr>
          <w:p w14:paraId="05A5C0DF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 administratorem – Prezydentem Miasta Włocławek może Pani/Pan skontaktować się pod adresem email: poczta@um.wloclawek.pl </w:t>
            </w:r>
          </w:p>
          <w:p w14:paraId="42E4D785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nr telefonu: (54) 414 40 00 , nr fax: (54) 411 36 00 </w:t>
            </w:r>
          </w:p>
          <w:p w14:paraId="602CDF1C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lub pisemnie na adres siedziby: Zielony Rynek 11/13, 87-800 Włocławek </w:t>
            </w:r>
          </w:p>
        </w:tc>
      </w:tr>
      <w:tr w:rsidR="00B5193B" w:rsidRPr="00D30E21" w14:paraId="45024E3F" w14:textId="77777777" w:rsidTr="00C71D97">
        <w:trPr>
          <w:trHeight w:val="938"/>
        </w:trPr>
        <w:tc>
          <w:tcPr>
            <w:tcW w:w="2127" w:type="dxa"/>
          </w:tcPr>
          <w:p w14:paraId="7CC5192E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Dane kontaktowe Inspektora </w:t>
            </w:r>
          </w:p>
          <w:p w14:paraId="3064006F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Ochrony danych </w:t>
            </w:r>
          </w:p>
        </w:tc>
        <w:tc>
          <w:tcPr>
            <w:tcW w:w="6974" w:type="dxa"/>
          </w:tcPr>
          <w:p w14:paraId="07716C95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 inspektorem może Pani/Pan skontaktować się pod adresem email iod@um.wloclawek.pl nr telefonu: (54) 414 42 69 </w:t>
            </w:r>
          </w:p>
          <w:p w14:paraId="255F43D5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lub pisemnie na adres administratora danych. </w:t>
            </w:r>
          </w:p>
          <w:p w14:paraId="52BA0297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B5193B" w:rsidRPr="00D30E21" w14:paraId="13C02839" w14:textId="77777777" w:rsidTr="00C71D97">
        <w:trPr>
          <w:trHeight w:val="574"/>
        </w:trPr>
        <w:tc>
          <w:tcPr>
            <w:tcW w:w="2127" w:type="dxa"/>
          </w:tcPr>
          <w:p w14:paraId="0480963D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Cele przetwarzania </w:t>
            </w:r>
          </w:p>
        </w:tc>
        <w:tc>
          <w:tcPr>
            <w:tcW w:w="6974" w:type="dxa"/>
          </w:tcPr>
          <w:p w14:paraId="54106359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 xml:space="preserve">Przetwarzanie odbywa się w celu przeprowadzenia postępowania administracyjnego odpowiedzią na pismo. </w:t>
            </w:r>
          </w:p>
        </w:tc>
      </w:tr>
      <w:tr w:rsidR="00B5193B" w:rsidRPr="00D30E21" w14:paraId="0842C4CA" w14:textId="77777777" w:rsidTr="00C71D97">
        <w:trPr>
          <w:trHeight w:val="697"/>
        </w:trPr>
        <w:tc>
          <w:tcPr>
            <w:tcW w:w="2127" w:type="dxa"/>
          </w:tcPr>
          <w:p w14:paraId="4DD3D2D8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Podstawa prawna </w:t>
            </w:r>
          </w:p>
        </w:tc>
        <w:tc>
          <w:tcPr>
            <w:tcW w:w="6974" w:type="dxa"/>
          </w:tcPr>
          <w:p w14:paraId="524C94E4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 xml:space="preserve">Dane przetwarzane są:  </w:t>
            </w:r>
          </w:p>
          <w:p w14:paraId="5EF8C24C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- ustawy z dnia 14 czerwca 1960 Kodeks Postępowania Administracyjnego</w:t>
            </w:r>
          </w:p>
        </w:tc>
      </w:tr>
      <w:tr w:rsidR="00B5193B" w:rsidRPr="00D30E21" w14:paraId="01A56CF1" w14:textId="77777777" w:rsidTr="00C71D97">
        <w:trPr>
          <w:trHeight w:val="112"/>
        </w:trPr>
        <w:tc>
          <w:tcPr>
            <w:tcW w:w="2127" w:type="dxa"/>
          </w:tcPr>
          <w:p w14:paraId="0484316F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Odbiorcy danych </w:t>
            </w:r>
          </w:p>
        </w:tc>
        <w:tc>
          <w:tcPr>
            <w:tcW w:w="6974" w:type="dxa"/>
          </w:tcPr>
          <w:p w14:paraId="5E691DB4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color w:val="FF0000"/>
                <w:sz w:val="20"/>
                <w:szCs w:val="20"/>
                <w:lang w:eastAsia="pl-PL"/>
              </w:rPr>
            </w:pPr>
            <w:r w:rsidRPr="00D30E21">
              <w:rPr>
                <w:rFonts w:ascii="Arial Narrow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B5193B" w:rsidRPr="00D30E21" w14:paraId="77713D08" w14:textId="77777777" w:rsidTr="00C71D97">
        <w:trPr>
          <w:trHeight w:val="941"/>
        </w:trPr>
        <w:tc>
          <w:tcPr>
            <w:tcW w:w="2127" w:type="dxa"/>
          </w:tcPr>
          <w:p w14:paraId="42511844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Przekazanie danych osobowych do państwa </w:t>
            </w:r>
          </w:p>
          <w:p w14:paraId="3C1CC3D1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trzeciego lub organizacji </w:t>
            </w:r>
          </w:p>
          <w:p w14:paraId="3691096F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międzynarodowej </w:t>
            </w:r>
          </w:p>
        </w:tc>
        <w:tc>
          <w:tcPr>
            <w:tcW w:w="6974" w:type="dxa"/>
          </w:tcPr>
          <w:p w14:paraId="7523BF5D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iCs/>
                <w:color w:val="FF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iCs/>
                <w:color w:val="000000"/>
                <w:sz w:val="20"/>
                <w:szCs w:val="20"/>
              </w:rPr>
              <w:t>Dane mogą być przekazywane w związku z prowadzonymi postępowaniami administracyjnymi dane nie podlegają przekazaniu do państwa trzeciego lub organizacji międzynarodowej</w:t>
            </w:r>
          </w:p>
        </w:tc>
      </w:tr>
      <w:tr w:rsidR="00B5193B" w:rsidRPr="00D30E21" w14:paraId="31256595" w14:textId="77777777" w:rsidTr="00C71D97">
        <w:trPr>
          <w:trHeight w:val="891"/>
        </w:trPr>
        <w:tc>
          <w:tcPr>
            <w:tcW w:w="2127" w:type="dxa"/>
          </w:tcPr>
          <w:p w14:paraId="4E3F4BA0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Okres przechowywania </w:t>
            </w:r>
          </w:p>
          <w:p w14:paraId="6D450C5E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Danych </w:t>
            </w:r>
          </w:p>
        </w:tc>
        <w:tc>
          <w:tcPr>
            <w:tcW w:w="6974" w:type="dxa"/>
          </w:tcPr>
          <w:p w14:paraId="0CF86AC9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Dane po zrealizowaniu celu dla którego zostały zebrane, będą przetwarzane do celów archiwalnych i przechowywane przez okres niezbędny do zrealizowania przepisów dotyczących archiwizowania danych. </w:t>
            </w:r>
          </w:p>
        </w:tc>
      </w:tr>
      <w:tr w:rsidR="00B5193B" w:rsidRPr="00D30E21" w14:paraId="289A5179" w14:textId="77777777" w:rsidTr="00C71D97">
        <w:trPr>
          <w:trHeight w:val="693"/>
        </w:trPr>
        <w:tc>
          <w:tcPr>
            <w:tcW w:w="2127" w:type="dxa"/>
          </w:tcPr>
          <w:p w14:paraId="02B6C054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Prawa podmiotów </w:t>
            </w:r>
          </w:p>
          <w:p w14:paraId="37FCF6A9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Danych </w:t>
            </w:r>
          </w:p>
        </w:tc>
        <w:tc>
          <w:tcPr>
            <w:tcW w:w="6974" w:type="dxa"/>
          </w:tcPr>
          <w:p w14:paraId="7E8F884F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14:paraId="636D4A83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- dostępu do swoich danych osobowych, ich sprostowania, usunięcia, ograniczenia przetwarzania, wniesienia sprzeciwu wobec ich przetwarzania, a także p</w:t>
            </w:r>
            <w:r w:rsidRPr="00D30E21">
              <w:rPr>
                <w:rFonts w:ascii="Arial Narrow" w:hAnsi="Arial Narrow"/>
                <w:sz w:val="20"/>
                <w:szCs w:val="20"/>
              </w:rPr>
              <w:t>rzenoszenia danych (w granicach określonych w Rozdziale III ogólnego rozporządzenia o ochronie danych osobowych z dnia 27 kwietnia 2016 r.)</w:t>
            </w:r>
          </w:p>
          <w:p w14:paraId="72D081B1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440C580A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B5193B" w:rsidRPr="00D30E21" w14:paraId="03925AF8" w14:textId="77777777" w:rsidTr="00C71D97">
        <w:trPr>
          <w:trHeight w:val="845"/>
        </w:trPr>
        <w:tc>
          <w:tcPr>
            <w:tcW w:w="2127" w:type="dxa"/>
          </w:tcPr>
          <w:p w14:paraId="433460A1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Informacja o dowolności lub obowiązku podania danych </w:t>
            </w:r>
          </w:p>
        </w:tc>
        <w:tc>
          <w:tcPr>
            <w:tcW w:w="6974" w:type="dxa"/>
          </w:tcPr>
          <w:p w14:paraId="4B6BD9E1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>Podanie przez Panią/Pana danych osobowych jest obowiązkowe i wynika z przepisów prawa. Nie podanie danych osobowych spowoduje pozostawienie sprawy bez rozpoznania</w:t>
            </w:r>
            <w:r w:rsidRPr="00D30E21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. </w:t>
            </w:r>
          </w:p>
        </w:tc>
      </w:tr>
      <w:tr w:rsidR="00B5193B" w:rsidRPr="00D30E21" w14:paraId="44F44D10" w14:textId="77777777" w:rsidTr="00C71D97">
        <w:trPr>
          <w:trHeight w:val="525"/>
        </w:trPr>
        <w:tc>
          <w:tcPr>
            <w:tcW w:w="2127" w:type="dxa"/>
          </w:tcPr>
          <w:p w14:paraId="20B8817C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Informacja o automatycznym przetwarzaniu danych </w:t>
            </w:r>
          </w:p>
        </w:tc>
        <w:tc>
          <w:tcPr>
            <w:tcW w:w="6974" w:type="dxa"/>
          </w:tcPr>
          <w:p w14:paraId="614C3E06" w14:textId="77777777" w:rsidR="00B5193B" w:rsidRPr="00D30E21" w:rsidRDefault="00B5193B" w:rsidP="00C7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D30E21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6B3D3354" w14:textId="77777777" w:rsidR="00B5193B" w:rsidRPr="00D30E21" w:rsidRDefault="00B5193B" w:rsidP="00B5193B">
      <w:pPr>
        <w:rPr>
          <w:sz w:val="20"/>
          <w:szCs w:val="20"/>
        </w:rPr>
      </w:pPr>
    </w:p>
    <w:p w14:paraId="0A2F3C21" w14:textId="77777777" w:rsidR="00B5193B" w:rsidRPr="00A46C3B" w:rsidRDefault="00B5193B" w:rsidP="00A46C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sectPr w:rsidR="00B5193B" w:rsidRPr="00A46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D0"/>
    <w:rsid w:val="00144977"/>
    <w:rsid w:val="00253658"/>
    <w:rsid w:val="00311640"/>
    <w:rsid w:val="005C7A69"/>
    <w:rsid w:val="00723619"/>
    <w:rsid w:val="00772221"/>
    <w:rsid w:val="007C6221"/>
    <w:rsid w:val="00884B5A"/>
    <w:rsid w:val="00895513"/>
    <w:rsid w:val="00932601"/>
    <w:rsid w:val="00A46C3B"/>
    <w:rsid w:val="00B5193B"/>
    <w:rsid w:val="00E30D7D"/>
    <w:rsid w:val="00F813D0"/>
    <w:rsid w:val="00F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6E2A"/>
  <w15:chartTrackingRefBased/>
  <w15:docId w15:val="{1714F227-DED0-4E16-A244-F47CED3A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1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81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Guzowska</dc:creator>
  <cp:keywords/>
  <dc:description/>
  <cp:lastModifiedBy>Beata Szulc</cp:lastModifiedBy>
  <cp:revision>10</cp:revision>
  <cp:lastPrinted>2022-03-25T08:12:00Z</cp:lastPrinted>
  <dcterms:created xsi:type="dcterms:W3CDTF">2022-03-25T06:53:00Z</dcterms:created>
  <dcterms:modified xsi:type="dcterms:W3CDTF">2022-03-25T08:15:00Z</dcterms:modified>
</cp:coreProperties>
</file>