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748C" w14:textId="5FCAB00E" w:rsidR="005E7D03" w:rsidRPr="004137C1" w:rsidRDefault="005E7D03" w:rsidP="004137C1">
      <w:pPr>
        <w:pStyle w:val="Nagwek1"/>
      </w:pPr>
      <w:r w:rsidRPr="004137C1">
        <w:t>Z</w:t>
      </w:r>
      <w:r w:rsidR="00B9262A" w:rsidRPr="004137C1">
        <w:t>arządzenie</w:t>
      </w:r>
      <w:r w:rsidRPr="004137C1">
        <w:t> </w:t>
      </w:r>
      <w:r w:rsidR="00B9262A" w:rsidRPr="004137C1">
        <w:t xml:space="preserve">nr </w:t>
      </w:r>
      <w:r w:rsidR="001D1229" w:rsidRPr="004137C1">
        <w:t>297</w:t>
      </w:r>
      <w:r w:rsidR="00B9262A" w:rsidRPr="004137C1">
        <w:t>/202</w:t>
      </w:r>
      <w:r w:rsidR="00A0610B" w:rsidRPr="004137C1">
        <w:t>5</w:t>
      </w:r>
      <w:r w:rsidR="00DC1DC0" w:rsidRPr="004137C1">
        <w:t xml:space="preserve"> </w:t>
      </w:r>
      <w:r w:rsidR="00B9262A" w:rsidRPr="004137C1">
        <w:t>Prezydenta Miasta Włocławek</w:t>
      </w:r>
      <w:r w:rsidR="00DC1DC0" w:rsidRPr="004137C1">
        <w:t xml:space="preserve"> </w:t>
      </w:r>
      <w:r w:rsidR="00B9262A" w:rsidRPr="004137C1">
        <w:t>jako starosty, wykonującego zadanie z zakresu administracji rządowej</w:t>
      </w:r>
      <w:r w:rsidR="00DC1DC0" w:rsidRPr="004137C1">
        <w:t xml:space="preserve"> </w:t>
      </w:r>
      <w:r w:rsidRPr="004137C1">
        <w:t xml:space="preserve">z dnia </w:t>
      </w:r>
      <w:r w:rsidR="001D1229" w:rsidRPr="004137C1">
        <w:t>30 września 2025 r.</w:t>
      </w:r>
    </w:p>
    <w:p w14:paraId="62EB2AD3" w14:textId="77777777" w:rsidR="005E7D03" w:rsidRPr="0065654C" w:rsidRDefault="005E7D03" w:rsidP="00B9262A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9D48B8E" w14:textId="2681D87A" w:rsidR="008D184B" w:rsidRPr="0065654C" w:rsidRDefault="005E7D03" w:rsidP="0065654C">
      <w:pPr>
        <w:pStyle w:val="Tekstpodstawowy"/>
        <w:rPr>
          <w:rFonts w:ascii="Arial" w:hAnsi="Arial" w:cs="Arial"/>
          <w:b/>
          <w:bCs/>
          <w:snapToGrid w:val="0"/>
          <w:sz w:val="24"/>
          <w:szCs w:val="24"/>
        </w:rPr>
      </w:pPr>
      <w:r w:rsidRPr="0065654C">
        <w:rPr>
          <w:rFonts w:ascii="Arial" w:hAnsi="Arial" w:cs="Arial"/>
          <w:b/>
          <w:bCs/>
          <w:snapToGrid w:val="0"/>
          <w:sz w:val="24"/>
          <w:szCs w:val="24"/>
        </w:rPr>
        <w:t>w sprawie ogłoszenia wykazu nieruchomości</w:t>
      </w:r>
      <w:r w:rsidR="00AD14A7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–</w:t>
      </w:r>
      <w:r w:rsidR="00A97083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AD14A7" w:rsidRPr="0065654C">
        <w:rPr>
          <w:rFonts w:ascii="Arial" w:hAnsi="Arial" w:cs="Arial"/>
          <w:b/>
          <w:bCs/>
          <w:snapToGrid w:val="0"/>
          <w:sz w:val="24"/>
          <w:szCs w:val="24"/>
        </w:rPr>
        <w:t>udział</w:t>
      </w:r>
      <w:r w:rsidR="00A97083" w:rsidRPr="0065654C">
        <w:rPr>
          <w:rFonts w:ascii="Arial" w:hAnsi="Arial" w:cs="Arial"/>
          <w:b/>
          <w:bCs/>
          <w:snapToGrid w:val="0"/>
          <w:sz w:val="24"/>
          <w:szCs w:val="24"/>
        </w:rPr>
        <w:t>u</w:t>
      </w:r>
      <w:r w:rsidR="00AD14A7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>Skarbu Państwa</w:t>
      </w:r>
      <w:r w:rsidR="00AD14A7" w:rsidRPr="0065654C">
        <w:rPr>
          <w:rFonts w:ascii="Arial" w:hAnsi="Arial" w:cs="Arial"/>
          <w:b/>
          <w:sz w:val="24"/>
          <w:szCs w:val="24"/>
        </w:rPr>
        <w:t xml:space="preserve"> wynoszą</w:t>
      </w:r>
      <w:r w:rsidR="00A97083" w:rsidRPr="0065654C">
        <w:rPr>
          <w:rFonts w:ascii="Arial" w:hAnsi="Arial" w:cs="Arial"/>
          <w:b/>
          <w:sz w:val="24"/>
          <w:szCs w:val="24"/>
        </w:rPr>
        <w:t>cego</w:t>
      </w:r>
      <w:r w:rsidR="00AD14A7" w:rsidRPr="0065654C">
        <w:rPr>
          <w:rFonts w:ascii="Arial" w:hAnsi="Arial" w:cs="Arial"/>
          <w:b/>
          <w:sz w:val="24"/>
          <w:szCs w:val="24"/>
        </w:rPr>
        <w:t xml:space="preserve"> 195/2675 części w prawie własności</w:t>
      </w:r>
      <w:r w:rsidR="00AD14A7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nieruchomości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położonej we Włocławku przy ul.</w:t>
      </w:r>
      <w:r w:rsidR="00DB2DDA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Cyganka 28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>, oznaczonej jako działk</w:t>
      </w:r>
      <w:r w:rsidR="00625A65" w:rsidRPr="0065654C">
        <w:rPr>
          <w:rFonts w:ascii="Arial" w:hAnsi="Arial" w:cs="Arial"/>
          <w:b/>
          <w:bCs/>
          <w:snapToGrid w:val="0"/>
          <w:sz w:val="24"/>
          <w:szCs w:val="24"/>
        </w:rPr>
        <w:t>a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ewidencyjn</w:t>
      </w:r>
      <w:r w:rsidR="00625A65" w:rsidRPr="0065654C">
        <w:rPr>
          <w:rFonts w:ascii="Arial" w:hAnsi="Arial" w:cs="Arial"/>
          <w:b/>
          <w:bCs/>
          <w:snapToGrid w:val="0"/>
          <w:sz w:val="24"/>
          <w:szCs w:val="24"/>
        </w:rPr>
        <w:t>a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bookmarkStart w:id="0" w:name="_Hlk124319221"/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nr </w:t>
      </w:r>
      <w:r w:rsidR="00DB2DDA" w:rsidRPr="0065654C">
        <w:rPr>
          <w:rFonts w:ascii="Arial" w:hAnsi="Arial" w:cs="Arial"/>
          <w:b/>
          <w:bCs/>
          <w:snapToGrid w:val="0"/>
          <w:sz w:val="24"/>
          <w:szCs w:val="24"/>
        </w:rPr>
        <w:t>86/8 obręb Włocławek KM 46</w:t>
      </w:r>
      <w:r w:rsidR="00767599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8D184B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65654C">
        <w:rPr>
          <w:rFonts w:ascii="Arial" w:hAnsi="Arial" w:cs="Arial"/>
          <w:b/>
          <w:bCs/>
          <w:snapToGrid w:val="0"/>
          <w:sz w:val="24"/>
          <w:szCs w:val="24"/>
        </w:rPr>
        <w:t>pow.</w:t>
      </w:r>
      <w:r w:rsidR="008D184B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0,</w:t>
      </w:r>
      <w:r w:rsidR="00DB2DDA" w:rsidRPr="0065654C">
        <w:rPr>
          <w:rFonts w:ascii="Arial" w:hAnsi="Arial" w:cs="Arial"/>
          <w:b/>
          <w:bCs/>
          <w:snapToGrid w:val="0"/>
          <w:sz w:val="24"/>
          <w:szCs w:val="24"/>
        </w:rPr>
        <w:t>1979</w:t>
      </w:r>
      <w:r w:rsidR="00625A65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8D184B" w:rsidRPr="0065654C">
        <w:rPr>
          <w:rFonts w:ascii="Arial" w:hAnsi="Arial" w:cs="Arial"/>
          <w:b/>
          <w:bCs/>
          <w:snapToGrid w:val="0"/>
          <w:sz w:val="24"/>
          <w:szCs w:val="24"/>
        </w:rPr>
        <w:t>ha</w:t>
      </w:r>
      <w:bookmarkEnd w:id="0"/>
      <w:r w:rsidR="008D184B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, przeznaczonej do </w:t>
      </w:r>
      <w:r w:rsidR="00625A65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przekazania w drodze darowizny na rzecz jednostki samorządu terytorialnego </w:t>
      </w:r>
      <w:r w:rsidR="00DB2DDA" w:rsidRPr="0065654C">
        <w:rPr>
          <w:rFonts w:ascii="Arial" w:hAnsi="Arial" w:cs="Arial"/>
          <w:b/>
          <w:bCs/>
          <w:snapToGrid w:val="0"/>
          <w:sz w:val="24"/>
          <w:szCs w:val="24"/>
        </w:rPr>
        <w:t>– Powiatu Włocławskiego</w:t>
      </w:r>
      <w:r w:rsidR="00625A65" w:rsidRPr="0065654C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184B" w:rsidRPr="0065654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</w:p>
    <w:p w14:paraId="550686E5" w14:textId="6C716244" w:rsidR="005E7D03" w:rsidRPr="0065654C" w:rsidRDefault="005E7D03" w:rsidP="007770C0">
      <w:pPr>
        <w:pStyle w:val="Tekstpodstawowy"/>
        <w:jc w:val="both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24B4B7BA" w14:textId="40A38030" w:rsidR="001F6052" w:rsidRPr="0065654C" w:rsidRDefault="00E46767" w:rsidP="0065654C">
      <w:pPr>
        <w:pStyle w:val="Tekstpodstawowy"/>
        <w:tabs>
          <w:tab w:val="left" w:pos="142"/>
          <w:tab w:val="left" w:pos="284"/>
        </w:tabs>
        <w:rPr>
          <w:rFonts w:ascii="Arial" w:hAnsi="Arial" w:cs="Arial"/>
          <w:b/>
          <w:bCs/>
          <w:snapToGrid w:val="0"/>
          <w:sz w:val="24"/>
          <w:szCs w:val="24"/>
        </w:rPr>
      </w:pPr>
      <w:r w:rsidRPr="0065654C">
        <w:rPr>
          <w:rFonts w:ascii="Arial" w:hAnsi="Arial" w:cs="Arial"/>
          <w:snapToGrid w:val="0"/>
          <w:sz w:val="24"/>
          <w:szCs w:val="24"/>
        </w:rPr>
        <w:t xml:space="preserve">Na podstawie art. </w:t>
      </w:r>
      <w:bookmarkStart w:id="1" w:name="_Hlk193192371"/>
      <w:r w:rsidRPr="0065654C">
        <w:rPr>
          <w:rFonts w:ascii="Arial" w:hAnsi="Arial" w:cs="Arial"/>
          <w:snapToGrid w:val="0"/>
          <w:sz w:val="24"/>
          <w:szCs w:val="24"/>
        </w:rPr>
        <w:t xml:space="preserve">11, art. 11a, art. 13 ust. </w:t>
      </w:r>
      <w:r w:rsidR="00625A65" w:rsidRPr="0065654C">
        <w:rPr>
          <w:rFonts w:ascii="Arial" w:hAnsi="Arial" w:cs="Arial"/>
          <w:snapToGrid w:val="0"/>
          <w:sz w:val="24"/>
          <w:szCs w:val="24"/>
        </w:rPr>
        <w:t>2 i 2a</w:t>
      </w:r>
      <w:r w:rsidRPr="0065654C">
        <w:rPr>
          <w:rFonts w:ascii="Arial" w:hAnsi="Arial" w:cs="Arial"/>
          <w:snapToGrid w:val="0"/>
          <w:sz w:val="24"/>
          <w:szCs w:val="24"/>
        </w:rPr>
        <w:t xml:space="preserve">, art. 35 ust. 1 i ust. 2, art. 37 ust. </w:t>
      </w:r>
      <w:r w:rsidR="00625A65" w:rsidRPr="0065654C">
        <w:rPr>
          <w:rFonts w:ascii="Arial" w:hAnsi="Arial" w:cs="Arial"/>
          <w:snapToGrid w:val="0"/>
          <w:sz w:val="24"/>
          <w:szCs w:val="24"/>
        </w:rPr>
        <w:t>2 pkt. 4</w:t>
      </w:r>
      <w:r w:rsidR="00102173" w:rsidRPr="0065654C">
        <w:rPr>
          <w:rFonts w:ascii="Arial" w:hAnsi="Arial" w:cs="Arial"/>
          <w:snapToGrid w:val="0"/>
          <w:sz w:val="24"/>
          <w:szCs w:val="24"/>
        </w:rPr>
        <w:t>,</w:t>
      </w:r>
      <w:bookmarkEnd w:id="1"/>
      <w:r w:rsidR="00102173" w:rsidRPr="0065654C">
        <w:rPr>
          <w:rFonts w:ascii="Arial" w:hAnsi="Arial" w:cs="Arial"/>
          <w:snapToGrid w:val="0"/>
          <w:sz w:val="24"/>
          <w:szCs w:val="24"/>
        </w:rPr>
        <w:t xml:space="preserve"> </w:t>
      </w:r>
      <w:r w:rsidR="005E7D03" w:rsidRPr="0065654C">
        <w:rPr>
          <w:rFonts w:ascii="Arial" w:hAnsi="Arial" w:cs="Arial"/>
          <w:sz w:val="24"/>
          <w:szCs w:val="24"/>
        </w:rPr>
        <w:t>ustawy z dnia 21 sierpnia 1997 r. o gospodarce nieruchomościami</w:t>
      </w:r>
      <w:r w:rsidR="00E70D32" w:rsidRPr="0065654C">
        <w:rPr>
          <w:rFonts w:ascii="Arial" w:hAnsi="Arial" w:cs="Arial"/>
          <w:sz w:val="24"/>
          <w:szCs w:val="24"/>
        </w:rPr>
        <w:t xml:space="preserve"> (</w:t>
      </w:r>
      <w:r w:rsidR="00625A65" w:rsidRPr="0065654C">
        <w:rPr>
          <w:rFonts w:ascii="Arial" w:hAnsi="Arial" w:cs="Arial"/>
          <w:sz w:val="24"/>
          <w:szCs w:val="24"/>
        </w:rPr>
        <w:t>Dz. U. z</w:t>
      </w:r>
      <w:r w:rsidR="0065654C">
        <w:rPr>
          <w:rFonts w:ascii="Arial" w:hAnsi="Arial" w:cs="Arial"/>
          <w:sz w:val="24"/>
          <w:szCs w:val="24"/>
        </w:rPr>
        <w:t> </w:t>
      </w:r>
      <w:r w:rsidR="00625A65" w:rsidRPr="0065654C">
        <w:rPr>
          <w:rFonts w:ascii="Arial" w:hAnsi="Arial" w:cs="Arial"/>
          <w:sz w:val="24"/>
          <w:szCs w:val="24"/>
        </w:rPr>
        <w:t>2024 r. poz. 1145, poz. 1222, poz. 1717</w:t>
      </w:r>
      <w:r w:rsidR="0031734A" w:rsidRPr="0065654C">
        <w:rPr>
          <w:rFonts w:ascii="Arial" w:hAnsi="Arial" w:cs="Arial"/>
          <w:sz w:val="24"/>
          <w:szCs w:val="24"/>
        </w:rPr>
        <w:t xml:space="preserve"> </w:t>
      </w:r>
      <w:r w:rsidR="00625A65" w:rsidRPr="0065654C">
        <w:rPr>
          <w:rFonts w:ascii="Arial" w:hAnsi="Arial" w:cs="Arial"/>
          <w:sz w:val="24"/>
          <w:szCs w:val="24"/>
        </w:rPr>
        <w:t>i</w:t>
      </w:r>
      <w:r w:rsidR="0031734A" w:rsidRPr="0065654C">
        <w:rPr>
          <w:rFonts w:ascii="Arial" w:hAnsi="Arial" w:cs="Arial"/>
          <w:sz w:val="24"/>
          <w:szCs w:val="24"/>
        </w:rPr>
        <w:t> </w:t>
      </w:r>
      <w:r w:rsidR="008B6EB3" w:rsidRPr="0065654C">
        <w:rPr>
          <w:rFonts w:ascii="Arial" w:hAnsi="Arial" w:cs="Arial"/>
          <w:sz w:val="24"/>
          <w:szCs w:val="24"/>
        </w:rPr>
        <w:t>poz. 1881 oraz</w:t>
      </w:r>
      <w:r w:rsidR="003101EC" w:rsidRPr="0065654C">
        <w:rPr>
          <w:rFonts w:ascii="Arial" w:hAnsi="Arial" w:cs="Arial"/>
          <w:sz w:val="24"/>
          <w:szCs w:val="24"/>
        </w:rPr>
        <w:t xml:space="preserve"> z 2025 r. poz. 1080</w:t>
      </w:r>
      <w:r w:rsidR="00625A65" w:rsidRPr="0065654C">
        <w:rPr>
          <w:rFonts w:ascii="Arial" w:hAnsi="Arial" w:cs="Arial"/>
          <w:sz w:val="24"/>
          <w:szCs w:val="24"/>
        </w:rPr>
        <w:t xml:space="preserve">) </w:t>
      </w:r>
      <w:r w:rsidR="005E35E2" w:rsidRPr="0065654C">
        <w:rPr>
          <w:rFonts w:ascii="Arial" w:hAnsi="Arial" w:cs="Arial"/>
          <w:sz w:val="24"/>
          <w:szCs w:val="24"/>
        </w:rPr>
        <w:t>oraz art. 92 ust. 1 pkt 2 ustawy z dnia 5 czerwca 1998 r. o</w:t>
      </w:r>
      <w:r w:rsidR="00922AFF" w:rsidRPr="0065654C">
        <w:rPr>
          <w:rFonts w:ascii="Arial" w:hAnsi="Arial" w:cs="Arial"/>
          <w:sz w:val="24"/>
          <w:szCs w:val="24"/>
        </w:rPr>
        <w:t> </w:t>
      </w:r>
      <w:r w:rsidR="005E35E2" w:rsidRPr="0065654C">
        <w:rPr>
          <w:rFonts w:ascii="Arial" w:hAnsi="Arial" w:cs="Arial"/>
          <w:sz w:val="24"/>
          <w:szCs w:val="24"/>
        </w:rPr>
        <w:t>samorządzie powiatowym (</w:t>
      </w:r>
      <w:r w:rsidR="00625A65" w:rsidRPr="0065654C">
        <w:rPr>
          <w:rFonts w:ascii="Arial" w:hAnsi="Arial" w:cs="Arial"/>
          <w:sz w:val="24"/>
          <w:szCs w:val="24"/>
        </w:rPr>
        <w:t>Dz. U. z 2024 r.</w:t>
      </w:r>
      <w:r w:rsidR="00922AFF" w:rsidRPr="0065654C">
        <w:rPr>
          <w:rFonts w:ascii="Arial" w:hAnsi="Arial" w:cs="Arial"/>
          <w:sz w:val="24"/>
          <w:szCs w:val="24"/>
        </w:rPr>
        <w:t xml:space="preserve"> poz. 107,</w:t>
      </w:r>
      <w:r w:rsidR="00625A65" w:rsidRPr="0065654C">
        <w:rPr>
          <w:rFonts w:ascii="Arial" w:hAnsi="Arial" w:cs="Arial"/>
          <w:sz w:val="24"/>
          <w:szCs w:val="24"/>
        </w:rPr>
        <w:t xml:space="preserve"> poz. 1907</w:t>
      </w:r>
      <w:r w:rsidR="005E35E2" w:rsidRPr="0065654C">
        <w:rPr>
          <w:rFonts w:ascii="Arial" w:hAnsi="Arial" w:cs="Arial"/>
          <w:sz w:val="24"/>
          <w:szCs w:val="24"/>
        </w:rPr>
        <w:t>), w związku z</w:t>
      </w:r>
      <w:r w:rsidR="00922AFF" w:rsidRPr="0065654C">
        <w:rPr>
          <w:rFonts w:ascii="Arial" w:hAnsi="Arial" w:cs="Arial"/>
          <w:sz w:val="24"/>
          <w:szCs w:val="24"/>
        </w:rPr>
        <w:t xml:space="preserve"> </w:t>
      </w:r>
      <w:r w:rsidR="005E35E2" w:rsidRPr="0065654C">
        <w:rPr>
          <w:rFonts w:ascii="Arial" w:hAnsi="Arial" w:cs="Arial"/>
          <w:sz w:val="24"/>
          <w:szCs w:val="24"/>
        </w:rPr>
        <w:t xml:space="preserve">zarządzeniem </w:t>
      </w:r>
      <w:r w:rsidR="001A5EA2" w:rsidRPr="0065654C">
        <w:rPr>
          <w:rFonts w:ascii="Arial" w:hAnsi="Arial" w:cs="Arial"/>
          <w:sz w:val="24"/>
          <w:szCs w:val="24"/>
        </w:rPr>
        <w:t>Nr</w:t>
      </w:r>
      <w:r w:rsidR="0031734A" w:rsidRPr="0065654C">
        <w:rPr>
          <w:rFonts w:ascii="Arial" w:hAnsi="Arial" w:cs="Arial"/>
          <w:sz w:val="24"/>
          <w:szCs w:val="24"/>
        </w:rPr>
        <w:t> </w:t>
      </w:r>
      <w:r w:rsidR="00915D9E" w:rsidRPr="0065654C">
        <w:rPr>
          <w:rFonts w:ascii="Arial" w:hAnsi="Arial" w:cs="Arial"/>
          <w:sz w:val="24"/>
          <w:szCs w:val="24"/>
        </w:rPr>
        <w:t>389</w:t>
      </w:r>
      <w:r w:rsidR="00625A65" w:rsidRPr="0065654C">
        <w:rPr>
          <w:rFonts w:ascii="Arial" w:hAnsi="Arial" w:cs="Arial"/>
          <w:sz w:val="24"/>
          <w:szCs w:val="24"/>
        </w:rPr>
        <w:t>/2025</w:t>
      </w:r>
      <w:r w:rsidR="001A5EA2" w:rsidRPr="0065654C">
        <w:rPr>
          <w:rFonts w:ascii="Arial" w:hAnsi="Arial" w:cs="Arial"/>
          <w:sz w:val="24"/>
          <w:szCs w:val="24"/>
        </w:rPr>
        <w:t xml:space="preserve"> </w:t>
      </w:r>
      <w:r w:rsidR="005E35E2" w:rsidRPr="0065654C">
        <w:rPr>
          <w:rFonts w:ascii="Arial" w:hAnsi="Arial" w:cs="Arial"/>
          <w:sz w:val="24"/>
          <w:szCs w:val="24"/>
        </w:rPr>
        <w:t xml:space="preserve">Wojewody Kujawsko – Pomorskiego z dnia </w:t>
      </w:r>
      <w:r w:rsidR="00915D9E" w:rsidRPr="0065654C">
        <w:rPr>
          <w:rFonts w:ascii="Arial" w:hAnsi="Arial" w:cs="Arial"/>
          <w:sz w:val="24"/>
          <w:szCs w:val="24"/>
        </w:rPr>
        <w:t>15</w:t>
      </w:r>
      <w:r w:rsidR="00625A65" w:rsidRPr="0065654C">
        <w:rPr>
          <w:rFonts w:ascii="Arial" w:hAnsi="Arial" w:cs="Arial"/>
          <w:sz w:val="24"/>
          <w:szCs w:val="24"/>
        </w:rPr>
        <w:t xml:space="preserve"> </w:t>
      </w:r>
      <w:r w:rsidR="00EE7CE4" w:rsidRPr="0065654C">
        <w:rPr>
          <w:rFonts w:ascii="Arial" w:hAnsi="Arial" w:cs="Arial"/>
          <w:sz w:val="24"/>
          <w:szCs w:val="24"/>
        </w:rPr>
        <w:t xml:space="preserve">września </w:t>
      </w:r>
      <w:r w:rsidR="00625A65" w:rsidRPr="0065654C">
        <w:rPr>
          <w:rFonts w:ascii="Arial" w:hAnsi="Arial" w:cs="Arial"/>
          <w:sz w:val="24"/>
          <w:szCs w:val="24"/>
        </w:rPr>
        <w:t>2025</w:t>
      </w:r>
      <w:r w:rsidR="005E35E2" w:rsidRPr="0065654C">
        <w:rPr>
          <w:rFonts w:ascii="Arial" w:hAnsi="Arial" w:cs="Arial"/>
          <w:sz w:val="24"/>
          <w:szCs w:val="24"/>
        </w:rPr>
        <w:t xml:space="preserve"> r. w sprawie wyrażenia zgody na </w:t>
      </w:r>
      <w:r w:rsidR="00625A65" w:rsidRPr="0065654C">
        <w:rPr>
          <w:rFonts w:ascii="Arial" w:hAnsi="Arial" w:cs="Arial"/>
          <w:sz w:val="24"/>
          <w:szCs w:val="24"/>
        </w:rPr>
        <w:t xml:space="preserve">dokonanie darowizny na rzecz </w:t>
      </w:r>
      <w:bookmarkStart w:id="2" w:name="_Hlk193190208"/>
      <w:r w:rsidR="00625A65" w:rsidRPr="0065654C">
        <w:rPr>
          <w:rFonts w:ascii="Arial" w:hAnsi="Arial" w:cs="Arial"/>
          <w:sz w:val="24"/>
          <w:szCs w:val="24"/>
        </w:rPr>
        <w:t>jednostki samorządu terytorialnego</w:t>
      </w:r>
      <w:bookmarkEnd w:id="2"/>
      <w:r w:rsidR="000E4D38" w:rsidRPr="0065654C">
        <w:rPr>
          <w:rFonts w:ascii="Arial" w:hAnsi="Arial" w:cs="Arial"/>
          <w:sz w:val="24"/>
          <w:szCs w:val="24"/>
        </w:rPr>
        <w:t xml:space="preserve"> nieruchomości</w:t>
      </w:r>
      <w:r w:rsidR="00943FA7" w:rsidRPr="0065654C">
        <w:rPr>
          <w:rFonts w:ascii="Arial" w:hAnsi="Arial" w:cs="Arial"/>
          <w:sz w:val="24"/>
          <w:szCs w:val="24"/>
        </w:rPr>
        <w:t xml:space="preserve"> Skarbu Państwa</w:t>
      </w:r>
      <w:r w:rsidR="005E35E2" w:rsidRPr="0065654C">
        <w:rPr>
          <w:rFonts w:ascii="Arial" w:hAnsi="Arial" w:cs="Arial"/>
          <w:sz w:val="24"/>
          <w:szCs w:val="24"/>
        </w:rPr>
        <w:t xml:space="preserve">, </w:t>
      </w:r>
    </w:p>
    <w:p w14:paraId="484E697C" w14:textId="77777777" w:rsidR="001F6052" w:rsidRPr="0065654C" w:rsidRDefault="001F6052" w:rsidP="007770C0">
      <w:pPr>
        <w:pStyle w:val="Tekstpodstawowy"/>
        <w:jc w:val="both"/>
        <w:rPr>
          <w:rFonts w:ascii="Arial" w:hAnsi="Arial" w:cs="Arial"/>
          <w:color w:val="FF0000"/>
          <w:sz w:val="24"/>
          <w:szCs w:val="24"/>
        </w:rPr>
      </w:pPr>
    </w:p>
    <w:p w14:paraId="33B14541" w14:textId="255BF0E4" w:rsidR="005E7D03" w:rsidRPr="0065654C" w:rsidRDefault="005E35E2" w:rsidP="008A4116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65654C">
        <w:rPr>
          <w:rFonts w:ascii="Arial" w:hAnsi="Arial" w:cs="Arial"/>
          <w:b/>
          <w:snapToGrid w:val="0"/>
          <w:sz w:val="24"/>
          <w:szCs w:val="24"/>
        </w:rPr>
        <w:t>z</w:t>
      </w:r>
      <w:r w:rsidR="005E7D03" w:rsidRPr="0065654C">
        <w:rPr>
          <w:rFonts w:ascii="Arial" w:hAnsi="Arial" w:cs="Arial"/>
          <w:b/>
          <w:snapToGrid w:val="0"/>
          <w:sz w:val="24"/>
          <w:szCs w:val="24"/>
        </w:rPr>
        <w:t>arządza się, co następuje:</w:t>
      </w:r>
    </w:p>
    <w:p w14:paraId="3E5036A4" w14:textId="77777777" w:rsidR="005E7D03" w:rsidRPr="0065654C" w:rsidRDefault="005E7D03" w:rsidP="008A4116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1D0C1399" w14:textId="613170D8" w:rsidR="00264198" w:rsidRPr="0065654C" w:rsidRDefault="005E7D03" w:rsidP="0065654C">
      <w:pPr>
        <w:widowControl w:val="0"/>
        <w:rPr>
          <w:rFonts w:ascii="Arial" w:hAnsi="Arial" w:cs="Arial"/>
          <w:sz w:val="24"/>
          <w:szCs w:val="24"/>
        </w:rPr>
      </w:pPr>
      <w:r w:rsidRPr="0065654C">
        <w:rPr>
          <w:rFonts w:ascii="Arial" w:hAnsi="Arial" w:cs="Arial"/>
          <w:b/>
          <w:snapToGrid w:val="0"/>
          <w:sz w:val="24"/>
          <w:szCs w:val="24"/>
        </w:rPr>
        <w:t xml:space="preserve">§1. </w:t>
      </w:r>
      <w:r w:rsidRPr="0065654C">
        <w:rPr>
          <w:rFonts w:ascii="Arial" w:hAnsi="Arial" w:cs="Arial"/>
          <w:sz w:val="24"/>
          <w:szCs w:val="24"/>
        </w:rPr>
        <w:t xml:space="preserve">Przeznacza się do </w:t>
      </w:r>
      <w:r w:rsidR="00767599" w:rsidRPr="0065654C">
        <w:rPr>
          <w:rFonts w:ascii="Arial" w:hAnsi="Arial" w:cs="Arial"/>
          <w:sz w:val="24"/>
          <w:szCs w:val="24"/>
        </w:rPr>
        <w:t xml:space="preserve">przekazania w drodze darowizny </w:t>
      </w:r>
      <w:r w:rsidR="0037708A" w:rsidRPr="0065654C">
        <w:rPr>
          <w:rFonts w:ascii="Arial" w:hAnsi="Arial" w:cs="Arial"/>
          <w:sz w:val="24"/>
          <w:szCs w:val="24"/>
        </w:rPr>
        <w:t>udział Skarbu Państwa wynoszący</w:t>
      </w:r>
      <w:r w:rsidR="00EE7CE4" w:rsidRPr="0065654C">
        <w:rPr>
          <w:rFonts w:ascii="Arial" w:hAnsi="Arial" w:cs="Arial"/>
          <w:sz w:val="24"/>
          <w:szCs w:val="24"/>
        </w:rPr>
        <w:t xml:space="preserve"> 195/2675 części w prawie własności nieruchomości</w:t>
      </w:r>
      <w:r w:rsidR="00767599" w:rsidRPr="0065654C">
        <w:rPr>
          <w:rFonts w:ascii="Arial" w:hAnsi="Arial" w:cs="Arial"/>
          <w:sz w:val="24"/>
          <w:szCs w:val="24"/>
        </w:rPr>
        <w:t xml:space="preserve"> </w:t>
      </w:r>
      <w:r w:rsidR="00EE7CE4" w:rsidRPr="0065654C">
        <w:rPr>
          <w:rFonts w:ascii="Arial" w:hAnsi="Arial" w:cs="Arial"/>
          <w:sz w:val="24"/>
          <w:szCs w:val="24"/>
        </w:rPr>
        <w:t>wymienionej</w:t>
      </w:r>
      <w:r w:rsidR="00264198" w:rsidRPr="0065654C">
        <w:rPr>
          <w:rFonts w:ascii="Arial" w:hAnsi="Arial" w:cs="Arial"/>
          <w:sz w:val="24"/>
          <w:szCs w:val="24"/>
        </w:rPr>
        <w:t xml:space="preserve"> w</w:t>
      </w:r>
      <w:r w:rsidR="0065654C">
        <w:rPr>
          <w:rFonts w:ascii="Arial" w:hAnsi="Arial" w:cs="Arial"/>
          <w:sz w:val="24"/>
          <w:szCs w:val="24"/>
        </w:rPr>
        <w:t> </w:t>
      </w:r>
      <w:r w:rsidR="00264198" w:rsidRPr="0065654C">
        <w:rPr>
          <w:rFonts w:ascii="Arial" w:hAnsi="Arial" w:cs="Arial"/>
          <w:sz w:val="24"/>
          <w:szCs w:val="24"/>
        </w:rPr>
        <w:t>wykazie, stanowiącym załącznik do niniejszego zarządzenia.</w:t>
      </w:r>
    </w:p>
    <w:p w14:paraId="2273F319" w14:textId="77777777" w:rsidR="000E1463" w:rsidRPr="0065654C" w:rsidRDefault="000E1463" w:rsidP="002B676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6202829" w14:textId="6B9B5B1D" w:rsidR="005E7D03" w:rsidRPr="0065654C" w:rsidRDefault="005E7D03" w:rsidP="0065654C">
      <w:pPr>
        <w:widowControl w:val="0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 w:rsidRPr="0065654C">
        <w:rPr>
          <w:rFonts w:ascii="Arial" w:hAnsi="Arial" w:cs="Arial"/>
          <w:b/>
          <w:sz w:val="24"/>
          <w:szCs w:val="24"/>
        </w:rPr>
        <w:t xml:space="preserve">§2. </w:t>
      </w:r>
      <w:r w:rsidRPr="0065654C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</w:t>
      </w:r>
      <w:r w:rsidR="0065654C">
        <w:rPr>
          <w:rFonts w:ascii="Arial" w:hAnsi="Arial" w:cs="Arial"/>
          <w:snapToGrid w:val="0"/>
          <w:sz w:val="24"/>
          <w:szCs w:val="24"/>
        </w:rPr>
        <w:t> </w:t>
      </w:r>
      <w:r w:rsidR="007D169A" w:rsidRPr="0065654C">
        <w:rPr>
          <w:rFonts w:ascii="Arial" w:hAnsi="Arial" w:cs="Arial"/>
          <w:snapToGrid w:val="0"/>
          <w:sz w:val="24"/>
          <w:szCs w:val="24"/>
        </w:rPr>
        <w:t xml:space="preserve">siedzibie </w:t>
      </w:r>
      <w:r w:rsidRPr="0065654C">
        <w:rPr>
          <w:rFonts w:ascii="Arial" w:hAnsi="Arial" w:cs="Arial"/>
          <w:snapToGrid w:val="0"/>
          <w:sz w:val="24"/>
          <w:szCs w:val="24"/>
        </w:rPr>
        <w:t>Urzęd</w:t>
      </w:r>
      <w:r w:rsidR="007D169A" w:rsidRPr="0065654C">
        <w:rPr>
          <w:rFonts w:ascii="Arial" w:hAnsi="Arial" w:cs="Arial"/>
          <w:snapToGrid w:val="0"/>
          <w:sz w:val="24"/>
          <w:szCs w:val="24"/>
        </w:rPr>
        <w:t>u</w:t>
      </w:r>
      <w:r w:rsidRPr="0065654C">
        <w:rPr>
          <w:rFonts w:ascii="Arial" w:hAnsi="Arial" w:cs="Arial"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r w:rsidR="008B5D0C" w:rsidRPr="0065654C">
        <w:rPr>
          <w:rFonts w:ascii="Arial" w:hAnsi="Arial" w:cs="Arial"/>
          <w:snapToGrid w:val="0"/>
          <w:sz w:val="24"/>
          <w:szCs w:val="24"/>
        </w:rPr>
        <w:t>https:</w:t>
      </w:r>
      <w:r w:rsidR="008B5D0C" w:rsidRPr="0065654C">
        <w:rPr>
          <w:rFonts w:ascii="Arial" w:hAnsi="Arial" w:cs="Arial"/>
          <w:i/>
          <w:snapToGrid w:val="0"/>
          <w:sz w:val="24"/>
          <w:szCs w:val="24"/>
        </w:rPr>
        <w:t>II</w:t>
      </w:r>
      <w:hyperlink r:id="rId6" w:tooltip="adres strony inernetowej biuletynu informacji publicznej" w:history="1">
        <w:r w:rsidRPr="0065654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bip.um.wlocl.pl</w:t>
        </w:r>
      </w:hyperlink>
      <w:r w:rsidR="007D169A" w:rsidRPr="0065654C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Przedmiotowy wykaz</w:t>
      </w:r>
      <w:r w:rsidR="008B5D0C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 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starosta, wykonujący zadanie z zakresu administra</w:t>
      </w:r>
      <w:r w:rsidR="00EE7CE4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cji rządowej, przekazuje także W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ojewodzie</w:t>
      </w:r>
      <w:r w:rsidR="008B5D0C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Kujawsko-Pomorskiemu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, w celu jego zamieszczenia </w:t>
      </w:r>
      <w:r w:rsidR="008B5D0C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na stronie podmiotowej W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ojewody</w:t>
      </w:r>
      <w:r w:rsidR="008B5D0C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Kujawsko-Pomorskiemu</w:t>
      </w:r>
      <w:r w:rsidR="007D169A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w Biuletynie Informacji Publicznej przez okres 21 dni</w:t>
      </w:r>
      <w:r w:rsidR="00C84188" w:rsidRPr="0065654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5541D521" w14:textId="77777777" w:rsidR="000E1463" w:rsidRPr="0065654C" w:rsidRDefault="000E1463" w:rsidP="0065654C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748C4E41" w14:textId="39DD5E1A" w:rsidR="00C84188" w:rsidRPr="0065654C" w:rsidRDefault="005E7D03" w:rsidP="0065654C">
      <w:pPr>
        <w:rPr>
          <w:rFonts w:ascii="Arial" w:hAnsi="Arial" w:cs="Arial"/>
          <w:sz w:val="24"/>
          <w:szCs w:val="24"/>
        </w:rPr>
      </w:pPr>
      <w:r w:rsidRPr="0065654C">
        <w:rPr>
          <w:rFonts w:ascii="Arial" w:hAnsi="Arial" w:cs="Arial"/>
          <w:b/>
          <w:snapToGrid w:val="0"/>
          <w:sz w:val="24"/>
          <w:szCs w:val="24"/>
        </w:rPr>
        <w:t>§</w:t>
      </w:r>
      <w:r w:rsidR="000E1463" w:rsidRPr="0065654C">
        <w:rPr>
          <w:rFonts w:ascii="Arial" w:hAnsi="Arial" w:cs="Arial"/>
          <w:b/>
          <w:snapToGrid w:val="0"/>
          <w:sz w:val="24"/>
          <w:szCs w:val="24"/>
        </w:rPr>
        <w:t>3</w:t>
      </w:r>
      <w:r w:rsidRPr="0065654C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C84188" w:rsidRPr="0065654C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599A4507" w14:textId="77777777" w:rsidR="000E1463" w:rsidRPr="0065654C" w:rsidRDefault="000E1463" w:rsidP="0065654C">
      <w:pPr>
        <w:tabs>
          <w:tab w:val="left" w:pos="284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5540929C" w14:textId="6D821EC1" w:rsidR="00C84188" w:rsidRPr="0065654C" w:rsidRDefault="000E1463" w:rsidP="0065654C">
      <w:pPr>
        <w:rPr>
          <w:rFonts w:ascii="Arial" w:hAnsi="Arial" w:cs="Arial"/>
          <w:sz w:val="24"/>
          <w:szCs w:val="24"/>
        </w:rPr>
      </w:pPr>
      <w:r w:rsidRPr="0065654C">
        <w:rPr>
          <w:rFonts w:ascii="Arial" w:hAnsi="Arial" w:cs="Arial"/>
          <w:b/>
          <w:snapToGrid w:val="0"/>
          <w:sz w:val="24"/>
          <w:szCs w:val="24"/>
        </w:rPr>
        <w:t>§4</w:t>
      </w:r>
      <w:r w:rsidR="005E7D03" w:rsidRPr="0065654C">
        <w:rPr>
          <w:rFonts w:ascii="Arial" w:hAnsi="Arial" w:cs="Arial"/>
          <w:b/>
          <w:snapToGrid w:val="0"/>
          <w:sz w:val="24"/>
          <w:szCs w:val="24"/>
        </w:rPr>
        <w:t>. </w:t>
      </w:r>
      <w:r w:rsidR="00C84188" w:rsidRPr="0065654C">
        <w:rPr>
          <w:rFonts w:ascii="Arial" w:hAnsi="Arial" w:cs="Arial"/>
          <w:snapToGrid w:val="0"/>
          <w:sz w:val="24"/>
          <w:szCs w:val="24"/>
        </w:rPr>
        <w:t>Nadzór nad</w:t>
      </w:r>
      <w:r w:rsidR="00C84188" w:rsidRPr="0065654C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7870A19F" w14:textId="29454C4E" w:rsidR="005E7D03" w:rsidRPr="0065654C" w:rsidRDefault="005E7D03" w:rsidP="0065654C">
      <w:pPr>
        <w:widowControl w:val="0"/>
        <w:rPr>
          <w:rFonts w:ascii="Arial" w:hAnsi="Arial" w:cs="Arial"/>
          <w:sz w:val="24"/>
          <w:szCs w:val="24"/>
        </w:rPr>
      </w:pPr>
    </w:p>
    <w:p w14:paraId="13F539BD" w14:textId="3C1A6EB5" w:rsidR="005E7D03" w:rsidRPr="0065654C" w:rsidRDefault="000E1463" w:rsidP="0065654C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65654C">
        <w:rPr>
          <w:rFonts w:ascii="Arial" w:hAnsi="Arial" w:cs="Arial"/>
          <w:b/>
          <w:snapToGrid w:val="0"/>
          <w:sz w:val="24"/>
          <w:szCs w:val="24"/>
        </w:rPr>
        <w:t>§5</w:t>
      </w:r>
      <w:r w:rsidR="005E7D03" w:rsidRPr="0065654C">
        <w:rPr>
          <w:rFonts w:ascii="Arial" w:hAnsi="Arial" w:cs="Arial"/>
          <w:b/>
          <w:snapToGrid w:val="0"/>
          <w:sz w:val="24"/>
          <w:szCs w:val="24"/>
        </w:rPr>
        <w:t>.</w:t>
      </w:r>
      <w:r w:rsidR="005D7A4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E7D03" w:rsidRPr="0065654C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0E5708EB" w14:textId="77777777" w:rsidR="000E1463" w:rsidRPr="0065654C" w:rsidRDefault="000E1463" w:rsidP="0065654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1B4CD92" w14:textId="2B4DE625" w:rsidR="005E7D03" w:rsidRPr="0065654C" w:rsidRDefault="000E1463" w:rsidP="0065654C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65654C">
        <w:rPr>
          <w:rFonts w:ascii="Arial" w:hAnsi="Arial" w:cs="Arial"/>
          <w:b/>
          <w:bCs/>
          <w:snapToGrid w:val="0"/>
          <w:sz w:val="24"/>
          <w:szCs w:val="24"/>
        </w:rPr>
        <w:t>§6</w:t>
      </w:r>
      <w:r w:rsidR="005E7D03" w:rsidRPr="0065654C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5D7A4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5E7D03" w:rsidRPr="0065654C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</w:t>
      </w:r>
      <w:r w:rsidR="0065654C">
        <w:rPr>
          <w:rFonts w:ascii="Arial" w:hAnsi="Arial" w:cs="Arial"/>
          <w:snapToGrid w:val="0"/>
          <w:sz w:val="24"/>
          <w:szCs w:val="24"/>
        </w:rPr>
        <w:t> </w:t>
      </w:r>
      <w:r w:rsidR="005E7D03" w:rsidRPr="0065654C">
        <w:rPr>
          <w:rFonts w:ascii="Arial" w:hAnsi="Arial" w:cs="Arial"/>
          <w:snapToGrid w:val="0"/>
          <w:sz w:val="24"/>
          <w:szCs w:val="24"/>
        </w:rPr>
        <w:t>Biuletynie Informacji Publicznej Urzędu Miasta Włocławek.</w:t>
      </w:r>
    </w:p>
    <w:p w14:paraId="503F1F92" w14:textId="418478B2" w:rsidR="005E7D03" w:rsidRPr="004137C1" w:rsidRDefault="005E7D03" w:rsidP="004137C1">
      <w:pPr>
        <w:pStyle w:val="Nagwek2"/>
      </w:pPr>
      <w:r w:rsidRPr="0065654C">
        <w:br w:type="column"/>
      </w:r>
      <w:r w:rsidRPr="004137C1">
        <w:lastRenderedPageBreak/>
        <w:t>Uzasadnienie</w:t>
      </w:r>
    </w:p>
    <w:p w14:paraId="121719F0" w14:textId="1B4AB46D" w:rsidR="006D4BF5" w:rsidRPr="0065654C" w:rsidRDefault="006D4BF5" w:rsidP="000E146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3FB29920" w14:textId="1633E734" w:rsidR="00264198" w:rsidRPr="0065654C" w:rsidRDefault="00DF7DDB" w:rsidP="0065654C">
      <w:pPr>
        <w:pStyle w:val="Tekstpodstawowy"/>
        <w:ind w:firstLine="708"/>
        <w:rPr>
          <w:rFonts w:ascii="Arial" w:hAnsi="Arial" w:cs="Arial"/>
          <w:color w:val="FF0000"/>
          <w:sz w:val="24"/>
          <w:szCs w:val="24"/>
        </w:rPr>
      </w:pPr>
      <w:r w:rsidRPr="0065654C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art. </w:t>
      </w:r>
      <w:r w:rsidR="00DB1366" w:rsidRPr="0065654C">
        <w:rPr>
          <w:rFonts w:ascii="Arial" w:hAnsi="Arial" w:cs="Arial"/>
          <w:snapToGrid w:val="0"/>
          <w:sz w:val="24"/>
          <w:szCs w:val="24"/>
        </w:rPr>
        <w:t>11, art. 11a, art. 13 ust. 2 i 2a, art. 35 ust. 1 i</w:t>
      </w:r>
      <w:r w:rsidR="0065654C">
        <w:rPr>
          <w:rFonts w:ascii="Arial" w:hAnsi="Arial" w:cs="Arial"/>
          <w:snapToGrid w:val="0"/>
          <w:sz w:val="24"/>
          <w:szCs w:val="24"/>
        </w:rPr>
        <w:t> </w:t>
      </w:r>
      <w:r w:rsidR="00DB1366" w:rsidRPr="0065654C">
        <w:rPr>
          <w:rFonts w:ascii="Arial" w:hAnsi="Arial" w:cs="Arial"/>
          <w:snapToGrid w:val="0"/>
          <w:sz w:val="24"/>
          <w:szCs w:val="24"/>
        </w:rPr>
        <w:t>ust. 2, art. 37 ust.</w:t>
      </w:r>
      <w:r w:rsidR="00744EC4" w:rsidRPr="0065654C">
        <w:rPr>
          <w:rFonts w:ascii="Arial" w:hAnsi="Arial" w:cs="Arial"/>
          <w:snapToGrid w:val="0"/>
          <w:sz w:val="24"/>
          <w:szCs w:val="24"/>
        </w:rPr>
        <w:t> </w:t>
      </w:r>
      <w:r w:rsidR="00DB1366" w:rsidRPr="0065654C">
        <w:rPr>
          <w:rFonts w:ascii="Arial" w:hAnsi="Arial" w:cs="Arial"/>
          <w:snapToGrid w:val="0"/>
          <w:sz w:val="24"/>
          <w:szCs w:val="24"/>
        </w:rPr>
        <w:t xml:space="preserve">2 pkt. 4 </w:t>
      </w:r>
      <w:r w:rsidRPr="0065654C">
        <w:rPr>
          <w:rFonts w:ascii="Arial" w:hAnsi="Arial" w:cs="Arial"/>
          <w:sz w:val="24"/>
          <w:szCs w:val="24"/>
        </w:rPr>
        <w:t>ustawy z dnia 21 sierpnia 1997 r. o gospodarce nieruchomościami (</w:t>
      </w:r>
      <w:r w:rsidR="00DB1366" w:rsidRPr="0065654C">
        <w:rPr>
          <w:rFonts w:ascii="Arial" w:hAnsi="Arial" w:cs="Arial"/>
          <w:sz w:val="24"/>
          <w:szCs w:val="24"/>
        </w:rPr>
        <w:t>Dz. U. z 2024 r. poz. 1145 z</w:t>
      </w:r>
      <w:r w:rsidR="00744EC4" w:rsidRPr="0065654C">
        <w:rPr>
          <w:rFonts w:ascii="Arial" w:hAnsi="Arial" w:cs="Arial"/>
          <w:sz w:val="24"/>
          <w:szCs w:val="24"/>
        </w:rPr>
        <w:t> </w:t>
      </w:r>
      <w:r w:rsidR="00DB1366" w:rsidRPr="0065654C">
        <w:rPr>
          <w:rFonts w:ascii="Arial" w:hAnsi="Arial" w:cs="Arial"/>
          <w:sz w:val="24"/>
          <w:szCs w:val="24"/>
        </w:rPr>
        <w:t>późn</w:t>
      </w:r>
      <w:r w:rsidR="00DB1366" w:rsidRPr="0065654C">
        <w:rPr>
          <w:rFonts w:ascii="Arial" w:hAnsi="Arial" w:cs="Arial"/>
          <w:color w:val="000000" w:themeColor="text1"/>
          <w:sz w:val="24"/>
          <w:szCs w:val="24"/>
        </w:rPr>
        <w:t xml:space="preserve">. zm.) </w:t>
      </w:r>
      <w:r w:rsidRPr="0065654C">
        <w:rPr>
          <w:rFonts w:ascii="Arial" w:hAnsi="Arial" w:cs="Arial"/>
          <w:bCs/>
          <w:sz w:val="24"/>
          <w:szCs w:val="24"/>
        </w:rPr>
        <w:t xml:space="preserve">Prezydent Miasta Włocławek jako starosta, wykonujący zadanie z zakresu administracji rządowej, reprezentujący Skarb Państwa w sprawach gospodarowania nieruchomościami, przeznacza </w:t>
      </w:r>
      <w:r w:rsidR="00DB1366" w:rsidRPr="0065654C">
        <w:rPr>
          <w:rFonts w:ascii="Arial" w:hAnsi="Arial" w:cs="Arial"/>
          <w:bCs/>
          <w:sz w:val="24"/>
          <w:szCs w:val="24"/>
        </w:rPr>
        <w:t>do</w:t>
      </w:r>
      <w:r w:rsidR="008B5D0C" w:rsidRPr="0065654C">
        <w:rPr>
          <w:rFonts w:ascii="Arial" w:hAnsi="Arial" w:cs="Arial"/>
          <w:bCs/>
          <w:sz w:val="24"/>
          <w:szCs w:val="24"/>
        </w:rPr>
        <w:t> 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przekazania w drodze darowizny na rzecz jednostki samorządu terytorialnego </w:t>
      </w:r>
      <w:r w:rsidR="00744EC4" w:rsidRPr="0065654C">
        <w:rPr>
          <w:rFonts w:ascii="Arial" w:hAnsi="Arial" w:cs="Arial"/>
          <w:bCs/>
          <w:snapToGrid w:val="0"/>
          <w:sz w:val="24"/>
          <w:szCs w:val="24"/>
        </w:rPr>
        <w:t>–</w:t>
      </w:r>
      <w:r w:rsidR="000E4D38" w:rsidRPr="0065654C">
        <w:rPr>
          <w:rFonts w:ascii="Arial" w:hAnsi="Arial" w:cs="Arial"/>
          <w:bCs/>
          <w:snapToGrid w:val="0"/>
          <w:sz w:val="24"/>
          <w:szCs w:val="24"/>
        </w:rPr>
        <w:t xml:space="preserve"> Powiatu Włocławskiego</w:t>
      </w:r>
      <w:r w:rsidRPr="0065654C">
        <w:rPr>
          <w:rFonts w:ascii="Arial" w:hAnsi="Arial" w:cs="Arial"/>
          <w:bCs/>
          <w:sz w:val="24"/>
          <w:szCs w:val="24"/>
        </w:rPr>
        <w:t xml:space="preserve">, </w:t>
      </w:r>
      <w:r w:rsidR="000E4D38" w:rsidRPr="0065654C">
        <w:rPr>
          <w:rFonts w:ascii="Arial" w:hAnsi="Arial" w:cs="Arial"/>
          <w:sz w:val="24"/>
          <w:szCs w:val="24"/>
        </w:rPr>
        <w:t xml:space="preserve">udział Skarbu Państwa wynoszący 195/2675 części w prawie własności </w:t>
      </w:r>
      <w:r w:rsidRPr="0065654C">
        <w:rPr>
          <w:rFonts w:ascii="Arial" w:hAnsi="Arial" w:cs="Arial"/>
          <w:bCs/>
          <w:sz w:val="24"/>
          <w:szCs w:val="24"/>
        </w:rPr>
        <w:t>nieruchomoś</w:t>
      </w:r>
      <w:r w:rsidR="000E4D38" w:rsidRPr="0065654C">
        <w:rPr>
          <w:rFonts w:ascii="Arial" w:hAnsi="Arial" w:cs="Arial"/>
          <w:bCs/>
          <w:sz w:val="24"/>
          <w:szCs w:val="24"/>
        </w:rPr>
        <w:t>ci, położonej we Włocławku przy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 </w:t>
      </w:r>
      <w:r w:rsidR="00CD36C6" w:rsidRPr="0065654C">
        <w:rPr>
          <w:rFonts w:ascii="Arial" w:hAnsi="Arial" w:cs="Arial"/>
          <w:bCs/>
          <w:sz w:val="24"/>
          <w:szCs w:val="24"/>
        </w:rPr>
        <w:t>ul.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="000E4D38" w:rsidRPr="0065654C">
        <w:rPr>
          <w:rFonts w:ascii="Arial" w:hAnsi="Arial" w:cs="Arial"/>
          <w:bCs/>
          <w:snapToGrid w:val="0"/>
          <w:sz w:val="24"/>
          <w:szCs w:val="24"/>
        </w:rPr>
        <w:t>Cyganka 28</w:t>
      </w:r>
      <w:r w:rsidR="00CD36C6" w:rsidRPr="0065654C">
        <w:rPr>
          <w:rFonts w:ascii="Arial" w:hAnsi="Arial" w:cs="Arial"/>
          <w:bCs/>
          <w:sz w:val="24"/>
          <w:szCs w:val="24"/>
        </w:rPr>
        <w:t>,</w:t>
      </w:r>
      <w:r w:rsidR="000E4D38" w:rsidRPr="0065654C">
        <w:rPr>
          <w:rFonts w:ascii="Arial" w:hAnsi="Arial" w:cs="Arial"/>
          <w:bCs/>
          <w:sz w:val="24"/>
          <w:szCs w:val="24"/>
        </w:rPr>
        <w:t xml:space="preserve"> oznaczonej</w:t>
      </w:r>
      <w:r w:rsidR="00CD36C6" w:rsidRPr="0065654C">
        <w:rPr>
          <w:rFonts w:ascii="Arial" w:hAnsi="Arial" w:cs="Arial"/>
          <w:bCs/>
          <w:sz w:val="24"/>
          <w:szCs w:val="24"/>
        </w:rPr>
        <w:t xml:space="preserve"> jako działk</w:t>
      </w:r>
      <w:r w:rsidR="00DB1366" w:rsidRPr="0065654C">
        <w:rPr>
          <w:rFonts w:ascii="Arial" w:hAnsi="Arial" w:cs="Arial"/>
          <w:bCs/>
          <w:sz w:val="24"/>
          <w:szCs w:val="24"/>
        </w:rPr>
        <w:t>a</w:t>
      </w:r>
      <w:r w:rsidR="00CD36C6" w:rsidRPr="0065654C">
        <w:rPr>
          <w:rFonts w:ascii="Arial" w:hAnsi="Arial" w:cs="Arial"/>
          <w:bCs/>
          <w:sz w:val="24"/>
          <w:szCs w:val="24"/>
        </w:rPr>
        <w:t xml:space="preserve"> ewidencyjn</w:t>
      </w:r>
      <w:r w:rsidR="00DB1366" w:rsidRPr="0065654C">
        <w:rPr>
          <w:rFonts w:ascii="Arial" w:hAnsi="Arial" w:cs="Arial"/>
          <w:bCs/>
          <w:sz w:val="24"/>
          <w:szCs w:val="24"/>
        </w:rPr>
        <w:t>a</w:t>
      </w:r>
      <w:r w:rsidR="00CD36C6" w:rsidRPr="0065654C">
        <w:rPr>
          <w:rFonts w:ascii="Arial" w:hAnsi="Arial" w:cs="Arial"/>
          <w:bCs/>
          <w:sz w:val="24"/>
          <w:szCs w:val="24"/>
        </w:rPr>
        <w:t xml:space="preserve"> </w:t>
      </w:r>
      <w:r w:rsidR="000E4D38" w:rsidRPr="0065654C">
        <w:rPr>
          <w:rFonts w:ascii="Arial" w:hAnsi="Arial" w:cs="Arial"/>
          <w:bCs/>
          <w:sz w:val="24"/>
          <w:szCs w:val="24"/>
        </w:rPr>
        <w:t xml:space="preserve">nr </w:t>
      </w:r>
      <w:r w:rsidR="000E4D38" w:rsidRPr="0065654C">
        <w:rPr>
          <w:rFonts w:ascii="Arial" w:hAnsi="Arial" w:cs="Arial"/>
          <w:bCs/>
          <w:snapToGrid w:val="0"/>
          <w:sz w:val="24"/>
          <w:szCs w:val="24"/>
        </w:rPr>
        <w:t>86/8 obręb Włocławek KM 46 o pow. 0,1979 ha</w:t>
      </w:r>
      <w:r w:rsidR="00DB1366" w:rsidRPr="0065654C">
        <w:rPr>
          <w:rFonts w:ascii="Arial" w:hAnsi="Arial" w:cs="Arial"/>
          <w:bCs/>
          <w:sz w:val="24"/>
          <w:szCs w:val="24"/>
        </w:rPr>
        <w:t>.</w:t>
      </w:r>
    </w:p>
    <w:p w14:paraId="6E569829" w14:textId="7E7E1793" w:rsidR="00DF7DDB" w:rsidRPr="0065654C" w:rsidRDefault="00DF7DDB" w:rsidP="0065654C">
      <w:pPr>
        <w:widowControl w:val="0"/>
        <w:ind w:firstLine="708"/>
        <w:rPr>
          <w:rFonts w:ascii="Arial" w:hAnsi="Arial" w:cs="Arial"/>
          <w:bCs/>
          <w:sz w:val="24"/>
          <w:szCs w:val="24"/>
        </w:rPr>
      </w:pPr>
      <w:r w:rsidRPr="0065654C">
        <w:rPr>
          <w:rFonts w:ascii="Arial" w:hAnsi="Arial" w:cs="Arial"/>
          <w:bCs/>
          <w:sz w:val="24"/>
          <w:szCs w:val="24"/>
        </w:rPr>
        <w:t>Stosownie do treści art. 23 ust. 1 pkt 7 ustawy o gospodarce nieruchomościami, zasobem nieruchomości Skarbu Państwa gospodarują, z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Pr="0065654C">
        <w:rPr>
          <w:rFonts w:ascii="Arial" w:hAnsi="Arial" w:cs="Arial"/>
          <w:bCs/>
          <w:sz w:val="24"/>
          <w:szCs w:val="24"/>
        </w:rPr>
        <w:t>zastrzeżeniem ust. 1e, art. 43 ust. 2 i 4, art. 51, art. 57 ust. 1, art. 58-60, starostowie, wykonujący zadania z zakresu administracji rządowej, a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Pr="0065654C">
        <w:rPr>
          <w:rFonts w:ascii="Arial" w:hAnsi="Arial" w:cs="Arial"/>
          <w:bCs/>
          <w:sz w:val="24"/>
          <w:szCs w:val="24"/>
        </w:rPr>
        <w:t>w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Pr="0065654C">
        <w:rPr>
          <w:rFonts w:ascii="Arial" w:hAnsi="Arial" w:cs="Arial"/>
          <w:bCs/>
          <w:sz w:val="24"/>
          <w:szCs w:val="24"/>
        </w:rPr>
        <w:t>szczególności: zbywają oraz nabywają, za zgodą wojewody, nieruchomości wchodzące w skład zasobu, z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Pr="0065654C">
        <w:rPr>
          <w:rFonts w:ascii="Arial" w:hAnsi="Arial" w:cs="Arial"/>
          <w:bCs/>
          <w:sz w:val="24"/>
          <w:szCs w:val="24"/>
        </w:rPr>
        <w:t xml:space="preserve">zastrzeżeniem art. 17. </w:t>
      </w:r>
    </w:p>
    <w:p w14:paraId="607C4744" w14:textId="74E885DD" w:rsidR="00DF7DDB" w:rsidRPr="0065654C" w:rsidRDefault="000E4D38" w:rsidP="0065654C">
      <w:pPr>
        <w:widowControl w:val="0"/>
        <w:ind w:firstLine="708"/>
        <w:rPr>
          <w:rFonts w:ascii="Arial" w:hAnsi="Arial" w:cs="Arial"/>
          <w:bCs/>
          <w:sz w:val="24"/>
          <w:szCs w:val="24"/>
        </w:rPr>
      </w:pPr>
      <w:r w:rsidRPr="0065654C">
        <w:rPr>
          <w:rFonts w:ascii="Arial" w:hAnsi="Arial" w:cs="Arial"/>
          <w:bCs/>
          <w:sz w:val="24"/>
          <w:szCs w:val="24"/>
        </w:rPr>
        <w:t>Z</w:t>
      </w:r>
      <w:r w:rsidR="00DF7DDB" w:rsidRPr="0065654C">
        <w:rPr>
          <w:rFonts w:ascii="Arial" w:hAnsi="Arial" w:cs="Arial"/>
          <w:bCs/>
          <w:sz w:val="24"/>
          <w:szCs w:val="24"/>
        </w:rPr>
        <w:t xml:space="preserve">arządzeniem </w:t>
      </w:r>
      <w:r w:rsidR="008B5D0C" w:rsidRPr="0065654C">
        <w:rPr>
          <w:rFonts w:ascii="Arial" w:hAnsi="Arial" w:cs="Arial"/>
          <w:bCs/>
          <w:sz w:val="24"/>
          <w:szCs w:val="24"/>
        </w:rPr>
        <w:t>Nr 389/2025 z dnia 15 września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 2025 r.</w:t>
      </w:r>
      <w:r w:rsidR="00383C3F" w:rsidRPr="0065654C">
        <w:rPr>
          <w:rFonts w:ascii="Arial" w:hAnsi="Arial" w:cs="Arial"/>
          <w:bCs/>
          <w:sz w:val="24"/>
          <w:szCs w:val="24"/>
        </w:rPr>
        <w:t>,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 </w:t>
      </w:r>
      <w:r w:rsidR="00DF7DDB" w:rsidRPr="0065654C">
        <w:rPr>
          <w:rFonts w:ascii="Arial" w:hAnsi="Arial" w:cs="Arial"/>
          <w:bCs/>
          <w:sz w:val="24"/>
          <w:szCs w:val="24"/>
        </w:rPr>
        <w:t>Wojewoda Kujawsko – Pomorski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 </w:t>
      </w:r>
      <w:r w:rsidR="00DF7DDB" w:rsidRPr="0065654C">
        <w:rPr>
          <w:rFonts w:ascii="Arial" w:hAnsi="Arial" w:cs="Arial"/>
          <w:bCs/>
          <w:sz w:val="24"/>
          <w:szCs w:val="24"/>
        </w:rPr>
        <w:t xml:space="preserve">wyraził zgodę na </w:t>
      </w:r>
      <w:r w:rsidR="00DB1366" w:rsidRPr="0065654C">
        <w:rPr>
          <w:rFonts w:ascii="Arial" w:hAnsi="Arial" w:cs="Arial"/>
          <w:bCs/>
          <w:sz w:val="24"/>
          <w:szCs w:val="24"/>
        </w:rPr>
        <w:t>dokonanie darowizny</w:t>
      </w:r>
      <w:r w:rsidR="00941B86" w:rsidRPr="0065654C">
        <w:rPr>
          <w:rFonts w:ascii="Arial" w:hAnsi="Arial" w:cs="Arial"/>
          <w:bCs/>
          <w:sz w:val="24"/>
          <w:szCs w:val="24"/>
        </w:rPr>
        <w:t xml:space="preserve"> </w:t>
      </w:r>
      <w:r w:rsidRPr="0065654C">
        <w:rPr>
          <w:rFonts w:ascii="Arial" w:hAnsi="Arial" w:cs="Arial"/>
          <w:sz w:val="24"/>
          <w:szCs w:val="24"/>
        </w:rPr>
        <w:t>udział</w:t>
      </w:r>
      <w:r w:rsidR="00A97083" w:rsidRPr="0065654C">
        <w:rPr>
          <w:rFonts w:ascii="Arial" w:hAnsi="Arial" w:cs="Arial"/>
          <w:sz w:val="24"/>
          <w:szCs w:val="24"/>
        </w:rPr>
        <w:t>u</w:t>
      </w:r>
      <w:r w:rsidRPr="0065654C">
        <w:rPr>
          <w:rFonts w:ascii="Arial" w:hAnsi="Arial" w:cs="Arial"/>
          <w:sz w:val="24"/>
          <w:szCs w:val="24"/>
        </w:rPr>
        <w:t xml:space="preserve"> Skarbu Państwa wynoszącego 195/2675 części w prawie własności ww. </w:t>
      </w:r>
      <w:r w:rsidRPr="0065654C">
        <w:rPr>
          <w:rFonts w:ascii="Arial" w:hAnsi="Arial" w:cs="Arial"/>
          <w:bCs/>
          <w:sz w:val="24"/>
          <w:szCs w:val="24"/>
        </w:rPr>
        <w:t>nieruchomości</w:t>
      </w:r>
      <w:r w:rsidR="008B5D0C" w:rsidRPr="0065654C">
        <w:rPr>
          <w:rFonts w:ascii="Arial" w:hAnsi="Arial" w:cs="Arial"/>
          <w:bCs/>
          <w:sz w:val="24"/>
          <w:szCs w:val="24"/>
        </w:rPr>
        <w:t xml:space="preserve"> z</w:t>
      </w:r>
      <w:r w:rsidR="0065654C">
        <w:rPr>
          <w:rFonts w:ascii="Arial" w:hAnsi="Arial" w:cs="Arial"/>
          <w:bCs/>
          <w:sz w:val="24"/>
          <w:szCs w:val="24"/>
        </w:rPr>
        <w:t> </w:t>
      </w:r>
      <w:r w:rsidR="008B5D0C" w:rsidRPr="0065654C">
        <w:rPr>
          <w:rFonts w:ascii="Arial" w:hAnsi="Arial" w:cs="Arial"/>
          <w:bCs/>
          <w:sz w:val="24"/>
          <w:szCs w:val="24"/>
        </w:rPr>
        <w:t>przeznaczeniem na cel publiczny, budowa budynku biurowego</w:t>
      </w:r>
      <w:r w:rsidR="00DE30F0" w:rsidRPr="0065654C">
        <w:rPr>
          <w:rFonts w:ascii="Arial" w:hAnsi="Arial" w:cs="Arial"/>
          <w:bCs/>
          <w:sz w:val="24"/>
          <w:szCs w:val="24"/>
        </w:rPr>
        <w:t xml:space="preserve"> (urzędu)</w:t>
      </w:r>
      <w:r w:rsidR="008B5D0C" w:rsidRPr="0065654C">
        <w:rPr>
          <w:rFonts w:ascii="Arial" w:hAnsi="Arial" w:cs="Arial"/>
          <w:bCs/>
          <w:sz w:val="24"/>
          <w:szCs w:val="24"/>
        </w:rPr>
        <w:t xml:space="preserve"> służącego wykonywaniu zadań publicznych realizowanych przez jednostkę samorządu terytorialnego stopnia powiatowego w zakresie prowadzenia i przechowywania dokumentacji urzędu na podstawie obowiązujących wymogów technicznych</w:t>
      </w:r>
      <w:r w:rsidRPr="0065654C">
        <w:rPr>
          <w:rFonts w:ascii="Arial" w:hAnsi="Arial" w:cs="Arial"/>
          <w:bCs/>
          <w:sz w:val="24"/>
          <w:szCs w:val="24"/>
        </w:rPr>
        <w:t>.</w:t>
      </w:r>
    </w:p>
    <w:p w14:paraId="586F0A93" w14:textId="2CD21515" w:rsidR="00655504" w:rsidRPr="0065654C" w:rsidRDefault="00DF7DDB" w:rsidP="0065654C">
      <w:pPr>
        <w:widowControl w:val="0"/>
        <w:ind w:firstLine="708"/>
        <w:rPr>
          <w:rFonts w:ascii="Arial" w:hAnsi="Arial" w:cs="Arial"/>
          <w:bCs/>
          <w:sz w:val="24"/>
          <w:szCs w:val="24"/>
        </w:rPr>
      </w:pPr>
      <w:r w:rsidRPr="0065654C">
        <w:rPr>
          <w:rFonts w:ascii="Arial" w:hAnsi="Arial" w:cs="Arial"/>
          <w:bCs/>
          <w:sz w:val="24"/>
          <w:szCs w:val="24"/>
        </w:rPr>
        <w:t xml:space="preserve">Zgoda wyrażona przez Wojewodę, stanowiła podstawę do wydania przez Prezydenta Miasta Włocławek jako starostę, wykonującego zadanie z zakresu administracji rządowej, przedmiotowego zarządzenia w sprawie wywieszenia wykazu dotyczącego przeznaczenia </w:t>
      </w:r>
      <w:r w:rsidR="00A97083" w:rsidRPr="0065654C">
        <w:rPr>
          <w:rFonts w:ascii="Arial" w:hAnsi="Arial" w:cs="Arial"/>
          <w:bCs/>
          <w:sz w:val="24"/>
          <w:szCs w:val="24"/>
        </w:rPr>
        <w:t xml:space="preserve">ww. udziału Skarbu Państwa w prawie własności </w:t>
      </w:r>
      <w:r w:rsidRPr="0065654C">
        <w:rPr>
          <w:rFonts w:ascii="Arial" w:hAnsi="Arial" w:cs="Arial"/>
          <w:bCs/>
          <w:sz w:val="24"/>
          <w:szCs w:val="24"/>
        </w:rPr>
        <w:t>dan</w:t>
      </w:r>
      <w:r w:rsidR="00CD36C6" w:rsidRPr="0065654C">
        <w:rPr>
          <w:rFonts w:ascii="Arial" w:hAnsi="Arial" w:cs="Arial"/>
          <w:bCs/>
          <w:sz w:val="24"/>
          <w:szCs w:val="24"/>
        </w:rPr>
        <w:t>ej</w:t>
      </w:r>
      <w:r w:rsidRPr="0065654C">
        <w:rPr>
          <w:rFonts w:ascii="Arial" w:hAnsi="Arial" w:cs="Arial"/>
          <w:bCs/>
          <w:sz w:val="24"/>
          <w:szCs w:val="24"/>
        </w:rPr>
        <w:t xml:space="preserve"> nieruchomości do zbycia w drodze </w:t>
      </w:r>
      <w:r w:rsidR="00DB1366" w:rsidRPr="0065654C">
        <w:rPr>
          <w:rFonts w:ascii="Arial" w:hAnsi="Arial" w:cs="Arial"/>
          <w:bCs/>
          <w:sz w:val="24"/>
          <w:szCs w:val="24"/>
        </w:rPr>
        <w:t>darowizny</w:t>
      </w:r>
      <w:r w:rsidR="00941B86" w:rsidRPr="0065654C">
        <w:rPr>
          <w:rFonts w:ascii="Arial" w:hAnsi="Arial" w:cs="Arial"/>
          <w:bCs/>
          <w:sz w:val="24"/>
          <w:szCs w:val="24"/>
        </w:rPr>
        <w:t>.</w:t>
      </w:r>
    </w:p>
    <w:p w14:paraId="1E1E3F14" w14:textId="2B17ABE4" w:rsidR="00655504" w:rsidRPr="0065654C" w:rsidRDefault="00655504" w:rsidP="0065654C">
      <w:pPr>
        <w:widowControl w:val="0"/>
        <w:ind w:firstLine="708"/>
        <w:rPr>
          <w:rFonts w:ascii="Arial" w:hAnsi="Arial" w:cs="Arial"/>
          <w:b/>
          <w:sz w:val="24"/>
          <w:szCs w:val="24"/>
        </w:rPr>
      </w:pPr>
      <w:r w:rsidRPr="0065654C">
        <w:rPr>
          <w:rFonts w:ascii="Arial" w:hAnsi="Arial" w:cs="Arial"/>
          <w:bCs/>
          <w:sz w:val="24"/>
          <w:szCs w:val="24"/>
        </w:rPr>
        <w:t xml:space="preserve">Wobec powyższego, przeznacza się </w:t>
      </w:r>
      <w:r w:rsidR="000E4D38" w:rsidRPr="0065654C">
        <w:rPr>
          <w:rFonts w:ascii="Arial" w:hAnsi="Arial" w:cs="Arial"/>
          <w:sz w:val="24"/>
          <w:szCs w:val="24"/>
        </w:rPr>
        <w:t xml:space="preserve">udział Skarbu Państwa </w:t>
      </w:r>
      <w:r w:rsidR="00C06D13" w:rsidRPr="0065654C">
        <w:rPr>
          <w:rFonts w:ascii="Arial" w:hAnsi="Arial" w:cs="Arial"/>
          <w:sz w:val="24"/>
          <w:szCs w:val="24"/>
        </w:rPr>
        <w:t xml:space="preserve">wynoszący 195/2675 części </w:t>
      </w:r>
      <w:r w:rsidR="000E4D38" w:rsidRPr="0065654C">
        <w:rPr>
          <w:rFonts w:ascii="Arial" w:hAnsi="Arial" w:cs="Arial"/>
          <w:sz w:val="24"/>
          <w:szCs w:val="24"/>
        </w:rPr>
        <w:t>w</w:t>
      </w:r>
      <w:r w:rsidR="00C06D13" w:rsidRPr="0065654C">
        <w:rPr>
          <w:rFonts w:ascii="Arial" w:hAnsi="Arial" w:cs="Arial"/>
          <w:sz w:val="24"/>
          <w:szCs w:val="24"/>
        </w:rPr>
        <w:t> </w:t>
      </w:r>
      <w:r w:rsidR="000E4D38" w:rsidRPr="0065654C">
        <w:rPr>
          <w:rFonts w:ascii="Arial" w:hAnsi="Arial" w:cs="Arial"/>
          <w:sz w:val="24"/>
          <w:szCs w:val="24"/>
        </w:rPr>
        <w:t xml:space="preserve">prawie własności ww. </w:t>
      </w:r>
      <w:r w:rsidR="00C06D13" w:rsidRPr="0065654C">
        <w:rPr>
          <w:rFonts w:ascii="Arial" w:hAnsi="Arial" w:cs="Arial"/>
          <w:bCs/>
          <w:sz w:val="24"/>
          <w:szCs w:val="24"/>
        </w:rPr>
        <w:t xml:space="preserve">nieruchomości </w:t>
      </w:r>
      <w:r w:rsidR="00DB1366" w:rsidRPr="0065654C">
        <w:rPr>
          <w:rFonts w:ascii="Arial" w:hAnsi="Arial" w:cs="Arial"/>
          <w:bCs/>
          <w:sz w:val="24"/>
          <w:szCs w:val="24"/>
        </w:rPr>
        <w:t xml:space="preserve">do przekazania w drodze darowizny na rzecz jednostki samorządu terytorialnego - </w:t>
      </w:r>
      <w:r w:rsidR="000E4D38" w:rsidRPr="0065654C">
        <w:rPr>
          <w:rFonts w:ascii="Arial" w:hAnsi="Arial" w:cs="Arial"/>
          <w:bCs/>
          <w:snapToGrid w:val="0"/>
          <w:sz w:val="24"/>
          <w:szCs w:val="24"/>
        </w:rPr>
        <w:t>Powiatu Włocławskiego.</w:t>
      </w:r>
    </w:p>
    <w:sectPr w:rsidR="00655504" w:rsidRPr="0065654C" w:rsidSect="00521816">
      <w:pgSz w:w="11904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CFFE" w14:textId="77777777" w:rsidR="0079440E" w:rsidRDefault="0079440E" w:rsidP="008E2BD1">
      <w:r>
        <w:separator/>
      </w:r>
    </w:p>
  </w:endnote>
  <w:endnote w:type="continuationSeparator" w:id="0">
    <w:p w14:paraId="079BAB00" w14:textId="77777777" w:rsidR="0079440E" w:rsidRDefault="0079440E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2CF6" w14:textId="77777777" w:rsidR="0079440E" w:rsidRDefault="0079440E" w:rsidP="008E2BD1">
      <w:r>
        <w:separator/>
      </w:r>
    </w:p>
  </w:footnote>
  <w:footnote w:type="continuationSeparator" w:id="0">
    <w:p w14:paraId="2F31E5C0" w14:textId="77777777" w:rsidR="0079440E" w:rsidRDefault="0079440E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03"/>
    <w:rsid w:val="00057E7B"/>
    <w:rsid w:val="000D0B1D"/>
    <w:rsid w:val="000E1463"/>
    <w:rsid w:val="000E4D38"/>
    <w:rsid w:val="001017A8"/>
    <w:rsid w:val="00102173"/>
    <w:rsid w:val="00123795"/>
    <w:rsid w:val="00193981"/>
    <w:rsid w:val="001A5EA2"/>
    <w:rsid w:val="001D1229"/>
    <w:rsid w:val="001E5636"/>
    <w:rsid w:val="001F1E1D"/>
    <w:rsid w:val="001F6052"/>
    <w:rsid w:val="002054D4"/>
    <w:rsid w:val="002119D4"/>
    <w:rsid w:val="00264198"/>
    <w:rsid w:val="002B6760"/>
    <w:rsid w:val="002D7F27"/>
    <w:rsid w:val="002E474F"/>
    <w:rsid w:val="002E5A23"/>
    <w:rsid w:val="003101EC"/>
    <w:rsid w:val="0031734A"/>
    <w:rsid w:val="0037708A"/>
    <w:rsid w:val="00383C3F"/>
    <w:rsid w:val="003B35CC"/>
    <w:rsid w:val="004137C1"/>
    <w:rsid w:val="00462590"/>
    <w:rsid w:val="00521816"/>
    <w:rsid w:val="005650E0"/>
    <w:rsid w:val="005A7B30"/>
    <w:rsid w:val="005D7A46"/>
    <w:rsid w:val="005E35E2"/>
    <w:rsid w:val="005E7D03"/>
    <w:rsid w:val="00616582"/>
    <w:rsid w:val="00622F5C"/>
    <w:rsid w:val="00625A65"/>
    <w:rsid w:val="00625FED"/>
    <w:rsid w:val="00655504"/>
    <w:rsid w:val="0065654C"/>
    <w:rsid w:val="006B36EB"/>
    <w:rsid w:val="006C5D91"/>
    <w:rsid w:val="006D4BF5"/>
    <w:rsid w:val="00744EC4"/>
    <w:rsid w:val="00761CC7"/>
    <w:rsid w:val="00767599"/>
    <w:rsid w:val="007770C0"/>
    <w:rsid w:val="0079440E"/>
    <w:rsid w:val="007D169A"/>
    <w:rsid w:val="00825F7B"/>
    <w:rsid w:val="0086004F"/>
    <w:rsid w:val="00870EBC"/>
    <w:rsid w:val="0089613E"/>
    <w:rsid w:val="008A4116"/>
    <w:rsid w:val="008B5D0C"/>
    <w:rsid w:val="008B6EB3"/>
    <w:rsid w:val="008C3572"/>
    <w:rsid w:val="008D184B"/>
    <w:rsid w:val="008E2BD1"/>
    <w:rsid w:val="0091561D"/>
    <w:rsid w:val="00915D9E"/>
    <w:rsid w:val="00922AFF"/>
    <w:rsid w:val="00941B86"/>
    <w:rsid w:val="00943FA7"/>
    <w:rsid w:val="009B08E8"/>
    <w:rsid w:val="009C11EF"/>
    <w:rsid w:val="00A0610B"/>
    <w:rsid w:val="00A554A1"/>
    <w:rsid w:val="00A96EA9"/>
    <w:rsid w:val="00A97083"/>
    <w:rsid w:val="00AD14A7"/>
    <w:rsid w:val="00AD2221"/>
    <w:rsid w:val="00B013C8"/>
    <w:rsid w:val="00B333E8"/>
    <w:rsid w:val="00B47E90"/>
    <w:rsid w:val="00B9262A"/>
    <w:rsid w:val="00BB2166"/>
    <w:rsid w:val="00C06D13"/>
    <w:rsid w:val="00C517A1"/>
    <w:rsid w:val="00C84188"/>
    <w:rsid w:val="00C965E0"/>
    <w:rsid w:val="00CD36C6"/>
    <w:rsid w:val="00D33693"/>
    <w:rsid w:val="00D617DF"/>
    <w:rsid w:val="00D87D39"/>
    <w:rsid w:val="00DB1366"/>
    <w:rsid w:val="00DB2DDA"/>
    <w:rsid w:val="00DC1DC0"/>
    <w:rsid w:val="00DC5045"/>
    <w:rsid w:val="00DD6006"/>
    <w:rsid w:val="00DE30F0"/>
    <w:rsid w:val="00DF7DDB"/>
    <w:rsid w:val="00E1430F"/>
    <w:rsid w:val="00E15A14"/>
    <w:rsid w:val="00E46767"/>
    <w:rsid w:val="00E70D32"/>
    <w:rsid w:val="00E96B53"/>
    <w:rsid w:val="00EE749D"/>
    <w:rsid w:val="00EE7CE4"/>
    <w:rsid w:val="00F1738C"/>
    <w:rsid w:val="00F643C7"/>
    <w:rsid w:val="00F709C1"/>
    <w:rsid w:val="00FD08D2"/>
    <w:rsid w:val="00FD4234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4137C1"/>
    <w:pPr>
      <w:spacing w:line="360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7C1"/>
    <w:pPr>
      <w:widowControl w:val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7C1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E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EB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37C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297/2025 Prezydenta Miasta Włocławek z dn. 30 września 2025 r.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297/2025 Prezydenta Miasta Włocławek z dn. 30 września 2025 r.</dc:title>
  <dc:subject/>
  <dc:creator>Weronika Borkowska</dc:creator>
  <cp:keywords>Zarządzenie Prezydenta Miasta Włocławek</cp:keywords>
  <dc:description/>
  <cp:lastModifiedBy>Łukasz Stolarski</cp:lastModifiedBy>
  <cp:revision>7</cp:revision>
  <cp:lastPrinted>2025-09-16T12:49:00Z</cp:lastPrinted>
  <dcterms:created xsi:type="dcterms:W3CDTF">2025-09-24T10:16:00Z</dcterms:created>
  <dcterms:modified xsi:type="dcterms:W3CDTF">2025-09-30T12:43:00Z</dcterms:modified>
</cp:coreProperties>
</file>