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B57" w14:textId="6CC2FA5A" w:rsidR="00395B37" w:rsidRPr="00584363" w:rsidRDefault="00395B37" w:rsidP="00584363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584363">
        <w:rPr>
          <w:rFonts w:ascii="Arial" w:hAnsi="Arial" w:cs="Arial"/>
          <w:b/>
          <w:szCs w:val="24"/>
        </w:rPr>
        <w:t xml:space="preserve">Zarządzenie </w:t>
      </w:r>
      <w:r w:rsidR="00107088" w:rsidRPr="00584363">
        <w:rPr>
          <w:rFonts w:ascii="Arial" w:hAnsi="Arial" w:cs="Arial"/>
          <w:b/>
          <w:szCs w:val="24"/>
        </w:rPr>
        <w:t>N</w:t>
      </w:r>
      <w:r w:rsidRPr="00584363">
        <w:rPr>
          <w:rFonts w:ascii="Arial" w:hAnsi="Arial" w:cs="Arial"/>
          <w:b/>
          <w:szCs w:val="24"/>
        </w:rPr>
        <w:t xml:space="preserve">r </w:t>
      </w:r>
      <w:r w:rsidR="006F15A5">
        <w:rPr>
          <w:rFonts w:ascii="Arial" w:hAnsi="Arial" w:cs="Arial"/>
          <w:b/>
          <w:szCs w:val="24"/>
        </w:rPr>
        <w:t>309/</w:t>
      </w:r>
      <w:r w:rsidRPr="00584363">
        <w:rPr>
          <w:rFonts w:ascii="Arial" w:hAnsi="Arial" w:cs="Arial"/>
          <w:b/>
          <w:szCs w:val="24"/>
        </w:rPr>
        <w:t>202</w:t>
      </w:r>
      <w:r w:rsidR="001C3030" w:rsidRPr="00584363">
        <w:rPr>
          <w:rFonts w:ascii="Arial" w:hAnsi="Arial" w:cs="Arial"/>
          <w:b/>
          <w:szCs w:val="24"/>
        </w:rPr>
        <w:t>5</w:t>
      </w:r>
    </w:p>
    <w:p w14:paraId="0C712ABB" w14:textId="29B129A3" w:rsidR="00395B37" w:rsidRPr="00584363" w:rsidRDefault="00395B37" w:rsidP="00584363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584363">
        <w:rPr>
          <w:rFonts w:ascii="Arial" w:hAnsi="Arial" w:cs="Arial"/>
          <w:b/>
          <w:szCs w:val="24"/>
        </w:rPr>
        <w:t>Prezydenta Miasta Włocławek</w:t>
      </w:r>
    </w:p>
    <w:p w14:paraId="6C80FE67" w14:textId="11A3E664" w:rsidR="00395B37" w:rsidRPr="00584363" w:rsidRDefault="00395B37" w:rsidP="00584363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584363">
        <w:rPr>
          <w:rFonts w:ascii="Arial" w:hAnsi="Arial" w:cs="Arial"/>
          <w:b/>
          <w:szCs w:val="24"/>
        </w:rPr>
        <w:t xml:space="preserve">z dnia </w:t>
      </w:r>
      <w:r w:rsidR="006F15A5">
        <w:rPr>
          <w:rFonts w:ascii="Arial" w:hAnsi="Arial" w:cs="Arial"/>
          <w:b/>
          <w:szCs w:val="24"/>
        </w:rPr>
        <w:t>13 października</w:t>
      </w:r>
    </w:p>
    <w:p w14:paraId="2BACB7A5" w14:textId="77777777" w:rsidR="00395B37" w:rsidRPr="00584363" w:rsidRDefault="00395B37" w:rsidP="00584363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</w:p>
    <w:p w14:paraId="1C0E0318" w14:textId="0C970F36" w:rsidR="00395B37" w:rsidRPr="00584363" w:rsidRDefault="00395B37" w:rsidP="00584363">
      <w:pPr>
        <w:spacing w:before="0"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584363">
        <w:rPr>
          <w:rFonts w:ascii="Arial" w:hAnsi="Arial" w:cs="Arial"/>
          <w:b/>
          <w:sz w:val="24"/>
          <w:szCs w:val="24"/>
          <w:lang w:eastAsia="zh-CN"/>
        </w:rPr>
        <w:t xml:space="preserve">w sprawie unieważnienia </w:t>
      </w:r>
      <w:r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otwartego konkursu ofert </w:t>
      </w:r>
      <w:r w:rsidR="001C00FF"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nr 2 </w:t>
      </w:r>
      <w:r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na realizację zadania publicznego z zakresu pomocy społecznej polegającego na organizowaniu i świadczeniu usług opiekuńczych w formie usług sąsiedzkich dla osób potrzebujących, w miejscu ich zamieszkania we wszystkie dni tygodnia, na terenie miasta Włocławek, w okresie od 1 </w:t>
      </w:r>
      <w:r w:rsidR="001C00FF"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października</w:t>
      </w:r>
      <w:r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1C3030"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r. do 30 czerwca 202</w:t>
      </w:r>
      <w:r w:rsidR="001C3030"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</w:t>
      </w:r>
    </w:p>
    <w:p w14:paraId="60997480" w14:textId="77777777" w:rsidR="00395B37" w:rsidRPr="00584363" w:rsidRDefault="00395B37" w:rsidP="00584363">
      <w:pPr>
        <w:widowControl w:val="0"/>
        <w:suppressAutoHyphens/>
        <w:spacing w:before="0"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6A56E5DF" w14:textId="1A2F388D" w:rsidR="00395B37" w:rsidRPr="00584363" w:rsidRDefault="00395B37" w:rsidP="00584363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4363">
        <w:rPr>
          <w:rFonts w:ascii="Arial" w:eastAsia="Times New Roman" w:hAnsi="Arial" w:cs="Arial"/>
          <w:sz w:val="24"/>
          <w:szCs w:val="24"/>
          <w:lang w:eastAsia="pl-PL"/>
        </w:rPr>
        <w:t>Na podstawie art. 30 ust.1 w związku z art. 11a ust. 3 i art. 33 ust. 5 ustawy z dnia 8 marca 1990 r. o samorządzie gminnym (Dz. U. z 202</w:t>
      </w:r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1C3030" w:rsidRPr="0058436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>153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843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art. 17 ust. 1 pkt.11, ust. 2 pkt. 2a, 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art. 25 ust. 1, 4 i 5, art. 50 ustawy z dnia 12 marca 2004 r. o pomocy społecznej </w:t>
      </w:r>
      <w:r w:rsidRPr="00584363">
        <w:rPr>
          <w:rFonts w:ascii="Arial" w:eastAsia="Times New Roman" w:hAnsi="Arial" w:cs="Arial"/>
          <w:sz w:val="24"/>
          <w:szCs w:val="24"/>
          <w:lang w:eastAsia="ar-SA"/>
        </w:rPr>
        <w:t>(Dz. U. z 202</w:t>
      </w:r>
      <w:r w:rsidR="005B0FDA" w:rsidRPr="0058436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584363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5B0FDA" w:rsidRPr="00584363">
        <w:rPr>
          <w:rFonts w:ascii="Arial" w:eastAsia="Times New Roman" w:hAnsi="Arial" w:cs="Arial"/>
          <w:sz w:val="24"/>
          <w:szCs w:val="24"/>
          <w:lang w:eastAsia="ar-SA"/>
        </w:rPr>
        <w:t>1302</w:t>
      </w:r>
      <w:r w:rsidRPr="00584363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>art. 4 ust. 1 pkt. 1, art. 5 ust. 4 pkt. 1, art. 11 ust. 1 pkt. 2, ust. 2 i 3, art. 13, art. 1</w:t>
      </w:r>
      <w:r w:rsidR="00107088" w:rsidRPr="00584363">
        <w:rPr>
          <w:rFonts w:ascii="Arial" w:eastAsia="Times New Roman" w:hAnsi="Arial" w:cs="Arial"/>
          <w:sz w:val="24"/>
          <w:szCs w:val="24"/>
          <w:lang w:eastAsia="pl-PL"/>
        </w:rPr>
        <w:t>8a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7088" w:rsidRPr="00584363">
        <w:rPr>
          <w:rFonts w:ascii="Arial" w:eastAsia="Times New Roman" w:hAnsi="Arial" w:cs="Arial"/>
          <w:sz w:val="24"/>
          <w:szCs w:val="24"/>
          <w:lang w:eastAsia="pl-PL"/>
        </w:rPr>
        <w:t>ust. 1 pkt 1 i ust. 2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24 kwietnia 2003 r. o działalności pożytku publicznego i o wolontariacie (Dz. U. z 202</w:t>
      </w:r>
      <w:r w:rsidR="001C3030" w:rsidRPr="0058436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1C3030" w:rsidRPr="00584363">
        <w:rPr>
          <w:rFonts w:ascii="Arial" w:eastAsia="Times New Roman" w:hAnsi="Arial" w:cs="Arial"/>
          <w:sz w:val="24"/>
          <w:szCs w:val="24"/>
          <w:lang w:eastAsia="pl-PL"/>
        </w:rPr>
        <w:t>1491</w:t>
      </w:r>
      <w:r w:rsidR="009B1CA3"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C3030" w:rsidRPr="00584363">
        <w:rPr>
          <w:rFonts w:ascii="Arial" w:eastAsia="Times New Roman" w:hAnsi="Arial" w:cs="Arial"/>
          <w:sz w:val="24"/>
          <w:szCs w:val="24"/>
          <w:lang w:eastAsia="pl-PL"/>
        </w:rPr>
        <w:t>1940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584363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="00DB20EF"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XI/115/2024 Rady Miasta Włocławek z dnia 03 grudnia 2024 r. w sprawie uchwalenia Rocznego Programu współpracy Gminy Miasto Włocławek z organizacjami pozarządowymi oraz podmiotami, wymienionymi w art. 3 ust. 3 ustawy z dnia 24 kwietnia 2003 r. o działalności pożytku  publicznego i o wolontariacie, na rok 2025 </w:t>
      </w:r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oraz rozdziału XI pkt. 2 </w:t>
      </w:r>
      <w:proofErr w:type="spellStart"/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1 Zarządzenia Nr 275/2025 Prezydenta Miasta Włocławek z dnia 1 września 2025 r. w sprawie </w:t>
      </w:r>
      <w:r w:rsidR="005B0FDA"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ogłoszenia otwartego konkursu ofert nr 2 na realizację zadania publicznego z zakresu pomocy społecznej polegającego na organizowaniu i świadczeniu usług opiekuńczych w formie usług sąsiedzkich dla osób potrzebujących, w miejscu ich zamieszkania we wszystkie dni tygodnia, na terenie miasta Włocławek, w okresie od 1 października 2025 r. do 30 czerwca 2026 r.</w:t>
      </w:r>
      <w:r w:rsidR="005B0FDA" w:rsidRPr="0058436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5B0FDA"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20EF" w:rsidRPr="00584363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492200F0" w14:textId="77777777" w:rsidR="00DB20EF" w:rsidRPr="00584363" w:rsidRDefault="00DB20EF" w:rsidP="00584363">
      <w:pPr>
        <w:spacing w:before="0"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2BD9A6B" w14:textId="77777777" w:rsidR="00395B37" w:rsidRPr="00584363" w:rsidRDefault="00395B37" w:rsidP="00584363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584363">
        <w:rPr>
          <w:rFonts w:ascii="Arial" w:hAnsi="Arial" w:cs="Arial"/>
          <w:b/>
          <w:sz w:val="24"/>
          <w:szCs w:val="24"/>
        </w:rPr>
        <w:t>zarządza się co następuje:</w:t>
      </w:r>
    </w:p>
    <w:p w14:paraId="5ED9BEC1" w14:textId="77777777" w:rsidR="00395B37" w:rsidRPr="00584363" w:rsidRDefault="00395B37" w:rsidP="00584363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2C19BBCF" w14:textId="01E4776F" w:rsidR="00395B37" w:rsidRPr="00584363" w:rsidRDefault="00395B37" w:rsidP="00584363">
      <w:pPr>
        <w:spacing w:before="0"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584363">
        <w:rPr>
          <w:rFonts w:ascii="Arial" w:hAnsi="Arial" w:cs="Arial"/>
          <w:bCs/>
          <w:sz w:val="24"/>
          <w:szCs w:val="24"/>
        </w:rPr>
        <w:t>§ 1.</w:t>
      </w:r>
      <w:r w:rsidR="00107088" w:rsidRPr="00584363">
        <w:rPr>
          <w:rFonts w:ascii="Arial" w:hAnsi="Arial" w:cs="Arial"/>
          <w:bCs/>
          <w:sz w:val="24"/>
          <w:szCs w:val="24"/>
        </w:rPr>
        <w:t xml:space="preserve"> </w:t>
      </w:r>
      <w:r w:rsidRPr="00584363">
        <w:rPr>
          <w:rFonts w:ascii="Arial" w:hAnsi="Arial" w:cs="Arial"/>
          <w:bCs/>
          <w:sz w:val="24"/>
          <w:szCs w:val="24"/>
        </w:rPr>
        <w:t xml:space="preserve">Unieważnia się </w:t>
      </w:r>
      <w:r w:rsidR="001C00FF" w:rsidRPr="00584363">
        <w:rPr>
          <w:rFonts w:ascii="Arial" w:hAnsi="Arial" w:cs="Arial"/>
          <w:bCs/>
          <w:sz w:val="24"/>
          <w:szCs w:val="24"/>
        </w:rPr>
        <w:t xml:space="preserve">otwarty </w:t>
      </w:r>
      <w:r w:rsidRPr="00584363">
        <w:rPr>
          <w:rFonts w:ascii="Arial" w:hAnsi="Arial" w:cs="Arial"/>
          <w:bCs/>
          <w:sz w:val="24"/>
          <w:szCs w:val="24"/>
        </w:rPr>
        <w:t xml:space="preserve">konkurs </w:t>
      </w:r>
      <w:r w:rsidR="001C00FF" w:rsidRPr="00584363">
        <w:rPr>
          <w:rFonts w:ascii="Arial" w:hAnsi="Arial" w:cs="Arial"/>
          <w:bCs/>
          <w:sz w:val="24"/>
          <w:szCs w:val="24"/>
        </w:rPr>
        <w:t xml:space="preserve">nr 2 </w:t>
      </w:r>
      <w:r w:rsidRPr="00584363">
        <w:rPr>
          <w:rFonts w:ascii="Arial" w:hAnsi="Arial" w:cs="Arial"/>
          <w:bCs/>
          <w:sz w:val="24"/>
          <w:szCs w:val="24"/>
        </w:rPr>
        <w:t xml:space="preserve">na realizację zadania </w:t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publicznego z zakresu pomocy społecznej polegającego na organizowaniu i świadczeniu usług opiekuńczych w formie usług sąsiedzkich dla osób potrzebujących, w  miejscu ich zamieszkania we wszystkie dni tygodnia, na terenie miasta Włocławek, </w:t>
      </w:r>
      <w:r w:rsidR="00107088"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br/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 okresie</w:t>
      </w:r>
      <w:r w:rsidR="00107088"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od 1 </w:t>
      </w:r>
      <w:r w:rsidR="001C00FF"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października</w:t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202</w:t>
      </w:r>
      <w:r w:rsidR="00DB20EF" w:rsidRPr="00584363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r. do 30 czerwca 202</w:t>
      </w:r>
      <w:r w:rsidR="00DB20EF"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6</w:t>
      </w:r>
      <w:r w:rsidRPr="0058436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r.</w:t>
      </w:r>
      <w:r w:rsidRPr="00584363">
        <w:rPr>
          <w:rFonts w:ascii="Arial" w:hAnsi="Arial" w:cs="Arial"/>
          <w:bCs/>
          <w:iCs/>
          <w:sz w:val="24"/>
          <w:szCs w:val="24"/>
          <w:lang w:eastAsia="pl-PL"/>
        </w:rPr>
        <w:t xml:space="preserve"> </w:t>
      </w:r>
      <w:r w:rsidRPr="00584363">
        <w:rPr>
          <w:rFonts w:ascii="Arial" w:hAnsi="Arial" w:cs="Arial"/>
          <w:bCs/>
          <w:sz w:val="24"/>
          <w:szCs w:val="24"/>
        </w:rPr>
        <w:t xml:space="preserve">ogłoszony zarządzeniem nr </w:t>
      </w:r>
      <w:r w:rsidR="001C00FF" w:rsidRPr="00584363">
        <w:rPr>
          <w:rFonts w:ascii="Arial" w:hAnsi="Arial" w:cs="Arial"/>
          <w:bCs/>
          <w:sz w:val="24"/>
          <w:szCs w:val="24"/>
        </w:rPr>
        <w:t>275</w:t>
      </w:r>
      <w:r w:rsidRPr="00584363">
        <w:rPr>
          <w:rFonts w:ascii="Arial" w:hAnsi="Arial" w:cs="Arial"/>
          <w:bCs/>
          <w:sz w:val="24"/>
          <w:szCs w:val="24"/>
        </w:rPr>
        <w:t>/202</w:t>
      </w:r>
      <w:r w:rsidR="00DB20EF" w:rsidRPr="00584363">
        <w:rPr>
          <w:rFonts w:ascii="Arial" w:hAnsi="Arial" w:cs="Arial"/>
          <w:bCs/>
          <w:sz w:val="24"/>
          <w:szCs w:val="24"/>
        </w:rPr>
        <w:t>5</w:t>
      </w:r>
      <w:r w:rsidRPr="00584363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DB20EF" w:rsidRPr="00584363">
        <w:rPr>
          <w:rFonts w:ascii="Arial" w:hAnsi="Arial" w:cs="Arial"/>
          <w:bCs/>
          <w:sz w:val="24"/>
          <w:szCs w:val="24"/>
        </w:rPr>
        <w:t>1</w:t>
      </w:r>
      <w:r w:rsidRPr="00584363">
        <w:rPr>
          <w:rFonts w:ascii="Arial" w:hAnsi="Arial" w:cs="Arial"/>
          <w:bCs/>
          <w:sz w:val="24"/>
          <w:szCs w:val="24"/>
        </w:rPr>
        <w:t xml:space="preserve"> </w:t>
      </w:r>
      <w:r w:rsidR="001C00FF" w:rsidRPr="00584363">
        <w:rPr>
          <w:rFonts w:ascii="Arial" w:hAnsi="Arial" w:cs="Arial"/>
          <w:bCs/>
          <w:sz w:val="24"/>
          <w:szCs w:val="24"/>
        </w:rPr>
        <w:t>września</w:t>
      </w:r>
      <w:r w:rsidRPr="00584363">
        <w:rPr>
          <w:rFonts w:ascii="Arial" w:hAnsi="Arial" w:cs="Arial"/>
          <w:bCs/>
          <w:sz w:val="24"/>
          <w:szCs w:val="24"/>
        </w:rPr>
        <w:t xml:space="preserve"> 202</w:t>
      </w:r>
      <w:r w:rsidR="00DB20EF" w:rsidRPr="00584363">
        <w:rPr>
          <w:rFonts w:ascii="Arial" w:hAnsi="Arial" w:cs="Arial"/>
          <w:bCs/>
          <w:sz w:val="24"/>
          <w:szCs w:val="24"/>
        </w:rPr>
        <w:t>5</w:t>
      </w:r>
      <w:r w:rsidRPr="00584363">
        <w:rPr>
          <w:rFonts w:ascii="Arial" w:hAnsi="Arial" w:cs="Arial"/>
          <w:bCs/>
          <w:sz w:val="24"/>
          <w:szCs w:val="24"/>
        </w:rPr>
        <w:t xml:space="preserve"> r. </w:t>
      </w:r>
    </w:p>
    <w:p w14:paraId="2069B22C" w14:textId="1FDECA6E" w:rsidR="00395B37" w:rsidRPr="00584363" w:rsidRDefault="00395B37" w:rsidP="00584363">
      <w:pPr>
        <w:contextualSpacing/>
        <w:rPr>
          <w:rFonts w:ascii="Arial" w:hAnsi="Arial" w:cs="Arial"/>
          <w:bCs/>
          <w:sz w:val="24"/>
          <w:szCs w:val="24"/>
        </w:rPr>
      </w:pPr>
      <w:r w:rsidRPr="00584363">
        <w:rPr>
          <w:rFonts w:ascii="Arial" w:hAnsi="Arial" w:cs="Arial"/>
          <w:bCs/>
          <w:sz w:val="24"/>
          <w:szCs w:val="24"/>
        </w:rPr>
        <w:t>§ 2.</w:t>
      </w:r>
      <w:r w:rsidR="00107088" w:rsidRPr="00584363">
        <w:rPr>
          <w:rFonts w:ascii="Arial" w:hAnsi="Arial" w:cs="Arial"/>
          <w:bCs/>
          <w:sz w:val="24"/>
          <w:szCs w:val="24"/>
        </w:rPr>
        <w:t xml:space="preserve"> </w:t>
      </w:r>
      <w:r w:rsidRPr="00584363">
        <w:rPr>
          <w:rFonts w:ascii="Arial" w:hAnsi="Arial" w:cs="Arial"/>
          <w:bCs/>
          <w:sz w:val="24"/>
          <w:szCs w:val="24"/>
        </w:rPr>
        <w:t>Wykonanie zarządzenia powierza się Dyrektorowi Wydziału Edukacji, Zdrowia i Polityki Społecznej Urzędu Miasta Włocławek.</w:t>
      </w:r>
    </w:p>
    <w:p w14:paraId="17C08082" w14:textId="021C17B7" w:rsidR="00395B37" w:rsidRPr="00584363" w:rsidRDefault="00395B37" w:rsidP="00584363">
      <w:pPr>
        <w:spacing w:before="0" w:after="0" w:line="240" w:lineRule="auto"/>
        <w:rPr>
          <w:rFonts w:ascii="Arial" w:hAnsi="Arial" w:cs="Arial"/>
          <w:bCs/>
          <w:sz w:val="24"/>
          <w:szCs w:val="24"/>
        </w:rPr>
      </w:pPr>
      <w:r w:rsidRPr="00584363">
        <w:rPr>
          <w:rFonts w:ascii="Arial" w:hAnsi="Arial" w:cs="Arial"/>
          <w:bCs/>
          <w:sz w:val="24"/>
          <w:szCs w:val="24"/>
        </w:rPr>
        <w:t>§ 3. Nadzór nad wykonaniem zarządzenia powierza się właściwemu w zakresie nadzoru Zastępcy Prezydenta Miasta Włocławek.</w:t>
      </w:r>
    </w:p>
    <w:p w14:paraId="2360EC66" w14:textId="62265A4F" w:rsidR="00107088" w:rsidRPr="00584363" w:rsidRDefault="00395B37" w:rsidP="00584363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584363">
        <w:rPr>
          <w:rFonts w:ascii="Arial" w:hAnsi="Arial" w:cs="Arial"/>
          <w:bCs/>
          <w:sz w:val="24"/>
          <w:szCs w:val="24"/>
        </w:rPr>
        <w:t>§ 4.</w:t>
      </w:r>
      <w:r w:rsidRPr="00584363">
        <w:rPr>
          <w:rFonts w:ascii="Arial" w:hAnsi="Arial" w:cs="Arial"/>
          <w:b/>
          <w:sz w:val="24"/>
          <w:szCs w:val="24"/>
        </w:rPr>
        <w:t xml:space="preserve"> </w:t>
      </w:r>
      <w:r w:rsidR="00107088" w:rsidRPr="00584363">
        <w:rPr>
          <w:rFonts w:ascii="Arial" w:hAnsi="Arial" w:cs="Arial"/>
          <w:b/>
          <w:sz w:val="24"/>
          <w:szCs w:val="24"/>
        </w:rPr>
        <w:t xml:space="preserve"> </w:t>
      </w:r>
      <w:r w:rsidR="00107088" w:rsidRPr="00584363">
        <w:rPr>
          <w:rFonts w:ascii="Arial" w:hAnsi="Arial" w:cs="Arial"/>
          <w:b/>
          <w:sz w:val="24"/>
          <w:szCs w:val="24"/>
        </w:rPr>
        <w:tab/>
      </w:r>
      <w:r w:rsidR="00107088" w:rsidRPr="00584363">
        <w:rPr>
          <w:rFonts w:ascii="Arial" w:hAnsi="Arial" w:cs="Arial"/>
          <w:bCs/>
          <w:sz w:val="24"/>
          <w:szCs w:val="24"/>
        </w:rPr>
        <w:t>1</w:t>
      </w:r>
      <w:r w:rsidR="00107088" w:rsidRPr="00584363">
        <w:rPr>
          <w:rFonts w:ascii="Arial" w:hAnsi="Arial" w:cs="Arial"/>
          <w:b/>
          <w:sz w:val="24"/>
          <w:szCs w:val="24"/>
        </w:rPr>
        <w:t xml:space="preserve">. </w:t>
      </w:r>
      <w:r w:rsidRPr="00584363">
        <w:rPr>
          <w:rFonts w:ascii="Arial" w:hAnsi="Arial" w:cs="Arial"/>
          <w:sz w:val="24"/>
          <w:szCs w:val="24"/>
        </w:rPr>
        <w:t>Zarządzenie wchodzi w życie z dniem podpisania.</w:t>
      </w:r>
    </w:p>
    <w:p w14:paraId="09C9E8FD" w14:textId="72358890" w:rsidR="00395B37" w:rsidRPr="00584363" w:rsidRDefault="00107088" w:rsidP="00584363">
      <w:pPr>
        <w:spacing w:before="0" w:after="0" w:line="240" w:lineRule="auto"/>
        <w:ind w:left="708"/>
        <w:rPr>
          <w:rFonts w:ascii="Arial" w:hAnsi="Arial" w:cs="Arial"/>
          <w:sz w:val="24"/>
          <w:szCs w:val="24"/>
        </w:rPr>
      </w:pPr>
      <w:r w:rsidRPr="00584363">
        <w:rPr>
          <w:rFonts w:ascii="Arial" w:hAnsi="Arial" w:cs="Arial"/>
          <w:sz w:val="24"/>
          <w:szCs w:val="24"/>
        </w:rPr>
        <w:t xml:space="preserve">2. </w:t>
      </w:r>
      <w:r w:rsidR="00395B37" w:rsidRPr="00584363">
        <w:rPr>
          <w:rFonts w:ascii="Arial" w:hAnsi="Arial" w:cs="Arial"/>
          <w:sz w:val="24"/>
          <w:szCs w:val="24"/>
        </w:rPr>
        <w:t xml:space="preserve">Zarządzenie podlega </w:t>
      </w:r>
      <w:r w:rsidR="00F2642E" w:rsidRPr="00584363">
        <w:rPr>
          <w:rFonts w:ascii="Arial" w:hAnsi="Arial" w:cs="Arial"/>
          <w:sz w:val="24"/>
          <w:szCs w:val="24"/>
        </w:rPr>
        <w:t>publikacji poprzez zamieszczenie:</w:t>
      </w:r>
    </w:p>
    <w:p w14:paraId="0DF98FDB" w14:textId="209939F7" w:rsidR="00F2642E" w:rsidRPr="00584363" w:rsidRDefault="00F2642E" w:rsidP="00584363">
      <w:pPr>
        <w:spacing w:before="0" w:after="0" w:line="24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84363">
        <w:rPr>
          <w:rFonts w:ascii="Arial" w:hAnsi="Arial" w:cs="Arial"/>
          <w:sz w:val="24"/>
          <w:szCs w:val="24"/>
        </w:rPr>
        <w:t xml:space="preserve">a) 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w Biuletynach  Informacji Publicznej Urzędu Miasta Włocławek – </w:t>
      </w:r>
      <w:hyperlink r:id="rId6" w:history="1">
        <w:r w:rsidRPr="005843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www.bip.um.wlocl.pl</w:t>
        </w:r>
      </w:hyperlink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 i Miejskiego Ośrodka Pomocy Rodzinie we Włocławku – </w:t>
      </w:r>
      <w:hyperlink r:id="rId7" w:history="1">
        <w:r w:rsidRPr="0058436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www.bip.mopr.wloclawek.pl</w:t>
        </w:r>
      </w:hyperlink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A107304" w14:textId="7DB94DD2" w:rsidR="00F2642E" w:rsidRPr="00584363" w:rsidRDefault="00F2642E" w:rsidP="00584363">
      <w:pPr>
        <w:pStyle w:val="Akapitzlist"/>
        <w:numPr>
          <w:ilvl w:val="0"/>
          <w:numId w:val="14"/>
        </w:numPr>
        <w:spacing w:before="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4363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 - </w:t>
      </w:r>
      <w:r w:rsidRPr="00584363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www.wloclawek.eu</w:t>
      </w:r>
      <w:r w:rsidRPr="0058436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ADCA8F" w14:textId="173FF119" w:rsidR="00F2642E" w:rsidRPr="00584363" w:rsidRDefault="00F2642E" w:rsidP="00584363">
      <w:pPr>
        <w:pStyle w:val="Akapitzlist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584363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Włocławek, Zielony Rynek 11/13 oraz na tablicy ogłoszeń Miejskiego Ośrodka Pomocy Rodzinie we Włocławku, ul. Ogniowa 8/10.</w:t>
      </w:r>
    </w:p>
    <w:p w14:paraId="76673DCA" w14:textId="77777777" w:rsidR="00395B37" w:rsidRPr="00584363" w:rsidRDefault="00395B37" w:rsidP="00584363">
      <w:pPr>
        <w:spacing w:after="480"/>
        <w:rPr>
          <w:rFonts w:ascii="Arial" w:hAnsi="Arial" w:cs="Arial"/>
          <w:sz w:val="24"/>
          <w:szCs w:val="24"/>
        </w:rPr>
      </w:pPr>
      <w:r w:rsidRPr="0058436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71BA6D29" w14:textId="1B550311" w:rsidR="00395B37" w:rsidRPr="00584363" w:rsidRDefault="00395B37" w:rsidP="00584363">
      <w:pPr>
        <w:spacing w:before="0" w:after="0" w:line="240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584363">
        <w:rPr>
          <w:rFonts w:ascii="Arial" w:hAnsi="Arial" w:cs="Arial"/>
          <w:sz w:val="24"/>
          <w:szCs w:val="24"/>
        </w:rPr>
        <w:t xml:space="preserve">W dniu </w:t>
      </w:r>
      <w:r w:rsidR="001C00FF" w:rsidRPr="00584363">
        <w:rPr>
          <w:rFonts w:ascii="Arial" w:hAnsi="Arial" w:cs="Arial"/>
          <w:sz w:val="24"/>
          <w:szCs w:val="24"/>
        </w:rPr>
        <w:t>1</w:t>
      </w:r>
      <w:r w:rsidRPr="00584363">
        <w:rPr>
          <w:rFonts w:ascii="Arial" w:hAnsi="Arial" w:cs="Arial"/>
          <w:sz w:val="24"/>
          <w:szCs w:val="24"/>
        </w:rPr>
        <w:t xml:space="preserve"> </w:t>
      </w:r>
      <w:r w:rsidR="001C00FF" w:rsidRPr="00584363">
        <w:rPr>
          <w:rFonts w:ascii="Arial" w:hAnsi="Arial" w:cs="Arial"/>
          <w:sz w:val="24"/>
          <w:szCs w:val="24"/>
        </w:rPr>
        <w:t>września</w:t>
      </w:r>
      <w:r w:rsidRPr="00584363">
        <w:rPr>
          <w:rFonts w:ascii="Arial" w:hAnsi="Arial" w:cs="Arial"/>
          <w:sz w:val="24"/>
          <w:szCs w:val="24"/>
        </w:rPr>
        <w:t xml:space="preserve"> 202</w:t>
      </w:r>
      <w:r w:rsidR="00DB20EF" w:rsidRPr="00584363">
        <w:rPr>
          <w:rFonts w:ascii="Arial" w:hAnsi="Arial" w:cs="Arial"/>
          <w:sz w:val="24"/>
          <w:szCs w:val="24"/>
        </w:rPr>
        <w:t>5</w:t>
      </w:r>
      <w:r w:rsidRPr="00584363">
        <w:rPr>
          <w:rFonts w:ascii="Arial" w:hAnsi="Arial" w:cs="Arial"/>
          <w:sz w:val="24"/>
          <w:szCs w:val="24"/>
        </w:rPr>
        <w:t xml:space="preserve"> r., Zarządzeniem Nr </w:t>
      </w:r>
      <w:r w:rsidR="001C00FF" w:rsidRPr="00584363">
        <w:rPr>
          <w:rFonts w:ascii="Arial" w:hAnsi="Arial" w:cs="Arial"/>
          <w:sz w:val="24"/>
          <w:szCs w:val="24"/>
        </w:rPr>
        <w:t>275</w:t>
      </w:r>
      <w:r w:rsidR="00DB20EF" w:rsidRPr="00584363">
        <w:rPr>
          <w:rFonts w:ascii="Arial" w:hAnsi="Arial" w:cs="Arial"/>
          <w:sz w:val="24"/>
          <w:szCs w:val="24"/>
        </w:rPr>
        <w:t>/2025</w:t>
      </w:r>
      <w:r w:rsidRPr="00584363">
        <w:rPr>
          <w:rFonts w:ascii="Arial" w:hAnsi="Arial" w:cs="Arial"/>
          <w:sz w:val="24"/>
          <w:szCs w:val="24"/>
        </w:rPr>
        <w:t xml:space="preserve">, Prezydent Miasta Włocławek, ogłosił otwarty </w:t>
      </w:r>
      <w:r w:rsidRPr="00584363">
        <w:rPr>
          <w:rFonts w:ascii="Arial" w:hAnsi="Arial" w:cs="Arial"/>
          <w:sz w:val="24"/>
          <w:szCs w:val="24"/>
          <w:lang w:eastAsia="pl-PL"/>
        </w:rPr>
        <w:t>konkurs</w:t>
      </w:r>
      <w:r w:rsidR="001C00FF" w:rsidRPr="00584363">
        <w:rPr>
          <w:rFonts w:ascii="Arial" w:hAnsi="Arial" w:cs="Arial"/>
          <w:sz w:val="24"/>
          <w:szCs w:val="24"/>
          <w:lang w:eastAsia="pl-PL"/>
        </w:rPr>
        <w:t xml:space="preserve"> nr 2</w:t>
      </w:r>
      <w:r w:rsidRPr="0058436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84363">
        <w:rPr>
          <w:rFonts w:ascii="Arial" w:hAnsi="Arial" w:cs="Arial"/>
          <w:sz w:val="24"/>
          <w:szCs w:val="24"/>
        </w:rPr>
        <w:t xml:space="preserve">na realizację zadania </w:t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publicznego z zakresu pomocy społecznej polegającego na organizowaniu i świadczeniu usług opiekuńczych w formie usług sąsiedzkich dla osób potrzebujących, </w:t>
      </w:r>
      <w:r w:rsidR="001C00FF"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 miejscu ich zamieszkania we wszystkie dni tygodnia, na terenie miasta Włocławek, w okresie od </w:t>
      </w:r>
      <w:r w:rsidR="00DB20EF"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1C00FF"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>października</w:t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202</w:t>
      </w:r>
      <w:r w:rsidR="00DB20EF" w:rsidRPr="0058436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 do 30 czerwca 202</w:t>
      </w:r>
      <w:r w:rsidR="00DB20EF"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5843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</w:t>
      </w:r>
      <w:r w:rsidRPr="00584363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584363">
        <w:rPr>
          <w:rFonts w:ascii="Arial" w:hAnsi="Arial" w:cs="Arial"/>
          <w:sz w:val="24"/>
          <w:szCs w:val="24"/>
        </w:rPr>
        <w:t xml:space="preserve">W terminie składania ofert nie wpłynęła żadna oferta. Zgodnie z </w:t>
      </w:r>
      <w:r w:rsidR="00781CA8" w:rsidRPr="00584363">
        <w:rPr>
          <w:rFonts w:ascii="Arial" w:hAnsi="Arial" w:cs="Arial"/>
          <w:sz w:val="24"/>
          <w:szCs w:val="24"/>
        </w:rPr>
        <w:t>rozdział</w:t>
      </w:r>
      <w:r w:rsidR="009C03D7" w:rsidRPr="00584363">
        <w:rPr>
          <w:rFonts w:ascii="Arial" w:hAnsi="Arial" w:cs="Arial"/>
          <w:sz w:val="24"/>
          <w:szCs w:val="24"/>
        </w:rPr>
        <w:t>em</w:t>
      </w:r>
      <w:r w:rsidR="00781CA8" w:rsidRPr="00584363">
        <w:rPr>
          <w:rFonts w:ascii="Arial" w:hAnsi="Arial" w:cs="Arial"/>
          <w:sz w:val="24"/>
          <w:szCs w:val="24"/>
        </w:rPr>
        <w:t xml:space="preserve"> XI pkt. 2 </w:t>
      </w:r>
      <w:proofErr w:type="spellStart"/>
      <w:r w:rsidR="00781CA8" w:rsidRPr="00584363">
        <w:rPr>
          <w:rFonts w:ascii="Arial" w:hAnsi="Arial" w:cs="Arial"/>
          <w:sz w:val="24"/>
          <w:szCs w:val="24"/>
        </w:rPr>
        <w:t>ppkt</w:t>
      </w:r>
      <w:proofErr w:type="spellEnd"/>
      <w:r w:rsidR="00781CA8" w:rsidRPr="00584363">
        <w:rPr>
          <w:rFonts w:ascii="Arial" w:hAnsi="Arial" w:cs="Arial"/>
          <w:sz w:val="24"/>
          <w:szCs w:val="24"/>
        </w:rPr>
        <w:t>. 1 ogłoszenia o konkursie stanowiącym załącznik nr 1 do niniejszego Zarządzenia</w:t>
      </w:r>
      <w:r w:rsidR="009C03D7" w:rsidRPr="00584363">
        <w:rPr>
          <w:rFonts w:ascii="Arial" w:hAnsi="Arial" w:cs="Arial"/>
          <w:sz w:val="24"/>
          <w:szCs w:val="24"/>
        </w:rPr>
        <w:t>,</w:t>
      </w:r>
      <w:r w:rsidR="00781CA8" w:rsidRPr="00584363">
        <w:rPr>
          <w:rFonts w:ascii="Arial" w:hAnsi="Arial" w:cs="Arial"/>
          <w:sz w:val="24"/>
          <w:szCs w:val="24"/>
        </w:rPr>
        <w:t xml:space="preserve"> </w:t>
      </w:r>
      <w:r w:rsidRPr="00584363">
        <w:rPr>
          <w:rFonts w:ascii="Arial" w:hAnsi="Arial" w:cs="Arial"/>
          <w:sz w:val="24"/>
          <w:szCs w:val="24"/>
        </w:rPr>
        <w:t>konkurs zostaje unieważniony.</w:t>
      </w:r>
    </w:p>
    <w:p w14:paraId="17FAA4A0" w14:textId="77777777" w:rsidR="00EA32CF" w:rsidRPr="00584363" w:rsidRDefault="00EA32CF" w:rsidP="00584363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sectPr w:rsidR="00EA32CF" w:rsidRPr="0058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E40C38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1402E4"/>
    <w:multiLevelType w:val="hybridMultilevel"/>
    <w:tmpl w:val="B5EA8956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CB2C82"/>
    <w:multiLevelType w:val="hybridMultilevel"/>
    <w:tmpl w:val="64B4A668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F2357"/>
    <w:multiLevelType w:val="hybridMultilevel"/>
    <w:tmpl w:val="842CE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58FE"/>
    <w:multiLevelType w:val="hybridMultilevel"/>
    <w:tmpl w:val="26F4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2949">
    <w:abstractNumId w:val="0"/>
  </w:num>
  <w:num w:numId="2" w16cid:durableId="739445144">
    <w:abstractNumId w:val="0"/>
  </w:num>
  <w:num w:numId="3" w16cid:durableId="635140562">
    <w:abstractNumId w:val="0"/>
  </w:num>
  <w:num w:numId="4" w16cid:durableId="798302902">
    <w:abstractNumId w:val="0"/>
  </w:num>
  <w:num w:numId="5" w16cid:durableId="738669925">
    <w:abstractNumId w:val="0"/>
  </w:num>
  <w:num w:numId="6" w16cid:durableId="1347824905">
    <w:abstractNumId w:val="0"/>
  </w:num>
  <w:num w:numId="7" w16cid:durableId="53939040">
    <w:abstractNumId w:val="0"/>
  </w:num>
  <w:num w:numId="8" w16cid:durableId="554196898">
    <w:abstractNumId w:val="0"/>
  </w:num>
  <w:num w:numId="9" w16cid:durableId="1162089381">
    <w:abstractNumId w:val="0"/>
  </w:num>
  <w:num w:numId="10" w16cid:durableId="473106013">
    <w:abstractNumId w:val="0"/>
  </w:num>
  <w:num w:numId="11" w16cid:durableId="75522547">
    <w:abstractNumId w:val="3"/>
  </w:num>
  <w:num w:numId="12" w16cid:durableId="415708557">
    <w:abstractNumId w:val="4"/>
  </w:num>
  <w:num w:numId="13" w16cid:durableId="1524856953">
    <w:abstractNumId w:val="2"/>
  </w:num>
  <w:num w:numId="14" w16cid:durableId="141204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37"/>
    <w:rsid w:val="000B5725"/>
    <w:rsid w:val="00107088"/>
    <w:rsid w:val="0011124E"/>
    <w:rsid w:val="001C00FF"/>
    <w:rsid w:val="001C3030"/>
    <w:rsid w:val="00395B37"/>
    <w:rsid w:val="003D7045"/>
    <w:rsid w:val="003E7B19"/>
    <w:rsid w:val="00413A2D"/>
    <w:rsid w:val="00444DAB"/>
    <w:rsid w:val="00486769"/>
    <w:rsid w:val="004D5D9E"/>
    <w:rsid w:val="00584363"/>
    <w:rsid w:val="005B0FDA"/>
    <w:rsid w:val="006F15A5"/>
    <w:rsid w:val="00781CA8"/>
    <w:rsid w:val="009B1CA3"/>
    <w:rsid w:val="009C03D7"/>
    <w:rsid w:val="00A74F88"/>
    <w:rsid w:val="00DB20EF"/>
    <w:rsid w:val="00E16CD7"/>
    <w:rsid w:val="00EA32CF"/>
    <w:rsid w:val="00F2642E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D6D9"/>
  <w15:chartTrackingRefBased/>
  <w15:docId w15:val="{70E3A9E3-EE1D-4D15-B58F-B4CACD9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37"/>
  </w:style>
  <w:style w:type="paragraph" w:styleId="Nagwek1">
    <w:name w:val="heading 1"/>
    <w:basedOn w:val="Normalny"/>
    <w:next w:val="Normalny"/>
    <w:link w:val="Nagwek1Znak"/>
    <w:uiPriority w:val="9"/>
    <w:qFormat/>
    <w:rsid w:val="00395B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B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B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B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B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B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B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B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B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95B3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95B3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95B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B37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B37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B3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B3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5B37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95B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5B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B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95B3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95B37"/>
    <w:rPr>
      <w:b/>
      <w:bCs/>
    </w:rPr>
  </w:style>
  <w:style w:type="character" w:styleId="Uwydatnienie">
    <w:name w:val="Emphasis"/>
    <w:uiPriority w:val="20"/>
    <w:qFormat/>
    <w:rsid w:val="00395B37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95B3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95B3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95B3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B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B37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395B37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95B37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95B37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95B37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95B3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5B37"/>
    <w:pPr>
      <w:outlineLvl w:val="9"/>
    </w:pPr>
  </w:style>
  <w:style w:type="paragraph" w:styleId="Akapitzlist">
    <w:name w:val="List Paragraph"/>
    <w:basedOn w:val="Normalny"/>
    <w:uiPriority w:val="34"/>
    <w:qFormat/>
    <w:rsid w:val="00395B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C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mopr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84D1-A08C-425D-937F-4B6B7C4B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309/2025 Prezydenta Miasta Włocłaek z dn. 13 października 2025 r.</dc:title>
  <dc:subject/>
  <dc:creator>Barbara Karwowska</dc:creator>
  <cp:keywords/>
  <dc:description/>
  <cp:lastModifiedBy>Karolina Budziszewska</cp:lastModifiedBy>
  <cp:revision>4</cp:revision>
  <cp:lastPrinted>2025-09-29T09:25:00Z</cp:lastPrinted>
  <dcterms:created xsi:type="dcterms:W3CDTF">2025-10-03T10:26:00Z</dcterms:created>
  <dcterms:modified xsi:type="dcterms:W3CDTF">2025-10-13T08:36:00Z</dcterms:modified>
</cp:coreProperties>
</file>