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D18C" w14:textId="7185240B" w:rsidR="00097E7D" w:rsidRPr="00634BCC" w:rsidRDefault="00097E7D" w:rsidP="009D76F8">
      <w:pPr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I</w:t>
      </w:r>
      <w:r w:rsidR="004E3D9B" w:rsidRPr="00634BCC">
        <w:rPr>
          <w:rFonts w:ascii="Arial" w:hAnsi="Arial" w:cs="Arial"/>
          <w:sz w:val="24"/>
          <w:szCs w:val="24"/>
        </w:rPr>
        <w:t>Z</w:t>
      </w:r>
      <w:r w:rsidRPr="00634BCC">
        <w:rPr>
          <w:rFonts w:ascii="Arial" w:hAnsi="Arial" w:cs="Arial"/>
          <w:sz w:val="24"/>
          <w:szCs w:val="24"/>
        </w:rPr>
        <w:t>.212</w:t>
      </w:r>
      <w:r w:rsidR="007155A5" w:rsidRPr="00634BCC">
        <w:rPr>
          <w:rFonts w:ascii="Arial" w:hAnsi="Arial" w:cs="Arial"/>
          <w:sz w:val="24"/>
          <w:szCs w:val="24"/>
        </w:rPr>
        <w:t>1.3.</w:t>
      </w:r>
      <w:r w:rsidRPr="00634BCC">
        <w:rPr>
          <w:rFonts w:ascii="Arial" w:hAnsi="Arial" w:cs="Arial"/>
          <w:sz w:val="24"/>
          <w:szCs w:val="24"/>
        </w:rPr>
        <w:t>20</w:t>
      </w:r>
      <w:r w:rsidR="00B91953" w:rsidRPr="00634BCC">
        <w:rPr>
          <w:rFonts w:ascii="Arial" w:hAnsi="Arial" w:cs="Arial"/>
          <w:sz w:val="24"/>
          <w:szCs w:val="24"/>
        </w:rPr>
        <w:t>2</w:t>
      </w:r>
      <w:r w:rsidR="004E3D9B" w:rsidRPr="00634BCC">
        <w:rPr>
          <w:rFonts w:ascii="Arial" w:hAnsi="Arial" w:cs="Arial"/>
          <w:sz w:val="24"/>
          <w:szCs w:val="24"/>
        </w:rPr>
        <w:t>5</w:t>
      </w:r>
    </w:p>
    <w:p w14:paraId="32D6B87C" w14:textId="77777777" w:rsidR="0010001F" w:rsidRPr="00634BCC" w:rsidRDefault="00B57CF4" w:rsidP="009D76F8">
      <w:pPr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b/>
          <w:sz w:val="24"/>
          <w:szCs w:val="24"/>
        </w:rPr>
        <w:t>OPIS STANOWISKA PRACY</w:t>
      </w:r>
    </w:p>
    <w:p w14:paraId="7270319A" w14:textId="77777777" w:rsidR="00097E7D" w:rsidRPr="00634BCC" w:rsidRDefault="00097E7D" w:rsidP="009D76F8">
      <w:pPr>
        <w:rPr>
          <w:rFonts w:ascii="Arial" w:hAnsi="Arial" w:cs="Arial"/>
          <w:b/>
          <w:sz w:val="24"/>
          <w:szCs w:val="24"/>
        </w:rPr>
      </w:pPr>
    </w:p>
    <w:p w14:paraId="552BE8DD" w14:textId="77777777" w:rsidR="00B57CF4" w:rsidRPr="00634BCC" w:rsidRDefault="0010001F" w:rsidP="009D76F8">
      <w:pPr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b/>
          <w:sz w:val="24"/>
          <w:szCs w:val="24"/>
        </w:rPr>
        <w:t xml:space="preserve">I. </w:t>
      </w:r>
      <w:r w:rsidR="00B57CF4" w:rsidRPr="00634BCC">
        <w:rPr>
          <w:rFonts w:ascii="Arial" w:hAnsi="Arial" w:cs="Arial"/>
          <w:b/>
          <w:sz w:val="24"/>
          <w:szCs w:val="24"/>
        </w:rPr>
        <w:t>Informacje ogólne dotyczące stanowiska pracy</w:t>
      </w:r>
    </w:p>
    <w:p w14:paraId="1091534F" w14:textId="3FDB0B62" w:rsidR="00B57CF4" w:rsidRPr="00634BCC" w:rsidRDefault="00B57CF4" w:rsidP="009D76F8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 xml:space="preserve">Stanowisko </w:t>
      </w:r>
      <w:r w:rsidR="008F03AE" w:rsidRPr="00634BCC">
        <w:rPr>
          <w:rFonts w:ascii="Arial" w:hAnsi="Arial" w:cs="Arial"/>
          <w:b/>
          <w:bCs/>
          <w:sz w:val="24"/>
          <w:szCs w:val="24"/>
        </w:rPr>
        <w:t>Inspektora</w:t>
      </w:r>
      <w:r w:rsidRPr="00634BCC">
        <w:rPr>
          <w:rFonts w:ascii="Arial" w:hAnsi="Arial" w:cs="Arial"/>
          <w:b/>
          <w:sz w:val="24"/>
          <w:szCs w:val="24"/>
        </w:rPr>
        <w:t xml:space="preserve"> ds. </w:t>
      </w:r>
      <w:r w:rsidR="00214F0D" w:rsidRPr="00634BCC">
        <w:rPr>
          <w:rFonts w:ascii="Arial" w:hAnsi="Arial" w:cs="Arial"/>
          <w:b/>
          <w:sz w:val="24"/>
          <w:szCs w:val="24"/>
        </w:rPr>
        <w:t>przygotowania inwestycji</w:t>
      </w:r>
      <w:r w:rsidR="00B91953" w:rsidRPr="00634BCC">
        <w:rPr>
          <w:rFonts w:ascii="Arial" w:hAnsi="Arial" w:cs="Arial"/>
          <w:b/>
          <w:sz w:val="24"/>
          <w:szCs w:val="24"/>
        </w:rPr>
        <w:t>.</w:t>
      </w:r>
    </w:p>
    <w:p w14:paraId="3235BC31" w14:textId="3CE9E91B" w:rsidR="00B57CF4" w:rsidRPr="00634BCC" w:rsidRDefault="00B57CF4" w:rsidP="009D76F8">
      <w:pPr>
        <w:pStyle w:val="Akapitzlist"/>
        <w:numPr>
          <w:ilvl w:val="1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Komórka organizacyjna Urzędu</w:t>
      </w:r>
      <w:r w:rsidR="00D23178" w:rsidRPr="00634BCC">
        <w:rPr>
          <w:rFonts w:ascii="Arial" w:hAnsi="Arial" w:cs="Arial"/>
          <w:sz w:val="24"/>
          <w:szCs w:val="24"/>
        </w:rPr>
        <w:t xml:space="preserve">: </w:t>
      </w:r>
      <w:r w:rsidR="00D23178" w:rsidRPr="00634BCC">
        <w:rPr>
          <w:rFonts w:ascii="Arial" w:hAnsi="Arial" w:cs="Arial"/>
          <w:b/>
          <w:bCs/>
          <w:sz w:val="24"/>
          <w:szCs w:val="24"/>
        </w:rPr>
        <w:t xml:space="preserve">Referat Planowania i Przygotowania Inwestycji w </w:t>
      </w:r>
      <w:r w:rsidRPr="00634BCC">
        <w:rPr>
          <w:rFonts w:ascii="Arial" w:hAnsi="Arial" w:cs="Arial"/>
          <w:b/>
          <w:bCs/>
          <w:sz w:val="24"/>
          <w:szCs w:val="24"/>
        </w:rPr>
        <w:t>Wydzia</w:t>
      </w:r>
      <w:r w:rsidR="00D23178" w:rsidRPr="00634BCC">
        <w:rPr>
          <w:rFonts w:ascii="Arial" w:hAnsi="Arial" w:cs="Arial"/>
          <w:b/>
          <w:bCs/>
          <w:sz w:val="24"/>
          <w:szCs w:val="24"/>
        </w:rPr>
        <w:t>le</w:t>
      </w:r>
      <w:r w:rsidRPr="00634BCC">
        <w:rPr>
          <w:rFonts w:ascii="Arial" w:hAnsi="Arial" w:cs="Arial"/>
          <w:b/>
          <w:sz w:val="24"/>
          <w:szCs w:val="24"/>
        </w:rPr>
        <w:t xml:space="preserve"> Inwestycji</w:t>
      </w:r>
      <w:r w:rsidR="004E3D9B" w:rsidRPr="00634BCC">
        <w:rPr>
          <w:rFonts w:ascii="Arial" w:hAnsi="Arial" w:cs="Arial"/>
          <w:b/>
          <w:sz w:val="24"/>
          <w:szCs w:val="24"/>
        </w:rPr>
        <w:t xml:space="preserve"> i Zamówień Publicznych.</w:t>
      </w:r>
    </w:p>
    <w:p w14:paraId="52816A02" w14:textId="77777777" w:rsidR="00B57CF4" w:rsidRPr="00634BCC" w:rsidRDefault="0010001F" w:rsidP="009D76F8">
      <w:pPr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b/>
          <w:sz w:val="24"/>
          <w:szCs w:val="24"/>
        </w:rPr>
        <w:t xml:space="preserve">II. </w:t>
      </w:r>
      <w:r w:rsidR="00B57CF4" w:rsidRPr="00634BCC">
        <w:rPr>
          <w:rFonts w:ascii="Arial" w:hAnsi="Arial" w:cs="Arial"/>
          <w:b/>
          <w:sz w:val="24"/>
          <w:szCs w:val="24"/>
        </w:rPr>
        <w:t xml:space="preserve">Wymagania kwalifikacyjne </w:t>
      </w:r>
    </w:p>
    <w:p w14:paraId="49CCB022" w14:textId="77777777" w:rsidR="00B57CF4" w:rsidRPr="00634BCC" w:rsidRDefault="00B57CF4" w:rsidP="009D76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Wymagania niezbędne</w:t>
      </w:r>
      <w:r w:rsidR="00596C48" w:rsidRPr="00634BCC">
        <w:rPr>
          <w:rFonts w:ascii="Arial" w:hAnsi="Arial" w:cs="Arial"/>
          <w:sz w:val="24"/>
          <w:szCs w:val="24"/>
        </w:rPr>
        <w:t>:</w:t>
      </w:r>
    </w:p>
    <w:p w14:paraId="4C8DE749" w14:textId="46C43AA1" w:rsidR="00596C48" w:rsidRPr="00634BCC" w:rsidRDefault="00596C48" w:rsidP="009D76F8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 xml:space="preserve">Wykształcenie ( charakter lub typ szkoły, preferowana specjalność/profil) </w:t>
      </w:r>
      <w:r w:rsidRPr="00634BCC">
        <w:rPr>
          <w:rFonts w:ascii="Arial" w:hAnsi="Arial" w:cs="Arial"/>
          <w:b/>
          <w:sz w:val="24"/>
          <w:szCs w:val="24"/>
        </w:rPr>
        <w:t>wyższe</w:t>
      </w:r>
      <w:r w:rsidR="007B037F" w:rsidRPr="00634BCC">
        <w:rPr>
          <w:rFonts w:ascii="Arial" w:hAnsi="Arial" w:cs="Arial"/>
          <w:b/>
          <w:sz w:val="24"/>
          <w:szCs w:val="24"/>
        </w:rPr>
        <w:t xml:space="preserve"> inżynierskie</w:t>
      </w:r>
      <w:r w:rsidR="00AE6595" w:rsidRPr="00634BCC">
        <w:rPr>
          <w:rFonts w:ascii="Arial" w:hAnsi="Arial" w:cs="Arial"/>
          <w:b/>
          <w:sz w:val="24"/>
          <w:szCs w:val="24"/>
        </w:rPr>
        <w:t xml:space="preserve">, preferowany kierunek </w:t>
      </w:r>
      <w:r w:rsidR="004E3D9B" w:rsidRPr="00634BCC">
        <w:rPr>
          <w:rFonts w:ascii="Arial" w:hAnsi="Arial" w:cs="Arial"/>
          <w:b/>
          <w:sz w:val="24"/>
          <w:szCs w:val="24"/>
        </w:rPr>
        <w:t>–</w:t>
      </w:r>
      <w:r w:rsidR="00AE6595" w:rsidRPr="00634BCC">
        <w:rPr>
          <w:rFonts w:ascii="Arial" w:hAnsi="Arial" w:cs="Arial"/>
          <w:b/>
          <w:sz w:val="24"/>
          <w:szCs w:val="24"/>
        </w:rPr>
        <w:t xml:space="preserve"> budownictwo</w:t>
      </w:r>
      <w:r w:rsidR="004E3D9B" w:rsidRPr="00634BCC">
        <w:rPr>
          <w:rFonts w:ascii="Arial" w:hAnsi="Arial" w:cs="Arial"/>
          <w:b/>
          <w:sz w:val="24"/>
          <w:szCs w:val="24"/>
        </w:rPr>
        <w:t xml:space="preserve">, </w:t>
      </w:r>
      <w:r w:rsidR="009E73D7" w:rsidRPr="00634BCC">
        <w:rPr>
          <w:rFonts w:ascii="Arial" w:hAnsi="Arial" w:cs="Arial"/>
          <w:b/>
          <w:sz w:val="24"/>
          <w:szCs w:val="24"/>
        </w:rPr>
        <w:t>kształtowanie terenów zielonych</w:t>
      </w:r>
      <w:r w:rsidR="004E3D9B" w:rsidRPr="00634BCC">
        <w:rPr>
          <w:rFonts w:ascii="Arial" w:hAnsi="Arial" w:cs="Arial"/>
          <w:b/>
          <w:sz w:val="24"/>
          <w:szCs w:val="24"/>
        </w:rPr>
        <w:t xml:space="preserve"> bądź pokrewne</w:t>
      </w:r>
    </w:p>
    <w:p w14:paraId="2E425A86" w14:textId="77777777" w:rsidR="000A632A" w:rsidRPr="00634BCC" w:rsidRDefault="00596C48" w:rsidP="009D76F8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Uprawnienia specjalistyczne:</w:t>
      </w:r>
      <w:r w:rsidRPr="00634BCC">
        <w:rPr>
          <w:rFonts w:ascii="Arial" w:hAnsi="Arial" w:cs="Arial"/>
          <w:b/>
          <w:sz w:val="24"/>
          <w:szCs w:val="24"/>
        </w:rPr>
        <w:t xml:space="preserve"> </w:t>
      </w:r>
    </w:p>
    <w:p w14:paraId="337C72EA" w14:textId="478933A4" w:rsidR="00262AE7" w:rsidRPr="00634BCC" w:rsidRDefault="000A632A" w:rsidP="009D76F8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Znajomość: przepisów ustawy Prawo Budowlane, przepisów branżowych: Rozporządzenie Ministra Infrastruktury z dnia 12 kwietnia 2002 r. w</w:t>
      </w:r>
      <w:r w:rsidR="007C1575">
        <w:rPr>
          <w:rFonts w:ascii="Arial" w:hAnsi="Arial" w:cs="Arial"/>
          <w:sz w:val="24"/>
          <w:szCs w:val="24"/>
        </w:rPr>
        <w:t xml:space="preserve"> </w:t>
      </w:r>
      <w:r w:rsidRPr="00634BCC">
        <w:rPr>
          <w:rFonts w:ascii="Arial" w:hAnsi="Arial" w:cs="Arial"/>
          <w:sz w:val="24"/>
          <w:szCs w:val="24"/>
        </w:rPr>
        <w:t>sprawie warunków technicznych, jakim powinny odpowiadać budynki i ich usytuowanie,</w:t>
      </w:r>
      <w:r w:rsidR="00262AE7" w:rsidRPr="00634BCC">
        <w:rPr>
          <w:rFonts w:ascii="Arial" w:hAnsi="Arial" w:cs="Arial"/>
          <w:b/>
          <w:sz w:val="24"/>
          <w:szCs w:val="24"/>
        </w:rPr>
        <w:t xml:space="preserve"> ustawy Kodeks Cywilny</w:t>
      </w:r>
      <w:r w:rsidR="00A4020F" w:rsidRPr="00634BCC">
        <w:rPr>
          <w:rFonts w:ascii="Arial" w:hAnsi="Arial" w:cs="Arial"/>
          <w:b/>
          <w:sz w:val="24"/>
          <w:szCs w:val="24"/>
        </w:rPr>
        <w:t xml:space="preserve"> </w:t>
      </w:r>
      <w:r w:rsidR="00262AE7" w:rsidRPr="00634BCC">
        <w:rPr>
          <w:rFonts w:ascii="Arial" w:hAnsi="Arial" w:cs="Arial"/>
          <w:b/>
          <w:sz w:val="24"/>
          <w:szCs w:val="24"/>
        </w:rPr>
        <w:t>,</w:t>
      </w:r>
      <w:r w:rsidR="00A4020F" w:rsidRPr="00634BCC">
        <w:rPr>
          <w:rFonts w:ascii="Arial" w:hAnsi="Arial" w:cs="Arial"/>
          <w:b/>
          <w:sz w:val="24"/>
          <w:szCs w:val="24"/>
        </w:rPr>
        <w:t>ustawy o pracownikach samorządowych</w:t>
      </w:r>
      <w:r w:rsidR="00262AE7" w:rsidRPr="00634BCC">
        <w:rPr>
          <w:rFonts w:ascii="Arial" w:hAnsi="Arial" w:cs="Arial"/>
          <w:b/>
          <w:sz w:val="24"/>
          <w:szCs w:val="24"/>
        </w:rPr>
        <w:t xml:space="preserve"> Przepisów ustawy Kodeks post</w:t>
      </w:r>
      <w:r w:rsidR="00121758" w:rsidRPr="00634BCC">
        <w:rPr>
          <w:rFonts w:ascii="Arial" w:hAnsi="Arial" w:cs="Arial"/>
          <w:b/>
          <w:sz w:val="24"/>
          <w:szCs w:val="24"/>
        </w:rPr>
        <w:t>ę</w:t>
      </w:r>
      <w:r w:rsidR="00262AE7" w:rsidRPr="00634BCC">
        <w:rPr>
          <w:rFonts w:ascii="Arial" w:hAnsi="Arial" w:cs="Arial"/>
          <w:b/>
          <w:sz w:val="24"/>
          <w:szCs w:val="24"/>
        </w:rPr>
        <w:t xml:space="preserve">powania administracyjnego, przepisów ustawy o samorządzie gminnym, </w:t>
      </w:r>
    </w:p>
    <w:p w14:paraId="48513C6C" w14:textId="091DF4B8" w:rsidR="00262AE7" w:rsidRPr="00634BCC" w:rsidRDefault="00262AE7" w:rsidP="009D76F8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 xml:space="preserve">Staż pracy: </w:t>
      </w:r>
      <w:r w:rsidR="00B91953" w:rsidRPr="00634BCC">
        <w:rPr>
          <w:rFonts w:ascii="Arial" w:hAnsi="Arial" w:cs="Arial"/>
          <w:b/>
          <w:sz w:val="24"/>
          <w:szCs w:val="24"/>
        </w:rPr>
        <w:t>-</w:t>
      </w:r>
      <w:r w:rsidR="00D50D30" w:rsidRPr="00634BCC">
        <w:rPr>
          <w:rFonts w:ascii="Arial" w:hAnsi="Arial" w:cs="Arial"/>
          <w:b/>
          <w:sz w:val="24"/>
          <w:szCs w:val="24"/>
        </w:rPr>
        <w:t xml:space="preserve"> co najmniej</w:t>
      </w:r>
      <w:r w:rsidR="007C1575">
        <w:rPr>
          <w:rFonts w:ascii="Arial" w:hAnsi="Arial" w:cs="Arial"/>
          <w:b/>
          <w:sz w:val="24"/>
          <w:szCs w:val="24"/>
        </w:rPr>
        <w:t xml:space="preserve"> </w:t>
      </w:r>
      <w:r w:rsidR="00AB6A7E" w:rsidRPr="00634BCC">
        <w:rPr>
          <w:rFonts w:ascii="Arial" w:hAnsi="Arial" w:cs="Arial"/>
          <w:b/>
          <w:sz w:val="24"/>
          <w:szCs w:val="24"/>
        </w:rPr>
        <w:t>3 lata pracy</w:t>
      </w:r>
    </w:p>
    <w:p w14:paraId="6F87C4A9" w14:textId="5C775898" w:rsidR="00262AE7" w:rsidRPr="00634BCC" w:rsidRDefault="00262AE7" w:rsidP="009D76F8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Inne-</w:t>
      </w:r>
      <w:r w:rsidR="00121758" w:rsidRPr="00634BCC">
        <w:rPr>
          <w:rFonts w:ascii="Arial" w:hAnsi="Arial" w:cs="Arial"/>
          <w:b/>
          <w:sz w:val="24"/>
          <w:szCs w:val="24"/>
        </w:rPr>
        <w:t xml:space="preserve"> obsługi komputera -pakiet Microsoft Office.</w:t>
      </w:r>
    </w:p>
    <w:p w14:paraId="469087E5" w14:textId="77777777" w:rsidR="0010001F" w:rsidRPr="00634BCC" w:rsidRDefault="0010001F" w:rsidP="009D76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 xml:space="preserve"> </w:t>
      </w:r>
      <w:r w:rsidR="00262AE7" w:rsidRPr="00634BCC">
        <w:rPr>
          <w:rFonts w:ascii="Arial" w:hAnsi="Arial" w:cs="Arial"/>
          <w:sz w:val="24"/>
          <w:szCs w:val="24"/>
        </w:rPr>
        <w:t xml:space="preserve">Wymagania dodatkowe </w:t>
      </w:r>
      <w:r w:rsidRPr="00634BCC">
        <w:rPr>
          <w:rFonts w:ascii="Arial" w:hAnsi="Arial" w:cs="Arial"/>
          <w:sz w:val="24"/>
          <w:szCs w:val="24"/>
        </w:rPr>
        <w:t>:</w:t>
      </w:r>
    </w:p>
    <w:p w14:paraId="31BA49D0" w14:textId="198A0057" w:rsidR="0010001F" w:rsidRPr="00634BCC" w:rsidRDefault="0010001F" w:rsidP="009D76F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Znajomości:</w:t>
      </w:r>
      <w:r w:rsidR="00B91953" w:rsidRPr="00634BCC">
        <w:rPr>
          <w:rFonts w:ascii="Arial" w:hAnsi="Arial" w:cs="Arial"/>
          <w:sz w:val="24"/>
          <w:szCs w:val="24"/>
        </w:rPr>
        <w:t xml:space="preserve"> -</w:t>
      </w:r>
    </w:p>
    <w:p w14:paraId="52AE806F" w14:textId="1CC06D12" w:rsidR="0010001F" w:rsidRPr="00634BCC" w:rsidRDefault="0010001F" w:rsidP="009D76F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Doświadczenie w pracy na podobnym stanowisku/ staż pracy</w:t>
      </w:r>
      <w:r w:rsidR="00B91953" w:rsidRPr="00634BCC">
        <w:rPr>
          <w:rFonts w:ascii="Arial" w:hAnsi="Arial" w:cs="Arial"/>
          <w:b/>
          <w:sz w:val="24"/>
          <w:szCs w:val="24"/>
        </w:rPr>
        <w:t>.</w:t>
      </w:r>
    </w:p>
    <w:p w14:paraId="0B82144B" w14:textId="2F70472F" w:rsidR="0010001F" w:rsidRPr="00634BCC" w:rsidRDefault="0010001F" w:rsidP="009D76F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Umiejętności zawodowe</w:t>
      </w:r>
      <w:r w:rsidRPr="00634BCC">
        <w:rPr>
          <w:rFonts w:ascii="Arial" w:hAnsi="Arial" w:cs="Arial"/>
          <w:b/>
          <w:sz w:val="24"/>
          <w:szCs w:val="24"/>
        </w:rPr>
        <w:t xml:space="preserve"> – </w:t>
      </w:r>
      <w:r w:rsidR="004E3D9B" w:rsidRPr="00634BCC">
        <w:rPr>
          <w:rFonts w:ascii="Arial" w:hAnsi="Arial" w:cs="Arial"/>
          <w:b/>
          <w:sz w:val="24"/>
          <w:szCs w:val="24"/>
        </w:rPr>
        <w:t>czytanie dokumentacji technicznej i kosztorysów</w:t>
      </w:r>
    </w:p>
    <w:p w14:paraId="18513F4A" w14:textId="43CA28D7" w:rsidR="0010001F" w:rsidRPr="00634BCC" w:rsidRDefault="0010001F" w:rsidP="009D76F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Inne umiejętności -</w:t>
      </w:r>
      <w:r w:rsidR="007C1575">
        <w:rPr>
          <w:rFonts w:ascii="Arial" w:hAnsi="Arial" w:cs="Arial"/>
          <w:sz w:val="24"/>
          <w:szCs w:val="24"/>
        </w:rPr>
        <w:t xml:space="preserve"> </w:t>
      </w:r>
      <w:r w:rsidRPr="00634BCC">
        <w:rPr>
          <w:rFonts w:ascii="Arial" w:hAnsi="Arial" w:cs="Arial"/>
          <w:b/>
          <w:sz w:val="24"/>
          <w:szCs w:val="24"/>
        </w:rPr>
        <w:t>obsługa urządzeń biurowych – kser</w:t>
      </w:r>
      <w:r w:rsidR="00B91953" w:rsidRPr="00634BCC">
        <w:rPr>
          <w:rFonts w:ascii="Arial" w:hAnsi="Arial" w:cs="Arial"/>
          <w:b/>
          <w:sz w:val="24"/>
          <w:szCs w:val="24"/>
        </w:rPr>
        <w:t>o</w:t>
      </w:r>
      <w:r w:rsidRPr="00634BCC">
        <w:rPr>
          <w:rFonts w:ascii="Arial" w:hAnsi="Arial" w:cs="Arial"/>
          <w:b/>
          <w:sz w:val="24"/>
          <w:szCs w:val="24"/>
        </w:rPr>
        <w:t>, faks, skaner.</w:t>
      </w:r>
    </w:p>
    <w:p w14:paraId="7FF5BCA4" w14:textId="77777777" w:rsidR="0033136A" w:rsidRPr="00634BCC" w:rsidRDefault="0010001F" w:rsidP="009D76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 xml:space="preserve">Predyspozycje osobowościowe: </w:t>
      </w:r>
      <w:r w:rsidRPr="00634BCC">
        <w:rPr>
          <w:rFonts w:ascii="Arial" w:hAnsi="Arial" w:cs="Arial"/>
          <w:b/>
          <w:sz w:val="24"/>
          <w:szCs w:val="24"/>
        </w:rPr>
        <w:t xml:space="preserve">zdolności podejmowania decyzji, sumienność, samodzielność, sprawność, komunikatywność, </w:t>
      </w:r>
      <w:r w:rsidR="0033136A" w:rsidRPr="00634BCC">
        <w:rPr>
          <w:rFonts w:ascii="Arial" w:hAnsi="Arial" w:cs="Arial"/>
          <w:b/>
          <w:sz w:val="24"/>
          <w:szCs w:val="24"/>
        </w:rPr>
        <w:t>umiejętność stosowania i interpretowania przepisów, myślenie strategiczne, zdolność planowania i organizowania pracy, umiejętność pracy w zespole.</w:t>
      </w:r>
    </w:p>
    <w:p w14:paraId="1152D9B7" w14:textId="77777777" w:rsidR="0033136A" w:rsidRPr="00634BCC" w:rsidRDefault="0033136A" w:rsidP="009D76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b/>
          <w:sz w:val="24"/>
          <w:szCs w:val="24"/>
        </w:rPr>
        <w:t>III. Warunki pracy na stanowisku:</w:t>
      </w:r>
    </w:p>
    <w:p w14:paraId="3276F7F4" w14:textId="77777777" w:rsidR="0033136A" w:rsidRPr="00634BCC" w:rsidRDefault="0033136A" w:rsidP="009D76F8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lastRenderedPageBreak/>
        <w:t>Wymiar pracy: 1 etat</w:t>
      </w:r>
    </w:p>
    <w:p w14:paraId="19132781" w14:textId="77777777" w:rsidR="0033136A" w:rsidRPr="00634BCC" w:rsidRDefault="0033136A" w:rsidP="009D76F8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Lokalizacja stanowiska pracy: pomieszczenia biurowe znajdują się na V piętrze budynku A z windą Urzędu Miasta Włocławek przy Zielonym Rynku 11/13.</w:t>
      </w:r>
    </w:p>
    <w:p w14:paraId="27BAF47F" w14:textId="7B7409D2" w:rsidR="001208E9" w:rsidRPr="00634BCC" w:rsidRDefault="00D71F13" w:rsidP="009D76F8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Praca wymaga przemieszczania się między pokojami, budynkami Urzędu zlokalizowanymi na terenie miasta oraz pobytu na terenie realizowanych inwestycji ( w tym plac budowy).</w:t>
      </w:r>
    </w:p>
    <w:p w14:paraId="4A42847A" w14:textId="77777777" w:rsidR="0033136A" w:rsidRPr="00634BCC" w:rsidRDefault="0033136A" w:rsidP="009D76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4BCC">
        <w:rPr>
          <w:rFonts w:ascii="Arial" w:hAnsi="Arial" w:cs="Arial"/>
          <w:b/>
          <w:sz w:val="24"/>
          <w:szCs w:val="24"/>
        </w:rPr>
        <w:t>IV</w:t>
      </w:r>
      <w:r w:rsidRPr="00634BCC">
        <w:rPr>
          <w:rFonts w:ascii="Arial" w:hAnsi="Arial" w:cs="Arial"/>
          <w:sz w:val="24"/>
          <w:szCs w:val="24"/>
        </w:rPr>
        <w:t xml:space="preserve">. </w:t>
      </w:r>
      <w:r w:rsidRPr="00634BCC">
        <w:rPr>
          <w:rFonts w:ascii="Arial" w:hAnsi="Arial" w:cs="Arial"/>
          <w:b/>
          <w:sz w:val="24"/>
          <w:szCs w:val="24"/>
        </w:rPr>
        <w:t>Zasady podległości służbowej wynikającej z Regulaminu Organizacyjnego Urzędu Miasta Włocławek i Regulaminu Organizacyjnego komórki organizacyjnej Urzędu:</w:t>
      </w:r>
    </w:p>
    <w:p w14:paraId="74E11C13" w14:textId="4E0B1B3A" w:rsidR="0033136A" w:rsidRPr="00634BCC" w:rsidRDefault="0033136A" w:rsidP="009D76F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Bezpośredni przełożony</w:t>
      </w:r>
      <w:r w:rsidR="00B91953" w:rsidRPr="00634BCC">
        <w:rPr>
          <w:rFonts w:ascii="Arial" w:hAnsi="Arial" w:cs="Arial"/>
          <w:sz w:val="24"/>
          <w:szCs w:val="24"/>
        </w:rPr>
        <w:t>:</w:t>
      </w:r>
      <w:r w:rsidR="007C1575">
        <w:rPr>
          <w:rFonts w:ascii="Arial" w:hAnsi="Arial" w:cs="Arial"/>
          <w:sz w:val="24"/>
          <w:szCs w:val="24"/>
        </w:rPr>
        <w:t xml:space="preserve"> </w:t>
      </w:r>
      <w:r w:rsidR="008E60DD" w:rsidRPr="00634BCC">
        <w:rPr>
          <w:rFonts w:ascii="Arial" w:hAnsi="Arial" w:cs="Arial"/>
          <w:b/>
          <w:bCs/>
          <w:sz w:val="24"/>
          <w:szCs w:val="24"/>
        </w:rPr>
        <w:t>Kierownik Referatu</w:t>
      </w:r>
      <w:r w:rsidR="007C1575">
        <w:rPr>
          <w:rFonts w:ascii="Arial" w:hAnsi="Arial" w:cs="Arial"/>
          <w:b/>
          <w:bCs/>
          <w:sz w:val="24"/>
          <w:szCs w:val="24"/>
        </w:rPr>
        <w:t xml:space="preserve"> </w:t>
      </w:r>
      <w:r w:rsidR="008E60DD" w:rsidRPr="00634BCC">
        <w:rPr>
          <w:rFonts w:ascii="Arial" w:hAnsi="Arial" w:cs="Arial"/>
          <w:b/>
          <w:bCs/>
          <w:sz w:val="24"/>
          <w:szCs w:val="24"/>
        </w:rPr>
        <w:t>Planowania i Przygotowania Inwestycji</w:t>
      </w:r>
    </w:p>
    <w:p w14:paraId="234AE59B" w14:textId="34557EAB" w:rsidR="008E60DD" w:rsidRPr="00634BCC" w:rsidRDefault="0033136A" w:rsidP="009D76F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Przełożony wyższego stopnia</w:t>
      </w:r>
      <w:r w:rsidR="00B91953" w:rsidRPr="00634BCC">
        <w:rPr>
          <w:rFonts w:ascii="Arial" w:hAnsi="Arial" w:cs="Arial"/>
          <w:sz w:val="24"/>
          <w:szCs w:val="24"/>
        </w:rPr>
        <w:t>:</w:t>
      </w:r>
      <w:r w:rsidRPr="00634BCC">
        <w:rPr>
          <w:rFonts w:ascii="Arial" w:hAnsi="Arial" w:cs="Arial"/>
          <w:sz w:val="24"/>
          <w:szCs w:val="24"/>
        </w:rPr>
        <w:t xml:space="preserve"> </w:t>
      </w:r>
      <w:r w:rsidR="008E60DD" w:rsidRPr="00634BCC">
        <w:rPr>
          <w:rFonts w:ascii="Arial" w:hAnsi="Arial" w:cs="Arial"/>
          <w:b/>
          <w:sz w:val="24"/>
          <w:szCs w:val="24"/>
        </w:rPr>
        <w:t>Dyrektor Wydziału Inwestycji</w:t>
      </w:r>
      <w:r w:rsidR="004E3D9B" w:rsidRPr="00634BCC">
        <w:rPr>
          <w:rFonts w:ascii="Arial" w:hAnsi="Arial" w:cs="Arial"/>
          <w:b/>
          <w:sz w:val="24"/>
          <w:szCs w:val="24"/>
        </w:rPr>
        <w:t xml:space="preserve"> i Zamówień Publicznych</w:t>
      </w:r>
    </w:p>
    <w:p w14:paraId="253CE581" w14:textId="0B5722C2" w:rsidR="00D71F13" w:rsidRPr="00634BCC" w:rsidRDefault="00D71F13" w:rsidP="009D76F8">
      <w:pPr>
        <w:spacing w:line="360" w:lineRule="auto"/>
        <w:rPr>
          <w:rFonts w:ascii="Arial" w:hAnsi="Arial" w:cs="Arial"/>
          <w:sz w:val="24"/>
          <w:szCs w:val="24"/>
        </w:rPr>
      </w:pPr>
    </w:p>
    <w:p w14:paraId="049B1CF9" w14:textId="40A2F949" w:rsidR="001208E9" w:rsidRPr="007C1575" w:rsidRDefault="001208E9" w:rsidP="007C15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47B0D6" w14:textId="0057E387" w:rsidR="007C1575" w:rsidRDefault="001208E9" w:rsidP="009D76F8">
      <w:pPr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Włocławek, dnia…………</w:t>
      </w:r>
      <w:r w:rsidR="007C1575">
        <w:rPr>
          <w:rFonts w:ascii="Arial" w:hAnsi="Arial" w:cs="Arial"/>
          <w:sz w:val="24"/>
          <w:szCs w:val="24"/>
        </w:rPr>
        <w:t xml:space="preserve"> </w:t>
      </w:r>
    </w:p>
    <w:p w14:paraId="4DB3394C" w14:textId="6665365E" w:rsidR="001208E9" w:rsidRPr="00634BCC" w:rsidRDefault="001208E9" w:rsidP="007C1575">
      <w:pPr>
        <w:ind w:left="3540" w:firstLine="708"/>
        <w:rPr>
          <w:rFonts w:ascii="Arial" w:hAnsi="Arial" w:cs="Arial"/>
          <w:sz w:val="24"/>
          <w:szCs w:val="24"/>
        </w:rPr>
      </w:pPr>
      <w:r w:rsidRPr="00634BCC">
        <w:rPr>
          <w:rFonts w:ascii="Arial" w:hAnsi="Arial" w:cs="Arial"/>
          <w:sz w:val="24"/>
          <w:szCs w:val="24"/>
        </w:rPr>
        <w:t>…..………………………………</w:t>
      </w:r>
    </w:p>
    <w:p w14:paraId="6FAA0554" w14:textId="5A60986C" w:rsidR="001208E9" w:rsidRPr="00634BCC" w:rsidRDefault="007C1575" w:rsidP="009D76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08E9" w:rsidRPr="00634BCC">
        <w:rPr>
          <w:rFonts w:ascii="Arial" w:hAnsi="Arial" w:cs="Arial"/>
          <w:sz w:val="24"/>
          <w:szCs w:val="24"/>
        </w:rPr>
        <w:t>(podpis kierującego komórką organizacyjną</w:t>
      </w:r>
      <w:r>
        <w:rPr>
          <w:rFonts w:ascii="Arial" w:hAnsi="Arial" w:cs="Arial"/>
          <w:sz w:val="24"/>
          <w:szCs w:val="24"/>
        </w:rPr>
        <w:t xml:space="preserve"> </w:t>
      </w:r>
      <w:r w:rsidR="001208E9" w:rsidRPr="00634BCC">
        <w:rPr>
          <w:rFonts w:ascii="Arial" w:hAnsi="Arial" w:cs="Arial"/>
          <w:sz w:val="24"/>
          <w:szCs w:val="24"/>
        </w:rPr>
        <w:t>Urzędu)</w:t>
      </w:r>
    </w:p>
    <w:sectPr w:rsidR="001208E9" w:rsidRPr="0063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098"/>
    <w:multiLevelType w:val="hybridMultilevel"/>
    <w:tmpl w:val="1A7C47EA"/>
    <w:lvl w:ilvl="0" w:tplc="A7B204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C2"/>
    <w:multiLevelType w:val="hybridMultilevel"/>
    <w:tmpl w:val="36B42754"/>
    <w:lvl w:ilvl="0" w:tplc="1DB4FE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65FC"/>
    <w:multiLevelType w:val="hybridMultilevel"/>
    <w:tmpl w:val="BE3A5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D195D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87A3C"/>
    <w:multiLevelType w:val="hybridMultilevel"/>
    <w:tmpl w:val="14C08416"/>
    <w:lvl w:ilvl="0" w:tplc="19BA7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07FEA"/>
    <w:multiLevelType w:val="hybridMultilevel"/>
    <w:tmpl w:val="70C6DEDA"/>
    <w:lvl w:ilvl="0" w:tplc="F1F84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2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9D085F"/>
    <w:multiLevelType w:val="hybridMultilevel"/>
    <w:tmpl w:val="C2328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81E91"/>
    <w:multiLevelType w:val="multilevel"/>
    <w:tmpl w:val="381AC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6524A3"/>
    <w:multiLevelType w:val="multilevel"/>
    <w:tmpl w:val="D1567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597041"/>
    <w:multiLevelType w:val="multilevel"/>
    <w:tmpl w:val="D7149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DF5A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33179F"/>
    <w:multiLevelType w:val="multilevel"/>
    <w:tmpl w:val="185CC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1132EA"/>
    <w:multiLevelType w:val="multilevel"/>
    <w:tmpl w:val="185CC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463842">
    <w:abstractNumId w:val="8"/>
  </w:num>
  <w:num w:numId="2" w16cid:durableId="1965303649">
    <w:abstractNumId w:val="6"/>
  </w:num>
  <w:num w:numId="3" w16cid:durableId="1334410197">
    <w:abstractNumId w:val="3"/>
  </w:num>
  <w:num w:numId="4" w16cid:durableId="1152479072">
    <w:abstractNumId w:val="10"/>
  </w:num>
  <w:num w:numId="5" w16cid:durableId="334455313">
    <w:abstractNumId w:val="11"/>
  </w:num>
  <w:num w:numId="6" w16cid:durableId="631598502">
    <w:abstractNumId w:val="9"/>
  </w:num>
  <w:num w:numId="7" w16cid:durableId="926765187">
    <w:abstractNumId w:val="12"/>
  </w:num>
  <w:num w:numId="8" w16cid:durableId="2120177505">
    <w:abstractNumId w:val="2"/>
  </w:num>
  <w:num w:numId="9" w16cid:durableId="290484273">
    <w:abstractNumId w:val="13"/>
  </w:num>
  <w:num w:numId="10" w16cid:durableId="1370568293">
    <w:abstractNumId w:val="4"/>
  </w:num>
  <w:num w:numId="11" w16cid:durableId="622469235">
    <w:abstractNumId w:val="7"/>
  </w:num>
  <w:num w:numId="12" w16cid:durableId="1988508567">
    <w:abstractNumId w:val="0"/>
  </w:num>
  <w:num w:numId="13" w16cid:durableId="1106388668">
    <w:abstractNumId w:val="5"/>
  </w:num>
  <w:num w:numId="14" w16cid:durableId="190914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4"/>
    <w:rsid w:val="00097E7D"/>
    <w:rsid w:val="000A4DB5"/>
    <w:rsid w:val="000A632A"/>
    <w:rsid w:val="000C64CA"/>
    <w:rsid w:val="0010001F"/>
    <w:rsid w:val="00111008"/>
    <w:rsid w:val="001208E9"/>
    <w:rsid w:val="00121758"/>
    <w:rsid w:val="00182BA9"/>
    <w:rsid w:val="00214F0D"/>
    <w:rsid w:val="00234C1F"/>
    <w:rsid w:val="00262AE7"/>
    <w:rsid w:val="002C7763"/>
    <w:rsid w:val="0033136A"/>
    <w:rsid w:val="004E3D9B"/>
    <w:rsid w:val="004F2F69"/>
    <w:rsid w:val="00527C10"/>
    <w:rsid w:val="00542A8B"/>
    <w:rsid w:val="005608A5"/>
    <w:rsid w:val="00596C48"/>
    <w:rsid w:val="005B4921"/>
    <w:rsid w:val="00634BCC"/>
    <w:rsid w:val="007155A5"/>
    <w:rsid w:val="00737F25"/>
    <w:rsid w:val="007B037F"/>
    <w:rsid w:val="007C1575"/>
    <w:rsid w:val="008C2D2F"/>
    <w:rsid w:val="008E60DD"/>
    <w:rsid w:val="008F03AE"/>
    <w:rsid w:val="009D76F8"/>
    <w:rsid w:val="009E73D7"/>
    <w:rsid w:val="00A4020F"/>
    <w:rsid w:val="00AB6A7E"/>
    <w:rsid w:val="00AE6595"/>
    <w:rsid w:val="00B57CF4"/>
    <w:rsid w:val="00B91953"/>
    <w:rsid w:val="00C53D40"/>
    <w:rsid w:val="00D23178"/>
    <w:rsid w:val="00D34C1E"/>
    <w:rsid w:val="00D50D30"/>
    <w:rsid w:val="00D71F13"/>
    <w:rsid w:val="00D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0CC4"/>
  <w15:chartTrackingRefBased/>
  <w15:docId w15:val="{81CAA80D-C8BF-41A2-9854-EE78E8A4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A6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C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00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A63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Łukasz Stolarski</cp:lastModifiedBy>
  <cp:revision>3</cp:revision>
  <cp:lastPrinted>2022-02-15T12:48:00Z</cp:lastPrinted>
  <dcterms:created xsi:type="dcterms:W3CDTF">2025-11-03T08:42:00Z</dcterms:created>
  <dcterms:modified xsi:type="dcterms:W3CDTF">2025-11-03T09:08:00Z</dcterms:modified>
</cp:coreProperties>
</file>