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5430" w14:textId="0125E782" w:rsidR="002A26B6" w:rsidRPr="009573D5" w:rsidRDefault="00CF4915" w:rsidP="009573D5">
      <w:pPr>
        <w:rPr>
          <w:rFonts w:ascii="Arial" w:hAnsi="Arial" w:cs="Arial"/>
          <w:sz w:val="24"/>
          <w:szCs w:val="24"/>
        </w:rPr>
      </w:pPr>
      <w:r w:rsidRPr="009573D5">
        <w:rPr>
          <w:rFonts w:ascii="Arial" w:hAnsi="Arial" w:cs="Arial"/>
          <w:sz w:val="24"/>
          <w:szCs w:val="24"/>
        </w:rPr>
        <w:t>Załącznik do Zarządze</w:t>
      </w:r>
      <w:r w:rsidR="000020FA" w:rsidRPr="009573D5">
        <w:rPr>
          <w:rFonts w:ascii="Arial" w:hAnsi="Arial" w:cs="Arial"/>
          <w:sz w:val="24"/>
          <w:szCs w:val="24"/>
        </w:rPr>
        <w:t xml:space="preserve">nia </w:t>
      </w:r>
      <w:r w:rsidR="00AF125A" w:rsidRPr="009573D5">
        <w:rPr>
          <w:rFonts w:ascii="Arial" w:hAnsi="Arial" w:cs="Arial"/>
          <w:sz w:val="24"/>
          <w:szCs w:val="24"/>
        </w:rPr>
        <w:t xml:space="preserve">Nr </w:t>
      </w:r>
      <w:r w:rsidR="00562C37">
        <w:rPr>
          <w:rFonts w:ascii="Arial" w:hAnsi="Arial" w:cs="Arial"/>
          <w:sz w:val="24"/>
          <w:szCs w:val="24"/>
        </w:rPr>
        <w:t>334/2025</w:t>
      </w:r>
    </w:p>
    <w:p w14:paraId="25D05F8D" w14:textId="79AF4F5B" w:rsidR="00CF4915" w:rsidRPr="009573D5" w:rsidRDefault="00CF4915" w:rsidP="009573D5">
      <w:pPr>
        <w:rPr>
          <w:rFonts w:ascii="Arial" w:hAnsi="Arial" w:cs="Arial"/>
          <w:sz w:val="24"/>
          <w:szCs w:val="24"/>
        </w:rPr>
      </w:pPr>
      <w:r w:rsidRPr="009573D5">
        <w:rPr>
          <w:rFonts w:ascii="Arial" w:hAnsi="Arial" w:cs="Arial"/>
          <w:sz w:val="24"/>
          <w:szCs w:val="24"/>
        </w:rPr>
        <w:t>Prezydenta Miasta Włocławek</w:t>
      </w:r>
    </w:p>
    <w:p w14:paraId="45EE5AD8" w14:textId="7EA54B4D" w:rsidR="00CF4915" w:rsidRPr="009573D5" w:rsidRDefault="006B7432" w:rsidP="009573D5">
      <w:pPr>
        <w:rPr>
          <w:rFonts w:ascii="Arial" w:hAnsi="Arial" w:cs="Arial"/>
          <w:sz w:val="24"/>
          <w:szCs w:val="24"/>
        </w:rPr>
      </w:pPr>
      <w:r w:rsidRPr="009573D5">
        <w:rPr>
          <w:rFonts w:ascii="Arial" w:hAnsi="Arial" w:cs="Arial"/>
          <w:sz w:val="24"/>
          <w:szCs w:val="24"/>
        </w:rPr>
        <w:t>z dn</w:t>
      </w:r>
      <w:r w:rsidR="001B3998" w:rsidRPr="009573D5">
        <w:rPr>
          <w:rFonts w:ascii="Arial" w:hAnsi="Arial" w:cs="Arial"/>
          <w:sz w:val="24"/>
          <w:szCs w:val="24"/>
        </w:rPr>
        <w:t xml:space="preserve">ia </w:t>
      </w:r>
      <w:r w:rsidR="00562C37">
        <w:rPr>
          <w:rFonts w:ascii="Arial" w:hAnsi="Arial" w:cs="Arial"/>
          <w:sz w:val="24"/>
          <w:szCs w:val="24"/>
        </w:rPr>
        <w:t>14 listopada 2025 r.</w:t>
      </w:r>
    </w:p>
    <w:p w14:paraId="641FFA44" w14:textId="77777777" w:rsidR="00A14A19" w:rsidRPr="009573D5" w:rsidRDefault="00A14A19" w:rsidP="0076333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39D0EED3" w14:textId="77777777" w:rsidR="00CF4915" w:rsidRPr="009573D5" w:rsidRDefault="00AC518C" w:rsidP="00873BD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9573D5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9573D5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9573D5">
        <w:rPr>
          <w:rFonts w:ascii="Arial" w:hAnsi="Arial" w:cs="Arial"/>
          <w:b w:val="0"/>
          <w:sz w:val="24"/>
          <w:szCs w:val="24"/>
        </w:rPr>
        <w:t>ej</w:t>
      </w:r>
      <w:r w:rsidR="00CF4915" w:rsidRPr="009573D5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9573D5">
        <w:rPr>
          <w:rFonts w:ascii="Arial" w:hAnsi="Arial" w:cs="Arial"/>
          <w:b w:val="0"/>
          <w:sz w:val="24"/>
          <w:szCs w:val="24"/>
        </w:rPr>
        <w:t>ej</w:t>
      </w:r>
      <w:r w:rsidR="00CF4915" w:rsidRPr="009573D5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9573D5">
        <w:rPr>
          <w:rFonts w:ascii="Arial" w:hAnsi="Arial" w:cs="Arial"/>
          <w:b w:val="0"/>
          <w:sz w:val="24"/>
          <w:szCs w:val="24"/>
        </w:rPr>
        <w:t>,</w:t>
      </w:r>
      <w:r w:rsidR="00CF4915" w:rsidRPr="009573D5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9573D5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9573D5">
        <w:rPr>
          <w:rFonts w:ascii="Arial" w:hAnsi="Arial" w:cs="Arial"/>
          <w:b w:val="0"/>
          <w:sz w:val="24"/>
          <w:szCs w:val="24"/>
        </w:rPr>
        <w:t>przetarg</w:t>
      </w:r>
      <w:r w:rsidR="00812372" w:rsidRPr="009573D5">
        <w:rPr>
          <w:rFonts w:ascii="Arial" w:hAnsi="Arial" w:cs="Arial"/>
          <w:b w:val="0"/>
          <w:sz w:val="24"/>
          <w:szCs w:val="24"/>
        </w:rPr>
        <w:t>u</w:t>
      </w:r>
      <w:r w:rsidR="00985875" w:rsidRPr="009573D5">
        <w:rPr>
          <w:rFonts w:ascii="Arial" w:hAnsi="Arial" w:cs="Arial"/>
          <w:b w:val="0"/>
          <w:sz w:val="24"/>
          <w:szCs w:val="24"/>
        </w:rPr>
        <w:t>.</w:t>
      </w:r>
    </w:p>
    <w:p w14:paraId="1F66F29D" w14:textId="77777777" w:rsidR="00873BD1" w:rsidRPr="009573D5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560"/>
        <w:gridCol w:w="1559"/>
        <w:gridCol w:w="4819"/>
        <w:gridCol w:w="5812"/>
        <w:gridCol w:w="1559"/>
      </w:tblGrid>
      <w:tr w:rsidR="00380ED2" w:rsidRPr="009573D5" w14:paraId="45E0FF76" w14:textId="77777777" w:rsidTr="00786A50">
        <w:trPr>
          <w:trHeight w:val="786"/>
        </w:trPr>
        <w:tc>
          <w:tcPr>
            <w:tcW w:w="426" w:type="dxa"/>
          </w:tcPr>
          <w:p w14:paraId="4B764255" w14:textId="77777777" w:rsidR="00066E16" w:rsidRPr="009573D5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DB93CB" w14:textId="77777777" w:rsidR="00066E16" w:rsidRPr="009573D5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CC18F37" w14:textId="77777777" w:rsidR="00380ED2" w:rsidRPr="009573D5" w:rsidRDefault="00380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9FFADB" w14:textId="77777777" w:rsidR="00066E16" w:rsidRPr="009573D5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7A782" w14:textId="77777777" w:rsidR="00066E16" w:rsidRPr="009573D5" w:rsidRDefault="009C4EFD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3D5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9573D5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9573D5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1F91FB1F" w14:textId="77777777" w:rsidR="00066E16" w:rsidRPr="009573D5" w:rsidRDefault="00066E16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5BA662" w14:textId="77777777" w:rsidR="00066E16" w:rsidRPr="009573D5" w:rsidRDefault="009C4EFD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9573D5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9573D5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9573D5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819" w:type="dxa"/>
          </w:tcPr>
          <w:p w14:paraId="5D0ADA70" w14:textId="77777777" w:rsidR="00066E16" w:rsidRPr="009573D5" w:rsidRDefault="00066E16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046AD68E" w14:textId="77777777" w:rsidR="00066E16" w:rsidRPr="009573D5" w:rsidRDefault="00066E16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9573D5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11B5AD3A" w14:textId="77777777" w:rsidR="00066E16" w:rsidRPr="009573D5" w:rsidRDefault="00066E16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9573D5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812" w:type="dxa"/>
          </w:tcPr>
          <w:p w14:paraId="01C340EC" w14:textId="77777777" w:rsidR="00066E16" w:rsidRPr="009573D5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9E4FB6" w14:textId="582D629E" w:rsidR="00066E16" w:rsidRPr="009573D5" w:rsidRDefault="00066E16" w:rsidP="00D024B0">
            <w:pPr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9573D5">
              <w:rPr>
                <w:rFonts w:ascii="Arial" w:hAnsi="Arial" w:cs="Arial"/>
                <w:sz w:val="24"/>
                <w:szCs w:val="24"/>
              </w:rPr>
              <w:t>MIE</w:t>
            </w:r>
            <w:r w:rsidRPr="009573D5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9573D5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14:paraId="6664D8E0" w14:textId="602D382A" w:rsidR="00066E16" w:rsidRPr="009573D5" w:rsidRDefault="000F6CA2" w:rsidP="00464BB4">
            <w:pPr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F38" w:rsidRPr="009573D5">
              <w:rPr>
                <w:rFonts w:ascii="Arial" w:hAnsi="Arial" w:cs="Arial"/>
                <w:sz w:val="24"/>
                <w:szCs w:val="24"/>
              </w:rPr>
              <w:t>NETTO</w:t>
            </w:r>
            <w:r w:rsidR="00473CB2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3D5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3D5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9573D5" w14:paraId="04F918E8" w14:textId="77777777" w:rsidTr="00786A50">
        <w:trPr>
          <w:trHeight w:val="2615"/>
        </w:trPr>
        <w:tc>
          <w:tcPr>
            <w:tcW w:w="426" w:type="dxa"/>
          </w:tcPr>
          <w:p w14:paraId="63B535E5" w14:textId="77777777" w:rsidR="00066E16" w:rsidRPr="009573D5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17ED7" w14:textId="77777777" w:rsidR="00066E16" w:rsidRPr="009573D5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ACBC01F" w14:textId="77777777" w:rsidR="00066E16" w:rsidRPr="009573D5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619B7" w14:textId="77777777" w:rsidR="00060362" w:rsidRPr="009573D5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1/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194</w:t>
            </w:r>
          </w:p>
          <w:p w14:paraId="3A653AA7" w14:textId="77777777" w:rsidR="00332219" w:rsidRPr="009573D5" w:rsidRDefault="00332219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87E2D9" w14:textId="77777777" w:rsidR="00332219" w:rsidRPr="009573D5" w:rsidRDefault="00332219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proofErr w:type="gramStart"/>
            <w:r w:rsidRPr="009573D5">
              <w:rPr>
                <w:rFonts w:ascii="Arial" w:hAnsi="Arial" w:cs="Arial"/>
                <w:sz w:val="24"/>
                <w:szCs w:val="24"/>
              </w:rPr>
              <w:t>Włocławek  KM</w:t>
            </w:r>
            <w:proofErr w:type="gramEnd"/>
            <w:r w:rsidRPr="009573D5">
              <w:rPr>
                <w:rFonts w:ascii="Arial" w:hAnsi="Arial" w:cs="Arial"/>
                <w:sz w:val="24"/>
                <w:szCs w:val="24"/>
              </w:rPr>
              <w:t xml:space="preserve"> 72/1</w:t>
            </w:r>
          </w:p>
          <w:p w14:paraId="701671ED" w14:textId="77777777" w:rsidR="00332219" w:rsidRPr="009573D5" w:rsidRDefault="00332219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D7BCC" w14:textId="77777777" w:rsidR="00332219" w:rsidRPr="009573D5" w:rsidRDefault="00332219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ul. Zgodna</w:t>
            </w:r>
          </w:p>
          <w:p w14:paraId="0E230DC4" w14:textId="77777777" w:rsidR="00350460" w:rsidRPr="009573D5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D3C4B5" w14:textId="77777777" w:rsidR="00350460" w:rsidRPr="009573D5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2E4FE9" w14:textId="77777777" w:rsidR="00066E16" w:rsidRPr="009573D5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C76BC" w14:textId="77777777" w:rsidR="00663ABA" w:rsidRPr="009573D5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23E303" w14:textId="77777777" w:rsidR="00930175" w:rsidRPr="009573D5" w:rsidRDefault="00930175" w:rsidP="00930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1/1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94</w:t>
            </w:r>
          </w:p>
          <w:p w14:paraId="67C8C653" w14:textId="77777777" w:rsidR="00060362" w:rsidRPr="009573D5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9573D5">
              <w:rPr>
                <w:rFonts w:ascii="Arial" w:hAnsi="Arial" w:cs="Arial"/>
                <w:sz w:val="24"/>
                <w:szCs w:val="24"/>
              </w:rPr>
              <w:t>,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0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764</w:t>
            </w:r>
            <w:r w:rsidR="00332219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362" w:rsidRPr="009573D5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1C6D4EFF" w14:textId="77777777" w:rsidR="00066E16" w:rsidRPr="009573D5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9573D5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090560" w:rsidRPr="009573D5">
              <w:rPr>
                <w:rFonts w:ascii="Arial" w:hAnsi="Arial" w:cs="Arial"/>
                <w:sz w:val="24"/>
                <w:szCs w:val="24"/>
              </w:rPr>
              <w:br/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2564B1" w:rsidRPr="009573D5">
              <w:rPr>
                <w:rFonts w:ascii="Arial" w:hAnsi="Arial" w:cs="Arial"/>
                <w:sz w:val="24"/>
                <w:szCs w:val="24"/>
              </w:rPr>
              <w:br/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KM 72/1</w:t>
            </w:r>
          </w:p>
          <w:p w14:paraId="287C553E" w14:textId="77777777" w:rsidR="00167F1C" w:rsidRPr="009573D5" w:rsidRDefault="00167F1C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DF05BD" w14:textId="77777777" w:rsidR="00167F1C" w:rsidRPr="009573D5" w:rsidRDefault="00167F1C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Zgodna</w:t>
            </w:r>
          </w:p>
        </w:tc>
        <w:tc>
          <w:tcPr>
            <w:tcW w:w="4819" w:type="dxa"/>
          </w:tcPr>
          <w:p w14:paraId="08A87D5A" w14:textId="5BD87E21" w:rsidR="00066E16" w:rsidRPr="009573D5" w:rsidRDefault="001C7E5E" w:rsidP="00395BC2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Przedmiotowa nieruchomość to działka o kształcie 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wielo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 xml:space="preserve">kąta 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porośnięta drzewami i krzewami z samoistnego wysiewu</w:t>
            </w:r>
            <w:r w:rsidR="008F3569" w:rsidRPr="009573D5">
              <w:rPr>
                <w:rFonts w:ascii="Arial" w:hAnsi="Arial" w:cs="Arial"/>
                <w:sz w:val="24"/>
                <w:szCs w:val="24"/>
              </w:rPr>
              <w:t>,</w:t>
            </w:r>
            <w:r w:rsidRPr="009573D5">
              <w:rPr>
                <w:rFonts w:ascii="Arial" w:hAnsi="Arial" w:cs="Arial"/>
                <w:sz w:val="24"/>
                <w:szCs w:val="24"/>
              </w:rPr>
              <w:t xml:space="preserve"> niezabudowana,</w:t>
            </w:r>
            <w:r w:rsidR="00032113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A50" w:rsidRPr="009573D5">
              <w:rPr>
                <w:rFonts w:ascii="Arial" w:hAnsi="Arial" w:cs="Arial"/>
                <w:sz w:val="24"/>
                <w:szCs w:val="24"/>
              </w:rPr>
              <w:t>nieurządzona i nie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 xml:space="preserve">ogrodzona.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 xml:space="preserve">Działka posiada 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d</w:t>
            </w:r>
            <w:r w:rsidR="00395BC2" w:rsidRPr="009573D5">
              <w:rPr>
                <w:rFonts w:ascii="Arial" w:hAnsi="Arial" w:cs="Arial"/>
                <w:sz w:val="24"/>
                <w:szCs w:val="24"/>
              </w:rPr>
              <w:t>ostęp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u</w:t>
            </w:r>
            <w:r w:rsidR="00395BC2" w:rsidRPr="009573D5">
              <w:rPr>
                <w:rFonts w:ascii="Arial" w:hAnsi="Arial" w:cs="Arial"/>
                <w:sz w:val="24"/>
                <w:szCs w:val="24"/>
              </w:rPr>
              <w:t xml:space="preserve"> do drogi</w:t>
            </w:r>
            <w:r w:rsidR="00032113" w:rsidRP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BC2" w:rsidRPr="009573D5">
              <w:rPr>
                <w:rFonts w:ascii="Arial" w:hAnsi="Arial" w:cs="Arial"/>
                <w:sz w:val="24"/>
                <w:szCs w:val="24"/>
              </w:rPr>
              <w:t>publicznej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 xml:space="preserve"> o nawierzchni asfaltowej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>.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 xml:space="preserve"> Przez działkę przebiegają linie elektroenergetyczne napowietrzne 110kV wraz z ich strefą techniczną po 11 m w obie strony od osi linii. Powyższe strefy</w:t>
            </w:r>
            <w:r w:rsid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techniczne mogą ograniczyć zagospodarowanie</w:t>
            </w:r>
            <w:r w:rsid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przedmiotowej działki.</w:t>
            </w:r>
          </w:p>
        </w:tc>
        <w:tc>
          <w:tcPr>
            <w:tcW w:w="5812" w:type="dxa"/>
          </w:tcPr>
          <w:p w14:paraId="42DD8F6E" w14:textId="531B44DB" w:rsidR="000314F9" w:rsidRPr="009573D5" w:rsidRDefault="00311F38" w:rsidP="000314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 xml:space="preserve">Dla nieruchomości nie obowiązuje </w:t>
            </w:r>
            <w:r w:rsidR="00167F1C" w:rsidRPr="009573D5">
              <w:rPr>
                <w:rFonts w:ascii="Arial" w:hAnsi="Arial" w:cs="Arial"/>
                <w:sz w:val="24"/>
                <w:szCs w:val="24"/>
              </w:rPr>
              <w:t xml:space="preserve">miejscowy plan zagospodarowania przestrzennego miasta Włocławka.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W Studium Uwarunkowań</w:t>
            </w:r>
            <w:r w:rsid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i Kierunków Zagospodarowania Przestrzennego Miasta Włocławek zatwierdzonym Uchwałą Nr 103/XI/2007 Rady Miasta Włocławek z dnia 29 października 2007r. przedmiotowa działka znajduje się</w:t>
            </w:r>
            <w:r w:rsid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w terenie oznaczonym jako MN o przeznaczeniu obszary</w:t>
            </w:r>
            <w:r w:rsidR="00957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4F9" w:rsidRPr="009573D5">
              <w:rPr>
                <w:rFonts w:ascii="Arial" w:hAnsi="Arial" w:cs="Arial"/>
                <w:sz w:val="24"/>
                <w:szCs w:val="24"/>
              </w:rPr>
              <w:t>mieszkalnictwa z dominującym mieszkalnictwem jednorodzinnym.</w:t>
            </w:r>
          </w:p>
          <w:p w14:paraId="48D44F78" w14:textId="77777777" w:rsidR="00712DE8" w:rsidRPr="009573D5" w:rsidRDefault="00712DE8" w:rsidP="00BC2A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986A3" w14:textId="77777777" w:rsidR="00066E16" w:rsidRPr="009573D5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AEDF19" w14:textId="77777777" w:rsidR="00A24D5F" w:rsidRPr="009573D5" w:rsidRDefault="000314F9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D5">
              <w:rPr>
                <w:rFonts w:ascii="Arial" w:hAnsi="Arial" w:cs="Arial"/>
                <w:sz w:val="24"/>
                <w:szCs w:val="24"/>
              </w:rPr>
              <w:t>150 000</w:t>
            </w:r>
            <w:r w:rsidR="00311F38" w:rsidRPr="009573D5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5DB1B1A6" w14:textId="77777777" w:rsidR="007C12B9" w:rsidRPr="009573D5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C8203" w14:textId="77777777" w:rsidR="00B57B94" w:rsidRPr="009573D5" w:rsidRDefault="00CF4915" w:rsidP="00B57B94">
      <w:pPr>
        <w:pStyle w:val="Tekstpodstawowy"/>
        <w:spacing w:line="300" w:lineRule="auto"/>
        <w:rPr>
          <w:rFonts w:ascii="Arial" w:hAnsi="Arial" w:cs="Arial"/>
          <w:szCs w:val="24"/>
        </w:rPr>
      </w:pPr>
      <w:proofErr w:type="gramStart"/>
      <w:r w:rsidRPr="009573D5">
        <w:rPr>
          <w:rFonts w:ascii="Arial" w:hAnsi="Arial" w:cs="Arial"/>
          <w:szCs w:val="24"/>
        </w:rPr>
        <w:t>UWAG</w:t>
      </w:r>
      <w:r w:rsidR="00695442" w:rsidRPr="009573D5">
        <w:rPr>
          <w:rFonts w:ascii="Arial" w:hAnsi="Arial" w:cs="Arial"/>
          <w:szCs w:val="24"/>
        </w:rPr>
        <w:t>I</w:t>
      </w:r>
      <w:r w:rsidRPr="009573D5">
        <w:rPr>
          <w:rFonts w:ascii="Arial" w:hAnsi="Arial" w:cs="Arial"/>
          <w:szCs w:val="24"/>
        </w:rPr>
        <w:t xml:space="preserve"> :</w:t>
      </w:r>
      <w:proofErr w:type="gramEnd"/>
      <w:r w:rsidRPr="009573D5">
        <w:rPr>
          <w:rFonts w:ascii="Arial" w:hAnsi="Arial" w:cs="Arial"/>
          <w:szCs w:val="24"/>
        </w:rPr>
        <w:t xml:space="preserve"> </w:t>
      </w:r>
    </w:p>
    <w:p w14:paraId="29C48761" w14:textId="47465AB0" w:rsidR="00574BEE" w:rsidRPr="009573D5" w:rsidRDefault="00B57B94" w:rsidP="00B57B94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  <w:r w:rsidRPr="009573D5">
        <w:rPr>
          <w:rFonts w:ascii="Arial" w:hAnsi="Arial" w:cs="Arial"/>
          <w:szCs w:val="24"/>
        </w:rPr>
        <w:t xml:space="preserve">1. </w:t>
      </w:r>
      <w:r w:rsidR="00CF4915" w:rsidRPr="009573D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9573D5">
        <w:rPr>
          <w:rFonts w:ascii="Arial" w:hAnsi="Arial" w:cs="Arial"/>
          <w:szCs w:val="24"/>
        </w:rPr>
        <w:t>1 i pkt 2 ustawy</w:t>
      </w:r>
      <w:r w:rsidR="00CF4915" w:rsidRPr="009573D5">
        <w:rPr>
          <w:rFonts w:ascii="Arial" w:hAnsi="Arial" w:cs="Arial"/>
          <w:szCs w:val="24"/>
        </w:rPr>
        <w:t xml:space="preserve"> z dnia 21 sierpnia 1997</w:t>
      </w:r>
      <w:r w:rsidR="000A24EC" w:rsidRPr="009573D5">
        <w:rPr>
          <w:rFonts w:ascii="Arial" w:hAnsi="Arial" w:cs="Arial"/>
          <w:szCs w:val="24"/>
        </w:rPr>
        <w:t xml:space="preserve"> </w:t>
      </w:r>
      <w:r w:rsidR="00CF4915" w:rsidRPr="009573D5">
        <w:rPr>
          <w:rFonts w:ascii="Arial" w:hAnsi="Arial" w:cs="Arial"/>
          <w:szCs w:val="24"/>
        </w:rPr>
        <w:t>r. o gospodarce nieruchomościami (</w:t>
      </w:r>
      <w:r w:rsidR="008202D6" w:rsidRPr="009573D5">
        <w:rPr>
          <w:rFonts w:ascii="Arial" w:hAnsi="Arial" w:cs="Arial"/>
          <w:szCs w:val="24"/>
        </w:rPr>
        <w:t>Dz. U. z 20</w:t>
      </w:r>
      <w:r w:rsidR="006F7E39" w:rsidRPr="009573D5">
        <w:rPr>
          <w:rFonts w:ascii="Arial" w:hAnsi="Arial" w:cs="Arial"/>
          <w:szCs w:val="24"/>
        </w:rPr>
        <w:t>2</w:t>
      </w:r>
      <w:r w:rsidR="009155D2" w:rsidRPr="009573D5">
        <w:rPr>
          <w:rFonts w:ascii="Arial" w:hAnsi="Arial" w:cs="Arial"/>
          <w:szCs w:val="24"/>
        </w:rPr>
        <w:t>3</w:t>
      </w:r>
      <w:r w:rsidR="00901684" w:rsidRPr="009573D5">
        <w:rPr>
          <w:rFonts w:ascii="Arial" w:hAnsi="Arial" w:cs="Arial"/>
          <w:szCs w:val="24"/>
        </w:rPr>
        <w:t xml:space="preserve"> </w:t>
      </w:r>
      <w:r w:rsidR="008202D6" w:rsidRPr="009573D5">
        <w:rPr>
          <w:rFonts w:ascii="Arial" w:hAnsi="Arial" w:cs="Arial"/>
          <w:szCs w:val="24"/>
        </w:rPr>
        <w:t xml:space="preserve">r. </w:t>
      </w:r>
      <w:r w:rsidR="00E92EA7" w:rsidRPr="009573D5">
        <w:rPr>
          <w:rFonts w:ascii="Arial" w:hAnsi="Arial" w:cs="Arial"/>
          <w:szCs w:val="24"/>
        </w:rPr>
        <w:t>poz.</w:t>
      </w:r>
      <w:r w:rsidR="009155D2" w:rsidRPr="009573D5">
        <w:rPr>
          <w:rFonts w:ascii="Arial" w:hAnsi="Arial" w:cs="Arial"/>
          <w:szCs w:val="24"/>
        </w:rPr>
        <w:t>344</w:t>
      </w:r>
      <w:r w:rsidR="00AA411D" w:rsidRPr="009573D5">
        <w:rPr>
          <w:rFonts w:ascii="Arial" w:hAnsi="Arial" w:cs="Arial"/>
          <w:szCs w:val="24"/>
        </w:rPr>
        <w:t>, ze zm.</w:t>
      </w:r>
      <w:r w:rsidR="003A73E1" w:rsidRPr="009573D5">
        <w:rPr>
          <w:rFonts w:ascii="Arial" w:hAnsi="Arial" w:cs="Arial"/>
          <w:szCs w:val="24"/>
        </w:rPr>
        <w:t>)</w:t>
      </w:r>
      <w:r w:rsidR="00464BB4" w:rsidRPr="009573D5">
        <w:rPr>
          <w:rFonts w:ascii="Arial" w:hAnsi="Arial" w:cs="Arial"/>
          <w:szCs w:val="24"/>
        </w:rPr>
        <w:t xml:space="preserve"> </w:t>
      </w:r>
      <w:r w:rsidR="00CF4915" w:rsidRPr="009573D5">
        <w:rPr>
          <w:rFonts w:ascii="Arial" w:hAnsi="Arial" w:cs="Arial"/>
          <w:szCs w:val="24"/>
        </w:rPr>
        <w:t>upływa z dniem</w:t>
      </w:r>
      <w:r w:rsidR="002A26B6" w:rsidRPr="009573D5">
        <w:rPr>
          <w:rFonts w:ascii="Arial" w:hAnsi="Arial" w:cs="Arial"/>
          <w:szCs w:val="24"/>
        </w:rPr>
        <w:t xml:space="preserve"> </w:t>
      </w:r>
      <w:r w:rsidR="00562C37">
        <w:rPr>
          <w:rFonts w:ascii="Arial" w:hAnsi="Arial" w:cs="Arial"/>
          <w:szCs w:val="24"/>
        </w:rPr>
        <w:t>29 grudnia 2025 r.</w:t>
      </w:r>
      <w:r w:rsidR="001B3998" w:rsidRPr="009573D5">
        <w:rPr>
          <w:rFonts w:ascii="Arial" w:hAnsi="Arial" w:cs="Arial"/>
          <w:szCs w:val="24"/>
        </w:rPr>
        <w:t xml:space="preserve"> </w:t>
      </w:r>
    </w:p>
    <w:p w14:paraId="738A695B" w14:textId="77777777" w:rsidR="00D863BF" w:rsidRPr="009573D5" w:rsidRDefault="00167F1C" w:rsidP="00B57B94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  <w:r w:rsidRPr="009573D5">
        <w:rPr>
          <w:rFonts w:ascii="Arial" w:hAnsi="Arial" w:cs="Arial"/>
          <w:szCs w:val="24"/>
        </w:rPr>
        <w:t>2</w:t>
      </w:r>
      <w:r w:rsidR="00204593" w:rsidRPr="009573D5">
        <w:rPr>
          <w:rFonts w:ascii="Arial" w:hAnsi="Arial" w:cs="Arial"/>
          <w:szCs w:val="24"/>
        </w:rPr>
        <w:t xml:space="preserve">. </w:t>
      </w:r>
      <w:r w:rsidR="00B57B94" w:rsidRPr="009573D5">
        <w:rPr>
          <w:rFonts w:ascii="Arial" w:hAnsi="Arial" w:cs="Arial"/>
          <w:szCs w:val="24"/>
        </w:rPr>
        <w:t>W</w:t>
      </w:r>
      <w:r w:rsidR="00D863BF" w:rsidRPr="009573D5">
        <w:rPr>
          <w:rFonts w:ascii="Arial" w:hAnsi="Arial" w:cs="Arial"/>
          <w:szCs w:val="24"/>
        </w:rPr>
        <w:t xml:space="preserve"> przypadku wydania decyzji o warunkach zabudowy</w:t>
      </w:r>
      <w:r w:rsidR="00081BEC" w:rsidRPr="009573D5">
        <w:rPr>
          <w:rFonts w:ascii="Arial" w:hAnsi="Arial" w:cs="Arial"/>
          <w:szCs w:val="24"/>
        </w:rPr>
        <w:t xml:space="preserve"> lub wejścia w życie miejscowego planu zagospodarowania przestrzennego</w:t>
      </w:r>
      <w:r w:rsidR="00D863BF" w:rsidRPr="009573D5">
        <w:rPr>
          <w:rFonts w:ascii="Arial" w:hAnsi="Arial" w:cs="Arial"/>
          <w:szCs w:val="24"/>
        </w:rPr>
        <w:t>, do wylicytowanej ceny zostanie doliczo</w:t>
      </w:r>
      <w:r w:rsidR="00812372" w:rsidRPr="009573D5">
        <w:rPr>
          <w:rFonts w:ascii="Arial" w:hAnsi="Arial" w:cs="Arial"/>
          <w:szCs w:val="24"/>
        </w:rPr>
        <w:t>ny podatek VAT w wysokości 23%.</w:t>
      </w:r>
    </w:p>
    <w:sectPr w:rsidR="00D863BF" w:rsidRPr="009573D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6147643">
    <w:abstractNumId w:val="1"/>
  </w:num>
  <w:num w:numId="2" w16cid:durableId="1199666486">
    <w:abstractNumId w:val="3"/>
  </w:num>
  <w:num w:numId="3" w16cid:durableId="1540436666">
    <w:abstractNumId w:val="4"/>
  </w:num>
  <w:num w:numId="4" w16cid:durableId="1174295000">
    <w:abstractNumId w:val="0"/>
  </w:num>
  <w:num w:numId="5" w16cid:durableId="274992286">
    <w:abstractNumId w:val="5"/>
  </w:num>
  <w:num w:numId="6" w16cid:durableId="848788354">
    <w:abstractNumId w:val="2"/>
  </w:num>
  <w:num w:numId="7" w16cid:durableId="84957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14F9"/>
    <w:rsid w:val="00032113"/>
    <w:rsid w:val="000331EB"/>
    <w:rsid w:val="000444A6"/>
    <w:rsid w:val="0004546C"/>
    <w:rsid w:val="00050EA8"/>
    <w:rsid w:val="00060362"/>
    <w:rsid w:val="0006052F"/>
    <w:rsid w:val="00066E16"/>
    <w:rsid w:val="00066EF8"/>
    <w:rsid w:val="00081BEC"/>
    <w:rsid w:val="00090560"/>
    <w:rsid w:val="000A24EC"/>
    <w:rsid w:val="000D4F42"/>
    <w:rsid w:val="000E308F"/>
    <w:rsid w:val="000F3081"/>
    <w:rsid w:val="000F6CA2"/>
    <w:rsid w:val="001218EF"/>
    <w:rsid w:val="00167F1C"/>
    <w:rsid w:val="00172347"/>
    <w:rsid w:val="00187F5C"/>
    <w:rsid w:val="0019345E"/>
    <w:rsid w:val="001B3998"/>
    <w:rsid w:val="001C1FF3"/>
    <w:rsid w:val="001C7E5E"/>
    <w:rsid w:val="001D249F"/>
    <w:rsid w:val="001D5E2E"/>
    <w:rsid w:val="001F1B95"/>
    <w:rsid w:val="001F64E3"/>
    <w:rsid w:val="00204593"/>
    <w:rsid w:val="00205AD1"/>
    <w:rsid w:val="00221FCD"/>
    <w:rsid w:val="00226D37"/>
    <w:rsid w:val="0024316D"/>
    <w:rsid w:val="002564B1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2219"/>
    <w:rsid w:val="00333BF0"/>
    <w:rsid w:val="00340A7A"/>
    <w:rsid w:val="00350460"/>
    <w:rsid w:val="0037053E"/>
    <w:rsid w:val="003801A8"/>
    <w:rsid w:val="00380ED2"/>
    <w:rsid w:val="003814F0"/>
    <w:rsid w:val="003924FA"/>
    <w:rsid w:val="00393C4E"/>
    <w:rsid w:val="00395BC2"/>
    <w:rsid w:val="003A73E1"/>
    <w:rsid w:val="003B552D"/>
    <w:rsid w:val="003C0706"/>
    <w:rsid w:val="003C7C04"/>
    <w:rsid w:val="003D01FD"/>
    <w:rsid w:val="003D4DB6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62C37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3BDC"/>
    <w:rsid w:val="0063684C"/>
    <w:rsid w:val="00641B9D"/>
    <w:rsid w:val="00651347"/>
    <w:rsid w:val="00653641"/>
    <w:rsid w:val="00654CF3"/>
    <w:rsid w:val="00663ABA"/>
    <w:rsid w:val="00663FF3"/>
    <w:rsid w:val="006646FA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86A50"/>
    <w:rsid w:val="007C12B9"/>
    <w:rsid w:val="007C156D"/>
    <w:rsid w:val="007D307C"/>
    <w:rsid w:val="007F7372"/>
    <w:rsid w:val="00805473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3569"/>
    <w:rsid w:val="00900F05"/>
    <w:rsid w:val="00901684"/>
    <w:rsid w:val="009155D2"/>
    <w:rsid w:val="00923927"/>
    <w:rsid w:val="00926AAB"/>
    <w:rsid w:val="0093016B"/>
    <w:rsid w:val="00930175"/>
    <w:rsid w:val="00930807"/>
    <w:rsid w:val="0094397F"/>
    <w:rsid w:val="009531D5"/>
    <w:rsid w:val="00953D49"/>
    <w:rsid w:val="009573D5"/>
    <w:rsid w:val="0096037F"/>
    <w:rsid w:val="00976287"/>
    <w:rsid w:val="00976D60"/>
    <w:rsid w:val="00985875"/>
    <w:rsid w:val="0098587D"/>
    <w:rsid w:val="009C4EFD"/>
    <w:rsid w:val="009D4686"/>
    <w:rsid w:val="009E06C8"/>
    <w:rsid w:val="00A14A19"/>
    <w:rsid w:val="00A2091F"/>
    <w:rsid w:val="00A24D5F"/>
    <w:rsid w:val="00A33B07"/>
    <w:rsid w:val="00A37812"/>
    <w:rsid w:val="00A43137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1E74"/>
    <w:rsid w:val="00AE33BB"/>
    <w:rsid w:val="00AF125A"/>
    <w:rsid w:val="00B068D7"/>
    <w:rsid w:val="00B104FD"/>
    <w:rsid w:val="00B1234D"/>
    <w:rsid w:val="00B47678"/>
    <w:rsid w:val="00B57014"/>
    <w:rsid w:val="00B57B94"/>
    <w:rsid w:val="00B64F6F"/>
    <w:rsid w:val="00B65CC0"/>
    <w:rsid w:val="00B66C29"/>
    <w:rsid w:val="00B72A89"/>
    <w:rsid w:val="00B75964"/>
    <w:rsid w:val="00B857ED"/>
    <w:rsid w:val="00B9093C"/>
    <w:rsid w:val="00BA1695"/>
    <w:rsid w:val="00BB6062"/>
    <w:rsid w:val="00BC158D"/>
    <w:rsid w:val="00BC2A86"/>
    <w:rsid w:val="00BD0329"/>
    <w:rsid w:val="00C07D42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97E1D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E00070"/>
    <w:rsid w:val="00E13746"/>
    <w:rsid w:val="00E13C74"/>
    <w:rsid w:val="00E2611C"/>
    <w:rsid w:val="00E74843"/>
    <w:rsid w:val="00E82B01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3A2AC"/>
  <w15:chartTrackingRefBased/>
  <w15:docId w15:val="{3BB2F5E0-C2CC-42BE-82AC-95D7E0A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050EA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5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95AD-2FE7-4963-82C5-4C1392E4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334/2025 PMW z dnia 14 listopada 2025 r.</dc:title>
  <dc:subject/>
  <dc:creator>Aleksandra</dc:creator>
  <cp:keywords>Załącznik Nr 1 do Zarządzenia nr 334/2025 PMW z dnia 14 listopada 2025 r.</cp:keywords>
  <cp:lastModifiedBy>Monika Dębicka</cp:lastModifiedBy>
  <cp:revision>4</cp:revision>
  <cp:lastPrinted>2025-10-29T13:03:00Z</cp:lastPrinted>
  <dcterms:created xsi:type="dcterms:W3CDTF">2025-11-17T12:03:00Z</dcterms:created>
  <dcterms:modified xsi:type="dcterms:W3CDTF">2025-11-17T12:23:00Z</dcterms:modified>
</cp:coreProperties>
</file>