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6431" w14:textId="775695A7" w:rsidR="002A26B6" w:rsidRPr="008372A0" w:rsidRDefault="00CF4915" w:rsidP="008372A0">
      <w:pPr>
        <w:rPr>
          <w:rFonts w:ascii="Arial" w:hAnsi="Arial" w:cs="Arial"/>
          <w:sz w:val="24"/>
          <w:szCs w:val="24"/>
        </w:rPr>
      </w:pPr>
      <w:r w:rsidRPr="008372A0">
        <w:rPr>
          <w:rFonts w:ascii="Arial" w:hAnsi="Arial" w:cs="Arial"/>
          <w:sz w:val="24"/>
          <w:szCs w:val="24"/>
        </w:rPr>
        <w:t>Załącznik do Zarządze</w:t>
      </w:r>
      <w:r w:rsidR="000020FA" w:rsidRPr="008372A0">
        <w:rPr>
          <w:rFonts w:ascii="Arial" w:hAnsi="Arial" w:cs="Arial"/>
          <w:sz w:val="24"/>
          <w:szCs w:val="24"/>
        </w:rPr>
        <w:t xml:space="preserve">nia </w:t>
      </w:r>
      <w:r w:rsidR="00AF125A" w:rsidRPr="008372A0">
        <w:rPr>
          <w:rFonts w:ascii="Arial" w:hAnsi="Arial" w:cs="Arial"/>
          <w:sz w:val="24"/>
          <w:szCs w:val="24"/>
        </w:rPr>
        <w:t xml:space="preserve">Nr </w:t>
      </w:r>
      <w:r w:rsidR="001D0BDB">
        <w:rPr>
          <w:rFonts w:ascii="Arial" w:hAnsi="Arial" w:cs="Arial"/>
          <w:sz w:val="24"/>
          <w:szCs w:val="24"/>
        </w:rPr>
        <w:t>341/2025</w:t>
      </w:r>
    </w:p>
    <w:p w14:paraId="208B2F31" w14:textId="77777777" w:rsidR="008372A0" w:rsidRDefault="00CF4915" w:rsidP="008372A0">
      <w:pPr>
        <w:rPr>
          <w:rFonts w:ascii="Arial" w:hAnsi="Arial" w:cs="Arial"/>
          <w:sz w:val="24"/>
          <w:szCs w:val="24"/>
        </w:rPr>
      </w:pPr>
      <w:r w:rsidRPr="008372A0">
        <w:rPr>
          <w:rFonts w:ascii="Arial" w:hAnsi="Arial" w:cs="Arial"/>
          <w:sz w:val="24"/>
          <w:szCs w:val="24"/>
        </w:rPr>
        <w:t>Prezydenta Miasta Włocławek</w:t>
      </w:r>
    </w:p>
    <w:p w14:paraId="2E07B758" w14:textId="6DEAFF7A" w:rsidR="00CF4915" w:rsidRPr="008372A0" w:rsidRDefault="006B7432" w:rsidP="008372A0">
      <w:pPr>
        <w:rPr>
          <w:rFonts w:ascii="Arial" w:hAnsi="Arial" w:cs="Arial"/>
          <w:sz w:val="24"/>
          <w:szCs w:val="24"/>
        </w:rPr>
      </w:pPr>
      <w:r w:rsidRPr="008372A0">
        <w:rPr>
          <w:rFonts w:ascii="Arial" w:hAnsi="Arial" w:cs="Arial"/>
          <w:sz w:val="24"/>
          <w:szCs w:val="24"/>
        </w:rPr>
        <w:t>z dn</w:t>
      </w:r>
      <w:r w:rsidR="001B3998" w:rsidRPr="008372A0">
        <w:rPr>
          <w:rFonts w:ascii="Arial" w:hAnsi="Arial" w:cs="Arial"/>
          <w:sz w:val="24"/>
          <w:szCs w:val="24"/>
        </w:rPr>
        <w:t xml:space="preserve">ia </w:t>
      </w:r>
      <w:r w:rsidR="001D0BDB">
        <w:rPr>
          <w:rFonts w:ascii="Arial" w:hAnsi="Arial" w:cs="Arial"/>
          <w:sz w:val="24"/>
          <w:szCs w:val="24"/>
        </w:rPr>
        <w:t>21 listopada 2025 r.</w:t>
      </w:r>
    </w:p>
    <w:p w14:paraId="79116A94" w14:textId="77777777" w:rsidR="00A14A19" w:rsidRPr="008372A0" w:rsidRDefault="00A14A19" w:rsidP="008372A0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2C32B823" w14:textId="77777777" w:rsidR="00CF4915" w:rsidRPr="008372A0" w:rsidRDefault="00AC518C" w:rsidP="008372A0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372A0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8372A0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8372A0">
        <w:rPr>
          <w:rFonts w:ascii="Arial" w:hAnsi="Arial" w:cs="Arial"/>
          <w:b w:val="0"/>
          <w:sz w:val="24"/>
          <w:szCs w:val="24"/>
        </w:rPr>
        <w:t>ej</w:t>
      </w:r>
      <w:r w:rsidR="00CF4915" w:rsidRPr="008372A0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8372A0">
        <w:rPr>
          <w:rFonts w:ascii="Arial" w:hAnsi="Arial" w:cs="Arial"/>
          <w:b w:val="0"/>
          <w:sz w:val="24"/>
          <w:szCs w:val="24"/>
        </w:rPr>
        <w:t>ej</w:t>
      </w:r>
      <w:r w:rsidR="00CF4915" w:rsidRPr="008372A0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8372A0">
        <w:rPr>
          <w:rFonts w:ascii="Arial" w:hAnsi="Arial" w:cs="Arial"/>
          <w:b w:val="0"/>
          <w:sz w:val="24"/>
          <w:szCs w:val="24"/>
        </w:rPr>
        <w:t>,</w:t>
      </w:r>
      <w:r w:rsidR="00CF4915" w:rsidRPr="008372A0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8372A0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8372A0">
        <w:rPr>
          <w:rFonts w:ascii="Arial" w:hAnsi="Arial" w:cs="Arial"/>
          <w:b w:val="0"/>
          <w:sz w:val="24"/>
          <w:szCs w:val="24"/>
        </w:rPr>
        <w:t>przetarg</w:t>
      </w:r>
      <w:r w:rsidR="00812372" w:rsidRPr="008372A0">
        <w:rPr>
          <w:rFonts w:ascii="Arial" w:hAnsi="Arial" w:cs="Arial"/>
          <w:b w:val="0"/>
          <w:sz w:val="24"/>
          <w:szCs w:val="24"/>
        </w:rPr>
        <w:t>u</w:t>
      </w:r>
      <w:r w:rsidR="00985875" w:rsidRPr="008372A0">
        <w:rPr>
          <w:rFonts w:ascii="Arial" w:hAnsi="Arial" w:cs="Arial"/>
          <w:b w:val="0"/>
          <w:sz w:val="24"/>
          <w:szCs w:val="24"/>
        </w:rPr>
        <w:t>.</w:t>
      </w:r>
    </w:p>
    <w:p w14:paraId="30CEE0AC" w14:textId="77777777" w:rsidR="00873BD1" w:rsidRPr="008372A0" w:rsidRDefault="00873BD1" w:rsidP="008372A0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560"/>
        <w:gridCol w:w="1559"/>
        <w:gridCol w:w="4536"/>
        <w:gridCol w:w="6095"/>
        <w:gridCol w:w="1559"/>
      </w:tblGrid>
      <w:tr w:rsidR="00380ED2" w:rsidRPr="008372A0" w14:paraId="79EF3F9F" w14:textId="77777777" w:rsidTr="00B64F6F">
        <w:trPr>
          <w:trHeight w:val="786"/>
        </w:trPr>
        <w:tc>
          <w:tcPr>
            <w:tcW w:w="426" w:type="dxa"/>
          </w:tcPr>
          <w:p w14:paraId="0B8DE4AE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A918B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27FE7364" w14:textId="77777777" w:rsidR="00380ED2" w:rsidRPr="008372A0" w:rsidRDefault="00380ED2" w:rsidP="008372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9D7A66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D884D" w14:textId="017DD7E2" w:rsidR="00066E16" w:rsidRPr="008372A0" w:rsidRDefault="009C4EFD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72A0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397F" w:rsidRPr="008372A0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4812C55E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A875C" w14:textId="53CFA0F6" w:rsidR="00066E16" w:rsidRPr="008372A0" w:rsidRDefault="009C4EFD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8372A0">
              <w:rPr>
                <w:rFonts w:ascii="Arial" w:hAnsi="Arial" w:cs="Arial"/>
                <w:sz w:val="24"/>
                <w:szCs w:val="24"/>
              </w:rPr>
              <w:t xml:space="preserve"> WG </w:t>
            </w:r>
            <w:proofErr w:type="spellStart"/>
            <w:r w:rsidR="0094397F" w:rsidRPr="008372A0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536" w:type="dxa"/>
          </w:tcPr>
          <w:p w14:paraId="61979096" w14:textId="77777777" w:rsidR="00066E16" w:rsidRPr="008372A0" w:rsidRDefault="00066E16" w:rsidP="008372A0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0E92C53A" w14:textId="77777777" w:rsidR="00066E16" w:rsidRPr="008372A0" w:rsidRDefault="00066E16" w:rsidP="008372A0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372A0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2FA509C7" w14:textId="77777777" w:rsidR="00066E16" w:rsidRPr="008372A0" w:rsidRDefault="00066E16" w:rsidP="008372A0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372A0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095" w:type="dxa"/>
          </w:tcPr>
          <w:p w14:paraId="6974EA9C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96246" w14:textId="4005E0AD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8372A0">
              <w:rPr>
                <w:rFonts w:ascii="Arial" w:hAnsi="Arial" w:cs="Arial"/>
                <w:sz w:val="24"/>
                <w:szCs w:val="24"/>
              </w:rPr>
              <w:t>MIE</w:t>
            </w:r>
            <w:r w:rsidRPr="008372A0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8372A0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559" w:type="dxa"/>
          </w:tcPr>
          <w:p w14:paraId="111BFE16" w14:textId="5F5EEF7C" w:rsidR="00066E16" w:rsidRPr="008372A0" w:rsidRDefault="000F6CA2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F38" w:rsidRPr="008372A0">
              <w:rPr>
                <w:rFonts w:ascii="Arial" w:hAnsi="Arial" w:cs="Arial"/>
                <w:sz w:val="24"/>
                <w:szCs w:val="24"/>
              </w:rPr>
              <w:t>NETTO</w:t>
            </w:r>
            <w:r w:rsidR="00473CB2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72A0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72A0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8372A0" w14:paraId="4B5012FB" w14:textId="77777777" w:rsidTr="00B64F6F">
        <w:trPr>
          <w:trHeight w:val="2615"/>
        </w:trPr>
        <w:tc>
          <w:tcPr>
            <w:tcW w:w="426" w:type="dxa"/>
          </w:tcPr>
          <w:p w14:paraId="6A68A85A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F6C9F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06C6E722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DAEE3" w14:textId="77777777" w:rsidR="00060362" w:rsidRPr="008372A0" w:rsidRDefault="002F10BA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>1/102</w:t>
            </w:r>
          </w:p>
          <w:p w14:paraId="174B0266" w14:textId="77777777" w:rsidR="00350460" w:rsidRPr="008372A0" w:rsidRDefault="00350460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br/>
            </w:r>
          </w:p>
          <w:p w14:paraId="33A7C4EB" w14:textId="77777777" w:rsidR="00350460" w:rsidRPr="008372A0" w:rsidRDefault="00350460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A383F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8CB0AA" w14:textId="77777777" w:rsidR="00663ABA" w:rsidRPr="008372A0" w:rsidRDefault="00663ABA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23330" w14:textId="77777777" w:rsidR="00930175" w:rsidRPr="008372A0" w:rsidRDefault="00930175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>1/102</w:t>
            </w:r>
            <w:r w:rsidR="00D863BF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529294" w14:textId="77777777" w:rsidR="00060362" w:rsidRPr="008372A0" w:rsidRDefault="00393C4E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8372A0">
              <w:rPr>
                <w:rFonts w:ascii="Arial" w:hAnsi="Arial" w:cs="Arial"/>
                <w:sz w:val="24"/>
                <w:szCs w:val="24"/>
              </w:rPr>
              <w:t>,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 xml:space="preserve">0121 </w:t>
            </w:r>
            <w:r w:rsidR="00060362" w:rsidRPr="008372A0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3ECDFEF3" w14:textId="485AD737" w:rsidR="00066E16" w:rsidRPr="008372A0" w:rsidRDefault="00205AD1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>Włocławek KM 72/1</w:t>
            </w:r>
          </w:p>
          <w:p w14:paraId="7FBA792E" w14:textId="77777777" w:rsidR="00167F1C" w:rsidRPr="008372A0" w:rsidRDefault="00167F1C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7CFCD" w14:textId="77777777" w:rsidR="00167F1C" w:rsidRPr="008372A0" w:rsidRDefault="00167F1C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ul. Kryniczna 42</w:t>
            </w:r>
          </w:p>
        </w:tc>
        <w:tc>
          <w:tcPr>
            <w:tcW w:w="4536" w:type="dxa"/>
          </w:tcPr>
          <w:p w14:paraId="1F7BA924" w14:textId="5FFF2F72" w:rsidR="00066E16" w:rsidRPr="008372A0" w:rsidRDefault="001C7E5E" w:rsidP="008372A0">
            <w:pPr>
              <w:widowControl w:val="0"/>
              <w:spacing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 xml:space="preserve">Przedmiotowa nieruchomość to działka o kształcie 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 xml:space="preserve">trójkąta </w:t>
            </w:r>
            <w:r w:rsidRPr="008372A0">
              <w:rPr>
                <w:rFonts w:ascii="Arial" w:hAnsi="Arial" w:cs="Arial"/>
                <w:sz w:val="24"/>
                <w:szCs w:val="24"/>
              </w:rPr>
              <w:t>niezagospodarowana, niezabudowana,</w:t>
            </w:r>
            <w:r w:rsidR="00032113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 xml:space="preserve">ogrodzona ogrodzeniem z </w:t>
            </w:r>
            <w:proofErr w:type="gramStart"/>
            <w:r w:rsidR="00167F1C" w:rsidRPr="008372A0">
              <w:rPr>
                <w:rFonts w:ascii="Arial" w:hAnsi="Arial" w:cs="Arial"/>
                <w:sz w:val="24"/>
                <w:szCs w:val="24"/>
              </w:rPr>
              <w:t>siatki  stalowej</w:t>
            </w:r>
            <w:proofErr w:type="gramEnd"/>
            <w:r w:rsidR="00167F1C" w:rsidRPr="008372A0">
              <w:rPr>
                <w:rFonts w:ascii="Arial" w:hAnsi="Arial" w:cs="Arial"/>
                <w:sz w:val="24"/>
                <w:szCs w:val="24"/>
              </w:rPr>
              <w:t xml:space="preserve"> opartej na słupkach stalowych. Brak d</w:t>
            </w:r>
            <w:r w:rsidR="00395BC2" w:rsidRPr="008372A0">
              <w:rPr>
                <w:rFonts w:ascii="Arial" w:hAnsi="Arial" w:cs="Arial"/>
                <w:sz w:val="24"/>
                <w:szCs w:val="24"/>
              </w:rPr>
              <w:t>ostęp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>u</w:t>
            </w:r>
            <w:r w:rsidR="00395BC2" w:rsidRPr="008372A0">
              <w:rPr>
                <w:rFonts w:ascii="Arial" w:hAnsi="Arial" w:cs="Arial"/>
                <w:sz w:val="24"/>
                <w:szCs w:val="24"/>
              </w:rPr>
              <w:t xml:space="preserve"> do drogi</w:t>
            </w:r>
            <w:r w:rsidR="00032113" w:rsidRPr="008372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5BC2" w:rsidRPr="008372A0">
              <w:rPr>
                <w:rFonts w:ascii="Arial" w:hAnsi="Arial" w:cs="Arial"/>
                <w:sz w:val="24"/>
                <w:szCs w:val="24"/>
              </w:rPr>
              <w:t>publicznej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6614905C" w14:textId="3C893094" w:rsidR="00167F1C" w:rsidRPr="008372A0" w:rsidRDefault="00311F38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 xml:space="preserve">Dla nieruchomości nie obowiązuje </w:t>
            </w:r>
            <w:r w:rsidR="00167F1C" w:rsidRPr="008372A0">
              <w:rPr>
                <w:rFonts w:ascii="Arial" w:hAnsi="Arial" w:cs="Arial"/>
                <w:sz w:val="24"/>
                <w:szCs w:val="24"/>
              </w:rPr>
              <w:t xml:space="preserve">miejscowy plan zagospodarowania przestrzennego miasta Włocławka. W „Studium uwarunkowań i kierunków zagospodarowania przestrzennego miasta Włocławek” przyjętym Uchwałą Nr 103/XI/2007 Rady Miasta Włocławek z dnia 29 października 2007 r. przedmiotowa działka nr 1/102 w obrębie </w:t>
            </w:r>
            <w:proofErr w:type="gramStart"/>
            <w:r w:rsidR="00167F1C" w:rsidRPr="008372A0">
              <w:rPr>
                <w:rFonts w:ascii="Arial" w:hAnsi="Arial" w:cs="Arial"/>
                <w:sz w:val="24"/>
                <w:szCs w:val="24"/>
              </w:rPr>
              <w:t>Włocławek  KM</w:t>
            </w:r>
            <w:proofErr w:type="gramEnd"/>
            <w:r w:rsidR="00167F1C" w:rsidRPr="008372A0">
              <w:rPr>
                <w:rFonts w:ascii="Arial" w:hAnsi="Arial" w:cs="Arial"/>
                <w:sz w:val="24"/>
                <w:szCs w:val="24"/>
              </w:rPr>
              <w:t xml:space="preserve"> 72/1 położona jest w całości w obszarze oznaczonym symbolem „MN” określanym jako „obszary mieszkalnictwa z dominującym budownictwem jednorodzinnym”.</w:t>
            </w:r>
          </w:p>
          <w:p w14:paraId="3DF301CC" w14:textId="77777777" w:rsidR="00712DE8" w:rsidRPr="008372A0" w:rsidRDefault="00712DE8" w:rsidP="008372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98C9ED" w14:textId="77777777" w:rsidR="00066E16" w:rsidRPr="008372A0" w:rsidRDefault="00066E16" w:rsidP="008372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74245" w14:textId="77777777" w:rsidR="00A24D5F" w:rsidRPr="008372A0" w:rsidRDefault="00167F1C" w:rsidP="008372A0">
            <w:pPr>
              <w:rPr>
                <w:rFonts w:ascii="Arial" w:hAnsi="Arial" w:cs="Arial"/>
                <w:sz w:val="24"/>
                <w:szCs w:val="24"/>
              </w:rPr>
            </w:pPr>
            <w:r w:rsidRPr="008372A0">
              <w:rPr>
                <w:rFonts w:ascii="Arial" w:hAnsi="Arial" w:cs="Arial"/>
                <w:sz w:val="24"/>
                <w:szCs w:val="24"/>
              </w:rPr>
              <w:t>19 895</w:t>
            </w:r>
            <w:r w:rsidR="00311F38" w:rsidRPr="008372A0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7E061B3E" w14:textId="77777777" w:rsidR="007C12B9" w:rsidRPr="008372A0" w:rsidRDefault="007C12B9" w:rsidP="00837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F511F5" w14:textId="77777777" w:rsidR="00A43137" w:rsidRPr="008372A0" w:rsidRDefault="00A43137" w:rsidP="008372A0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29BEB7A0" w14:textId="77777777" w:rsidR="00B57B94" w:rsidRPr="008372A0" w:rsidRDefault="00CF4915" w:rsidP="008372A0">
      <w:pPr>
        <w:pStyle w:val="Tekstpodstawowy"/>
        <w:spacing w:line="300" w:lineRule="auto"/>
        <w:rPr>
          <w:rFonts w:ascii="Arial" w:hAnsi="Arial" w:cs="Arial"/>
          <w:szCs w:val="24"/>
        </w:rPr>
      </w:pPr>
      <w:proofErr w:type="gramStart"/>
      <w:r w:rsidRPr="008372A0">
        <w:rPr>
          <w:rFonts w:ascii="Arial" w:hAnsi="Arial" w:cs="Arial"/>
          <w:szCs w:val="24"/>
        </w:rPr>
        <w:t>UWAG</w:t>
      </w:r>
      <w:r w:rsidR="00695442" w:rsidRPr="008372A0">
        <w:rPr>
          <w:rFonts w:ascii="Arial" w:hAnsi="Arial" w:cs="Arial"/>
          <w:szCs w:val="24"/>
        </w:rPr>
        <w:t>I</w:t>
      </w:r>
      <w:r w:rsidRPr="008372A0">
        <w:rPr>
          <w:rFonts w:ascii="Arial" w:hAnsi="Arial" w:cs="Arial"/>
          <w:szCs w:val="24"/>
        </w:rPr>
        <w:t xml:space="preserve"> :</w:t>
      </w:r>
      <w:proofErr w:type="gramEnd"/>
      <w:r w:rsidRPr="008372A0">
        <w:rPr>
          <w:rFonts w:ascii="Arial" w:hAnsi="Arial" w:cs="Arial"/>
          <w:szCs w:val="24"/>
        </w:rPr>
        <w:t xml:space="preserve"> </w:t>
      </w:r>
    </w:p>
    <w:p w14:paraId="149743E1" w14:textId="5CC0D867" w:rsidR="00574BEE" w:rsidRPr="008372A0" w:rsidRDefault="00B57B94" w:rsidP="008372A0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8372A0">
        <w:rPr>
          <w:rFonts w:ascii="Arial" w:hAnsi="Arial" w:cs="Arial"/>
          <w:szCs w:val="24"/>
        </w:rPr>
        <w:t xml:space="preserve">1. </w:t>
      </w:r>
      <w:r w:rsidR="00CF4915" w:rsidRPr="008372A0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8372A0">
        <w:rPr>
          <w:rFonts w:ascii="Arial" w:hAnsi="Arial" w:cs="Arial"/>
          <w:szCs w:val="24"/>
        </w:rPr>
        <w:t>1 i pkt 2 ustawy</w:t>
      </w:r>
      <w:r w:rsidR="00CF4915" w:rsidRPr="008372A0">
        <w:rPr>
          <w:rFonts w:ascii="Arial" w:hAnsi="Arial" w:cs="Arial"/>
          <w:szCs w:val="24"/>
        </w:rPr>
        <w:t xml:space="preserve"> z dnia 21 sierpnia 1997</w:t>
      </w:r>
      <w:r w:rsidR="000A24EC" w:rsidRPr="008372A0">
        <w:rPr>
          <w:rFonts w:ascii="Arial" w:hAnsi="Arial" w:cs="Arial"/>
          <w:szCs w:val="24"/>
        </w:rPr>
        <w:t xml:space="preserve"> </w:t>
      </w:r>
      <w:r w:rsidR="00CF4915" w:rsidRPr="008372A0">
        <w:rPr>
          <w:rFonts w:ascii="Arial" w:hAnsi="Arial" w:cs="Arial"/>
          <w:szCs w:val="24"/>
        </w:rPr>
        <w:t>r. o gospodarce nieruchomościami (</w:t>
      </w:r>
      <w:r w:rsidR="008202D6" w:rsidRPr="008372A0">
        <w:rPr>
          <w:rFonts w:ascii="Arial" w:hAnsi="Arial" w:cs="Arial"/>
          <w:szCs w:val="24"/>
        </w:rPr>
        <w:t>Dz. U. z 20</w:t>
      </w:r>
      <w:r w:rsidR="006F7E39" w:rsidRPr="008372A0">
        <w:rPr>
          <w:rFonts w:ascii="Arial" w:hAnsi="Arial" w:cs="Arial"/>
          <w:szCs w:val="24"/>
        </w:rPr>
        <w:t>2</w:t>
      </w:r>
      <w:r w:rsidR="009155D2" w:rsidRPr="008372A0">
        <w:rPr>
          <w:rFonts w:ascii="Arial" w:hAnsi="Arial" w:cs="Arial"/>
          <w:szCs w:val="24"/>
        </w:rPr>
        <w:t>3</w:t>
      </w:r>
      <w:r w:rsidR="00901684" w:rsidRPr="008372A0">
        <w:rPr>
          <w:rFonts w:ascii="Arial" w:hAnsi="Arial" w:cs="Arial"/>
          <w:szCs w:val="24"/>
        </w:rPr>
        <w:t xml:space="preserve"> </w:t>
      </w:r>
      <w:r w:rsidR="008202D6" w:rsidRPr="008372A0">
        <w:rPr>
          <w:rFonts w:ascii="Arial" w:hAnsi="Arial" w:cs="Arial"/>
          <w:szCs w:val="24"/>
        </w:rPr>
        <w:t xml:space="preserve">r. </w:t>
      </w:r>
      <w:r w:rsidR="00E92EA7" w:rsidRPr="008372A0">
        <w:rPr>
          <w:rFonts w:ascii="Arial" w:hAnsi="Arial" w:cs="Arial"/>
          <w:szCs w:val="24"/>
        </w:rPr>
        <w:t>poz.</w:t>
      </w:r>
      <w:r w:rsidR="009155D2" w:rsidRPr="008372A0">
        <w:rPr>
          <w:rFonts w:ascii="Arial" w:hAnsi="Arial" w:cs="Arial"/>
          <w:szCs w:val="24"/>
        </w:rPr>
        <w:t>344</w:t>
      </w:r>
      <w:r w:rsidR="00AA411D" w:rsidRPr="008372A0">
        <w:rPr>
          <w:rFonts w:ascii="Arial" w:hAnsi="Arial" w:cs="Arial"/>
          <w:szCs w:val="24"/>
        </w:rPr>
        <w:t>, ze zm.</w:t>
      </w:r>
      <w:r w:rsidR="003A73E1" w:rsidRPr="008372A0">
        <w:rPr>
          <w:rFonts w:ascii="Arial" w:hAnsi="Arial" w:cs="Arial"/>
          <w:szCs w:val="24"/>
        </w:rPr>
        <w:t>)</w:t>
      </w:r>
      <w:r w:rsidR="00464BB4" w:rsidRPr="008372A0">
        <w:rPr>
          <w:rFonts w:ascii="Arial" w:hAnsi="Arial" w:cs="Arial"/>
          <w:szCs w:val="24"/>
        </w:rPr>
        <w:t xml:space="preserve"> </w:t>
      </w:r>
      <w:r w:rsidR="00CF4915" w:rsidRPr="008372A0">
        <w:rPr>
          <w:rFonts w:ascii="Arial" w:hAnsi="Arial" w:cs="Arial"/>
          <w:szCs w:val="24"/>
        </w:rPr>
        <w:t>upływa z dniem</w:t>
      </w:r>
      <w:r w:rsidR="002A26B6" w:rsidRPr="008372A0">
        <w:rPr>
          <w:rFonts w:ascii="Arial" w:hAnsi="Arial" w:cs="Arial"/>
          <w:szCs w:val="24"/>
        </w:rPr>
        <w:t xml:space="preserve"> </w:t>
      </w:r>
      <w:r w:rsidR="001D0BDB">
        <w:rPr>
          <w:rFonts w:ascii="Arial" w:hAnsi="Arial" w:cs="Arial"/>
          <w:szCs w:val="24"/>
        </w:rPr>
        <w:t>2 stycznia 2026 r.</w:t>
      </w:r>
    </w:p>
    <w:p w14:paraId="0A13BE8C" w14:textId="77777777" w:rsidR="00D863BF" w:rsidRPr="008372A0" w:rsidRDefault="00167F1C" w:rsidP="008372A0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8372A0">
        <w:rPr>
          <w:rFonts w:ascii="Arial" w:hAnsi="Arial" w:cs="Arial"/>
          <w:szCs w:val="24"/>
        </w:rPr>
        <w:t>2</w:t>
      </w:r>
      <w:r w:rsidR="00204593" w:rsidRPr="008372A0">
        <w:rPr>
          <w:rFonts w:ascii="Arial" w:hAnsi="Arial" w:cs="Arial"/>
          <w:szCs w:val="24"/>
        </w:rPr>
        <w:t xml:space="preserve">. </w:t>
      </w:r>
      <w:r w:rsidR="00B57B94" w:rsidRPr="008372A0">
        <w:rPr>
          <w:rFonts w:ascii="Arial" w:hAnsi="Arial" w:cs="Arial"/>
          <w:szCs w:val="24"/>
        </w:rPr>
        <w:t>W</w:t>
      </w:r>
      <w:r w:rsidR="00D863BF" w:rsidRPr="008372A0">
        <w:rPr>
          <w:rFonts w:ascii="Arial" w:hAnsi="Arial" w:cs="Arial"/>
          <w:szCs w:val="24"/>
        </w:rPr>
        <w:t xml:space="preserve"> przypadku wydania decyzji o warunkach zabudowy</w:t>
      </w:r>
      <w:r w:rsidR="00081BEC" w:rsidRPr="008372A0">
        <w:rPr>
          <w:rFonts w:ascii="Arial" w:hAnsi="Arial" w:cs="Arial"/>
          <w:szCs w:val="24"/>
        </w:rPr>
        <w:t xml:space="preserve"> lub wejścia w życie miejscowego planu zagospodarowania przestrzennego</w:t>
      </w:r>
      <w:r w:rsidR="00D863BF" w:rsidRPr="008372A0">
        <w:rPr>
          <w:rFonts w:ascii="Arial" w:hAnsi="Arial" w:cs="Arial"/>
          <w:szCs w:val="24"/>
        </w:rPr>
        <w:t>, do wylicytowanej ceny zostanie doliczo</w:t>
      </w:r>
      <w:r w:rsidR="00812372" w:rsidRPr="008372A0">
        <w:rPr>
          <w:rFonts w:ascii="Arial" w:hAnsi="Arial" w:cs="Arial"/>
          <w:szCs w:val="24"/>
        </w:rPr>
        <w:t>ny podatek VAT w wysokości 23%.</w:t>
      </w:r>
    </w:p>
    <w:sectPr w:rsidR="00D863BF" w:rsidRPr="008372A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138715">
    <w:abstractNumId w:val="1"/>
  </w:num>
  <w:num w:numId="2" w16cid:durableId="1422986063">
    <w:abstractNumId w:val="3"/>
  </w:num>
  <w:num w:numId="3" w16cid:durableId="276256847">
    <w:abstractNumId w:val="4"/>
  </w:num>
  <w:num w:numId="4" w16cid:durableId="705108350">
    <w:abstractNumId w:val="0"/>
  </w:num>
  <w:num w:numId="5" w16cid:durableId="591815809">
    <w:abstractNumId w:val="5"/>
  </w:num>
  <w:num w:numId="6" w16cid:durableId="51118563">
    <w:abstractNumId w:val="2"/>
  </w:num>
  <w:num w:numId="7" w16cid:durableId="372774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2113"/>
    <w:rsid w:val="000331EB"/>
    <w:rsid w:val="0004546C"/>
    <w:rsid w:val="00050EA8"/>
    <w:rsid w:val="00060362"/>
    <w:rsid w:val="0006052F"/>
    <w:rsid w:val="00066E16"/>
    <w:rsid w:val="00066EF8"/>
    <w:rsid w:val="00081BEC"/>
    <w:rsid w:val="00090560"/>
    <w:rsid w:val="000A24EC"/>
    <w:rsid w:val="000D4F42"/>
    <w:rsid w:val="000F3081"/>
    <w:rsid w:val="000F6CA2"/>
    <w:rsid w:val="001218EF"/>
    <w:rsid w:val="00167F1C"/>
    <w:rsid w:val="00172347"/>
    <w:rsid w:val="00187F5C"/>
    <w:rsid w:val="0019345E"/>
    <w:rsid w:val="001B3998"/>
    <w:rsid w:val="001C1FF3"/>
    <w:rsid w:val="001C7E5E"/>
    <w:rsid w:val="001D0BDB"/>
    <w:rsid w:val="001D249F"/>
    <w:rsid w:val="001D5E2E"/>
    <w:rsid w:val="001D7BDE"/>
    <w:rsid w:val="001F1B95"/>
    <w:rsid w:val="001F64E3"/>
    <w:rsid w:val="00204593"/>
    <w:rsid w:val="00205AD1"/>
    <w:rsid w:val="00221FCD"/>
    <w:rsid w:val="00226D37"/>
    <w:rsid w:val="0024316D"/>
    <w:rsid w:val="002564B1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3BF0"/>
    <w:rsid w:val="00340A7A"/>
    <w:rsid w:val="00350460"/>
    <w:rsid w:val="0037053E"/>
    <w:rsid w:val="003801A8"/>
    <w:rsid w:val="00380ED2"/>
    <w:rsid w:val="00387A98"/>
    <w:rsid w:val="003924FA"/>
    <w:rsid w:val="00393C4E"/>
    <w:rsid w:val="00395BC2"/>
    <w:rsid w:val="003A73E1"/>
    <w:rsid w:val="003B552D"/>
    <w:rsid w:val="003C0706"/>
    <w:rsid w:val="003C7C04"/>
    <w:rsid w:val="003D01FD"/>
    <w:rsid w:val="003D4DB6"/>
    <w:rsid w:val="003E5552"/>
    <w:rsid w:val="003F03D0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D7A0A"/>
    <w:rsid w:val="004E46B7"/>
    <w:rsid w:val="004E5006"/>
    <w:rsid w:val="004F770A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3BDC"/>
    <w:rsid w:val="0063684C"/>
    <w:rsid w:val="00641B9D"/>
    <w:rsid w:val="00651347"/>
    <w:rsid w:val="00653641"/>
    <w:rsid w:val="00654CF3"/>
    <w:rsid w:val="00663ABA"/>
    <w:rsid w:val="00663FF3"/>
    <w:rsid w:val="006646FA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C12B9"/>
    <w:rsid w:val="007C156D"/>
    <w:rsid w:val="007D307C"/>
    <w:rsid w:val="007F7372"/>
    <w:rsid w:val="00805473"/>
    <w:rsid w:val="00806325"/>
    <w:rsid w:val="008065D8"/>
    <w:rsid w:val="00812372"/>
    <w:rsid w:val="008154E3"/>
    <w:rsid w:val="008202D6"/>
    <w:rsid w:val="00831873"/>
    <w:rsid w:val="00833CC1"/>
    <w:rsid w:val="0083678E"/>
    <w:rsid w:val="008372A0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155D2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3D0"/>
    <w:rsid w:val="00976D60"/>
    <w:rsid w:val="00985875"/>
    <w:rsid w:val="0098587D"/>
    <w:rsid w:val="009C4EFD"/>
    <w:rsid w:val="009D4686"/>
    <w:rsid w:val="009E06C8"/>
    <w:rsid w:val="00A14A19"/>
    <w:rsid w:val="00A2091F"/>
    <w:rsid w:val="00A24D5F"/>
    <w:rsid w:val="00A33B07"/>
    <w:rsid w:val="00A37812"/>
    <w:rsid w:val="00A43137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E1E74"/>
    <w:rsid w:val="00AE33BB"/>
    <w:rsid w:val="00AF125A"/>
    <w:rsid w:val="00B068D7"/>
    <w:rsid w:val="00B104FD"/>
    <w:rsid w:val="00B1234D"/>
    <w:rsid w:val="00B47678"/>
    <w:rsid w:val="00B57014"/>
    <w:rsid w:val="00B57B94"/>
    <w:rsid w:val="00B64F6F"/>
    <w:rsid w:val="00B65CC0"/>
    <w:rsid w:val="00B66C29"/>
    <w:rsid w:val="00B72A89"/>
    <w:rsid w:val="00B75964"/>
    <w:rsid w:val="00B857ED"/>
    <w:rsid w:val="00B9093C"/>
    <w:rsid w:val="00BA1695"/>
    <w:rsid w:val="00BB6062"/>
    <w:rsid w:val="00BC158D"/>
    <w:rsid w:val="00BC2A86"/>
    <w:rsid w:val="00BD0329"/>
    <w:rsid w:val="00C07D42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97E1D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CF7633"/>
    <w:rsid w:val="00D02338"/>
    <w:rsid w:val="00D024B0"/>
    <w:rsid w:val="00D1181D"/>
    <w:rsid w:val="00D13851"/>
    <w:rsid w:val="00D13D60"/>
    <w:rsid w:val="00D142A3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0C586"/>
  <w15:chartTrackingRefBased/>
  <w15:docId w15:val="{023D1F2F-8786-4143-99F2-5374E2CC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050EA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5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95AD-2FE7-4963-82C5-4C1392E4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Zarządzenie nr 341/2025 PMW z dnia 21 listopada 2025 r.</dc:title>
  <dc:subject/>
  <dc:creator>Aleksandra</dc:creator>
  <cp:keywords>Załącznik Nr 1 do Zarządzenie nr 341/2025 PMW z dnia 21 listopada 2025 r.</cp:keywords>
  <cp:lastModifiedBy>Monika Dębicka</cp:lastModifiedBy>
  <cp:revision>4</cp:revision>
  <cp:lastPrinted>2025-10-29T11:25:00Z</cp:lastPrinted>
  <dcterms:created xsi:type="dcterms:W3CDTF">2025-11-21T10:24:00Z</dcterms:created>
  <dcterms:modified xsi:type="dcterms:W3CDTF">2025-11-21T11:37:00Z</dcterms:modified>
</cp:coreProperties>
</file>