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8D38" w14:textId="09FFC059" w:rsidR="006C7F06" w:rsidRPr="00B50CB4" w:rsidRDefault="003751FC" w:rsidP="00B50CB4">
      <w:pPr>
        <w:tabs>
          <w:tab w:val="left" w:pos="4253"/>
          <w:tab w:val="bar" w:pos="4962"/>
        </w:tabs>
        <w:ind w:right="709"/>
        <w:rPr>
          <w:rFonts w:ascii="Arial" w:hAnsi="Arial" w:cs="Arial"/>
          <w:sz w:val="24"/>
          <w:szCs w:val="24"/>
        </w:rPr>
      </w:pPr>
      <w:r w:rsidRPr="00B50CB4">
        <w:rPr>
          <w:rFonts w:ascii="Arial" w:hAnsi="Arial" w:cs="Arial"/>
          <w:sz w:val="24"/>
          <w:szCs w:val="24"/>
        </w:rPr>
        <w:t>Załączni</w:t>
      </w:r>
      <w:r w:rsidR="0093073E" w:rsidRPr="00B50CB4">
        <w:rPr>
          <w:rFonts w:ascii="Arial" w:hAnsi="Arial" w:cs="Arial"/>
          <w:sz w:val="24"/>
          <w:szCs w:val="24"/>
        </w:rPr>
        <w:t xml:space="preserve">k </w:t>
      </w:r>
      <w:r w:rsidR="002228AC" w:rsidRPr="00B50CB4">
        <w:rPr>
          <w:rFonts w:ascii="Arial" w:hAnsi="Arial" w:cs="Arial"/>
          <w:sz w:val="24"/>
          <w:szCs w:val="24"/>
        </w:rPr>
        <w:t>do</w:t>
      </w:r>
      <w:r w:rsidR="00C92D65" w:rsidRPr="00B50CB4">
        <w:rPr>
          <w:rFonts w:ascii="Arial" w:hAnsi="Arial" w:cs="Arial"/>
          <w:sz w:val="24"/>
          <w:szCs w:val="24"/>
        </w:rPr>
        <w:t xml:space="preserve"> Zarządzenia</w:t>
      </w:r>
      <w:r w:rsidR="00F7591E" w:rsidRPr="00B50CB4">
        <w:rPr>
          <w:rFonts w:ascii="Arial" w:hAnsi="Arial" w:cs="Arial"/>
          <w:sz w:val="24"/>
          <w:szCs w:val="24"/>
        </w:rPr>
        <w:t xml:space="preserve"> nr </w:t>
      </w:r>
      <w:r w:rsidR="000E0FDA">
        <w:rPr>
          <w:rFonts w:ascii="Arial" w:hAnsi="Arial" w:cs="Arial"/>
          <w:sz w:val="24"/>
          <w:szCs w:val="24"/>
        </w:rPr>
        <w:t>370</w:t>
      </w:r>
      <w:r w:rsidR="00DC5491" w:rsidRPr="00B50CB4">
        <w:rPr>
          <w:rFonts w:ascii="Arial" w:hAnsi="Arial" w:cs="Arial"/>
          <w:sz w:val="24"/>
          <w:szCs w:val="24"/>
        </w:rPr>
        <w:t xml:space="preserve"> </w:t>
      </w:r>
      <w:r w:rsidR="00805BA3" w:rsidRPr="00B50CB4">
        <w:rPr>
          <w:rFonts w:ascii="Arial" w:hAnsi="Arial" w:cs="Arial"/>
          <w:sz w:val="24"/>
          <w:szCs w:val="24"/>
        </w:rPr>
        <w:t>/ 2025</w:t>
      </w:r>
    </w:p>
    <w:p w14:paraId="3B81687F" w14:textId="77777777" w:rsidR="00F7591E" w:rsidRPr="00B50CB4" w:rsidRDefault="00F7591E" w:rsidP="00B50CB4">
      <w:pPr>
        <w:rPr>
          <w:rFonts w:ascii="Arial" w:hAnsi="Arial" w:cs="Arial"/>
          <w:sz w:val="24"/>
          <w:szCs w:val="24"/>
        </w:rPr>
      </w:pPr>
      <w:r w:rsidRPr="00B50CB4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14:paraId="6E92B117" w14:textId="57C10BBB" w:rsidR="003751FC" w:rsidRPr="00B50CB4" w:rsidRDefault="00F7591E" w:rsidP="00B50C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4425"/>
          <w:tab w:val="left" w:pos="14742"/>
        </w:tabs>
        <w:rPr>
          <w:rFonts w:ascii="Arial" w:hAnsi="Arial" w:cs="Arial"/>
          <w:sz w:val="24"/>
          <w:szCs w:val="24"/>
        </w:rPr>
      </w:pPr>
      <w:r w:rsidRPr="00B50CB4">
        <w:rPr>
          <w:rFonts w:ascii="Arial" w:hAnsi="Arial" w:cs="Arial"/>
          <w:sz w:val="24"/>
          <w:szCs w:val="24"/>
        </w:rPr>
        <w:t>z dnia</w:t>
      </w:r>
      <w:r w:rsidR="000E0FDA">
        <w:rPr>
          <w:rFonts w:ascii="Arial" w:hAnsi="Arial" w:cs="Arial"/>
          <w:sz w:val="24"/>
          <w:szCs w:val="24"/>
        </w:rPr>
        <w:t xml:space="preserve"> 22 grudnia 2025 r.</w:t>
      </w:r>
    </w:p>
    <w:p w14:paraId="0CA0C136" w14:textId="77777777" w:rsidR="009A4DA9" w:rsidRPr="00B50CB4" w:rsidRDefault="009A4DA9" w:rsidP="00B50CB4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78AAFFBE" w14:textId="0C774EFE" w:rsidR="009A4DA9" w:rsidRPr="00B50CB4" w:rsidRDefault="009A4DA9" w:rsidP="00B50CB4">
      <w:pPr>
        <w:outlineLvl w:val="0"/>
        <w:rPr>
          <w:rFonts w:ascii="Arial" w:hAnsi="Arial" w:cs="Arial"/>
          <w:sz w:val="24"/>
          <w:szCs w:val="24"/>
        </w:rPr>
      </w:pPr>
      <w:r w:rsidRPr="00B50CB4">
        <w:rPr>
          <w:rFonts w:ascii="Arial" w:hAnsi="Arial" w:cs="Arial"/>
          <w:sz w:val="24"/>
          <w:szCs w:val="24"/>
        </w:rPr>
        <w:t>WYKAZ</w:t>
      </w:r>
      <w:r w:rsidR="00B50CB4">
        <w:rPr>
          <w:rFonts w:ascii="Arial" w:hAnsi="Arial" w:cs="Arial"/>
          <w:sz w:val="24"/>
          <w:szCs w:val="24"/>
        </w:rPr>
        <w:t xml:space="preserve"> </w:t>
      </w:r>
      <w:r w:rsidR="00E37534" w:rsidRPr="00B50CB4">
        <w:rPr>
          <w:rFonts w:ascii="Arial" w:hAnsi="Arial" w:cs="Arial"/>
          <w:sz w:val="24"/>
          <w:szCs w:val="24"/>
        </w:rPr>
        <w:t xml:space="preserve">Dotyczy </w:t>
      </w:r>
      <w:r w:rsidRPr="00B50CB4">
        <w:rPr>
          <w:rFonts w:ascii="Arial" w:hAnsi="Arial" w:cs="Arial"/>
          <w:sz w:val="24"/>
          <w:szCs w:val="24"/>
        </w:rPr>
        <w:t>nieruchomości</w:t>
      </w:r>
      <w:r w:rsidR="00E646F7" w:rsidRPr="00B50CB4">
        <w:rPr>
          <w:rFonts w:ascii="Arial" w:hAnsi="Arial" w:cs="Arial"/>
          <w:sz w:val="24"/>
          <w:szCs w:val="24"/>
        </w:rPr>
        <w:t xml:space="preserve"> gruntowej stanowiącej własność</w:t>
      </w:r>
      <w:r w:rsidRPr="00B50CB4">
        <w:rPr>
          <w:rFonts w:ascii="Arial" w:hAnsi="Arial" w:cs="Arial"/>
          <w:sz w:val="24"/>
          <w:szCs w:val="24"/>
        </w:rPr>
        <w:t xml:space="preserve"> Skarbu Państwa, przeznaczonej do sprzedaży w </w:t>
      </w:r>
      <w:r w:rsidR="006002FE" w:rsidRPr="00B50CB4">
        <w:rPr>
          <w:rFonts w:ascii="Arial" w:hAnsi="Arial" w:cs="Arial"/>
          <w:sz w:val="24"/>
          <w:szCs w:val="24"/>
        </w:rPr>
        <w:t>drodze przetargu</w:t>
      </w:r>
      <w:r w:rsidRPr="00B50CB4">
        <w:rPr>
          <w:rFonts w:ascii="Arial" w:hAnsi="Arial" w:cs="Arial"/>
          <w:sz w:val="24"/>
          <w:szCs w:val="24"/>
        </w:rPr>
        <w:t xml:space="preserve"> </w:t>
      </w:r>
      <w:r w:rsidR="006874AC" w:rsidRPr="00B50CB4">
        <w:rPr>
          <w:rFonts w:ascii="Arial" w:hAnsi="Arial" w:cs="Arial"/>
          <w:sz w:val="24"/>
          <w:szCs w:val="24"/>
        </w:rPr>
        <w:t xml:space="preserve">ustnego </w:t>
      </w:r>
      <w:r w:rsidR="00471508" w:rsidRPr="00B50CB4">
        <w:rPr>
          <w:rFonts w:ascii="Arial" w:hAnsi="Arial" w:cs="Arial"/>
          <w:sz w:val="24"/>
          <w:szCs w:val="24"/>
        </w:rPr>
        <w:t>ograniczonego</w:t>
      </w:r>
      <w:r w:rsidR="006874AC" w:rsidRPr="00B50CB4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5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2407"/>
        <w:gridCol w:w="4962"/>
        <w:gridCol w:w="4961"/>
        <w:gridCol w:w="1768"/>
      </w:tblGrid>
      <w:tr w:rsidR="00EE2F8E" w:rsidRPr="00B50CB4" w14:paraId="3E4E5C3A" w14:textId="77777777" w:rsidTr="00C773F3">
        <w:trPr>
          <w:trHeight w:val="1121"/>
        </w:trPr>
        <w:tc>
          <w:tcPr>
            <w:tcW w:w="498" w:type="dxa"/>
          </w:tcPr>
          <w:p w14:paraId="53220DC4" w14:textId="77777777" w:rsidR="00EE2F8E" w:rsidRPr="00B50CB4" w:rsidRDefault="00EE2F8E" w:rsidP="00B50CB4">
            <w:pPr>
              <w:ind w:left="-1" w:hanging="9"/>
              <w:rPr>
                <w:rFonts w:ascii="Arial" w:hAnsi="Arial" w:cs="Arial"/>
                <w:sz w:val="24"/>
                <w:szCs w:val="24"/>
              </w:rPr>
            </w:pPr>
          </w:p>
          <w:p w14:paraId="5C76E7DA" w14:textId="77777777" w:rsidR="00EE2F8E" w:rsidRPr="00B50CB4" w:rsidRDefault="00EE2F8E" w:rsidP="00B50CB4">
            <w:pPr>
              <w:ind w:left="-1" w:hanging="9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L.</w:t>
            </w:r>
            <w:r w:rsidR="0093073E" w:rsidRPr="00B50CB4">
              <w:rPr>
                <w:rFonts w:ascii="Arial" w:hAnsi="Arial" w:cs="Arial"/>
                <w:sz w:val="24"/>
                <w:szCs w:val="24"/>
              </w:rPr>
              <w:t>p</w:t>
            </w:r>
            <w:r w:rsidRPr="00B50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58A97341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77561" w14:textId="77777777" w:rsidR="00EE2F8E" w:rsidRPr="00B50CB4" w:rsidRDefault="00EE2F8E" w:rsidP="00B50CB4">
            <w:pPr>
              <w:ind w:right="214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Oznaczenie</w:t>
            </w:r>
          </w:p>
          <w:p w14:paraId="541EF23D" w14:textId="77777777" w:rsidR="00EE2F8E" w:rsidRPr="00B50CB4" w:rsidRDefault="00EE2F8E" w:rsidP="00B50CB4">
            <w:pPr>
              <w:ind w:right="214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</w:p>
        </w:tc>
        <w:tc>
          <w:tcPr>
            <w:tcW w:w="4962" w:type="dxa"/>
          </w:tcPr>
          <w:p w14:paraId="423FEC7F" w14:textId="77777777" w:rsidR="00EE2F8E" w:rsidRPr="00B50CB4" w:rsidRDefault="00EE2F8E" w:rsidP="00B50CB4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296091EA" w14:textId="77777777" w:rsidR="00EE2F8E" w:rsidRPr="00B50CB4" w:rsidRDefault="00EE2F8E" w:rsidP="00B50CB4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50CB4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4961" w:type="dxa"/>
          </w:tcPr>
          <w:p w14:paraId="78CA864F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F8FC5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Przeznaczenie nieruchomości w miejscowym </w:t>
            </w:r>
          </w:p>
          <w:p w14:paraId="7A8B30D6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planie zagospodarowania przestrzennego</w:t>
            </w:r>
          </w:p>
        </w:tc>
        <w:tc>
          <w:tcPr>
            <w:tcW w:w="1768" w:type="dxa"/>
          </w:tcPr>
          <w:p w14:paraId="48DD6B64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87C89" w14:textId="7A8D64A5" w:rsidR="00EE2F8E" w:rsidRPr="00B50CB4" w:rsidRDefault="00EE2F8E" w:rsidP="00B50CB4">
            <w:pPr>
              <w:ind w:hanging="70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Cena nieruchomości</w:t>
            </w:r>
            <w:r w:rsid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0CB4">
              <w:rPr>
                <w:rFonts w:ascii="Arial" w:hAnsi="Arial" w:cs="Arial"/>
                <w:sz w:val="24"/>
                <w:szCs w:val="24"/>
              </w:rPr>
              <w:t>netto</w:t>
            </w:r>
          </w:p>
        </w:tc>
      </w:tr>
      <w:tr w:rsidR="00EE2F8E" w:rsidRPr="00B50CB4" w14:paraId="4E76FCFF" w14:textId="77777777" w:rsidTr="00C773F3">
        <w:trPr>
          <w:trHeight w:val="4618"/>
        </w:trPr>
        <w:tc>
          <w:tcPr>
            <w:tcW w:w="498" w:type="dxa"/>
          </w:tcPr>
          <w:p w14:paraId="5F34E959" w14:textId="77777777" w:rsidR="00EE2F8E" w:rsidRPr="00B50CB4" w:rsidRDefault="00EE2F8E" w:rsidP="00B50CB4">
            <w:pPr>
              <w:ind w:left="-1" w:hanging="9"/>
              <w:rPr>
                <w:rFonts w:ascii="Arial" w:hAnsi="Arial" w:cs="Arial"/>
                <w:sz w:val="24"/>
                <w:szCs w:val="24"/>
              </w:rPr>
            </w:pPr>
          </w:p>
          <w:p w14:paraId="0BE8D1BA" w14:textId="77777777" w:rsidR="00EE2F8E" w:rsidRPr="00B50CB4" w:rsidRDefault="00EE2F8E" w:rsidP="00B50CB4">
            <w:pPr>
              <w:ind w:left="-1" w:hanging="9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7DC2909A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26174" w14:textId="77777777" w:rsidR="00971017" w:rsidRPr="00B50CB4" w:rsidRDefault="00EE2F8E" w:rsidP="00B50CB4">
            <w:pPr>
              <w:tabs>
                <w:tab w:val="left" w:pos="216"/>
              </w:tabs>
              <w:ind w:firstLine="71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Nieruchomość gruntowa położona 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przy ul. Papieżka</w:t>
            </w:r>
            <w:r w:rsidR="005F495D" w:rsidRPr="00B50CB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3D15C36" w14:textId="77777777" w:rsidR="00971017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ozn</w:t>
            </w:r>
            <w:r w:rsidR="00797874" w:rsidRPr="00B50CB4">
              <w:rPr>
                <w:rFonts w:ascii="Arial" w:hAnsi="Arial" w:cs="Arial"/>
                <w:sz w:val="24"/>
                <w:szCs w:val="24"/>
              </w:rPr>
              <w:t>aczon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a jako działka ewidencyjna nr 44</w:t>
            </w:r>
            <w:r w:rsidR="00797874" w:rsidRPr="00B50CB4">
              <w:rPr>
                <w:rFonts w:ascii="Arial" w:hAnsi="Arial" w:cs="Arial"/>
                <w:sz w:val="24"/>
                <w:szCs w:val="24"/>
              </w:rPr>
              <w:t>/1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31CB3885" w14:textId="77777777" w:rsidR="00EE2F8E" w:rsidRPr="00B50CB4" w:rsidRDefault="00797874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o pow. 0,1926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C4402EF" w14:textId="77777777" w:rsidR="00EE2F8E" w:rsidRPr="00B50CB4" w:rsidRDefault="005F495D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971017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874" w:rsidRPr="00B50CB4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10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>2,</w:t>
            </w:r>
          </w:p>
          <w:p w14:paraId="59A202EC" w14:textId="187D29E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objęta księgą wieczystą</w:t>
            </w:r>
            <w:r w:rsidR="00C77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73E" w:rsidRPr="00B50CB4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>WL1W/00055800</w:t>
            </w:r>
            <w:r w:rsidRPr="00B50CB4">
              <w:rPr>
                <w:rFonts w:ascii="Arial" w:hAnsi="Arial" w:cs="Arial"/>
                <w:sz w:val="24"/>
                <w:szCs w:val="24"/>
              </w:rPr>
              <w:t>/3.</w:t>
            </w:r>
          </w:p>
          <w:p w14:paraId="3756ED4E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DA8D73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12C87" w14:textId="502E5E71" w:rsidR="004A771D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Przedmio</w:t>
            </w:r>
            <w:r w:rsidR="00A02FFE" w:rsidRPr="00B50CB4">
              <w:rPr>
                <w:rFonts w:ascii="Arial" w:hAnsi="Arial" w:cs="Arial"/>
                <w:sz w:val="24"/>
                <w:szCs w:val="24"/>
              </w:rPr>
              <w:t>towa nieruchomość to działka o</w:t>
            </w:r>
            <w:r w:rsidR="00C773F3">
              <w:rPr>
                <w:rFonts w:ascii="Arial" w:hAnsi="Arial" w:cs="Arial"/>
                <w:sz w:val="24"/>
                <w:szCs w:val="24"/>
              </w:rPr>
              <w:t> </w:t>
            </w:r>
            <w:r w:rsidRPr="00B50CB4">
              <w:rPr>
                <w:rFonts w:ascii="Arial" w:hAnsi="Arial" w:cs="Arial"/>
                <w:sz w:val="24"/>
                <w:szCs w:val="24"/>
              </w:rPr>
              <w:t>kształcie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 xml:space="preserve"> wąskiego wielokąta, </w:t>
            </w:r>
            <w:r w:rsidRPr="00B50CB4">
              <w:rPr>
                <w:rFonts w:ascii="Arial" w:hAnsi="Arial" w:cs="Arial"/>
                <w:sz w:val="24"/>
                <w:szCs w:val="24"/>
              </w:rPr>
              <w:t>niezabudowana, niezagospodarowana i</w:t>
            </w:r>
            <w:r w:rsidR="00C773F3">
              <w:rPr>
                <w:rFonts w:ascii="Arial" w:hAnsi="Arial" w:cs="Arial"/>
                <w:sz w:val="24"/>
                <w:szCs w:val="24"/>
              </w:rPr>
              <w:t> </w:t>
            </w:r>
            <w:r w:rsidRPr="00B50CB4">
              <w:rPr>
                <w:rFonts w:ascii="Arial" w:hAnsi="Arial" w:cs="Arial"/>
                <w:sz w:val="24"/>
                <w:szCs w:val="24"/>
              </w:rPr>
              <w:t>nieogrodzona.</w:t>
            </w:r>
            <w:r w:rsidR="00CF755A" w:rsidRPr="00B50CB4">
              <w:rPr>
                <w:rFonts w:ascii="Arial" w:hAnsi="Arial" w:cs="Arial"/>
                <w:sz w:val="24"/>
                <w:szCs w:val="24"/>
              </w:rPr>
              <w:t xml:space="preserve"> Stanowi pas gruntu po byłej linii kolejowej.</w:t>
            </w:r>
            <w:r w:rsidR="00027A84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C5EFEB" w14:textId="77777777" w:rsidR="003225AD" w:rsidRPr="00B50CB4" w:rsidRDefault="00027A84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="003225AD" w:rsidRPr="00B50CB4">
              <w:rPr>
                <w:rFonts w:ascii="Arial" w:hAnsi="Arial" w:cs="Arial"/>
                <w:sz w:val="24"/>
                <w:szCs w:val="24"/>
              </w:rPr>
              <w:t xml:space="preserve">dostęp do drogi publicznej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poprzez </w:t>
            </w:r>
            <w:r w:rsidR="003225AD" w:rsidRPr="00B50CB4">
              <w:rPr>
                <w:rFonts w:ascii="Arial" w:hAnsi="Arial" w:cs="Arial"/>
                <w:sz w:val="24"/>
                <w:szCs w:val="24"/>
              </w:rPr>
              <w:t xml:space="preserve">inną nieruchomość. </w:t>
            </w:r>
          </w:p>
          <w:p w14:paraId="1391B8AE" w14:textId="77777777" w:rsidR="00AD7027" w:rsidRPr="00B50CB4" w:rsidRDefault="003225AD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Działka nr 44/18 (Włocławek KM 10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B50CB4">
              <w:rPr>
                <w:rFonts w:ascii="Arial" w:hAnsi="Arial" w:cs="Arial"/>
                <w:sz w:val="24"/>
                <w:szCs w:val="24"/>
              </w:rPr>
              <w:t>–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0CB4">
              <w:rPr>
                <w:rFonts w:ascii="Arial" w:hAnsi="Arial" w:cs="Arial"/>
                <w:sz w:val="24"/>
                <w:szCs w:val="24"/>
              </w:rPr>
              <w:t>ze względu na</w:t>
            </w:r>
            <w:r w:rsidR="00074596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0CB4">
              <w:rPr>
                <w:rFonts w:ascii="Arial" w:hAnsi="Arial" w:cs="Arial"/>
                <w:sz w:val="24"/>
                <w:szCs w:val="24"/>
              </w:rPr>
              <w:t xml:space="preserve">parametry techniczne nie 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>s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>amodzielnej działki budowlanej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 xml:space="preserve">jednakże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może 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>stanowić uzupełnienie działek</w:t>
            </w:r>
            <w:r w:rsidR="004A771D" w:rsidRPr="00B50CB4">
              <w:rPr>
                <w:rFonts w:ascii="Arial" w:hAnsi="Arial" w:cs="Arial"/>
                <w:sz w:val="24"/>
                <w:szCs w:val="24"/>
              </w:rPr>
              <w:t> 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 xml:space="preserve">sąsiednich, w celu poprawy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>warunków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 xml:space="preserve"> ich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 zagospodarowania</w:t>
            </w:r>
            <w:r w:rsidR="00AD7027" w:rsidRPr="00B50CB4">
              <w:rPr>
                <w:rFonts w:ascii="Arial" w:hAnsi="Arial" w:cs="Arial"/>
                <w:sz w:val="24"/>
                <w:szCs w:val="24"/>
              </w:rPr>
              <w:t>.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66A86D" w14:textId="77777777" w:rsidR="00EE2F8E" w:rsidRPr="00B50CB4" w:rsidRDefault="002115DB" w:rsidP="00B50CB4">
            <w:pPr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2C4CE1" w:rsidRPr="00B50CB4">
              <w:rPr>
                <w:rFonts w:ascii="Arial" w:hAnsi="Arial" w:cs="Arial"/>
                <w:sz w:val="24"/>
                <w:szCs w:val="24"/>
              </w:rPr>
              <w:t xml:space="preserve">znajduje się w zasięgu </w:t>
            </w:r>
            <w:r w:rsidR="00EE2F8E" w:rsidRPr="00B50CB4">
              <w:rPr>
                <w:rFonts w:ascii="Arial" w:hAnsi="Arial" w:cs="Arial"/>
                <w:sz w:val="24"/>
                <w:szCs w:val="24"/>
              </w:rPr>
              <w:t>sieci</w:t>
            </w:r>
            <w:r w:rsidR="00805BA3" w:rsidRPr="00B50CB4">
              <w:rPr>
                <w:rFonts w:ascii="Arial" w:hAnsi="Arial" w:cs="Arial"/>
                <w:sz w:val="24"/>
                <w:szCs w:val="24"/>
              </w:rPr>
              <w:t xml:space="preserve"> uzbrojenia terenu, jednakże przez przedmiotową</w:t>
            </w:r>
            <w:r w:rsidR="00F9107D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BA3" w:rsidRPr="00B50CB4">
              <w:rPr>
                <w:rFonts w:ascii="Arial" w:hAnsi="Arial" w:cs="Arial"/>
                <w:sz w:val="24"/>
                <w:szCs w:val="24"/>
              </w:rPr>
              <w:t>działkę</w:t>
            </w:r>
            <w:r w:rsidR="00F9107D" w:rsidRPr="00B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BA3" w:rsidRPr="00B50CB4">
              <w:rPr>
                <w:rFonts w:ascii="Arial" w:hAnsi="Arial" w:cs="Arial"/>
                <w:sz w:val="24"/>
                <w:szCs w:val="24"/>
              </w:rPr>
              <w:t xml:space="preserve">przebiega </w:t>
            </w:r>
            <w:r w:rsidR="00F9107D" w:rsidRPr="00B50CB4">
              <w:rPr>
                <w:rFonts w:ascii="Arial" w:hAnsi="Arial" w:cs="Arial"/>
                <w:sz w:val="24"/>
                <w:szCs w:val="24"/>
              </w:rPr>
              <w:t>sieć elektroenergetyczna.</w:t>
            </w:r>
          </w:p>
        </w:tc>
        <w:tc>
          <w:tcPr>
            <w:tcW w:w="4961" w:type="dxa"/>
          </w:tcPr>
          <w:p w14:paraId="755846CB" w14:textId="77777777" w:rsidR="00F66544" w:rsidRPr="00B50CB4" w:rsidRDefault="00F66544" w:rsidP="00B50CB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0CB4">
              <w:rPr>
                <w:rFonts w:ascii="Arial" w:hAnsi="Arial" w:cs="Arial"/>
                <w:sz w:val="24"/>
                <w:szCs w:val="24"/>
              </w:rPr>
              <w:t>Z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godnie z miejscowym planem zagospodarowania przestrzennego miasta Włocławek dla obszaru zawartego pomiędzy: ulicą Papieżka, częścią działek nr 1/2 i 1/1 KM 100, fragmentami ulic Rybnickiej, Spokojnej i Przemysłowej, Aleją Kazimierza Wielkiego, granicą terenów leśnych oraz terenami bocznicy kolejowej, przyjętym Uchwałą Nr XLIII/119/10 Rady Miasta Włocławek z dnia 31 maja 2010 r. (Dz. Urz. Woj. Kuj.-Pom. Nr 130 z dnia 17 sierpnia 2010 r., poz. </w:t>
            </w:r>
            <w:r w:rsidR="00CF755A"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1666), p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rzedmiotowa działka znajduje się w obszarze oznaczonym symbolem 1-</w:t>
            </w:r>
            <w:proofErr w:type="gramStart"/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P,S</w:t>
            </w:r>
            <w:proofErr w:type="gramEnd"/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o</w:t>
            </w:r>
            <w:r w:rsidR="00CF755A"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ustaleniach:</w:t>
            </w:r>
          </w:p>
          <w:p w14:paraId="56A0DAD9" w14:textId="43892B1F" w:rsidR="00CF755A" w:rsidRPr="00B50CB4" w:rsidRDefault="00F66544" w:rsidP="00042041">
            <w:pPr>
              <w:numPr>
                <w:ilvl w:val="0"/>
                <w:numId w:val="14"/>
              </w:numPr>
              <w:tabs>
                <w:tab w:val="left" w:pos="146"/>
              </w:tabs>
              <w:spacing w:line="276" w:lineRule="auto"/>
              <w:ind w:left="71" w:hanging="7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podstawowym: przemysł, produkcja, zabudowa składowa i</w:t>
            </w:r>
            <w:r w:rsidR="0004204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magazynowa</w:t>
            </w:r>
            <w:r w:rsidR="00CF755A"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14:paraId="21A4EA3A" w14:textId="3CC366D8" w:rsidR="00EE2F8E" w:rsidRPr="00B50CB4" w:rsidRDefault="00F66544" w:rsidP="00B50CB4">
            <w:pPr>
              <w:numPr>
                <w:ilvl w:val="0"/>
                <w:numId w:val="14"/>
              </w:numPr>
              <w:tabs>
                <w:tab w:val="left" w:pos="213"/>
              </w:tabs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uzupełniającym: usługi; garaże (w</w:t>
            </w:r>
            <w:r w:rsidR="00CF755A"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tym wielopoziomowe), zabudowa gospodarcza; drogi wewnętrzne, miejsca postojowe, budowle i</w:t>
            </w:r>
            <w:r w:rsidR="00CF755A"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urządzenia związane z</w:t>
            </w:r>
            <w:r w:rsidR="0004204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obsługą elektroenergetyczną, sieci i</w:t>
            </w:r>
            <w:r w:rsidR="0004204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50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urządzenia infrastruktury technicznej; zieleń izolacyjna.</w:t>
            </w:r>
          </w:p>
        </w:tc>
        <w:tc>
          <w:tcPr>
            <w:tcW w:w="1768" w:type="dxa"/>
          </w:tcPr>
          <w:p w14:paraId="4EBA81D2" w14:textId="77777777" w:rsidR="00EE2F8E" w:rsidRPr="00B50CB4" w:rsidRDefault="00EE2F8E" w:rsidP="00B50C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32B74" w14:textId="77777777" w:rsidR="00EE2F8E" w:rsidRPr="00B50CB4" w:rsidRDefault="00AE6F4C" w:rsidP="00B50C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0CB4">
              <w:rPr>
                <w:rFonts w:ascii="Arial" w:hAnsi="Arial" w:cs="Arial"/>
                <w:color w:val="000000"/>
                <w:sz w:val="24"/>
                <w:szCs w:val="24"/>
              </w:rPr>
              <w:t>165 600</w:t>
            </w:r>
            <w:r w:rsidR="00EE2F8E" w:rsidRPr="00B50CB4">
              <w:rPr>
                <w:rFonts w:ascii="Arial" w:hAnsi="Arial" w:cs="Arial"/>
                <w:color w:val="000000"/>
                <w:sz w:val="24"/>
                <w:szCs w:val="24"/>
              </w:rPr>
              <w:t xml:space="preserve">,00 zł </w:t>
            </w:r>
          </w:p>
        </w:tc>
      </w:tr>
    </w:tbl>
    <w:p w14:paraId="45D4A624" w14:textId="77777777" w:rsidR="003751FC" w:rsidRPr="00B50CB4" w:rsidRDefault="003751FC" w:rsidP="00B50CB4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9F69550" w14:textId="77777777" w:rsidR="00960CA0" w:rsidRPr="00B50CB4" w:rsidRDefault="00960CA0" w:rsidP="00B50CB4">
      <w:pPr>
        <w:pStyle w:val="Tekstpodstawowy"/>
        <w:spacing w:line="20" w:lineRule="atLeast"/>
        <w:ind w:left="851" w:hanging="284"/>
        <w:rPr>
          <w:rFonts w:ascii="Arial" w:hAnsi="Arial" w:cs="Arial"/>
          <w:szCs w:val="24"/>
          <w:u w:val="single"/>
        </w:rPr>
      </w:pPr>
      <w:r w:rsidRPr="00B50CB4">
        <w:rPr>
          <w:rFonts w:ascii="Arial" w:hAnsi="Arial" w:cs="Arial"/>
          <w:szCs w:val="24"/>
          <w:u w:val="single"/>
        </w:rPr>
        <w:t xml:space="preserve">Uwagi: </w:t>
      </w:r>
    </w:p>
    <w:p w14:paraId="53CAD68F" w14:textId="574E4F36" w:rsidR="000B7C94" w:rsidRPr="00B50CB4" w:rsidRDefault="000B7C94" w:rsidP="00B50CB4">
      <w:pPr>
        <w:pStyle w:val="Tekstpodstawowy"/>
        <w:numPr>
          <w:ilvl w:val="0"/>
          <w:numId w:val="13"/>
        </w:numPr>
        <w:spacing w:line="240" w:lineRule="auto"/>
        <w:ind w:right="709"/>
        <w:rPr>
          <w:rFonts w:ascii="Arial" w:hAnsi="Arial" w:cs="Arial"/>
          <w:szCs w:val="24"/>
        </w:rPr>
      </w:pPr>
      <w:r w:rsidRPr="00B50CB4">
        <w:rPr>
          <w:rFonts w:ascii="Arial" w:hAnsi="Arial" w:cs="Arial"/>
          <w:szCs w:val="24"/>
        </w:rPr>
        <w:t>Wykaz wywieszony zostaje zgodnie z art. 35 ust. 1 ustawy z dnia 21 sierpnia 1997 r. o gospodarce</w:t>
      </w:r>
      <w:r w:rsidR="00240477" w:rsidRPr="00B50CB4">
        <w:rPr>
          <w:rFonts w:ascii="Arial" w:hAnsi="Arial" w:cs="Arial"/>
          <w:szCs w:val="24"/>
        </w:rPr>
        <w:t xml:space="preserve"> nieruchomościami (Dz. U. z</w:t>
      </w:r>
      <w:r w:rsidR="00042041">
        <w:rPr>
          <w:rFonts w:ascii="Arial" w:hAnsi="Arial" w:cs="Arial"/>
          <w:szCs w:val="24"/>
        </w:rPr>
        <w:t> </w:t>
      </w:r>
      <w:r w:rsidR="00240477" w:rsidRPr="00B50CB4">
        <w:rPr>
          <w:rFonts w:ascii="Arial" w:hAnsi="Arial" w:cs="Arial"/>
          <w:szCs w:val="24"/>
        </w:rPr>
        <w:t xml:space="preserve">2024 r. poz. 1145 </w:t>
      </w:r>
      <w:r w:rsidRPr="00B50CB4">
        <w:rPr>
          <w:rFonts w:ascii="Arial" w:hAnsi="Arial" w:cs="Arial"/>
          <w:szCs w:val="24"/>
        </w:rPr>
        <w:t>ze zm.) na okres</w:t>
      </w:r>
      <w:r w:rsidR="00B50CB4">
        <w:rPr>
          <w:rFonts w:ascii="Arial" w:hAnsi="Arial" w:cs="Arial"/>
          <w:szCs w:val="24"/>
        </w:rPr>
        <w:t xml:space="preserve"> </w:t>
      </w:r>
      <w:r w:rsidRPr="00B50CB4">
        <w:rPr>
          <w:rFonts w:ascii="Arial" w:hAnsi="Arial" w:cs="Arial"/>
          <w:szCs w:val="24"/>
        </w:rPr>
        <w:t xml:space="preserve">21 dni, tj. do dnia </w:t>
      </w:r>
      <w:r w:rsidR="000E0FDA">
        <w:rPr>
          <w:rFonts w:ascii="Arial" w:hAnsi="Arial" w:cs="Arial"/>
          <w:szCs w:val="24"/>
        </w:rPr>
        <w:t>12 stycznia 2026 r.</w:t>
      </w:r>
    </w:p>
    <w:p w14:paraId="27960424" w14:textId="59451E40" w:rsidR="000B7C94" w:rsidRPr="00B50CB4" w:rsidRDefault="000B7C94" w:rsidP="00B50CB4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B50CB4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0E0FDA">
        <w:rPr>
          <w:rFonts w:ascii="Arial" w:hAnsi="Arial" w:cs="Arial"/>
          <w:szCs w:val="24"/>
        </w:rPr>
        <w:t>3 lutego 2026 r.</w:t>
      </w:r>
    </w:p>
    <w:p w14:paraId="768E20E1" w14:textId="53193929" w:rsidR="000C1D72" w:rsidRPr="0072578D" w:rsidRDefault="00A95319" w:rsidP="0072578D">
      <w:pPr>
        <w:pStyle w:val="Tekstpodstawowy"/>
        <w:numPr>
          <w:ilvl w:val="0"/>
          <w:numId w:val="13"/>
        </w:numPr>
        <w:spacing w:line="240" w:lineRule="auto"/>
        <w:rPr>
          <w:rFonts w:ascii="Arial" w:hAnsi="Arial" w:cs="Arial"/>
          <w:szCs w:val="24"/>
        </w:rPr>
      </w:pPr>
      <w:r w:rsidRPr="00B50CB4">
        <w:rPr>
          <w:rFonts w:ascii="Arial" w:hAnsi="Arial" w:cs="Arial"/>
          <w:szCs w:val="24"/>
        </w:rPr>
        <w:t>Do wylicytowanej ceny zostanie doliczony podatek VAT w wysokości 23%</w:t>
      </w:r>
      <w:r w:rsidR="0093073E" w:rsidRPr="00B50CB4">
        <w:rPr>
          <w:rFonts w:ascii="Arial" w:hAnsi="Arial" w:cs="Arial"/>
          <w:szCs w:val="24"/>
        </w:rPr>
        <w:t>.</w:t>
      </w:r>
    </w:p>
    <w:sectPr w:rsidR="000C1D72" w:rsidRPr="0072578D" w:rsidSect="00EE2F8E">
      <w:pgSz w:w="16840" w:h="11907" w:orient="landscape" w:code="9"/>
      <w:pgMar w:top="709" w:right="680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3BC5"/>
    <w:multiLevelType w:val="hybridMultilevel"/>
    <w:tmpl w:val="4A2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034134">
    <w:abstractNumId w:val="2"/>
  </w:num>
  <w:num w:numId="2" w16cid:durableId="36010916">
    <w:abstractNumId w:val="5"/>
  </w:num>
  <w:num w:numId="3" w16cid:durableId="666323459">
    <w:abstractNumId w:val="6"/>
  </w:num>
  <w:num w:numId="4" w16cid:durableId="406004192">
    <w:abstractNumId w:val="1"/>
  </w:num>
  <w:num w:numId="5" w16cid:durableId="1018653988">
    <w:abstractNumId w:val="9"/>
  </w:num>
  <w:num w:numId="6" w16cid:durableId="1142844612">
    <w:abstractNumId w:val="0"/>
  </w:num>
  <w:num w:numId="7" w16cid:durableId="1568490672">
    <w:abstractNumId w:val="0"/>
  </w:num>
  <w:num w:numId="8" w16cid:durableId="1539078015">
    <w:abstractNumId w:val="11"/>
  </w:num>
  <w:num w:numId="9" w16cid:durableId="378750962">
    <w:abstractNumId w:val="4"/>
  </w:num>
  <w:num w:numId="10" w16cid:durableId="1649096200">
    <w:abstractNumId w:val="12"/>
  </w:num>
  <w:num w:numId="11" w16cid:durableId="202985311">
    <w:abstractNumId w:val="7"/>
  </w:num>
  <w:num w:numId="12" w16cid:durableId="1309550304">
    <w:abstractNumId w:val="8"/>
  </w:num>
  <w:num w:numId="13" w16cid:durableId="639263151">
    <w:abstractNumId w:val="3"/>
  </w:num>
  <w:num w:numId="14" w16cid:durableId="952706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15B9C"/>
    <w:rsid w:val="000170D8"/>
    <w:rsid w:val="000205EA"/>
    <w:rsid w:val="00027A84"/>
    <w:rsid w:val="00040177"/>
    <w:rsid w:val="00042041"/>
    <w:rsid w:val="0004506D"/>
    <w:rsid w:val="00052B00"/>
    <w:rsid w:val="000548A7"/>
    <w:rsid w:val="0007368F"/>
    <w:rsid w:val="00074596"/>
    <w:rsid w:val="000774D6"/>
    <w:rsid w:val="00080A76"/>
    <w:rsid w:val="00083B4C"/>
    <w:rsid w:val="00094DBA"/>
    <w:rsid w:val="00095510"/>
    <w:rsid w:val="00095930"/>
    <w:rsid w:val="00097B4D"/>
    <w:rsid w:val="000A0D38"/>
    <w:rsid w:val="000B5C40"/>
    <w:rsid w:val="000B7C94"/>
    <w:rsid w:val="000B7D51"/>
    <w:rsid w:val="000C1A43"/>
    <w:rsid w:val="000C1D72"/>
    <w:rsid w:val="000C293C"/>
    <w:rsid w:val="000C3282"/>
    <w:rsid w:val="000D52AA"/>
    <w:rsid w:val="000D6FFA"/>
    <w:rsid w:val="000E0FD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B32EE"/>
    <w:rsid w:val="001C6D09"/>
    <w:rsid w:val="001D6D88"/>
    <w:rsid w:val="001D6EA5"/>
    <w:rsid w:val="001E0DD5"/>
    <w:rsid w:val="001E228B"/>
    <w:rsid w:val="001E51B8"/>
    <w:rsid w:val="001E7CB0"/>
    <w:rsid w:val="001F2B4E"/>
    <w:rsid w:val="001F4B76"/>
    <w:rsid w:val="00203518"/>
    <w:rsid w:val="002045D8"/>
    <w:rsid w:val="002115DB"/>
    <w:rsid w:val="002228AC"/>
    <w:rsid w:val="00225B5B"/>
    <w:rsid w:val="002401E2"/>
    <w:rsid w:val="00240477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B39F6"/>
    <w:rsid w:val="002C4CE1"/>
    <w:rsid w:val="002C6371"/>
    <w:rsid w:val="002E523E"/>
    <w:rsid w:val="002E728D"/>
    <w:rsid w:val="002F44D3"/>
    <w:rsid w:val="0030114B"/>
    <w:rsid w:val="00304319"/>
    <w:rsid w:val="003051A7"/>
    <w:rsid w:val="003160B0"/>
    <w:rsid w:val="00321C9D"/>
    <w:rsid w:val="003225A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751FC"/>
    <w:rsid w:val="003869CA"/>
    <w:rsid w:val="00391269"/>
    <w:rsid w:val="003A6679"/>
    <w:rsid w:val="003C6CFE"/>
    <w:rsid w:val="003D309B"/>
    <w:rsid w:val="003D7120"/>
    <w:rsid w:val="003E33BC"/>
    <w:rsid w:val="003E35E1"/>
    <w:rsid w:val="003E72A9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1508"/>
    <w:rsid w:val="004751C4"/>
    <w:rsid w:val="00480592"/>
    <w:rsid w:val="00481BCE"/>
    <w:rsid w:val="00486077"/>
    <w:rsid w:val="00496250"/>
    <w:rsid w:val="004A54EA"/>
    <w:rsid w:val="004A771D"/>
    <w:rsid w:val="004B1DF5"/>
    <w:rsid w:val="004C3703"/>
    <w:rsid w:val="004C5BC9"/>
    <w:rsid w:val="004E35A7"/>
    <w:rsid w:val="004F037C"/>
    <w:rsid w:val="004F214F"/>
    <w:rsid w:val="004F75B4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5854"/>
    <w:rsid w:val="005B6090"/>
    <w:rsid w:val="005C2F62"/>
    <w:rsid w:val="005C3A8C"/>
    <w:rsid w:val="005C44CC"/>
    <w:rsid w:val="005E3477"/>
    <w:rsid w:val="005F495D"/>
    <w:rsid w:val="006002FE"/>
    <w:rsid w:val="0060459D"/>
    <w:rsid w:val="00612E00"/>
    <w:rsid w:val="00637A88"/>
    <w:rsid w:val="006425D8"/>
    <w:rsid w:val="00644944"/>
    <w:rsid w:val="00646F2D"/>
    <w:rsid w:val="006566F9"/>
    <w:rsid w:val="006713A2"/>
    <w:rsid w:val="00671555"/>
    <w:rsid w:val="006720AB"/>
    <w:rsid w:val="00672F4A"/>
    <w:rsid w:val="0068064B"/>
    <w:rsid w:val="0068635A"/>
    <w:rsid w:val="00686C0C"/>
    <w:rsid w:val="006874AC"/>
    <w:rsid w:val="006874F1"/>
    <w:rsid w:val="00687FAD"/>
    <w:rsid w:val="006977CA"/>
    <w:rsid w:val="006A60CB"/>
    <w:rsid w:val="006B4468"/>
    <w:rsid w:val="006B4B6D"/>
    <w:rsid w:val="006B4EDA"/>
    <w:rsid w:val="006B7F3E"/>
    <w:rsid w:val="006C40CC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578D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B39CB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05BA3"/>
    <w:rsid w:val="008242E5"/>
    <w:rsid w:val="00833C68"/>
    <w:rsid w:val="008400BC"/>
    <w:rsid w:val="0084030C"/>
    <w:rsid w:val="00845668"/>
    <w:rsid w:val="00854609"/>
    <w:rsid w:val="00855A99"/>
    <w:rsid w:val="00867B70"/>
    <w:rsid w:val="008741EE"/>
    <w:rsid w:val="008748CE"/>
    <w:rsid w:val="00875003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8E2B22"/>
    <w:rsid w:val="009007D8"/>
    <w:rsid w:val="009202C6"/>
    <w:rsid w:val="00923E0C"/>
    <w:rsid w:val="0093073E"/>
    <w:rsid w:val="00941F8E"/>
    <w:rsid w:val="009535CB"/>
    <w:rsid w:val="009600D2"/>
    <w:rsid w:val="00960CA0"/>
    <w:rsid w:val="00971017"/>
    <w:rsid w:val="00971A2B"/>
    <w:rsid w:val="00974785"/>
    <w:rsid w:val="00982DBD"/>
    <w:rsid w:val="00994FB7"/>
    <w:rsid w:val="009A1CD6"/>
    <w:rsid w:val="009A4DA9"/>
    <w:rsid w:val="009B017C"/>
    <w:rsid w:val="009B0CE5"/>
    <w:rsid w:val="009B5D1F"/>
    <w:rsid w:val="009B7B9D"/>
    <w:rsid w:val="009D5B1C"/>
    <w:rsid w:val="009D642A"/>
    <w:rsid w:val="009D77D3"/>
    <w:rsid w:val="009D7CD9"/>
    <w:rsid w:val="009E5534"/>
    <w:rsid w:val="00A02FFE"/>
    <w:rsid w:val="00A03B62"/>
    <w:rsid w:val="00A0594C"/>
    <w:rsid w:val="00A14BD2"/>
    <w:rsid w:val="00A224FC"/>
    <w:rsid w:val="00A241C4"/>
    <w:rsid w:val="00A252B2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5319"/>
    <w:rsid w:val="00A96C75"/>
    <w:rsid w:val="00AB18B0"/>
    <w:rsid w:val="00AB35D7"/>
    <w:rsid w:val="00AB3832"/>
    <w:rsid w:val="00AB6588"/>
    <w:rsid w:val="00AC1DDB"/>
    <w:rsid w:val="00AC5159"/>
    <w:rsid w:val="00AC5956"/>
    <w:rsid w:val="00AD149A"/>
    <w:rsid w:val="00AD7027"/>
    <w:rsid w:val="00AE1B42"/>
    <w:rsid w:val="00AE5BFD"/>
    <w:rsid w:val="00AE6F4C"/>
    <w:rsid w:val="00AF5245"/>
    <w:rsid w:val="00B30F29"/>
    <w:rsid w:val="00B31498"/>
    <w:rsid w:val="00B50CB4"/>
    <w:rsid w:val="00B53A4D"/>
    <w:rsid w:val="00B55E43"/>
    <w:rsid w:val="00B61004"/>
    <w:rsid w:val="00B61FA0"/>
    <w:rsid w:val="00B675D2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36D3"/>
    <w:rsid w:val="00BE4A81"/>
    <w:rsid w:val="00BE583E"/>
    <w:rsid w:val="00C20279"/>
    <w:rsid w:val="00C22A9F"/>
    <w:rsid w:val="00C22B97"/>
    <w:rsid w:val="00C24EDC"/>
    <w:rsid w:val="00C36232"/>
    <w:rsid w:val="00C62CB4"/>
    <w:rsid w:val="00C74F1E"/>
    <w:rsid w:val="00C75B7C"/>
    <w:rsid w:val="00C773F3"/>
    <w:rsid w:val="00C87809"/>
    <w:rsid w:val="00C92D65"/>
    <w:rsid w:val="00C94EE1"/>
    <w:rsid w:val="00C967DA"/>
    <w:rsid w:val="00CC06C6"/>
    <w:rsid w:val="00CD1111"/>
    <w:rsid w:val="00CE041E"/>
    <w:rsid w:val="00CE0E5A"/>
    <w:rsid w:val="00CE5E12"/>
    <w:rsid w:val="00CE6A5D"/>
    <w:rsid w:val="00CF349B"/>
    <w:rsid w:val="00CF755A"/>
    <w:rsid w:val="00D0426E"/>
    <w:rsid w:val="00D23703"/>
    <w:rsid w:val="00D331FE"/>
    <w:rsid w:val="00D3776D"/>
    <w:rsid w:val="00D521AC"/>
    <w:rsid w:val="00D66B90"/>
    <w:rsid w:val="00D81216"/>
    <w:rsid w:val="00D876F5"/>
    <w:rsid w:val="00D90B29"/>
    <w:rsid w:val="00D97B3C"/>
    <w:rsid w:val="00DA1B60"/>
    <w:rsid w:val="00DB0A2D"/>
    <w:rsid w:val="00DB1600"/>
    <w:rsid w:val="00DC396A"/>
    <w:rsid w:val="00DC5491"/>
    <w:rsid w:val="00DD1FDB"/>
    <w:rsid w:val="00DD4C1E"/>
    <w:rsid w:val="00DD5AD1"/>
    <w:rsid w:val="00DD6C08"/>
    <w:rsid w:val="00DE43AC"/>
    <w:rsid w:val="00DF0906"/>
    <w:rsid w:val="00E02C1B"/>
    <w:rsid w:val="00E14660"/>
    <w:rsid w:val="00E37534"/>
    <w:rsid w:val="00E42CD7"/>
    <w:rsid w:val="00E53937"/>
    <w:rsid w:val="00E646F7"/>
    <w:rsid w:val="00E74764"/>
    <w:rsid w:val="00E75673"/>
    <w:rsid w:val="00E862C0"/>
    <w:rsid w:val="00E9287B"/>
    <w:rsid w:val="00E936CB"/>
    <w:rsid w:val="00E94CF8"/>
    <w:rsid w:val="00EA081D"/>
    <w:rsid w:val="00EA3C00"/>
    <w:rsid w:val="00EC16BD"/>
    <w:rsid w:val="00EC2912"/>
    <w:rsid w:val="00ED1052"/>
    <w:rsid w:val="00ED24C5"/>
    <w:rsid w:val="00EE2F8E"/>
    <w:rsid w:val="00EF19EF"/>
    <w:rsid w:val="00EF23DB"/>
    <w:rsid w:val="00EF2E2B"/>
    <w:rsid w:val="00EF3AB8"/>
    <w:rsid w:val="00EF62C5"/>
    <w:rsid w:val="00F00036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516C8"/>
    <w:rsid w:val="00F61177"/>
    <w:rsid w:val="00F64DAD"/>
    <w:rsid w:val="00F66544"/>
    <w:rsid w:val="00F666D2"/>
    <w:rsid w:val="00F70FD1"/>
    <w:rsid w:val="00F7591E"/>
    <w:rsid w:val="00F800DD"/>
    <w:rsid w:val="00F875A3"/>
    <w:rsid w:val="00F9107D"/>
    <w:rsid w:val="00F948DA"/>
    <w:rsid w:val="00FA67E2"/>
    <w:rsid w:val="00FB0DC7"/>
    <w:rsid w:val="00FB157C"/>
    <w:rsid w:val="00FB3DA9"/>
    <w:rsid w:val="00FB4173"/>
    <w:rsid w:val="00FD0407"/>
    <w:rsid w:val="00FD0E69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4095B"/>
  <w15:chartTrackingRefBased/>
  <w15:docId w15:val="{977FC2DA-2380-4C3E-BC94-3641A23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531A-CC59-4E96-89D4-81D1343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Zarządrzenia Prezydenta Miasta Włocławek - wykaz nieruchomości przeznaczonej do sprzedaży</vt:lpstr>
      <vt:lpstr>Załącznik Nr 1 do uchwały Nr </vt:lpstr>
    </vt:vector>
  </TitlesOfParts>
  <Company>URZĄD MIASTA WŁOCŁAWKA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370/2025 PMW z dnia 22 grudnia 2025 r.</dc:title>
  <dc:subject/>
  <dc:creator>Aleksandra</dc:creator>
  <cp:keywords>Załącznik do Zarządzenia nr 370/2025 PMW z dnia 22 grudnia 2025 r.</cp:keywords>
  <cp:lastModifiedBy>Monika Dębicka</cp:lastModifiedBy>
  <cp:revision>14</cp:revision>
  <cp:lastPrinted>2025-11-03T11:21:00Z</cp:lastPrinted>
  <dcterms:created xsi:type="dcterms:W3CDTF">2025-11-24T10:54:00Z</dcterms:created>
  <dcterms:modified xsi:type="dcterms:W3CDTF">2025-12-22T12:28:00Z</dcterms:modified>
</cp:coreProperties>
</file>