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325E" w14:textId="77777777" w:rsidR="00713CFB" w:rsidRDefault="00713CFB" w:rsidP="00713CFB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60710920" w14:textId="1E9685BF" w:rsidR="00713CFB" w:rsidRDefault="00713CFB" w:rsidP="00713CFB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>
        <w:rPr>
          <w:rFonts w:ascii="Arial" w:hAnsi="Arial" w:cs="Arial"/>
          <w:b/>
          <w:sz w:val="24"/>
          <w:szCs w:val="24"/>
        </w:rPr>
        <w:t xml:space="preserve">Radca Prawny w Wydziale Organizacyjno – Prawnym i Kadr – Biuro Prawne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 Urzędzie Miasta Włocławek</w:t>
      </w:r>
    </w:p>
    <w:p w14:paraId="6B780DAE" w14:textId="30077E11" w:rsidR="00713CFB" w:rsidRDefault="00713CFB" w:rsidP="00713CF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>na w/w stanowisko został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wybran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Pan</w:t>
      </w: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Anna Ewa Kaniewska</w:t>
      </w:r>
      <w:r>
        <w:rPr>
          <w:rFonts w:ascii="Arial" w:hAnsi="Arial" w:cs="Arial"/>
          <w:b/>
          <w:sz w:val="24"/>
          <w:szCs w:val="24"/>
        </w:rPr>
        <w:t xml:space="preserve"> zamieszkał</w:t>
      </w:r>
      <w:r w:rsidR="00417203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77B1AC1E" w14:textId="77777777" w:rsidR="00713CFB" w:rsidRDefault="00713CFB" w:rsidP="00713CFB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7624E7EB" w14:textId="42EFB295" w:rsidR="00713CFB" w:rsidRDefault="00713CFB" w:rsidP="00713CFB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</w:t>
      </w:r>
      <w:r w:rsidR="00F77D25">
        <w:rPr>
          <w:rFonts w:ascii="Arial" w:hAnsi="Arial" w:cs="Arial"/>
          <w:b/>
          <w:sz w:val="24"/>
          <w:szCs w:val="24"/>
        </w:rPr>
        <w:t xml:space="preserve">i Anna Ewa Kaniewska </w:t>
      </w:r>
      <w:r>
        <w:rPr>
          <w:rFonts w:ascii="Arial" w:hAnsi="Arial" w:cs="Arial"/>
          <w:b/>
          <w:sz w:val="24"/>
          <w:szCs w:val="24"/>
        </w:rPr>
        <w:t>podczas przeprowadzonej rozmowy kwalifikacyjnej, wykazał</w:t>
      </w:r>
      <w:r w:rsidR="00F77D2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się na</w:t>
      </w:r>
      <w:r w:rsidR="00F77D25">
        <w:rPr>
          <w:rFonts w:ascii="Arial" w:hAnsi="Arial" w:cs="Arial"/>
          <w:b/>
          <w:sz w:val="24"/>
          <w:szCs w:val="24"/>
        </w:rPr>
        <w:t>leżytą</w:t>
      </w:r>
      <w:r>
        <w:rPr>
          <w:rFonts w:ascii="Arial" w:hAnsi="Arial" w:cs="Arial"/>
          <w:b/>
          <w:sz w:val="24"/>
          <w:szCs w:val="24"/>
        </w:rPr>
        <w:t xml:space="preserve"> znajomością zagadnień niezbędnych do właściwej realizacji zadań na stanowisku </w:t>
      </w:r>
      <w:r w:rsidR="00F77D25">
        <w:rPr>
          <w:rFonts w:ascii="Arial" w:hAnsi="Arial" w:cs="Arial"/>
          <w:b/>
          <w:sz w:val="24"/>
          <w:szCs w:val="24"/>
        </w:rPr>
        <w:t>Radca Prawny w Wydziale Organizacyjno – Prawnym i Kadr</w:t>
      </w:r>
      <w:r w:rsidR="00D528D8">
        <w:rPr>
          <w:rFonts w:ascii="Arial" w:hAnsi="Arial" w:cs="Arial"/>
          <w:b/>
          <w:sz w:val="24"/>
          <w:szCs w:val="24"/>
        </w:rPr>
        <w:t xml:space="preserve"> – Biuro Prawne.</w:t>
      </w:r>
    </w:p>
    <w:p w14:paraId="00E2074E" w14:textId="77777777" w:rsidR="00713CFB" w:rsidRDefault="00713CFB" w:rsidP="00713CFB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7A3EE238" w14:textId="00A2E383" w:rsidR="00713CFB" w:rsidRPr="002662FE" w:rsidRDefault="00713CFB" w:rsidP="00713CFB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</w:t>
      </w:r>
      <w:r w:rsidR="00D528D8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wymogi kwalifikacyjne określone w ogłoszeniu o naborze na wolne stanowisko urzędnicze.</w:t>
      </w:r>
    </w:p>
    <w:p w14:paraId="597988F6" w14:textId="77777777" w:rsidR="00713CFB" w:rsidRDefault="00713CFB" w:rsidP="00713CFB"/>
    <w:p w14:paraId="26882C19" w14:textId="77777777" w:rsidR="00713CFB" w:rsidRDefault="00713CFB" w:rsidP="00713CFB"/>
    <w:p w14:paraId="51106FAE" w14:textId="2FE01B8F" w:rsidR="00713CFB" w:rsidRPr="002662FE" w:rsidRDefault="00713CFB" w:rsidP="00713CFB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 w:rsidR="00D528D8">
        <w:rPr>
          <w:rFonts w:ascii="Arial" w:eastAsia="Calibri" w:hAnsi="Arial" w:cs="Arial"/>
          <w:sz w:val="24"/>
          <w:szCs w:val="24"/>
        </w:rPr>
        <w:t>24 lutego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7E9953AD" w14:textId="77777777" w:rsidR="00713CFB" w:rsidRPr="002662FE" w:rsidRDefault="00713CFB" w:rsidP="00713CFB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5B2C2283" w14:textId="77777777" w:rsidR="00713CFB" w:rsidRPr="002662FE" w:rsidRDefault="00713CFB" w:rsidP="00713CFB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4734CF6F" w14:textId="77777777" w:rsidR="00713CFB" w:rsidRDefault="00713CFB" w:rsidP="00713CFB"/>
    <w:p w14:paraId="5006B8FA" w14:textId="77777777" w:rsidR="00713CFB" w:rsidRDefault="00713CFB" w:rsidP="00713CFB"/>
    <w:p w14:paraId="3091A7B9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FB"/>
    <w:rsid w:val="00211E4D"/>
    <w:rsid w:val="00417203"/>
    <w:rsid w:val="00713CFB"/>
    <w:rsid w:val="00837034"/>
    <w:rsid w:val="0088713E"/>
    <w:rsid w:val="00D528D8"/>
    <w:rsid w:val="00E65F24"/>
    <w:rsid w:val="00F77D25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EAE2"/>
  <w15:chartTrackingRefBased/>
  <w15:docId w15:val="{9562230C-46CA-4A51-8285-08A9AE82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CFB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C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C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C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C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C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C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C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C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C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C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C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C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C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C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C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CF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3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CF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3C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CF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3C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C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dcterms:created xsi:type="dcterms:W3CDTF">2026-02-23T12:46:00Z</dcterms:created>
  <dcterms:modified xsi:type="dcterms:W3CDTF">2026-02-23T12:51:00Z</dcterms:modified>
</cp:coreProperties>
</file>