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B0F5" w14:textId="57445970" w:rsidR="00D06BF3" w:rsidRPr="001512B5" w:rsidRDefault="00D06BF3" w:rsidP="001512B5">
      <w:pPr>
        <w:pStyle w:val="Nagwek1"/>
      </w:pPr>
      <w:r w:rsidRPr="001512B5">
        <w:t xml:space="preserve">Zarządzenie nr </w:t>
      </w:r>
      <w:r w:rsidR="00EC0817" w:rsidRPr="001512B5">
        <w:t>79/2026</w:t>
      </w:r>
      <w:r w:rsidR="005D2FD1" w:rsidRPr="001512B5">
        <w:t xml:space="preserve"> </w:t>
      </w:r>
      <w:r w:rsidRPr="001512B5">
        <w:t>Prezydenta Miasta Włocławek</w:t>
      </w:r>
      <w:r w:rsidR="005D2FD1" w:rsidRPr="001512B5">
        <w:t xml:space="preserve"> </w:t>
      </w:r>
      <w:r w:rsidRPr="001512B5">
        <w:t>z dnia</w:t>
      </w:r>
      <w:r w:rsidR="00EC0817" w:rsidRPr="001512B5">
        <w:t xml:space="preserve"> 25 lutego 2026</w:t>
      </w:r>
    </w:p>
    <w:p w14:paraId="2371601A" w14:textId="77777777" w:rsidR="00D06BF3" w:rsidRPr="00EF0269" w:rsidRDefault="00D06BF3" w:rsidP="005D2FD1">
      <w:pPr>
        <w:rPr>
          <w:rFonts w:ascii="Arial" w:hAnsi="Arial" w:cs="Arial"/>
          <w:sz w:val="24"/>
          <w:szCs w:val="24"/>
        </w:rPr>
      </w:pPr>
    </w:p>
    <w:p w14:paraId="4F8088A8" w14:textId="77777777" w:rsidR="00D06BF3" w:rsidRPr="00EF0269" w:rsidRDefault="00D06BF3" w:rsidP="005D2FD1">
      <w:pPr>
        <w:rPr>
          <w:rFonts w:ascii="Arial" w:hAnsi="Arial" w:cs="Arial"/>
          <w:b/>
          <w:sz w:val="24"/>
          <w:szCs w:val="24"/>
        </w:rPr>
      </w:pPr>
      <w:r w:rsidRPr="00EF0269">
        <w:rPr>
          <w:rFonts w:ascii="Arial" w:hAnsi="Arial" w:cs="Arial"/>
          <w:b/>
          <w:sz w:val="24"/>
          <w:szCs w:val="24"/>
        </w:rPr>
        <w:t xml:space="preserve">w sprawie nadania Regulaminu Organizacyjnego Wydziału Gospodarowania </w:t>
      </w:r>
      <w:r w:rsidRPr="00EF0269">
        <w:rPr>
          <w:rFonts w:ascii="Arial" w:hAnsi="Arial" w:cs="Arial"/>
          <w:b/>
          <w:sz w:val="24"/>
          <w:szCs w:val="24"/>
        </w:rPr>
        <w:br/>
        <w:t>Mieniem Komunalnym</w:t>
      </w:r>
    </w:p>
    <w:p w14:paraId="11076C40" w14:textId="77777777" w:rsidR="00D06BF3" w:rsidRPr="00EF0269" w:rsidRDefault="00D06BF3" w:rsidP="005D2FD1">
      <w:pPr>
        <w:rPr>
          <w:rFonts w:ascii="Arial" w:hAnsi="Arial" w:cs="Arial"/>
          <w:b/>
          <w:sz w:val="24"/>
          <w:szCs w:val="24"/>
        </w:rPr>
      </w:pPr>
    </w:p>
    <w:p w14:paraId="734063F3" w14:textId="77777777" w:rsidR="001512B5" w:rsidRDefault="00D06BF3" w:rsidP="005D2FD1">
      <w:pPr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b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>Na podstawie art. 33 ust. 2 ustawy z dnia 8 marca 1990 r. o samorządzie gminnym (Dz. U. z 202</w:t>
      </w:r>
      <w:r w:rsidR="00513536" w:rsidRPr="00EF0269">
        <w:rPr>
          <w:rFonts w:ascii="Arial" w:hAnsi="Arial" w:cs="Arial"/>
          <w:sz w:val="24"/>
          <w:szCs w:val="24"/>
        </w:rPr>
        <w:t>5</w:t>
      </w:r>
      <w:r w:rsidRPr="00EF0269">
        <w:rPr>
          <w:rFonts w:ascii="Arial" w:hAnsi="Arial" w:cs="Arial"/>
          <w:sz w:val="24"/>
          <w:szCs w:val="24"/>
        </w:rPr>
        <w:t xml:space="preserve"> r. poz. </w:t>
      </w:r>
      <w:r w:rsidR="00513536" w:rsidRPr="00EF0269">
        <w:rPr>
          <w:rFonts w:ascii="Arial" w:hAnsi="Arial" w:cs="Arial"/>
          <w:sz w:val="24"/>
          <w:szCs w:val="24"/>
        </w:rPr>
        <w:t>1153, 1436</w:t>
      </w:r>
      <w:r w:rsidRPr="00EF0269">
        <w:rPr>
          <w:rFonts w:ascii="Arial" w:hAnsi="Arial" w:cs="Arial"/>
          <w:sz w:val="24"/>
          <w:szCs w:val="24"/>
        </w:rPr>
        <w:t xml:space="preserve">) </w:t>
      </w:r>
    </w:p>
    <w:p w14:paraId="64D09735" w14:textId="25A9842C" w:rsidR="00D06BF3" w:rsidRPr="00EF0269" w:rsidRDefault="00D06BF3" w:rsidP="005D2FD1">
      <w:pPr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zarządza się, co następuje:</w:t>
      </w:r>
    </w:p>
    <w:p w14:paraId="3145C2CB" w14:textId="77777777" w:rsidR="00D06BF3" w:rsidRPr="00EF0269" w:rsidRDefault="00D06BF3" w:rsidP="005D2FD1">
      <w:pPr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ab/>
        <w:t>§ 1. Nadaje się Regulamin Organizacyjny Wydziału Gospodarowania Mieniem Komunalnym, stanowiący załącznik do zarządzenia.</w:t>
      </w:r>
    </w:p>
    <w:p w14:paraId="5C4EA6DB" w14:textId="77777777" w:rsidR="00D06BF3" w:rsidRPr="00EF0269" w:rsidRDefault="00D06BF3" w:rsidP="005D2FD1">
      <w:pPr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ab/>
        <w:t>§ 2. Wykonanie zarządzenia powierza się Dyrektorowi Wydziału Gospodarowania Mieniem Komunalnym.</w:t>
      </w:r>
    </w:p>
    <w:p w14:paraId="506419D7" w14:textId="77777777" w:rsidR="00D06BF3" w:rsidRPr="00EF0269" w:rsidRDefault="00D06BF3" w:rsidP="005D2FD1">
      <w:pPr>
        <w:tabs>
          <w:tab w:val="left" w:pos="993"/>
          <w:tab w:val="left" w:pos="1418"/>
        </w:tabs>
        <w:ind w:firstLine="709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§ 3. Nadzór nad wykonaniem zarządzenia powierza się Zastępcy Prezydenta Miasta Włocławek właściwemu w zakresie nadzoru nad Wydziałem Gospodarowania Mieniem Komunalnym.</w:t>
      </w:r>
    </w:p>
    <w:p w14:paraId="2B4037BB" w14:textId="19A795AC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§ 4. Traci moc zarządzenie nr </w:t>
      </w:r>
      <w:r w:rsidR="00513536" w:rsidRPr="00EF0269">
        <w:rPr>
          <w:rFonts w:ascii="Arial" w:hAnsi="Arial" w:cs="Arial"/>
          <w:sz w:val="24"/>
          <w:szCs w:val="24"/>
        </w:rPr>
        <w:t>221</w:t>
      </w:r>
      <w:r w:rsidRPr="00EF0269">
        <w:rPr>
          <w:rFonts w:ascii="Arial" w:hAnsi="Arial" w:cs="Arial"/>
          <w:sz w:val="24"/>
          <w:szCs w:val="24"/>
        </w:rPr>
        <w:t>/202</w:t>
      </w:r>
      <w:r w:rsidR="00513536" w:rsidRPr="00EF0269">
        <w:rPr>
          <w:rFonts w:ascii="Arial" w:hAnsi="Arial" w:cs="Arial"/>
          <w:sz w:val="24"/>
          <w:szCs w:val="24"/>
        </w:rPr>
        <w:t>5</w:t>
      </w:r>
      <w:r w:rsidRPr="00EF0269">
        <w:rPr>
          <w:rFonts w:ascii="Arial" w:hAnsi="Arial" w:cs="Arial"/>
          <w:sz w:val="24"/>
          <w:szCs w:val="24"/>
        </w:rPr>
        <w:t xml:space="preserve"> Prezydenta Miasta Włocławek z dnia </w:t>
      </w:r>
      <w:r w:rsidR="006A4BDA" w:rsidRPr="00EF0269">
        <w:rPr>
          <w:rFonts w:ascii="Arial" w:hAnsi="Arial" w:cs="Arial"/>
          <w:sz w:val="24"/>
          <w:szCs w:val="24"/>
        </w:rPr>
        <w:t>24 czerwca 2025</w:t>
      </w:r>
      <w:r w:rsidRPr="00EF0269">
        <w:rPr>
          <w:rFonts w:ascii="Arial" w:hAnsi="Arial" w:cs="Arial"/>
          <w:sz w:val="24"/>
          <w:szCs w:val="24"/>
        </w:rPr>
        <w:t xml:space="preserve"> r. w sprawie nadania Regulaminu Organizacyjnego Wydziału Gospodarowania Mieniem Komunalnym.</w:t>
      </w:r>
    </w:p>
    <w:p w14:paraId="59A6C69E" w14:textId="6DB0E3EB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§ 5. Zarządzenie wchodzi w życie z dniem podpisania.</w:t>
      </w:r>
    </w:p>
    <w:p w14:paraId="311DEF5A" w14:textId="77777777" w:rsidR="001512B5" w:rsidRDefault="001512B5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0E1A9D" w14:textId="08474490" w:rsidR="00D06BF3" w:rsidRPr="001512B5" w:rsidRDefault="00D06BF3" w:rsidP="001512B5">
      <w:pPr>
        <w:pStyle w:val="Nagwek2"/>
      </w:pPr>
      <w:r w:rsidRPr="001512B5">
        <w:lastRenderedPageBreak/>
        <w:t>UZASADNIENIE</w:t>
      </w:r>
    </w:p>
    <w:p w14:paraId="011FD5E0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3D5CA7E0" w14:textId="7281C8B5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Wydanie niniejszego zarządzenia następuje w wykonaniu dyspozycji § 20 ust. 1 Regulaminu Organizacyjnego Urzędu Miasta Włocławek </w:t>
      </w:r>
      <w:bookmarkStart w:id="0" w:name="_Hlk5363047"/>
      <w:r w:rsidRPr="00EF0269">
        <w:rPr>
          <w:rFonts w:ascii="Arial" w:hAnsi="Arial" w:cs="Arial"/>
          <w:sz w:val="24"/>
          <w:szCs w:val="24"/>
        </w:rPr>
        <w:t xml:space="preserve">wprowadzonego zarządzeniem nr 366/2024 Prezydenta Miasta Włocławek z dnia </w:t>
      </w:r>
      <w:bookmarkEnd w:id="0"/>
      <w:r w:rsidRPr="00EF0269">
        <w:rPr>
          <w:rFonts w:ascii="Arial" w:hAnsi="Arial" w:cs="Arial"/>
          <w:sz w:val="24"/>
          <w:szCs w:val="24"/>
        </w:rPr>
        <w:t>27 sierpnia 2024 r.</w:t>
      </w:r>
      <w:r w:rsidR="004663B3" w:rsidRPr="00EF0269">
        <w:rPr>
          <w:rFonts w:ascii="Arial" w:hAnsi="Arial" w:cs="Arial"/>
          <w:sz w:val="24"/>
          <w:szCs w:val="24"/>
        </w:rPr>
        <w:t xml:space="preserve"> (ze zm</w:t>
      </w:r>
      <w:r w:rsidR="001C1DF8" w:rsidRPr="00EF0269">
        <w:rPr>
          <w:rFonts w:ascii="Arial" w:hAnsi="Arial" w:cs="Arial"/>
          <w:sz w:val="24"/>
          <w:szCs w:val="24"/>
        </w:rPr>
        <w:t>.</w:t>
      </w:r>
      <w:r w:rsidR="004663B3" w:rsidRPr="00EF0269">
        <w:rPr>
          <w:rFonts w:ascii="Arial" w:hAnsi="Arial" w:cs="Arial"/>
          <w:sz w:val="24"/>
          <w:szCs w:val="24"/>
        </w:rPr>
        <w:t>).</w:t>
      </w:r>
    </w:p>
    <w:p w14:paraId="26A10A61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0B17ED8E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30010A8C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32FE6BE9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657E9552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44335629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007D47E7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613C16B3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593FAA31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7A7104F2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5CD7AE60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59497975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72C55C83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187AF3B8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3FE4A380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41612E2E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48357BE5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46DECA38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6C00B1DD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71B45E39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2F8FA320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3471C430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0B803CCF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51A97CBB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6E23003A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4FCC994C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7721C58F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65A4EDB1" w14:textId="77777777" w:rsidR="00D06BF3" w:rsidRPr="00EF0269" w:rsidRDefault="00D06BF3" w:rsidP="005D2FD1">
      <w:pPr>
        <w:ind w:firstLine="708"/>
        <w:rPr>
          <w:rFonts w:ascii="Arial" w:hAnsi="Arial" w:cs="Arial"/>
          <w:sz w:val="24"/>
          <w:szCs w:val="24"/>
        </w:rPr>
      </w:pPr>
    </w:p>
    <w:p w14:paraId="36F983E7" w14:textId="2B3E4D21" w:rsidR="00D06BF3" w:rsidRPr="00EF0269" w:rsidRDefault="00D06BF3" w:rsidP="001512B5">
      <w:pPr>
        <w:pStyle w:val="Nagwek1"/>
      </w:pPr>
      <w:r w:rsidRPr="00EF0269">
        <w:t>Załącznik do zarządzenia nr</w:t>
      </w:r>
      <w:r w:rsidR="00621F27">
        <w:t xml:space="preserve"> 79/2026</w:t>
      </w:r>
      <w:r w:rsidRPr="00EF0269">
        <w:t>.</w:t>
      </w:r>
      <w:r w:rsidR="001512B5">
        <w:t xml:space="preserve"> </w:t>
      </w:r>
      <w:r w:rsidRPr="00EF0269">
        <w:t>Prezydenta Miasta Włocławek</w:t>
      </w:r>
      <w:r w:rsidR="001512B5">
        <w:t xml:space="preserve"> </w:t>
      </w:r>
      <w:r w:rsidRPr="00EF0269">
        <w:t xml:space="preserve">z dnia </w:t>
      </w:r>
      <w:r w:rsidR="00621F27">
        <w:t>25 lutego 2026</w:t>
      </w:r>
    </w:p>
    <w:p w14:paraId="1D4600F9" w14:textId="77777777" w:rsidR="00D06BF3" w:rsidRPr="00EF0269" w:rsidRDefault="00D06BF3" w:rsidP="005D2FD1">
      <w:pPr>
        <w:rPr>
          <w:rFonts w:ascii="Arial" w:hAnsi="Arial" w:cs="Arial"/>
          <w:b/>
          <w:bCs/>
          <w:sz w:val="24"/>
          <w:szCs w:val="24"/>
        </w:rPr>
      </w:pPr>
    </w:p>
    <w:p w14:paraId="21A011F2" w14:textId="77777777" w:rsidR="00D06BF3" w:rsidRPr="00EF0269" w:rsidRDefault="00D06BF3" w:rsidP="005D2FD1">
      <w:pPr>
        <w:rPr>
          <w:rFonts w:ascii="Arial" w:hAnsi="Arial" w:cs="Arial"/>
          <w:b/>
          <w:bCs/>
          <w:sz w:val="24"/>
          <w:szCs w:val="24"/>
        </w:rPr>
      </w:pPr>
      <w:r w:rsidRPr="00EF0269">
        <w:rPr>
          <w:rFonts w:ascii="Arial" w:hAnsi="Arial" w:cs="Arial"/>
          <w:b/>
          <w:bCs/>
          <w:sz w:val="24"/>
          <w:szCs w:val="24"/>
        </w:rPr>
        <w:t>Regulamin Organizacyjny Wydziału Gospodarowania Mieniem Komunalnym</w:t>
      </w:r>
    </w:p>
    <w:p w14:paraId="14DD4151" w14:textId="77777777" w:rsidR="00D06BF3" w:rsidRPr="00EF0269" w:rsidRDefault="00D06BF3" w:rsidP="005D2FD1">
      <w:pPr>
        <w:rPr>
          <w:rFonts w:ascii="Arial" w:hAnsi="Arial" w:cs="Arial"/>
          <w:b/>
          <w:bCs/>
          <w:sz w:val="24"/>
          <w:szCs w:val="24"/>
        </w:rPr>
      </w:pPr>
    </w:p>
    <w:p w14:paraId="071F7015" w14:textId="77777777" w:rsidR="00D06BF3" w:rsidRPr="00EF0269" w:rsidRDefault="00D06BF3" w:rsidP="005D2FD1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EF0269">
        <w:rPr>
          <w:rFonts w:ascii="Arial" w:hAnsi="Arial" w:cs="Arial"/>
          <w:b/>
          <w:bCs/>
          <w:sz w:val="24"/>
          <w:szCs w:val="24"/>
        </w:rPr>
        <w:t>Rozdział 1</w:t>
      </w:r>
    </w:p>
    <w:p w14:paraId="5C1B9D2F" w14:textId="77777777" w:rsidR="00D06BF3" w:rsidRPr="00EF0269" w:rsidRDefault="00D06BF3" w:rsidP="005D2FD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2A69FFD3" w14:textId="77777777" w:rsidR="00D06BF3" w:rsidRPr="00EF0269" w:rsidRDefault="00D06BF3" w:rsidP="005D2FD1">
      <w:pPr>
        <w:rPr>
          <w:rFonts w:ascii="Arial" w:hAnsi="Arial" w:cs="Arial"/>
          <w:sz w:val="24"/>
          <w:szCs w:val="24"/>
        </w:rPr>
      </w:pPr>
    </w:p>
    <w:p w14:paraId="3F87FCC5" w14:textId="77777777" w:rsidR="00D06BF3" w:rsidRPr="00EF0269" w:rsidRDefault="00D06BF3" w:rsidP="005D2FD1">
      <w:pPr>
        <w:spacing w:after="0"/>
        <w:ind w:left="36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§ 1. Regulamin Organizacyjny Wydziału </w:t>
      </w:r>
      <w:bookmarkStart w:id="1" w:name="_Hlk506286181"/>
      <w:r w:rsidRPr="00EF0269">
        <w:rPr>
          <w:rFonts w:ascii="Arial" w:hAnsi="Arial" w:cs="Arial"/>
          <w:sz w:val="24"/>
          <w:szCs w:val="24"/>
        </w:rPr>
        <w:t>Gospodarowania Mieniem Komunalnym</w:t>
      </w:r>
      <w:bookmarkEnd w:id="1"/>
      <w:r w:rsidRPr="00EF0269">
        <w:rPr>
          <w:rFonts w:ascii="Arial" w:hAnsi="Arial" w:cs="Arial"/>
          <w:sz w:val="24"/>
          <w:szCs w:val="24"/>
        </w:rPr>
        <w:t>, zwany dalej Regulaminem, określa:</w:t>
      </w:r>
    </w:p>
    <w:p w14:paraId="5EF8F778" w14:textId="77777777" w:rsidR="00D06BF3" w:rsidRPr="00EF0269" w:rsidRDefault="00D06BF3" w:rsidP="005D2FD1">
      <w:pPr>
        <w:pStyle w:val="Akapitzlist"/>
        <w:numPr>
          <w:ilvl w:val="0"/>
          <w:numId w:val="1"/>
        </w:numPr>
        <w:tabs>
          <w:tab w:val="left" w:pos="993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funkcjonalne nazwy stanowisk pracy w Wydziale Gospodarowania Mieniem Komunalnym;</w:t>
      </w:r>
    </w:p>
    <w:p w14:paraId="103A91A3" w14:textId="77777777" w:rsidR="00D06BF3" w:rsidRPr="00EF0269" w:rsidRDefault="00D06BF3" w:rsidP="005D2FD1">
      <w:pPr>
        <w:pStyle w:val="Akapitzlist"/>
        <w:numPr>
          <w:ilvl w:val="0"/>
          <w:numId w:val="1"/>
        </w:numPr>
        <w:tabs>
          <w:tab w:val="left" w:pos="993"/>
        </w:tabs>
        <w:ind w:hanging="11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podległość służbową poszczególnych stanowisk pracy w Wydziale Gospodarowania Mieniem Komunalnym;</w:t>
      </w:r>
    </w:p>
    <w:p w14:paraId="31F1C1EE" w14:textId="77777777" w:rsidR="00D06BF3" w:rsidRPr="00EF0269" w:rsidRDefault="00D06BF3" w:rsidP="005D2FD1">
      <w:pPr>
        <w:pStyle w:val="Akapitzlist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szczegółowy wykaz zadań oraz ich podział pomiędzy poszczególne jednostki organizacyjne </w:t>
      </w:r>
      <w:r w:rsidRPr="00EF0269">
        <w:rPr>
          <w:rFonts w:ascii="Arial" w:hAnsi="Arial" w:cs="Arial"/>
          <w:sz w:val="24"/>
          <w:szCs w:val="24"/>
        </w:rPr>
        <w:br/>
        <w:t>i stanowiska w Wydziale Gospodarowania Mieniem Komunalnym.</w:t>
      </w:r>
    </w:p>
    <w:p w14:paraId="22A98547" w14:textId="77777777" w:rsidR="00D06BF3" w:rsidRPr="00EF0269" w:rsidRDefault="00D06BF3" w:rsidP="005D2FD1">
      <w:pPr>
        <w:spacing w:after="0"/>
        <w:ind w:left="36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5C6AC903" w14:textId="77777777" w:rsidR="00D06BF3" w:rsidRPr="00EF0269" w:rsidRDefault="00D06BF3" w:rsidP="005D2F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07AE583A" w14:textId="77777777" w:rsidR="00D06BF3" w:rsidRPr="00EF0269" w:rsidRDefault="00D06BF3" w:rsidP="005D2F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Rada – Radę Miasta Włocławek;</w:t>
      </w:r>
    </w:p>
    <w:p w14:paraId="467B5E45" w14:textId="77777777" w:rsidR="00D06BF3" w:rsidRPr="00EF0269" w:rsidRDefault="00D06BF3" w:rsidP="005D2F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Prezydent – Prezydenta Miasta Włocławek;</w:t>
      </w:r>
    </w:p>
    <w:p w14:paraId="05DC5590" w14:textId="77777777" w:rsidR="00D06BF3" w:rsidRPr="00EF0269" w:rsidRDefault="00D06BF3" w:rsidP="005D2F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70CB1647" w14:textId="77777777" w:rsidR="00D06BF3" w:rsidRPr="00EF0269" w:rsidRDefault="00D06BF3" w:rsidP="005D2F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Sekretarz – </w:t>
      </w:r>
      <w:r w:rsidRPr="00EF0269">
        <w:rPr>
          <w:rFonts w:ascii="Arial" w:hAnsi="Arial" w:cs="Arial"/>
          <w:kern w:val="28"/>
          <w:sz w:val="24"/>
          <w:szCs w:val="24"/>
        </w:rPr>
        <w:t>Sekretarza Miasta Włocławek, który jest jednocześnie Dyrektorem Wydziału Organizacyjno-Prawnego i Kadr oraz Koordynatorem Biura Prawnego</w:t>
      </w:r>
      <w:r w:rsidRPr="00EF0269">
        <w:rPr>
          <w:rFonts w:ascii="Arial" w:hAnsi="Arial" w:cs="Arial"/>
          <w:sz w:val="24"/>
          <w:szCs w:val="24"/>
        </w:rPr>
        <w:t>;</w:t>
      </w:r>
    </w:p>
    <w:p w14:paraId="3A229F00" w14:textId="77777777" w:rsidR="00D06BF3" w:rsidRPr="00EF0269" w:rsidRDefault="00D06BF3" w:rsidP="005D2F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Skarbnik – Skarbnika Miasta Włocławek, który jest jednocześnie Dyrektorem Wydziału Finansów;</w:t>
      </w:r>
    </w:p>
    <w:p w14:paraId="5D3A8A8E" w14:textId="77777777" w:rsidR="00D06BF3" w:rsidRPr="00EF0269" w:rsidRDefault="00D06BF3" w:rsidP="005D2F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Urząd – Urząd Miasta Włocławek;</w:t>
      </w:r>
    </w:p>
    <w:p w14:paraId="29E25556" w14:textId="77777777" w:rsidR="00D06BF3" w:rsidRPr="00EF0269" w:rsidRDefault="00D06BF3" w:rsidP="005D2F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Wydział – Wydział Gospodarowania Mieniem Komunalnym;</w:t>
      </w:r>
    </w:p>
    <w:p w14:paraId="6AF07F5C" w14:textId="77777777" w:rsidR="00D06BF3" w:rsidRPr="00EF0269" w:rsidRDefault="00D06BF3" w:rsidP="005D2FD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Dyrektor – Dyrektor Wydziału Gospodarowania Mieniem Komunalnym;</w:t>
      </w:r>
    </w:p>
    <w:p w14:paraId="2752D254" w14:textId="680F4277" w:rsidR="00D06BF3" w:rsidRPr="00EF0269" w:rsidRDefault="00D06BF3" w:rsidP="005D2FD1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komórki organizacyjne Urzędu – jednostki organizacyjne, o których mowa w § 4 pkt 1 Regulaminu Organizacyjnego Urzędu Miasta Włocławek, stanowiącego załącznik do zarządzenia nr 366/2024 Prezydenta Miasta Włocławek z dnia 27 sierpnia 2024 r. w sprawie nadania Regulaminu Organizacyjnego Urzędu Miasta Włocławek</w:t>
      </w:r>
      <w:r w:rsidR="00C322FE" w:rsidRPr="00EF0269">
        <w:rPr>
          <w:rFonts w:ascii="Arial" w:hAnsi="Arial" w:cs="Arial"/>
          <w:sz w:val="24"/>
          <w:szCs w:val="24"/>
        </w:rPr>
        <w:t xml:space="preserve"> (ze zm.)</w:t>
      </w:r>
      <w:r w:rsidRPr="00EF0269">
        <w:rPr>
          <w:rFonts w:ascii="Arial" w:hAnsi="Arial" w:cs="Arial"/>
          <w:sz w:val="24"/>
          <w:szCs w:val="24"/>
        </w:rPr>
        <w:t>;</w:t>
      </w:r>
    </w:p>
    <w:p w14:paraId="2F5B9531" w14:textId="174C628D" w:rsidR="00D06BF3" w:rsidRPr="00EF0269" w:rsidRDefault="00D06BF3" w:rsidP="005D2FD1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kierujący komórkami organizacyjnymi – osoby, o których mowa w § 4 pkt 2 Regulaminu Organizacyjnego Urzędu Miasta Włocławek, wprowadzonego zarządzeniem nr 366/2024 Prezydenta Miasta Włocławek z dnia 27 sierpnia 2024 r w sprawie nadania Regulaminu Organizacyjnego Miasta Włocławek</w:t>
      </w:r>
      <w:r w:rsidR="00C322FE" w:rsidRPr="00EF0269">
        <w:rPr>
          <w:rFonts w:ascii="Arial" w:hAnsi="Arial" w:cs="Arial"/>
          <w:sz w:val="24"/>
          <w:szCs w:val="24"/>
        </w:rPr>
        <w:t xml:space="preserve"> (ze zm.)</w:t>
      </w:r>
      <w:r w:rsidRPr="00EF0269">
        <w:rPr>
          <w:rFonts w:ascii="Arial" w:hAnsi="Arial" w:cs="Arial"/>
          <w:sz w:val="24"/>
          <w:szCs w:val="24"/>
        </w:rPr>
        <w:t>;</w:t>
      </w:r>
    </w:p>
    <w:p w14:paraId="677746E0" w14:textId="77777777" w:rsidR="00D06BF3" w:rsidRPr="00EF0269" w:rsidRDefault="00D06BF3" w:rsidP="005D2FD1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firstLine="0"/>
        <w:rPr>
          <w:rFonts w:ascii="Arial" w:hAnsi="Arial" w:cs="Arial"/>
          <w:b/>
          <w:bCs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miejskie jednostki organizacyjne – jednostki organizacyjne, o których mowa w § 3 pkt 11 uchwały Nr XXI/134/2012 Rady Miasta Włocławek z dnia </w:t>
      </w:r>
      <w:r w:rsidRPr="00EF0269">
        <w:rPr>
          <w:rFonts w:ascii="Arial" w:hAnsi="Arial" w:cs="Arial"/>
          <w:sz w:val="24"/>
          <w:szCs w:val="24"/>
        </w:rPr>
        <w:lastRenderedPageBreak/>
        <w:t>30 kwietnia 2012 r. w sprawie uchwalenia Statutu Miasta Włocławek (Dz. Urz. Woj. Kuj.-Pom. z 2021 r. poz. 3339).</w:t>
      </w:r>
    </w:p>
    <w:p w14:paraId="65E6E38D" w14:textId="77777777" w:rsidR="00D06BF3" w:rsidRPr="00EF0269" w:rsidRDefault="00D06BF3" w:rsidP="005D2FD1">
      <w:pPr>
        <w:tabs>
          <w:tab w:val="left" w:pos="1080"/>
        </w:tabs>
        <w:rPr>
          <w:rFonts w:ascii="Arial" w:hAnsi="Arial" w:cs="Arial"/>
          <w:b/>
          <w:bCs/>
          <w:sz w:val="24"/>
          <w:szCs w:val="24"/>
        </w:rPr>
      </w:pPr>
    </w:p>
    <w:p w14:paraId="65B492CE" w14:textId="77777777" w:rsidR="00D06BF3" w:rsidRPr="00EF0269" w:rsidRDefault="00D06BF3" w:rsidP="005D2FD1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EF0269">
        <w:rPr>
          <w:rFonts w:ascii="Arial" w:hAnsi="Arial" w:cs="Arial"/>
          <w:b/>
          <w:bCs/>
          <w:sz w:val="24"/>
          <w:szCs w:val="24"/>
        </w:rPr>
        <w:t>Rozdział 2</w:t>
      </w:r>
    </w:p>
    <w:p w14:paraId="5B70C8F8" w14:textId="77777777" w:rsidR="00D06BF3" w:rsidRPr="00EF0269" w:rsidRDefault="00D06BF3" w:rsidP="005D2FD1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EF0269">
        <w:rPr>
          <w:rFonts w:ascii="Arial" w:hAnsi="Arial" w:cs="Arial"/>
          <w:b/>
          <w:bCs/>
          <w:sz w:val="24"/>
          <w:szCs w:val="24"/>
        </w:rPr>
        <w:t xml:space="preserve">Struktura organizacyjna Wydziału </w:t>
      </w:r>
    </w:p>
    <w:p w14:paraId="10DAADA9" w14:textId="77777777" w:rsidR="00D06BF3" w:rsidRPr="00EF0269" w:rsidRDefault="00D06BF3" w:rsidP="005D2FD1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3044DE86" w14:textId="77777777" w:rsidR="00D06BF3" w:rsidRPr="00EF0269" w:rsidRDefault="00D06BF3" w:rsidP="005D2FD1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§ 3. 1. Dyrektorowi podlegają bezpośrednio:</w:t>
      </w:r>
    </w:p>
    <w:p w14:paraId="5D198203" w14:textId="77777777" w:rsidR="00D06BF3" w:rsidRPr="00EF0269" w:rsidRDefault="00D06BF3" w:rsidP="005D2FD1">
      <w:pPr>
        <w:pStyle w:val="Akapitzlist"/>
        <w:numPr>
          <w:ilvl w:val="1"/>
          <w:numId w:val="3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Zastępca Dyrektora Wydziału - Kierownik Referatu Nieruchomości;</w:t>
      </w:r>
    </w:p>
    <w:p w14:paraId="369D83EF" w14:textId="77777777" w:rsidR="00D06BF3" w:rsidRPr="00EF0269" w:rsidRDefault="00D06BF3" w:rsidP="005D2FD1">
      <w:pPr>
        <w:pStyle w:val="Akapitzlist"/>
        <w:numPr>
          <w:ilvl w:val="1"/>
          <w:numId w:val="3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Kierownik Referatu Lokalowego;</w:t>
      </w:r>
    </w:p>
    <w:p w14:paraId="1AB2A81E" w14:textId="77777777" w:rsidR="00D06BF3" w:rsidRPr="00EF0269" w:rsidRDefault="00D06BF3" w:rsidP="005D2FD1">
      <w:pPr>
        <w:pStyle w:val="Akapitzlist"/>
        <w:numPr>
          <w:ilvl w:val="1"/>
          <w:numId w:val="3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stanowisko ds. organizacyjnych;</w:t>
      </w:r>
    </w:p>
    <w:p w14:paraId="52E84623" w14:textId="77777777" w:rsidR="00D06BF3" w:rsidRPr="00EF0269" w:rsidRDefault="00D06BF3" w:rsidP="005D2FD1">
      <w:pPr>
        <w:pStyle w:val="Akapitzlist"/>
        <w:numPr>
          <w:ilvl w:val="1"/>
          <w:numId w:val="3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stanowisko ds. obsługi mieszkańców.</w:t>
      </w:r>
    </w:p>
    <w:p w14:paraId="33D7923E" w14:textId="77777777" w:rsidR="00D06BF3" w:rsidRPr="00EF0269" w:rsidRDefault="00D06BF3" w:rsidP="005D2FD1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2. Zastępcy Dyrektora Wydziału - Kierownikowi Referatu Nieruchomości podlegają bezpośrednio:</w:t>
      </w:r>
    </w:p>
    <w:p w14:paraId="70123315" w14:textId="77777777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bookmarkStart w:id="2" w:name="_Hlk5608170"/>
      <w:r w:rsidRPr="00EF0269">
        <w:rPr>
          <w:rFonts w:ascii="Arial" w:hAnsi="Arial" w:cs="Arial"/>
          <w:sz w:val="24"/>
          <w:szCs w:val="24"/>
          <w:lang w:eastAsia="pl-PL"/>
        </w:rPr>
        <w:t>stanowisko ds. ekonomicznych i zasobów Miasta;</w:t>
      </w:r>
    </w:p>
    <w:p w14:paraId="053E8F50" w14:textId="77777777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>stanowiska ds. obrotu nieruchomościami Miasta;</w:t>
      </w:r>
    </w:p>
    <w:p w14:paraId="4C0CAC14" w14:textId="77777777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>stanowisko ds. dzierżawy gruntów;</w:t>
      </w:r>
    </w:p>
    <w:p w14:paraId="1D326810" w14:textId="77777777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>stanowisko ds. wydawania zgód na wycinkę drzew na nieruchomościach stanowiących własność Miasta lub Skarbu Państwa, wydawania zaświadczeń w sprawie rewitalizacji i czasowego zajęcia nieruchomości stanowiących własność Miasta i Skarbu Państwa;</w:t>
      </w:r>
    </w:p>
    <w:p w14:paraId="31CEFDC3" w14:textId="24D79350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 xml:space="preserve">stanowisko ds. </w:t>
      </w:r>
      <w:r w:rsidRPr="00EF0269">
        <w:rPr>
          <w:rFonts w:ascii="Arial" w:hAnsi="Arial" w:cs="Arial"/>
          <w:sz w:val="24"/>
          <w:szCs w:val="24"/>
        </w:rPr>
        <w:t>komunalizacji, ewidencji zasobu nieruchomości Miasta, wydawania zgód na wycinkę drzew na nieruchomościach stanowiących własność Miasta lub Skarbu Państwa oraz ds. odszkodowań za grunty przejęte pod drogi publiczne</w:t>
      </w:r>
      <w:r w:rsidRPr="00EF0269">
        <w:rPr>
          <w:rFonts w:ascii="Arial" w:hAnsi="Arial" w:cs="Arial"/>
          <w:sz w:val="24"/>
          <w:szCs w:val="24"/>
          <w:lang w:eastAsia="pl-PL"/>
        </w:rPr>
        <w:t>;</w:t>
      </w:r>
    </w:p>
    <w:p w14:paraId="6CE9F469" w14:textId="1006C3D1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bookmarkStart w:id="3" w:name="_Hlk5607164"/>
      <w:r w:rsidRPr="00EF0269">
        <w:rPr>
          <w:rFonts w:ascii="Arial" w:hAnsi="Arial" w:cs="Arial"/>
          <w:sz w:val="24"/>
          <w:szCs w:val="24"/>
          <w:lang w:eastAsia="pl-PL"/>
        </w:rPr>
        <w:t xml:space="preserve">stanowisko ds. </w:t>
      </w:r>
      <w:bookmarkEnd w:id="3"/>
      <w:r w:rsidRPr="00EF0269">
        <w:rPr>
          <w:rFonts w:ascii="Arial" w:hAnsi="Arial" w:cs="Arial"/>
          <w:sz w:val="24"/>
          <w:szCs w:val="24"/>
          <w:lang w:eastAsia="pl-PL"/>
        </w:rPr>
        <w:t xml:space="preserve">oddawania w trwały zarząd nieruchomości Miasta, ustalania opłat </w:t>
      </w:r>
      <w:proofErr w:type="spellStart"/>
      <w:r w:rsidRPr="00EF0269">
        <w:rPr>
          <w:rFonts w:ascii="Arial" w:hAnsi="Arial" w:cs="Arial"/>
          <w:sz w:val="24"/>
          <w:szCs w:val="24"/>
          <w:lang w:eastAsia="pl-PL"/>
        </w:rPr>
        <w:t>adiacenckich</w:t>
      </w:r>
      <w:proofErr w:type="spellEnd"/>
      <w:r w:rsidRPr="00EF0269">
        <w:rPr>
          <w:rFonts w:ascii="Arial" w:hAnsi="Arial" w:cs="Arial"/>
          <w:sz w:val="24"/>
          <w:szCs w:val="24"/>
          <w:lang w:eastAsia="pl-PL"/>
        </w:rPr>
        <w:t xml:space="preserve"> i czasowego zajęcia nieruchomości stanowiących własność Miasta i Skarbu Państwa;</w:t>
      </w:r>
    </w:p>
    <w:p w14:paraId="6652406D" w14:textId="7D3B3D13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 xml:space="preserve">stanowisko ds. regulacji stanów prawnych nieruchomości, rewitalizacji </w:t>
      </w:r>
      <w:r w:rsidR="00E31216">
        <w:rPr>
          <w:rFonts w:ascii="Arial" w:hAnsi="Arial" w:cs="Arial"/>
          <w:sz w:val="24"/>
          <w:szCs w:val="24"/>
          <w:lang w:eastAsia="pl-PL"/>
        </w:rPr>
        <w:br/>
      </w:r>
      <w:r w:rsidRPr="00EF0269">
        <w:rPr>
          <w:rFonts w:ascii="Arial" w:hAnsi="Arial" w:cs="Arial"/>
          <w:sz w:val="24"/>
          <w:szCs w:val="24"/>
          <w:lang w:eastAsia="pl-PL"/>
        </w:rPr>
        <w:t>i ewidencji zasobu nieruchomości Miasta;</w:t>
      </w:r>
    </w:p>
    <w:p w14:paraId="7C7E7F2B" w14:textId="64A2FA03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 xml:space="preserve">stanowisko ds. pierwokupu, nabywania nieruchomości na rzecz Miasta </w:t>
      </w:r>
      <w:r w:rsidR="00E31216">
        <w:rPr>
          <w:rFonts w:ascii="Arial" w:hAnsi="Arial" w:cs="Arial"/>
          <w:sz w:val="24"/>
          <w:szCs w:val="24"/>
          <w:lang w:eastAsia="pl-PL"/>
        </w:rPr>
        <w:br/>
      </w:r>
      <w:r w:rsidRPr="00EF0269">
        <w:rPr>
          <w:rFonts w:ascii="Arial" w:hAnsi="Arial" w:cs="Arial"/>
          <w:sz w:val="24"/>
          <w:szCs w:val="24"/>
          <w:lang w:eastAsia="pl-PL"/>
        </w:rPr>
        <w:t>i naliczania opłaty planistycznej;</w:t>
      </w:r>
    </w:p>
    <w:p w14:paraId="1BE19234" w14:textId="77777777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 xml:space="preserve"> stanowisko ds. wywłaszczeń i trwałego zarządu nieruchomości Skarbu Państwa oraz aktualizacji opłat za użytkowanie wieczyste i za trwały zarząd nieruchomości Skarbu Państwa;</w:t>
      </w:r>
    </w:p>
    <w:p w14:paraId="37B298DA" w14:textId="77777777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 xml:space="preserve"> stanowisko ds. obrotu nieruchomościami Skarbu Państwa;</w:t>
      </w:r>
    </w:p>
    <w:p w14:paraId="599EB35E" w14:textId="77777777" w:rsidR="00D06BF3" w:rsidRPr="00EF0269" w:rsidRDefault="00D06BF3" w:rsidP="005D2FD1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 xml:space="preserve"> stanowisko ds. aktualizacji opłat za użytkowanie wieczyste i za trwały zarząd nieruchomości Miasta.</w:t>
      </w:r>
    </w:p>
    <w:p w14:paraId="385404A0" w14:textId="77777777" w:rsidR="00D06BF3" w:rsidRPr="00EF0269" w:rsidRDefault="00D06BF3" w:rsidP="005D2FD1">
      <w:pPr>
        <w:pStyle w:val="Bezodstpw"/>
        <w:ind w:firstLine="851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3. Kierownikowi Referatu Lokalowego podlegają bezpośrednio:</w:t>
      </w:r>
    </w:p>
    <w:p w14:paraId="0A42420C" w14:textId="77777777" w:rsidR="00D06BF3" w:rsidRPr="00EF0269" w:rsidRDefault="00D06BF3" w:rsidP="005D2FD1">
      <w:pPr>
        <w:pStyle w:val="Bezodstpw"/>
        <w:tabs>
          <w:tab w:val="left" w:pos="1276"/>
          <w:tab w:val="left" w:pos="1418"/>
        </w:tabs>
        <w:ind w:left="1276" w:hanging="142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1) stanowisko ds. przydziału lokali mieszkalnych;</w:t>
      </w:r>
    </w:p>
    <w:p w14:paraId="2AEC8A9F" w14:textId="77777777" w:rsidR="00D06BF3" w:rsidRPr="00EF0269" w:rsidRDefault="00D06BF3" w:rsidP="005D2FD1">
      <w:pPr>
        <w:pStyle w:val="Bezodstpw"/>
        <w:ind w:left="426" w:firstLine="70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2) stanowisko ds. rewitalizacji, zamian lokali mieszkalnych oraz wspólnot mieszkaniowych;</w:t>
      </w:r>
    </w:p>
    <w:p w14:paraId="4F8EBB72" w14:textId="77777777" w:rsidR="00D06BF3" w:rsidRPr="00EF0269" w:rsidRDefault="00D06BF3" w:rsidP="005D2FD1">
      <w:pPr>
        <w:pStyle w:val="Bezodstpw"/>
        <w:ind w:left="426" w:firstLine="70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3) stanowisko ds. najmu socjalnego lokali oraz lokali zamiennych;</w:t>
      </w:r>
    </w:p>
    <w:p w14:paraId="31B9DB68" w14:textId="1588314A" w:rsidR="00D06BF3" w:rsidRPr="00EF0269" w:rsidRDefault="00D06BF3" w:rsidP="005D2FD1">
      <w:pPr>
        <w:pStyle w:val="Bezodstpw"/>
        <w:ind w:left="1418" w:hanging="28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4) stanowisko ds. realizacji wyroków sądowych oraz udostępniania informacji gospodarczej o dłużnikach;</w:t>
      </w:r>
    </w:p>
    <w:p w14:paraId="4222FA33" w14:textId="77777777" w:rsidR="00D06BF3" w:rsidRPr="00EF0269" w:rsidRDefault="00D06BF3" w:rsidP="005D2FD1">
      <w:pPr>
        <w:pStyle w:val="Bezodstpw"/>
        <w:ind w:left="1276" w:hanging="142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5) stanowisko ds. </w:t>
      </w:r>
      <w:proofErr w:type="spellStart"/>
      <w:r w:rsidRPr="00EF0269">
        <w:rPr>
          <w:rFonts w:ascii="Arial" w:hAnsi="Arial" w:cs="Arial"/>
          <w:sz w:val="24"/>
          <w:szCs w:val="24"/>
        </w:rPr>
        <w:t>wymeldowań</w:t>
      </w:r>
      <w:proofErr w:type="spellEnd"/>
      <w:r w:rsidRPr="00EF0269">
        <w:rPr>
          <w:rFonts w:ascii="Arial" w:hAnsi="Arial" w:cs="Arial"/>
          <w:sz w:val="24"/>
          <w:szCs w:val="24"/>
        </w:rPr>
        <w:t xml:space="preserve"> z urzędu, łączenia i podziałów lokali mieszkalnych, sprzedaży lokali mieszkalnych oraz gospodarowania lokalami użytkowymi.</w:t>
      </w:r>
    </w:p>
    <w:bookmarkEnd w:id="2"/>
    <w:p w14:paraId="52E55310" w14:textId="77777777" w:rsidR="00D06BF3" w:rsidRPr="00EF0269" w:rsidRDefault="00D06BF3" w:rsidP="005D2FD1">
      <w:pPr>
        <w:pStyle w:val="Akapitzlist1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§ 4. Schemat organizacyjny Wydziału określa załącznik do Regulaminu.</w:t>
      </w:r>
    </w:p>
    <w:p w14:paraId="42B0732A" w14:textId="77777777" w:rsidR="00D06BF3" w:rsidRPr="00EF0269" w:rsidRDefault="00D06BF3" w:rsidP="005D2FD1">
      <w:pPr>
        <w:pStyle w:val="Akapitzlist1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063EF0BF" w14:textId="77777777" w:rsidR="00D06BF3" w:rsidRPr="00EF0269" w:rsidRDefault="00D06BF3" w:rsidP="005D2FD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F0269">
        <w:rPr>
          <w:rFonts w:ascii="Arial" w:hAnsi="Arial" w:cs="Arial"/>
          <w:b/>
          <w:bCs/>
          <w:sz w:val="24"/>
          <w:szCs w:val="24"/>
        </w:rPr>
        <w:lastRenderedPageBreak/>
        <w:t>Rozdział 3</w:t>
      </w:r>
    </w:p>
    <w:p w14:paraId="37A684BD" w14:textId="77777777" w:rsidR="00D06BF3" w:rsidRPr="00EF0269" w:rsidRDefault="00D06BF3" w:rsidP="005D2FD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F0269">
        <w:rPr>
          <w:rFonts w:ascii="Arial" w:hAnsi="Arial" w:cs="Arial"/>
          <w:b/>
          <w:bCs/>
          <w:sz w:val="24"/>
          <w:szCs w:val="24"/>
        </w:rPr>
        <w:t xml:space="preserve">Podział zadań i kompetencji w ramach struktury organizacyjnej Wydziału </w:t>
      </w:r>
    </w:p>
    <w:p w14:paraId="0A3F06BA" w14:textId="77777777" w:rsidR="00D06BF3" w:rsidRPr="00EF0269" w:rsidRDefault="00D06BF3" w:rsidP="005D2FD1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2EF1CCA9" w14:textId="77777777" w:rsidR="00D06BF3" w:rsidRPr="00EF0269" w:rsidRDefault="00D06BF3" w:rsidP="005D2FD1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§ 5. Dyrektor:</w:t>
      </w:r>
    </w:p>
    <w:p w14:paraId="0D4546FD" w14:textId="5B5E2585" w:rsidR="00D06BF3" w:rsidRPr="00EF0269" w:rsidRDefault="00D06BF3" w:rsidP="005D2FD1">
      <w:pPr>
        <w:pStyle w:val="Akapitzlist"/>
        <w:numPr>
          <w:ilvl w:val="0"/>
          <w:numId w:val="5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wykonuje zadania kierującego komórką organizacyjną określone w § 24 ust. 1 Regulaminu Organizacyjnego Urzędu Miasta Włocławek stanowiącego załącznik do zarządzenia nr 366/2024 Prezydenta Miasta Włocławek z dnia 27 sierpnia 2024 r. w sprawie nadania Regulaminu Organizacyjnego Urzędu Miasta Włocławek</w:t>
      </w:r>
      <w:r w:rsidR="00254284" w:rsidRPr="00EF0269">
        <w:rPr>
          <w:rFonts w:ascii="Arial" w:hAnsi="Arial" w:cs="Arial"/>
          <w:sz w:val="24"/>
          <w:szCs w:val="24"/>
        </w:rPr>
        <w:t xml:space="preserve"> (ze zm.)</w:t>
      </w:r>
      <w:r w:rsidRPr="00EF0269">
        <w:rPr>
          <w:rFonts w:ascii="Arial" w:hAnsi="Arial" w:cs="Arial"/>
          <w:sz w:val="24"/>
          <w:szCs w:val="24"/>
        </w:rPr>
        <w:t>;</w:t>
      </w:r>
    </w:p>
    <w:p w14:paraId="35C11859" w14:textId="77777777" w:rsidR="00D06BF3" w:rsidRPr="00EF0269" w:rsidRDefault="00D06BF3" w:rsidP="005D2FD1">
      <w:pPr>
        <w:pStyle w:val="Akapitzlist"/>
        <w:numPr>
          <w:ilvl w:val="0"/>
          <w:numId w:val="5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nadzoruje pracę podległych pracowników;</w:t>
      </w:r>
    </w:p>
    <w:p w14:paraId="4BCFF043" w14:textId="6F935817" w:rsidR="00D06BF3" w:rsidRPr="00EF0269" w:rsidRDefault="00D06BF3" w:rsidP="005D2FD1">
      <w:pPr>
        <w:pStyle w:val="Akapitzlist"/>
        <w:numPr>
          <w:ilvl w:val="0"/>
          <w:numId w:val="5"/>
        </w:numPr>
        <w:tabs>
          <w:tab w:val="clear" w:pos="1226"/>
          <w:tab w:val="left" w:pos="993"/>
          <w:tab w:val="left" w:pos="1276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reprezentuje Wydział przed Prezydentem, Zastępcami Prezydenta, Skarbnikiem,</w:t>
      </w:r>
      <w:r w:rsidR="00E31216">
        <w:rPr>
          <w:rFonts w:ascii="Arial" w:hAnsi="Arial" w:cs="Arial"/>
          <w:sz w:val="24"/>
          <w:szCs w:val="24"/>
        </w:rPr>
        <w:t xml:space="preserve"> </w:t>
      </w:r>
      <w:r w:rsidRPr="00EF0269">
        <w:rPr>
          <w:rFonts w:ascii="Arial" w:hAnsi="Arial" w:cs="Arial"/>
          <w:sz w:val="24"/>
          <w:szCs w:val="24"/>
        </w:rPr>
        <w:t>Sekretarzem, kierującymi komórkami organizacyjnymi oraz na zewnątrz Urzędu;</w:t>
      </w:r>
    </w:p>
    <w:p w14:paraId="034123B1" w14:textId="3156F21F" w:rsidR="00D06BF3" w:rsidRPr="00EF0269" w:rsidRDefault="00D06BF3" w:rsidP="005D2FD1">
      <w:pPr>
        <w:pStyle w:val="Akapitzlist"/>
        <w:numPr>
          <w:ilvl w:val="0"/>
          <w:numId w:val="5"/>
        </w:numPr>
        <w:tabs>
          <w:tab w:val="left" w:pos="993"/>
          <w:tab w:val="num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podpisuje dokumenty sporządzone w Wydziale, z zachowaniem udzielonych upoważnień i pełnomocnictw;</w:t>
      </w:r>
    </w:p>
    <w:p w14:paraId="7502FF9C" w14:textId="69205F2E" w:rsidR="00D06BF3" w:rsidRPr="00EF0269" w:rsidRDefault="00D06BF3" w:rsidP="005D2FD1">
      <w:pPr>
        <w:pStyle w:val="Akapitzlist"/>
        <w:numPr>
          <w:ilvl w:val="0"/>
          <w:numId w:val="5"/>
        </w:numPr>
        <w:tabs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zapewnia ciągłość i odpowiednią jakość wykonywania zadań przez pracowników Wydziału, w tym: ustala plany urlopów, zasady zastępstw </w:t>
      </w:r>
      <w:r w:rsidR="00E31216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i podejmuje działania w celu stałego podnoszenia kwalifikacji podległych pracowników;</w:t>
      </w:r>
    </w:p>
    <w:p w14:paraId="0F14FA5D" w14:textId="19F05AF5" w:rsidR="00D06BF3" w:rsidRPr="00EF0269" w:rsidRDefault="00D06BF3" w:rsidP="005D2FD1">
      <w:pPr>
        <w:pStyle w:val="Akapitzlist"/>
        <w:numPr>
          <w:ilvl w:val="0"/>
          <w:numId w:val="5"/>
        </w:numPr>
        <w:tabs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zapewnia realizację zadań Wydziału w dziedzinie obronności państwa </w:t>
      </w:r>
      <w:r w:rsidR="00E31216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w czasie pokoju;</w:t>
      </w:r>
    </w:p>
    <w:p w14:paraId="32D5818D" w14:textId="77777777" w:rsidR="00D06BF3" w:rsidRPr="00EF0269" w:rsidRDefault="00D06BF3" w:rsidP="005D2FD1">
      <w:pPr>
        <w:pStyle w:val="Akapitzlist"/>
        <w:numPr>
          <w:ilvl w:val="0"/>
          <w:numId w:val="5"/>
        </w:numPr>
        <w:tabs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sprawuje kontrolę zarządczą w stosunku do pracowników Wydziału.</w:t>
      </w:r>
    </w:p>
    <w:p w14:paraId="43D7C7CD" w14:textId="77777777" w:rsidR="00D06BF3" w:rsidRPr="00EF0269" w:rsidRDefault="00D06BF3" w:rsidP="005D2FD1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ab/>
        <w:t>§ 6. Zadania poszczególnych jednostek organizacyjnych i stanowisk w Wydziale:</w:t>
      </w:r>
    </w:p>
    <w:p w14:paraId="4818EB8C" w14:textId="77777777" w:rsidR="00D06BF3" w:rsidRPr="00EF0269" w:rsidRDefault="00D06BF3" w:rsidP="005D2FD1">
      <w:pPr>
        <w:pStyle w:val="Akapitzlist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hanging="502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zadania Referatu Nieruchomości:</w:t>
      </w:r>
      <w:bookmarkStart w:id="4" w:name="_Hlk506373450"/>
    </w:p>
    <w:p w14:paraId="7F113F29" w14:textId="77777777" w:rsidR="00D06BF3" w:rsidRPr="00EF0269" w:rsidRDefault="00D06BF3" w:rsidP="005D2FD1">
      <w:pPr>
        <w:pStyle w:val="Akapitzlist"/>
        <w:numPr>
          <w:ilvl w:val="3"/>
          <w:numId w:val="3"/>
        </w:numPr>
        <w:tabs>
          <w:tab w:val="left" w:pos="1560"/>
        </w:tabs>
        <w:spacing w:after="0" w:line="240" w:lineRule="auto"/>
        <w:ind w:hanging="1015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zadania Zastępcy Dyrektora Wydziału - Kierownika Referatu Nieruchomości:</w:t>
      </w:r>
    </w:p>
    <w:p w14:paraId="53B0F7E9" w14:textId="77777777" w:rsidR="00D06BF3" w:rsidRPr="00EF0269" w:rsidRDefault="00D06BF3" w:rsidP="005D2FD1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bookmarkStart w:id="5" w:name="_Hlk506373535"/>
      <w:r w:rsidRPr="00EF0269">
        <w:rPr>
          <w:rFonts w:ascii="Arial" w:hAnsi="Arial" w:cs="Arial"/>
          <w:sz w:val="24"/>
          <w:szCs w:val="24"/>
        </w:rPr>
        <w:t>– organizowanie i nadzorowanie pracy podległych pracowników,</w:t>
      </w:r>
    </w:p>
    <w:p w14:paraId="472394C3" w14:textId="34DE1B0F" w:rsidR="00D06BF3" w:rsidRPr="00EF0269" w:rsidRDefault="00D06BF3" w:rsidP="005D2FD1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 występowanie do Dyrektora z wnioskami osobowymi, w tym: </w:t>
      </w:r>
      <w:r w:rsidR="00E31216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w sprawach zatrudniania, zwalniania, nagradzania i karania podległych pracowników,</w:t>
      </w:r>
    </w:p>
    <w:p w14:paraId="3B0EE4FE" w14:textId="77777777" w:rsidR="00D06BF3" w:rsidRPr="00EF0269" w:rsidRDefault="00D06BF3" w:rsidP="005D2FD1">
      <w:pPr>
        <w:spacing w:after="0" w:line="240" w:lineRule="auto"/>
        <w:ind w:left="1260" w:firstLine="15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wykonywanie kontroli zarządczej w stosunku do podległych pracowników,</w:t>
      </w:r>
    </w:p>
    <w:p w14:paraId="4573AA2E" w14:textId="77777777" w:rsidR="00D06BF3" w:rsidRPr="00EF0269" w:rsidRDefault="00D06BF3" w:rsidP="005D2FD1">
      <w:pPr>
        <w:spacing w:after="0" w:line="240" w:lineRule="auto"/>
        <w:ind w:left="1260" w:firstLine="15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przedstawianie Dyrektorowi propozycji zakresów</w:t>
      </w:r>
      <w:bookmarkStart w:id="6" w:name="_Hlk506372904"/>
      <w:r w:rsidRPr="00EF0269">
        <w:rPr>
          <w:rFonts w:ascii="Arial" w:hAnsi="Arial" w:cs="Arial"/>
          <w:sz w:val="24"/>
          <w:szCs w:val="24"/>
        </w:rPr>
        <w:t xml:space="preserve"> czynności podległych pracowników,</w:t>
      </w:r>
    </w:p>
    <w:p w14:paraId="0154929D" w14:textId="77777777" w:rsidR="00D06BF3" w:rsidRPr="00EF0269" w:rsidRDefault="00D06BF3" w:rsidP="005D2FD1">
      <w:pPr>
        <w:pStyle w:val="Akapitzlist"/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przygotowywanie wniosków o wydanie upoważnień do przetwarzania danych osobowych oraz nadanie dostępu do zasobów lokalnej sieci informatycznej Urzędu dla pracowników Wydziału,</w:t>
      </w:r>
    </w:p>
    <w:p w14:paraId="248933BB" w14:textId="77777777" w:rsidR="00D06BF3" w:rsidRPr="00EF0269" w:rsidRDefault="00D06BF3" w:rsidP="005D2FD1">
      <w:pPr>
        <w:pStyle w:val="Akapitzlist"/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zastępowanie Dyrektora podczas jego nieobecności z powodu choroby, urlopu lub z innych przyczyn</w:t>
      </w:r>
      <w:bookmarkEnd w:id="4"/>
      <w:bookmarkEnd w:id="5"/>
      <w:r w:rsidRPr="00EF0269">
        <w:rPr>
          <w:rFonts w:ascii="Arial" w:hAnsi="Arial" w:cs="Arial"/>
          <w:sz w:val="24"/>
          <w:szCs w:val="24"/>
        </w:rPr>
        <w:t>,</w:t>
      </w:r>
    </w:p>
    <w:p w14:paraId="3E92443B" w14:textId="77777777" w:rsidR="00D06BF3" w:rsidRPr="00EF0269" w:rsidRDefault="00D06BF3" w:rsidP="005D2FD1">
      <w:pPr>
        <w:pStyle w:val="Akapitzlist"/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wykonywanie innych zadań zleconych przez Dyrektora,</w:t>
      </w:r>
    </w:p>
    <w:bookmarkEnd w:id="6"/>
    <w:p w14:paraId="0C5072BA" w14:textId="77777777" w:rsidR="00D06BF3" w:rsidRPr="00EF0269" w:rsidRDefault="00D06BF3" w:rsidP="005D2FD1">
      <w:pPr>
        <w:pStyle w:val="Akapitzlist1"/>
        <w:numPr>
          <w:ilvl w:val="0"/>
          <w:numId w:val="7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>zadania stanowiska ds. ekonomicznych i zasobów Miasta:</w:t>
      </w:r>
    </w:p>
    <w:p w14:paraId="054DF8EE" w14:textId="47C0CED0" w:rsidR="00D06BF3" w:rsidRPr="00EF0269" w:rsidRDefault="00D06BF3" w:rsidP="005D2FD1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 koordynacja zadań w zakresie opłat z tytułu wzrostu wartości nieruchomości w związku ze zmianą przeznaczenia terenu po uchwaleniu lub zmianie miejscowego planu zagospodarowania przestrzennego, odszkodowań za grunty przejęte z mocy prawa na cele publiczne, opłat </w:t>
      </w:r>
      <w:proofErr w:type="spellStart"/>
      <w:r w:rsidRPr="00EF0269">
        <w:rPr>
          <w:rFonts w:ascii="Arial" w:hAnsi="Arial" w:cs="Arial"/>
          <w:sz w:val="24"/>
          <w:szCs w:val="24"/>
        </w:rPr>
        <w:t>adiacenckich</w:t>
      </w:r>
      <w:proofErr w:type="spellEnd"/>
      <w:r w:rsidRPr="00EF0269">
        <w:rPr>
          <w:rFonts w:ascii="Arial" w:hAnsi="Arial" w:cs="Arial"/>
          <w:sz w:val="24"/>
          <w:szCs w:val="24"/>
        </w:rPr>
        <w:t xml:space="preserve"> z tytułu budowy urządzeń infrastruktury technicznej oraz wzrostu wartości nieruchomości w wyniku podziału, ewidencji i aktualizacji opłat z tytułu użytkowania wieczystego i trwałego zarządu,</w:t>
      </w:r>
    </w:p>
    <w:p w14:paraId="1B536E26" w14:textId="77777777" w:rsidR="00D06BF3" w:rsidRPr="00EF0269" w:rsidRDefault="00D06BF3" w:rsidP="005D2FD1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lastRenderedPageBreak/>
        <w:t>– o</w:t>
      </w:r>
      <w:r w:rsidRPr="00EF0269">
        <w:rPr>
          <w:rFonts w:ascii="Arial" w:hAnsi="Arial" w:cs="Arial"/>
          <w:snapToGrid w:val="0"/>
          <w:sz w:val="24"/>
          <w:szCs w:val="24"/>
        </w:rPr>
        <w:t>pracowywanie projektów planów dochodów i wydatków budżetowych i koordynacja ich realizacji</w:t>
      </w:r>
      <w:r w:rsidRPr="00EF0269">
        <w:rPr>
          <w:rFonts w:ascii="Arial" w:hAnsi="Arial" w:cs="Arial"/>
          <w:sz w:val="24"/>
          <w:szCs w:val="24"/>
        </w:rPr>
        <w:t>,</w:t>
      </w:r>
    </w:p>
    <w:p w14:paraId="6AB5574F" w14:textId="4ACADC86" w:rsidR="00D06BF3" w:rsidRPr="00EF0269" w:rsidRDefault="00D06BF3" w:rsidP="005D2FD1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 współdziałanie z innymi komórkami organizacyjnymi Urzędu, </w:t>
      </w:r>
      <w:r w:rsidR="00E31216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z miejskimi jednostkami organizacyjnymi oraz Kujawsko-Pomorskim Urzędem Wojewódzkim w zakresie tworzenia projektu budżetu Miasta i sprawozdań z realizacji budżetu oraz zdyscyplinowana realizacja budżetu zarówno w zakresie dochodów, jak i wydatków,</w:t>
      </w:r>
    </w:p>
    <w:p w14:paraId="49E351AF" w14:textId="77777777" w:rsidR="00D06BF3" w:rsidRPr="00EF0269" w:rsidRDefault="00D06BF3" w:rsidP="005D2FD1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sporządzanie wymaganych sprawozdań statystycznych oraz sprawozdawczości finansowej,</w:t>
      </w:r>
    </w:p>
    <w:p w14:paraId="30C17434" w14:textId="77777777" w:rsidR="00D06BF3" w:rsidRPr="00EF0269" w:rsidRDefault="00D06BF3" w:rsidP="005D2FD1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przygotowywanie deklaracji na podatek od nieruchomości Miasta oraz Skarbu Państwa,</w:t>
      </w:r>
    </w:p>
    <w:p w14:paraId="0893A943" w14:textId="637AEE26" w:rsidR="00D06BF3" w:rsidRPr="00EF0269" w:rsidRDefault="00D06BF3" w:rsidP="005D2FD1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bookmarkStart w:id="7" w:name="_Hlk522015571"/>
      <w:r w:rsidRPr="00EF0269">
        <w:rPr>
          <w:rFonts w:ascii="Arial" w:hAnsi="Arial" w:cs="Arial"/>
          <w:sz w:val="24"/>
          <w:szCs w:val="24"/>
        </w:rPr>
        <w:t>–</w:t>
      </w:r>
      <w:bookmarkEnd w:id="7"/>
      <w:r w:rsidRPr="00EF0269">
        <w:rPr>
          <w:rFonts w:ascii="Arial" w:hAnsi="Arial" w:cs="Arial"/>
          <w:sz w:val="24"/>
          <w:szCs w:val="24"/>
        </w:rPr>
        <w:t xml:space="preserve"> monitorowanie przestrzegania w Wydziale „Instrukcji sporządzania, obiegu i kontroli dokumentów księgowych w Urzędzie Miasta Włocławek” oraz sygnalizowanie Dyrektorowi o występujących nieprawidłowościach,</w:t>
      </w:r>
    </w:p>
    <w:p w14:paraId="23D135ED" w14:textId="7E0F101A" w:rsidR="00D06BF3" w:rsidRPr="00EF0269" w:rsidRDefault="00D06BF3" w:rsidP="005D2FD1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prowadzenie spraw dotyczących zamówień publicznych, dokonywanych w związku z realizacją zadań Wydziału,</w:t>
      </w:r>
    </w:p>
    <w:p w14:paraId="2C0E7C9F" w14:textId="77777777" w:rsidR="00D06BF3" w:rsidRPr="00EF0269" w:rsidRDefault="00D06BF3" w:rsidP="005D2FD1">
      <w:pPr>
        <w:pStyle w:val="Akapitzlist1"/>
        <w:numPr>
          <w:ilvl w:val="0"/>
          <w:numId w:val="7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>zadania stanowisk ds. obrotu nieruchomościami Miasta:</w:t>
      </w:r>
    </w:p>
    <w:p w14:paraId="42CFAA17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</w:t>
      </w:r>
      <w:r w:rsidRPr="00EF0269">
        <w:rPr>
          <w:rStyle w:val="Pogrubienie"/>
          <w:rFonts w:ascii="Arial" w:hAnsi="Arial" w:cs="Arial"/>
        </w:rPr>
        <w:t xml:space="preserve"> </w:t>
      </w:r>
      <w:r w:rsidRPr="00EF0269">
        <w:rPr>
          <w:rStyle w:val="Pogrubienie"/>
          <w:rFonts w:ascii="Arial" w:hAnsi="Arial" w:cs="Arial"/>
          <w:b w:val="0"/>
          <w:bCs w:val="0"/>
        </w:rPr>
        <w:t>p</w:t>
      </w:r>
      <w:r w:rsidRPr="00EF0269">
        <w:rPr>
          <w:rFonts w:ascii="Arial" w:hAnsi="Arial" w:cs="Arial"/>
        </w:rPr>
        <w:t>rowadzenie postępowań związanych ze zbywaniem nieruchomości Miasta w drodze przetargu i w drodze bezprzetargowej, w tym w formie aportu,</w:t>
      </w:r>
    </w:p>
    <w:p w14:paraId="33BD1564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spraw związanych z oddawaniem gruntów w użytkowanie wieczyste, użyczenie,</w:t>
      </w:r>
    </w:p>
    <w:p w14:paraId="77EA596B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postępowań związanych z rozwiązaniem umów użytkowania wieczystego,</w:t>
      </w:r>
    </w:p>
    <w:p w14:paraId="747551A2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monitorowanie zgodności stanu zagospodarowania gruntów oddanych w użytkowanie wieczyste z celem ustalonym w umowie,</w:t>
      </w:r>
    </w:p>
    <w:p w14:paraId="53C9A61E" w14:textId="22E9AFA8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spraw związanych z przekształcaniem prawa użytkowania wieczystego w prawo własności,</w:t>
      </w:r>
    </w:p>
    <w:p w14:paraId="79F6A6E2" w14:textId="7A047D65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postępowań z wniosku osób będących posiadaczami nieruchomości Miasta o oddanie nieruchomości w użytkowanie wieczyste,</w:t>
      </w:r>
    </w:p>
    <w:p w14:paraId="066D3214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prowadzenie postępowań związanych z roszczeniem o zawarcie umowy przeniesienia własności lub oddania w użytkowanie wieczyste działki przyległej do działki wydzielonej </w:t>
      </w:r>
      <w:r w:rsidRPr="00EF0269">
        <w:rPr>
          <w:rFonts w:ascii="Arial" w:hAnsi="Arial" w:cs="Arial"/>
        </w:rPr>
        <w:br/>
        <w:t>po obrysie budynku przy wyodrębnianiu własności lokali w tych budynkach na rzecz spółdzielni mieszkaniowych i wspólnot mieszkaniowych,</w:t>
      </w:r>
    </w:p>
    <w:p w14:paraId="2626D40D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regulacja stanów prawnych gruntów Miasta na rzecz spółdzielni mieszkaniowych i innych podmiotów zgłaszających roszczenia, jeżeli zabudowały te nieruchomości na podstawie pozwolenia na budowę,</w:t>
      </w:r>
    </w:p>
    <w:p w14:paraId="3AA1C5B3" w14:textId="77777777" w:rsidR="00D06BF3" w:rsidRPr="00EF0269" w:rsidRDefault="00D06BF3" w:rsidP="005D2FD1">
      <w:pPr>
        <w:pStyle w:val="Akapitzlist1"/>
        <w:numPr>
          <w:ilvl w:val="0"/>
          <w:numId w:val="7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>zadania stanowiska ds. dzierżawy gruntów:</w:t>
      </w:r>
    </w:p>
    <w:p w14:paraId="6B2A28BC" w14:textId="117F8261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</w:t>
      </w:r>
      <w:r w:rsidRPr="00EF0269">
        <w:rPr>
          <w:rStyle w:val="Pogrubienie"/>
          <w:rFonts w:ascii="Arial" w:hAnsi="Arial" w:cs="Arial"/>
          <w:b w:val="0"/>
          <w:bCs w:val="0"/>
        </w:rPr>
        <w:t>p</w:t>
      </w:r>
      <w:r w:rsidRPr="00EF0269">
        <w:rPr>
          <w:rFonts w:ascii="Arial" w:hAnsi="Arial" w:cs="Arial"/>
        </w:rPr>
        <w:t xml:space="preserve">rowadzenie postępowań związanych z najmem lub dzierżawą nieruchomości Miasta i Skarbu Państwa w drodze przetargu i w </w:t>
      </w:r>
      <w:r w:rsidR="00570E91" w:rsidRPr="00EF0269">
        <w:rPr>
          <w:rFonts w:ascii="Arial" w:hAnsi="Arial" w:cs="Arial"/>
        </w:rPr>
        <w:t>drodze</w:t>
      </w:r>
      <w:r w:rsidRPr="00EF0269">
        <w:rPr>
          <w:rFonts w:ascii="Arial" w:hAnsi="Arial" w:cs="Arial"/>
        </w:rPr>
        <w:t xml:space="preserve"> bezprzetargowej,</w:t>
      </w:r>
    </w:p>
    <w:p w14:paraId="4B69A3CA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postępowań związanych ze zmianą podmiotów dzierżawy, najmu oraz rozwiązaniem tych umów,</w:t>
      </w:r>
    </w:p>
    <w:p w14:paraId="2EBD6103" w14:textId="00E6D1AA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prowadzenie postępowań związanych z bezumownym korzystaniem </w:t>
      </w:r>
      <w:r w:rsidR="00E31216">
        <w:rPr>
          <w:rFonts w:ascii="Arial" w:hAnsi="Arial" w:cs="Arial"/>
        </w:rPr>
        <w:br/>
      </w:r>
      <w:r w:rsidRPr="00EF0269">
        <w:rPr>
          <w:rFonts w:ascii="Arial" w:hAnsi="Arial" w:cs="Arial"/>
        </w:rPr>
        <w:t>z nieruchomości Miasta i Skarbu Państwa,</w:t>
      </w:r>
    </w:p>
    <w:p w14:paraId="323F87C2" w14:textId="320627A6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lastRenderedPageBreak/>
        <w:t xml:space="preserve">– opracowywanie propozycji stawek czynszowych z tytułu najmu </w:t>
      </w:r>
      <w:r w:rsidR="00E31216">
        <w:rPr>
          <w:rFonts w:ascii="Arial" w:hAnsi="Arial" w:cs="Arial"/>
        </w:rPr>
        <w:br/>
      </w:r>
      <w:r w:rsidRPr="00EF0269">
        <w:rPr>
          <w:rFonts w:ascii="Arial" w:hAnsi="Arial" w:cs="Arial"/>
        </w:rPr>
        <w:t>i dzierżawy nieruchomości Miasta i Skarbu Państwa,</w:t>
      </w:r>
    </w:p>
    <w:p w14:paraId="4A47E4E2" w14:textId="312BCA52" w:rsidR="00D06BF3" w:rsidRPr="00EF0269" w:rsidRDefault="00D06BF3" w:rsidP="005D2FD1">
      <w:pPr>
        <w:pStyle w:val="Akapitzlist1"/>
        <w:tabs>
          <w:tab w:val="left" w:pos="993"/>
        </w:tabs>
        <w:spacing w:after="0" w:line="240" w:lineRule="auto"/>
        <w:ind w:left="1405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współdziałanie z Administracją Zasobów Komunalnych w zakresie zawieranych umów najmu i dzierżawy gruntów,</w:t>
      </w:r>
    </w:p>
    <w:p w14:paraId="43248FE9" w14:textId="77FD87E9" w:rsidR="00D06BF3" w:rsidRPr="00EF0269" w:rsidRDefault="00D06BF3" w:rsidP="005D2FD1">
      <w:pPr>
        <w:pStyle w:val="Akapitzlist1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 xml:space="preserve">zadania stanowiska ds. wydawania zgód na wycinkę drzew na nieruchomościach stanowiących własność Miasta lub Skarbu Państwa, wydawania zaświadczeń w sprawie rewitalizacji </w:t>
      </w:r>
      <w:r w:rsidRPr="00EF0269">
        <w:rPr>
          <w:rFonts w:ascii="Arial" w:hAnsi="Arial" w:cs="Arial"/>
          <w:sz w:val="24"/>
          <w:szCs w:val="24"/>
          <w:lang w:eastAsia="pl-PL"/>
        </w:rPr>
        <w:br/>
        <w:t xml:space="preserve">i czasowego zajęcia nieruchomości stanowiących własność Miasta </w:t>
      </w:r>
      <w:r w:rsidR="00E31216">
        <w:rPr>
          <w:rFonts w:ascii="Arial" w:hAnsi="Arial" w:cs="Arial"/>
          <w:sz w:val="24"/>
          <w:szCs w:val="24"/>
          <w:lang w:eastAsia="pl-PL"/>
        </w:rPr>
        <w:br/>
      </w:r>
      <w:r w:rsidRPr="00EF0269">
        <w:rPr>
          <w:rFonts w:ascii="Arial" w:hAnsi="Arial" w:cs="Arial"/>
          <w:sz w:val="24"/>
          <w:szCs w:val="24"/>
          <w:lang w:eastAsia="pl-PL"/>
        </w:rPr>
        <w:t>i Skarbu Państwa:</w:t>
      </w:r>
    </w:p>
    <w:p w14:paraId="6CB1C75E" w14:textId="77777777" w:rsidR="00D06BF3" w:rsidRPr="00EF0269" w:rsidRDefault="00D06BF3" w:rsidP="005D2FD1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składanie wniosków o wydanie zezwolenia na usunięcie drzewa lub krzewu z nieruchomości stanowiącej własność Miasta albo Skarbu Państwa i będącej w posiadaniu zależnym,</w:t>
      </w:r>
    </w:p>
    <w:p w14:paraId="7B3A464C" w14:textId="77777777" w:rsidR="00D06BF3" w:rsidRPr="00EF0269" w:rsidRDefault="00D06BF3" w:rsidP="005D2FD1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ze składaniem w imieniu Miasta albo Skarbu Państwa jako właściciela nieruchomości, na żądanie posiadacza tej nieruchomości, oświadczenia o wyrażeniu zgody na usunięcie drzewa lub krzewu,</w:t>
      </w:r>
    </w:p>
    <w:p w14:paraId="05A7DA35" w14:textId="77777777" w:rsidR="00D06BF3" w:rsidRPr="00EF0269" w:rsidRDefault="00D06BF3" w:rsidP="005D2FD1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wydawanie zaświadczeń w przedmiocie położenia nieruchomości na obszarze rewitalizacji lub na obszarze Specjalnej Strefy Rewitalizacji,</w:t>
      </w:r>
    </w:p>
    <w:p w14:paraId="136ADBD4" w14:textId="5453EF3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spraw dotyczących czasowego zajęcia gruntów stanowiących własność Miasta i Skarbu Państwa w celu przeprowadzania urządzeń przesyłowych dla realizacji celów publicznych lub innych celów w zakresie infrastruktury technicznej,</w:t>
      </w:r>
    </w:p>
    <w:p w14:paraId="05800CD1" w14:textId="7777777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spraw dotyczących ustanawiania służebności przejazdu i przechodu oraz służebności przesyłu na gruntach stanowiących własność Miasta,</w:t>
      </w:r>
    </w:p>
    <w:p w14:paraId="1C785544" w14:textId="77777777" w:rsidR="00D06BF3" w:rsidRPr="00EF0269" w:rsidRDefault="00D06BF3" w:rsidP="005D2FD1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zadania stanowiska ds. komunalizacji, ewidencji zasobu nieruchomości Miasta, wydawania zgód na wycinkę drzew na nieruchomościach stanowiących własność Miasta lub Skarbu Państwa </w:t>
      </w:r>
      <w:r w:rsidRPr="00EF0269">
        <w:rPr>
          <w:rFonts w:ascii="Arial" w:hAnsi="Arial" w:cs="Arial"/>
          <w:sz w:val="24"/>
          <w:szCs w:val="24"/>
        </w:rPr>
        <w:br/>
        <w:t>oraz ds. odszkodowań za grunty przejęte pod drogi publiczne:</w:t>
      </w:r>
    </w:p>
    <w:p w14:paraId="4F6BD30A" w14:textId="77777777" w:rsidR="00D06BF3" w:rsidRPr="00EF0269" w:rsidRDefault="00D06BF3" w:rsidP="005D2FD1">
      <w:pPr>
        <w:pStyle w:val="Tekstpodstawowywcity2"/>
        <w:spacing w:after="0"/>
        <w:ind w:left="1080" w:firstLine="336"/>
        <w:rPr>
          <w:rFonts w:ascii="Arial" w:hAnsi="Arial" w:cs="Arial"/>
        </w:rPr>
      </w:pPr>
      <w:r w:rsidRPr="00EF0269">
        <w:rPr>
          <w:rFonts w:ascii="Arial" w:hAnsi="Arial" w:cs="Arial"/>
        </w:rPr>
        <w:t>– prowadzenie postępowań o stwierdzenie własności nieruchomości w drodze komunalizacji,</w:t>
      </w:r>
    </w:p>
    <w:p w14:paraId="768C0F74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wykonywanie czynności związanych z gospodarowaniem zasobem nieruchomości Miasta, </w:t>
      </w:r>
      <w:r w:rsidRPr="00EF0269">
        <w:rPr>
          <w:rFonts w:ascii="Arial" w:hAnsi="Arial" w:cs="Arial"/>
        </w:rPr>
        <w:br/>
        <w:t>w tym:</w:t>
      </w:r>
    </w:p>
    <w:p w14:paraId="7639D9C3" w14:textId="77777777" w:rsidR="00D06BF3" w:rsidRPr="00EF0269" w:rsidRDefault="00D06BF3" w:rsidP="005D2FD1">
      <w:pPr>
        <w:pStyle w:val="Tekstpodstawowywcity2"/>
        <w:spacing w:after="0"/>
        <w:ind w:left="1560"/>
        <w:rPr>
          <w:rFonts w:ascii="Arial" w:hAnsi="Arial" w:cs="Arial"/>
        </w:rPr>
      </w:pPr>
      <w:r w:rsidRPr="00EF0269">
        <w:rPr>
          <w:rFonts w:ascii="Arial" w:hAnsi="Arial" w:cs="Arial"/>
        </w:rPr>
        <w:t>– – sporządzanie planów wykorzystania tych nieruchomości,</w:t>
      </w:r>
    </w:p>
    <w:p w14:paraId="2463FB2A" w14:textId="77777777" w:rsidR="00D06BF3" w:rsidRPr="00EF0269" w:rsidRDefault="00D06BF3" w:rsidP="005D2FD1">
      <w:pPr>
        <w:pStyle w:val="Tekstpodstawowywcity2"/>
        <w:spacing w:after="0"/>
        <w:ind w:left="156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– podejmowanie czynności związanych z zabezpieczeniem nieruchomości przed uszkodzeniem lub zniszczeniem, przygotowaniem dla nich opracowań </w:t>
      </w:r>
      <w:proofErr w:type="spellStart"/>
      <w:r w:rsidRPr="00EF0269">
        <w:rPr>
          <w:rFonts w:ascii="Arial" w:hAnsi="Arial" w:cs="Arial"/>
        </w:rPr>
        <w:t>geodezyjno</w:t>
      </w:r>
      <w:proofErr w:type="spellEnd"/>
      <w:r w:rsidRPr="00EF0269">
        <w:rPr>
          <w:rFonts w:ascii="Arial" w:hAnsi="Arial" w:cs="Arial"/>
        </w:rPr>
        <w:t xml:space="preserve"> – prawnych, wstępnych projektów podziału oraz ich wyceną,</w:t>
      </w:r>
    </w:p>
    <w:p w14:paraId="2AA72E56" w14:textId="77777777" w:rsidR="00D06BF3" w:rsidRPr="00EF0269" w:rsidRDefault="00D06BF3" w:rsidP="005D2FD1">
      <w:pPr>
        <w:pStyle w:val="Tekstpodstawowywcity2"/>
        <w:spacing w:after="0"/>
        <w:ind w:left="1418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ewidencji zasobu nieruchomości Miasta w programie ERGO,</w:t>
      </w:r>
    </w:p>
    <w:p w14:paraId="6AA955EF" w14:textId="77777777" w:rsidR="00D06BF3" w:rsidRPr="00EF0269" w:rsidRDefault="00D06BF3" w:rsidP="005D2FD1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składanie wniosków o wydanie zezwolenia na usunięcie drzewa lub krzewu z nieruchomości stanowiącej własność Miasta albo Skarbu Państwa i będącej w posiadaniu zależnym,</w:t>
      </w:r>
    </w:p>
    <w:p w14:paraId="7D52909B" w14:textId="77777777" w:rsidR="00D06BF3" w:rsidRPr="00EF0269" w:rsidRDefault="00D06BF3" w:rsidP="005D2FD1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ze składaniem w imieniu Miasta albo Skarbu Państwa jako właściciela nieruchomości, na żądanie posiadacza tej nieruchomości, oświadczenia o wyrażeniu zgody na usunięcie drzewa lub krzewu,</w:t>
      </w:r>
    </w:p>
    <w:p w14:paraId="638281E4" w14:textId="7777777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lastRenderedPageBreak/>
        <w:t>– regulowanie stanów prawnych gruntów zajętych po drogi publiczne lub przejmowanych pod drogi publiczne, a w szczególności przechodzących pod drogi publiczne z mocy prawa na podstawie art. 98 ustawy z dnia 21 sierpnia 1997 r. o gospodarce nieruchomościami oraz art. 73 ustawy z dnia 13 października 1998 r. Przepisy wprowadzające ustawy reformujące administrację publiczną,</w:t>
      </w:r>
    </w:p>
    <w:p w14:paraId="20BE0423" w14:textId="7777777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prowadzenie postępowań związanych z nabywaniem nieruchomości pod inwestycje celu publicznego, w tym nabywanie nieruchomości pod pasy drogowe dróg publicznych oraz innych nieruchomości na potrzeby zarządzania drogami w obszarze inwestycji drogowej realizowanej </w:t>
      </w:r>
      <w:r w:rsidRPr="00EF0269">
        <w:rPr>
          <w:rFonts w:ascii="Arial" w:hAnsi="Arial" w:cs="Arial"/>
        </w:rPr>
        <w:br/>
        <w:t>w oparciu o ustawę z dnia 10 kwietnia 2003 r. o szczególnych zasadach przygotowania i realizacji inwestycji w zakresie dróg publicznych,</w:t>
      </w:r>
    </w:p>
    <w:p w14:paraId="34B1734E" w14:textId="7777777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>– prowadzenie spraw związanych z nabywaniem nieruchomości na podstawie art. 13 pkt 3 ustawy z dnia 10 kwietnia 2003 r. o szczególnych zasadach przygotowania i realizacji inwestycji w zakresie dróg publicznych,</w:t>
      </w:r>
    </w:p>
    <w:p w14:paraId="16A140D8" w14:textId="7777777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>– prowadzenie egzekucji administracyjnej obowiązków o charakterze niepieniężnym, wynikających z decyzji o zezwoleniu na realizację inwestycji drogowej,</w:t>
      </w:r>
    </w:p>
    <w:p w14:paraId="43415936" w14:textId="330CF310" w:rsidR="00D06BF3" w:rsidRPr="00EF0269" w:rsidRDefault="00D06BF3" w:rsidP="005D2FD1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zadania stanowiska ds. oddawania w trwały zarząd nieruchomości Miasta, ustalania opłat </w:t>
      </w:r>
      <w:proofErr w:type="spellStart"/>
      <w:r w:rsidRPr="00EF0269">
        <w:rPr>
          <w:rFonts w:ascii="Arial" w:hAnsi="Arial" w:cs="Arial"/>
        </w:rPr>
        <w:t>adiacenckich</w:t>
      </w:r>
      <w:proofErr w:type="spellEnd"/>
      <w:r w:rsidRPr="00EF0269">
        <w:rPr>
          <w:rFonts w:ascii="Arial" w:hAnsi="Arial" w:cs="Arial"/>
        </w:rPr>
        <w:t xml:space="preserve"> </w:t>
      </w:r>
      <w:r w:rsidRPr="00EF0269">
        <w:rPr>
          <w:rFonts w:ascii="Arial" w:hAnsi="Arial" w:cs="Arial"/>
          <w:lang w:eastAsia="pl-PL"/>
        </w:rPr>
        <w:t>i czasowego zajęcia nieruchomości stanowiących własność Miasta i Skarbu Państwa</w:t>
      </w:r>
      <w:r w:rsidRPr="00EF0269">
        <w:rPr>
          <w:rFonts w:ascii="Arial" w:hAnsi="Arial" w:cs="Arial"/>
        </w:rPr>
        <w:t>:</w:t>
      </w:r>
    </w:p>
    <w:p w14:paraId="3D08560B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postępowań związanych z użytkowaniem, ustanowieniem trwałego zarządu i jego wygaszaniem,</w:t>
      </w:r>
    </w:p>
    <w:p w14:paraId="03D9AD48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prowadzenie postępowań związanych z ustalaniem i naliczaniem opłat </w:t>
      </w:r>
      <w:proofErr w:type="spellStart"/>
      <w:r w:rsidRPr="00EF0269">
        <w:rPr>
          <w:rFonts w:ascii="Arial" w:hAnsi="Arial" w:cs="Arial"/>
        </w:rPr>
        <w:t>adiacenckich</w:t>
      </w:r>
      <w:proofErr w:type="spellEnd"/>
      <w:r w:rsidRPr="00EF0269">
        <w:rPr>
          <w:rFonts w:ascii="Arial" w:hAnsi="Arial" w:cs="Arial"/>
        </w:rPr>
        <w:t>,</w:t>
      </w:r>
    </w:p>
    <w:p w14:paraId="50D948FF" w14:textId="7777777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prowadzenie spraw dotyczących czasowego zajęcia gruntów stanowiących własność Miasta </w:t>
      </w:r>
      <w:r w:rsidRPr="00EF0269">
        <w:rPr>
          <w:rFonts w:ascii="Arial" w:hAnsi="Arial" w:cs="Arial"/>
        </w:rPr>
        <w:br/>
        <w:t>i Skarbu Państwa w celu przeprowadzania urządzeń przesyłowych dla realizacji celów publicznych lub innych celów w zakresie infrastruktury technicznej,</w:t>
      </w:r>
    </w:p>
    <w:p w14:paraId="3AD22E10" w14:textId="6051AA9A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prowadzenie spraw dotyczących ustanawiania służebności przejazdu </w:t>
      </w:r>
      <w:r w:rsidR="00317837">
        <w:rPr>
          <w:rFonts w:ascii="Arial" w:hAnsi="Arial" w:cs="Arial"/>
        </w:rPr>
        <w:br/>
      </w:r>
      <w:r w:rsidRPr="00EF0269">
        <w:rPr>
          <w:rFonts w:ascii="Arial" w:hAnsi="Arial" w:cs="Arial"/>
        </w:rPr>
        <w:t>i przechodu oraz służebności przesyłu na gruntach stanowiących własność Miasta,</w:t>
      </w:r>
    </w:p>
    <w:p w14:paraId="2C3DE3F8" w14:textId="77777777" w:rsidR="00D06BF3" w:rsidRPr="00EF0269" w:rsidRDefault="00D06BF3" w:rsidP="005D2FD1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zadania stanowiska ds. regulacji stanów prawnych nieruchomości, rewitalizacji i </w:t>
      </w:r>
      <w:r w:rsidRPr="00EF0269">
        <w:rPr>
          <w:rFonts w:ascii="Arial" w:hAnsi="Arial" w:cs="Arial"/>
          <w:lang w:eastAsia="pl-PL"/>
        </w:rPr>
        <w:t>ewidencji zasobu nieruchomości Miasta</w:t>
      </w:r>
      <w:r w:rsidRPr="00EF0269">
        <w:rPr>
          <w:rFonts w:ascii="Arial" w:hAnsi="Arial" w:cs="Arial"/>
        </w:rPr>
        <w:t>:</w:t>
      </w:r>
    </w:p>
    <w:p w14:paraId="5D5F77DC" w14:textId="7777777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>– podejmowanie działań zmierzających do wyjaśnienia i regulacji stanów prawnych nieruchomości będących w zasobie Miasta oraz Skarbu Państwa, w tym podejmowanie czynności mających na celu uregulowanie zapisów wieczystoksięgowych tych nieruchomości,</w:t>
      </w:r>
    </w:p>
    <w:p w14:paraId="328619CD" w14:textId="25D18983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prowadzenie spraw związanych z realizacją </w:t>
      </w:r>
      <w:r w:rsidRPr="00EF0269">
        <w:rPr>
          <w:rStyle w:val="detail-listsecond-element"/>
          <w:rFonts w:ascii="Arial" w:hAnsi="Arial" w:cs="Arial"/>
        </w:rPr>
        <w:t xml:space="preserve">Uchwały </w:t>
      </w:r>
      <w:r w:rsidRPr="00EF0269">
        <w:rPr>
          <w:rFonts w:ascii="Arial" w:hAnsi="Arial" w:cs="Arial"/>
        </w:rPr>
        <w:t xml:space="preserve">nr </w:t>
      </w:r>
      <w:r w:rsidR="00255F0A" w:rsidRPr="00EF0269">
        <w:rPr>
          <w:rFonts w:ascii="Arial" w:hAnsi="Arial" w:cs="Arial"/>
        </w:rPr>
        <w:t>XV/13/2025</w:t>
      </w:r>
      <w:r w:rsidRPr="00EF0269">
        <w:rPr>
          <w:rFonts w:ascii="Arial" w:hAnsi="Arial" w:cs="Arial"/>
        </w:rPr>
        <w:t xml:space="preserve"> Rady Miasta Włocławek z dnia </w:t>
      </w:r>
      <w:r w:rsidR="00255F0A" w:rsidRPr="00EF0269">
        <w:rPr>
          <w:rFonts w:ascii="Arial" w:hAnsi="Arial" w:cs="Arial"/>
        </w:rPr>
        <w:t>18 lutego 2025</w:t>
      </w:r>
      <w:r w:rsidRPr="00EF0269">
        <w:rPr>
          <w:rFonts w:ascii="Arial" w:hAnsi="Arial" w:cs="Arial"/>
        </w:rPr>
        <w:t xml:space="preserve"> r. w sprawie przyjęcia Gminnego Programu Rewitalizacji Miasta Włocławek na lata 2018-20</w:t>
      </w:r>
      <w:r w:rsidR="00255F0A" w:rsidRPr="00EF0269">
        <w:rPr>
          <w:rFonts w:ascii="Arial" w:hAnsi="Arial" w:cs="Arial"/>
        </w:rPr>
        <w:t>34</w:t>
      </w:r>
      <w:r w:rsidRPr="00EF0269">
        <w:rPr>
          <w:rFonts w:ascii="Arial" w:hAnsi="Arial" w:cs="Arial"/>
        </w:rPr>
        <w:t xml:space="preserve"> w zakresie przejmowania nieruchomości do zasobu Miasta,</w:t>
      </w:r>
    </w:p>
    <w:p w14:paraId="5D989002" w14:textId="72952FA4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prowadzenie spraw w zakresie dziedziczenia testamentowego </w:t>
      </w:r>
      <w:r w:rsidR="00317837">
        <w:rPr>
          <w:rFonts w:ascii="Arial" w:hAnsi="Arial" w:cs="Arial"/>
        </w:rPr>
        <w:br/>
      </w:r>
      <w:r w:rsidRPr="00EF0269">
        <w:rPr>
          <w:rFonts w:ascii="Arial" w:hAnsi="Arial" w:cs="Arial"/>
        </w:rPr>
        <w:t>i dziedziczenia ustawowego przez Miasto,</w:t>
      </w:r>
    </w:p>
    <w:p w14:paraId="40D981F4" w14:textId="77777777" w:rsidR="00D06BF3" w:rsidRPr="00EF0269" w:rsidRDefault="00D06BF3" w:rsidP="005D2FD1">
      <w:pPr>
        <w:pStyle w:val="Tekstpodstawowywcity2"/>
        <w:tabs>
          <w:tab w:val="left" w:pos="1701"/>
        </w:tabs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>– regulowanie stanów prawnych nieruchomości, będących w posiadaniu Miasta oraz nieruchomości, których uregulowanie stanu prawnego wynika z obiektywnego interesu Miasta,</w:t>
      </w:r>
    </w:p>
    <w:p w14:paraId="735B56B0" w14:textId="380AB1E2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lastRenderedPageBreak/>
        <w:t>– wykonywanie czynności związanych z gospodarowaniem zasobem nieruchomości Miasta, w tym sporządzanie planów wykorzystania tych nieruchomości,</w:t>
      </w:r>
    </w:p>
    <w:p w14:paraId="1219911B" w14:textId="77777777" w:rsidR="00D06BF3" w:rsidRPr="00EF0269" w:rsidRDefault="00D06BF3" w:rsidP="005D2FD1">
      <w:pPr>
        <w:pStyle w:val="Tekstpodstawowywcity2"/>
        <w:spacing w:after="0"/>
        <w:ind w:left="1418"/>
        <w:rPr>
          <w:rFonts w:ascii="Arial" w:hAnsi="Arial" w:cs="Arial"/>
        </w:rPr>
      </w:pPr>
      <w:r w:rsidRPr="00EF0269">
        <w:rPr>
          <w:rFonts w:ascii="Arial" w:hAnsi="Arial" w:cs="Arial"/>
        </w:rPr>
        <w:t>–  prowadzenie ewidencji zasobu nieruchomości Miasta w programie ERGO,</w:t>
      </w:r>
    </w:p>
    <w:p w14:paraId="79E07353" w14:textId="77777777" w:rsidR="00D06BF3" w:rsidRPr="00EF0269" w:rsidRDefault="00D06BF3" w:rsidP="005D2FD1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EF0269">
        <w:rPr>
          <w:rFonts w:ascii="Arial" w:hAnsi="Arial" w:cs="Arial"/>
        </w:rPr>
        <w:t>zadania stanowiska ds. pierwokupu, nabywania nieruchomości na rzecz Miasta i naliczania opłaty planistycznej:</w:t>
      </w:r>
    </w:p>
    <w:p w14:paraId="32B53209" w14:textId="7777777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postępowań w sprawach związanych z wykonywaniem przez Miasto lub Skarb Państwa prawa pierwokupu,</w:t>
      </w:r>
    </w:p>
    <w:p w14:paraId="6C4D58E9" w14:textId="7777777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bookmarkStart w:id="8" w:name="_Hlk514917817"/>
      <w:r w:rsidRPr="00EF0269">
        <w:rPr>
          <w:rFonts w:ascii="Arial" w:hAnsi="Arial" w:cs="Arial"/>
        </w:rPr>
        <w:t>– prowadzenie spraw w zakresie dokonywania wykupu i zamiany nieruchomości, jak też ustalanie wysokości odszkodowań z tytułu obniżenia wartości nieruchomości oraz ustalanie opłat z tytułu wzrostu wartości nieruchomości w związku ze zmianą przeznaczenia terenu po uchwaleniu lub zmianie miejscowego planu zagospodarowania przestrzennego,</w:t>
      </w:r>
    </w:p>
    <w:bookmarkEnd w:id="8"/>
    <w:p w14:paraId="6E58D415" w14:textId="2C283B97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przygotowanie corocznych informacji o zgłoszonych żądaniach, </w:t>
      </w:r>
      <w:r w:rsidR="008C526A">
        <w:rPr>
          <w:rFonts w:ascii="Arial" w:hAnsi="Arial" w:cs="Arial"/>
        </w:rPr>
        <w:br/>
      </w:r>
      <w:r w:rsidRPr="00EF0269">
        <w:rPr>
          <w:rFonts w:ascii="Arial" w:hAnsi="Arial" w:cs="Arial"/>
        </w:rPr>
        <w:t xml:space="preserve">o których mowa w art. 36 ust. 1, 3 i 5 ustawy z dnia 27 marca 2003 r. </w:t>
      </w:r>
      <w:r w:rsidR="008C526A">
        <w:rPr>
          <w:rFonts w:ascii="Arial" w:hAnsi="Arial" w:cs="Arial"/>
        </w:rPr>
        <w:br/>
      </w:r>
      <w:r w:rsidRPr="00EF0269">
        <w:rPr>
          <w:rFonts w:ascii="Arial" w:hAnsi="Arial" w:cs="Arial"/>
        </w:rPr>
        <w:t>o planowaniu i zagospodarowaniu przestrzennym,</w:t>
      </w:r>
    </w:p>
    <w:p w14:paraId="60CD2A21" w14:textId="77777777" w:rsidR="00D06BF3" w:rsidRPr="00EF0269" w:rsidRDefault="00D06BF3" w:rsidP="005D2FD1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EF0269">
        <w:rPr>
          <w:rFonts w:ascii="Arial" w:hAnsi="Arial" w:cs="Arial"/>
        </w:rPr>
        <w:t>zadania stanowiska ds</w:t>
      </w:r>
      <w:r w:rsidRPr="00EF0269">
        <w:rPr>
          <w:rFonts w:ascii="Arial" w:hAnsi="Arial" w:cs="Arial"/>
          <w:color w:val="FF0000"/>
        </w:rPr>
        <w:t>.</w:t>
      </w:r>
      <w:r w:rsidRPr="00EF0269">
        <w:rPr>
          <w:rFonts w:ascii="Arial" w:hAnsi="Arial" w:cs="Arial"/>
          <w:color w:val="FF0000"/>
          <w:lang w:eastAsia="pl-PL"/>
        </w:rPr>
        <w:t xml:space="preserve"> </w:t>
      </w:r>
      <w:r w:rsidRPr="00EF0269">
        <w:rPr>
          <w:rFonts w:ascii="Arial" w:hAnsi="Arial" w:cs="Arial"/>
          <w:lang w:eastAsia="pl-PL"/>
        </w:rPr>
        <w:t>wywłaszczeń i trwałego zarządu nieruchomości Skarbu Państwa oraz</w:t>
      </w:r>
      <w:r w:rsidRPr="00EF0269">
        <w:rPr>
          <w:rFonts w:ascii="Arial" w:hAnsi="Arial" w:cs="Arial"/>
          <w:color w:val="FF0000"/>
        </w:rPr>
        <w:t xml:space="preserve"> </w:t>
      </w:r>
      <w:r w:rsidRPr="00EF0269">
        <w:rPr>
          <w:rFonts w:ascii="Arial" w:hAnsi="Arial" w:cs="Arial"/>
          <w:lang w:eastAsia="pl-PL"/>
        </w:rPr>
        <w:t xml:space="preserve">aktualizacji opłat za użytkowanie wieczyste i za trwały zarząd nieruchomości Skarbu Państwa: </w:t>
      </w:r>
    </w:p>
    <w:p w14:paraId="39D6219C" w14:textId="77777777" w:rsidR="00D06BF3" w:rsidRPr="00EF0269" w:rsidRDefault="00D06BF3" w:rsidP="005D2FD1">
      <w:pPr>
        <w:pStyle w:val="Tekstpodstawowywcity2"/>
        <w:spacing w:after="0"/>
        <w:ind w:left="1418"/>
        <w:rPr>
          <w:rFonts w:ascii="Arial" w:hAnsi="Arial" w:cs="Arial"/>
        </w:rPr>
      </w:pPr>
      <w:r w:rsidRPr="00EF0269">
        <w:rPr>
          <w:rFonts w:ascii="Arial" w:hAnsi="Arial" w:cs="Arial"/>
        </w:rPr>
        <w:t>– naliczanie opłat rocznych za użytkowanie, użytkowanie wieczyste, trwały zarząd nieruchomości będących własnością Skarbu Państwa,</w:t>
      </w:r>
    </w:p>
    <w:p w14:paraId="66D42D8B" w14:textId="77777777" w:rsidR="00D06BF3" w:rsidRPr="00EF0269" w:rsidRDefault="00D06BF3" w:rsidP="005D2FD1">
      <w:pPr>
        <w:pStyle w:val="Tekstpodstawowywcity2"/>
        <w:spacing w:after="0"/>
        <w:ind w:left="1418"/>
        <w:rPr>
          <w:rFonts w:ascii="Arial" w:hAnsi="Arial" w:cs="Arial"/>
        </w:rPr>
      </w:pPr>
      <w:r w:rsidRPr="00EF0269">
        <w:rPr>
          <w:rFonts w:ascii="Arial" w:hAnsi="Arial" w:cs="Arial"/>
        </w:rPr>
        <w:t>– prowadzenie ewidencji użytkowników wieczystych i aktualizacja opłat z tytułu użytkowania wieczystego i trwałego zarządu,</w:t>
      </w:r>
    </w:p>
    <w:p w14:paraId="74E41F76" w14:textId="77777777" w:rsidR="00D06BF3" w:rsidRPr="00EF0269" w:rsidRDefault="00D06BF3" w:rsidP="005D2FD1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dotyczących wydawania zgody na wykreślenie w dziale IV księgi wieczystej hipoteki przymusowej, ustanowionej dla zabezpieczenia należności na rzecz Skarbu Państwa,</w:t>
      </w:r>
    </w:p>
    <w:p w14:paraId="6E97D645" w14:textId="1E7A4CC7" w:rsidR="00D06BF3" w:rsidRPr="00EF0269" w:rsidRDefault="00D06BF3" w:rsidP="005D2FD1">
      <w:pPr>
        <w:pStyle w:val="Tekstpodstawowywcity2"/>
        <w:spacing w:after="0"/>
        <w:ind w:left="1418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prowadzenie postępowań związanych z nabyciem mienia na rzecz Skarbu Państwa podmiotów uznanych za wykreślone z Krajowego Rejestru Sądowego oraz pozostałego po podmiotach wykreślonych z Krajowego Rejestru Sądowego na podstawie ustawy z dnia </w:t>
      </w:r>
      <w:r w:rsidRPr="00EF0269">
        <w:rPr>
          <w:rFonts w:ascii="Arial" w:hAnsi="Arial" w:cs="Arial"/>
        </w:rPr>
        <w:br/>
        <w:t>20 sierpnia 1997 r. Przepisy wprowadzające ustawę o Krajowym Rejestrze Sądowym oraz ustawy z dnia 20 sierpnia 1997 r. o Krajowym Rejestrze Sądowym,</w:t>
      </w:r>
    </w:p>
    <w:p w14:paraId="5203FE31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postępowań związanych z wywłaszczaniem nieruchomości i z ustaleniem odszkodowania za wywłaszczone nieruchomości,</w:t>
      </w:r>
    </w:p>
    <w:p w14:paraId="7E3B71A4" w14:textId="54E0419D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postępowań dotyczących zwrotów nieruchomości wywłaszczonych wraz z ustaleniem należnych do zwrotu odszkodowań,</w:t>
      </w:r>
    </w:p>
    <w:p w14:paraId="4983AA99" w14:textId="77777777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>– prowadzenie postępowań związanych z ustanowieniem trwałego zarządu oraz jego wygaszaniem na nieruchomościach Skarbu Państwa,</w:t>
      </w:r>
    </w:p>
    <w:p w14:paraId="5B347989" w14:textId="5FBC1FC9" w:rsidR="00D06BF3" w:rsidRPr="00EF0269" w:rsidRDefault="00D06BF3" w:rsidP="005D2FD1">
      <w:pPr>
        <w:pStyle w:val="Tekstpodstawowywcity2"/>
        <w:spacing w:after="0"/>
        <w:ind w:left="1416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 przygotowywanie dokumentów, wyjaśnień, projektów stanowisk, ugód, w sprawach dotyczących mienia Skarbu Państwa, w związku z którymi są prowadzone postępowania administracyjne, sądowe, regulacyjne </w:t>
      </w:r>
      <w:r w:rsidR="00447633">
        <w:rPr>
          <w:rFonts w:ascii="Arial" w:hAnsi="Arial" w:cs="Arial"/>
        </w:rPr>
        <w:br/>
      </w:r>
      <w:r w:rsidRPr="00EF0269">
        <w:rPr>
          <w:rFonts w:ascii="Arial" w:hAnsi="Arial" w:cs="Arial"/>
        </w:rPr>
        <w:t>z wniosku osób zgłaszających roszczenie,</w:t>
      </w:r>
    </w:p>
    <w:p w14:paraId="07276154" w14:textId="77777777" w:rsidR="00D06BF3" w:rsidRPr="00EF0269" w:rsidRDefault="00D06BF3" w:rsidP="005D2FD1">
      <w:pPr>
        <w:pStyle w:val="Tekstpodstawowy2"/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prowadzenie spraw związanych z toczącymi się postępowaniami regulacyjnymi przed Komisją Regulacyjną do Spraw Gmin Wyznaniowych Żydowskich i innymi Komisjami Regulacyjnymi,</w:t>
      </w:r>
    </w:p>
    <w:p w14:paraId="0CCD7DDB" w14:textId="4F1C5123" w:rsidR="00D06BF3" w:rsidRPr="00EF0269" w:rsidRDefault="00D06BF3" w:rsidP="005D2FD1">
      <w:pPr>
        <w:pStyle w:val="Tekstpodstawowy2"/>
        <w:spacing w:after="0" w:line="240" w:lineRule="auto"/>
        <w:ind w:left="1068" w:firstLine="34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lastRenderedPageBreak/>
        <w:t xml:space="preserve">– prowadzenie ewidencji zasobu nieruchomości Skarbu Państwa </w:t>
      </w:r>
      <w:r w:rsidR="00447633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w systemie ERGO,</w:t>
      </w:r>
    </w:p>
    <w:p w14:paraId="4261DFB9" w14:textId="77777777" w:rsidR="00D06BF3" w:rsidRPr="00EF0269" w:rsidRDefault="00D06BF3" w:rsidP="005D2FD1">
      <w:pPr>
        <w:pStyle w:val="Tekstpodstawowy2"/>
        <w:spacing w:after="0" w:line="240" w:lineRule="auto"/>
        <w:ind w:left="1068" w:firstLine="34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sporządzanie planów wykorzystania nieruchomości Skarbu Państwa,</w:t>
      </w:r>
    </w:p>
    <w:p w14:paraId="3FD099A5" w14:textId="77777777" w:rsidR="00D06BF3" w:rsidRPr="00EF0269" w:rsidRDefault="00D06BF3" w:rsidP="005D2FD1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zadania stanowiska ds. </w:t>
      </w:r>
      <w:r w:rsidRPr="00EF0269">
        <w:rPr>
          <w:rFonts w:ascii="Arial" w:hAnsi="Arial" w:cs="Arial"/>
          <w:lang w:eastAsia="pl-PL"/>
        </w:rPr>
        <w:t>obrotu nieruchomościami Skarbu Państwa:</w:t>
      </w:r>
    </w:p>
    <w:p w14:paraId="40A315D3" w14:textId="77777777" w:rsidR="00D06BF3" w:rsidRPr="00EF0269" w:rsidRDefault="00D06BF3" w:rsidP="005D2FD1">
      <w:pPr>
        <w:tabs>
          <w:tab w:val="left" w:pos="42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 prowadzenie spraw związanych ze sprzedażą, zamianą, darowizną nieruchomości Skarbu Państwa, oddaniem ich w użytkowanie wieczyste i jego wygaszaniem,</w:t>
      </w:r>
    </w:p>
    <w:p w14:paraId="4B89130C" w14:textId="4A88CCBF" w:rsidR="00D06BF3" w:rsidRPr="00EF0269" w:rsidRDefault="00D06BF3" w:rsidP="005D2FD1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 prowadzenie spraw z zakresu przekształcenia prawa użytkowania wieczystego nieruchomości   Skarbu Państwa w prawo własności,</w:t>
      </w:r>
    </w:p>
    <w:p w14:paraId="64AC9391" w14:textId="77E74CAA" w:rsidR="00D06BF3" w:rsidRPr="00EF0269" w:rsidRDefault="00D06BF3" w:rsidP="005D2FD1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  <w:t>–  prowadzenie spraw z zakresu obciążania nieruchomości Skarbu Państwa prawem użytkowania oraz innymi ograniczonymi prawami rzeczowymi,</w:t>
      </w:r>
    </w:p>
    <w:p w14:paraId="4BA60435" w14:textId="77777777" w:rsidR="00D06BF3" w:rsidRPr="00EF0269" w:rsidRDefault="00D06BF3" w:rsidP="005D2FD1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  <w:t xml:space="preserve">–  prowadzenie spraw związanych z nabywaniem nieruchomości na rzecz Skarbu Państwa, </w:t>
      </w:r>
    </w:p>
    <w:p w14:paraId="3AFC39A0" w14:textId="1E0B9EEF" w:rsidR="00D06BF3" w:rsidRPr="00EF0269" w:rsidRDefault="00D06BF3" w:rsidP="005D2FD1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  <w:t>–  prowadzenie spraw z zakresu ograniczania sposobu korzystania z nieruchomości przez udzielanie zezwolenia na:</w:t>
      </w:r>
    </w:p>
    <w:p w14:paraId="793B76D4" w14:textId="77777777" w:rsidR="00D06BF3" w:rsidRPr="00EF0269" w:rsidRDefault="00D06BF3" w:rsidP="005D2FD1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 – zakładanie i przeprowadzanie na nieruchomości ciągów drenażowych, przewodów </w:t>
      </w:r>
      <w:r w:rsidRPr="00EF0269">
        <w:rPr>
          <w:rFonts w:ascii="Arial" w:hAnsi="Arial" w:cs="Arial"/>
          <w:sz w:val="24"/>
          <w:szCs w:val="24"/>
        </w:rPr>
        <w:br/>
        <w:t>i urządzeń służących do przesyłania płynów, pary, gazów i energii elektrycznej oraz urządzeń łączności publicznej i sygnalizacji, jeżeli właściciel lub użytkownik wieczysty nieruchomości nie wyraża na to zgody,</w:t>
      </w:r>
    </w:p>
    <w:p w14:paraId="794A9CB2" w14:textId="77777777" w:rsidR="00D06BF3" w:rsidRPr="00EF0269" w:rsidRDefault="00D06BF3" w:rsidP="005D2FD1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– prowadzenie działalności polegającej na poszukiwaniu, rozpoznawaniu oraz wydobywaniu kopalin stanowiących własność Skarbu Państwa, jeżeli właściciel lub użytkownik wieczysty nieruchomości nie wyraża na to zgody,</w:t>
      </w:r>
    </w:p>
    <w:p w14:paraId="3E6A5844" w14:textId="5C509C9B" w:rsidR="00D06BF3" w:rsidRPr="00EF0269" w:rsidRDefault="00D06BF3" w:rsidP="005D2FD1">
      <w:pPr>
        <w:tabs>
          <w:tab w:val="left" w:pos="4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  <w:t xml:space="preserve">–  prowadzenie ewidencji zasobu nieruchomości Skarbu Państwa </w:t>
      </w:r>
      <w:r w:rsidR="00D95BFE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w programie ERGO,</w:t>
      </w:r>
    </w:p>
    <w:p w14:paraId="10C90F6F" w14:textId="77777777" w:rsidR="00D06BF3" w:rsidRPr="00EF0269" w:rsidRDefault="00D06BF3" w:rsidP="005D2FD1">
      <w:pPr>
        <w:pStyle w:val="Akapitzlist1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EF0269">
        <w:rPr>
          <w:rFonts w:ascii="Arial" w:hAnsi="Arial" w:cs="Arial"/>
          <w:sz w:val="24"/>
          <w:szCs w:val="24"/>
          <w:lang w:eastAsia="pl-PL"/>
        </w:rPr>
        <w:t>zadania stanowiska ds. aktualizacji opłat za użytkowanie wieczyste i za trwały zarząd nieruchomości Miasta:</w:t>
      </w:r>
    </w:p>
    <w:p w14:paraId="0C61C9ED" w14:textId="272370DE" w:rsidR="00D06BF3" w:rsidRPr="00EF0269" w:rsidRDefault="00D06BF3" w:rsidP="005D2FD1">
      <w:pPr>
        <w:pStyle w:val="Tekstpodstawowywcity2"/>
        <w:spacing w:after="0"/>
        <w:ind w:left="1440"/>
        <w:rPr>
          <w:rFonts w:ascii="Arial" w:hAnsi="Arial" w:cs="Arial"/>
        </w:rPr>
      </w:pPr>
      <w:r w:rsidRPr="00EF0269">
        <w:rPr>
          <w:rFonts w:ascii="Arial" w:hAnsi="Arial" w:cs="Arial"/>
        </w:rPr>
        <w:t>– naliczanie opłat rocznych za użytkowanie wieczyste, trwały zarząd gruntów będących własnością Miasta,</w:t>
      </w:r>
    </w:p>
    <w:p w14:paraId="1E8C5035" w14:textId="77777777" w:rsidR="00D06BF3" w:rsidRPr="00EF0269" w:rsidRDefault="00D06BF3" w:rsidP="005D2FD1">
      <w:pPr>
        <w:pStyle w:val="Tekstpodstawowywcity2"/>
        <w:spacing w:after="0"/>
        <w:ind w:left="1418"/>
        <w:rPr>
          <w:rFonts w:ascii="Arial" w:hAnsi="Arial" w:cs="Arial"/>
        </w:rPr>
      </w:pPr>
      <w:r w:rsidRPr="00EF0269">
        <w:rPr>
          <w:rFonts w:ascii="Arial" w:hAnsi="Arial" w:cs="Arial"/>
        </w:rPr>
        <w:t xml:space="preserve">– prowadzenie ewidencji użytkowników wieczystych i aktualizacja opłat z tytułu użytkowania wieczystego oraz trwałego zarządu nieruchomości Miasta, </w:t>
      </w:r>
    </w:p>
    <w:p w14:paraId="07EDC332" w14:textId="1B94CBFD" w:rsidR="00D06BF3" w:rsidRPr="00EF0269" w:rsidRDefault="00D06BF3" w:rsidP="005D2FD1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 prowadzenie spraw dotyczących wydawania zgody na wykreślenie </w:t>
      </w:r>
      <w:r w:rsidR="00D95BFE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 xml:space="preserve">w dziale IV księgi wieczystej hipoteki przymusowej, ustanowionej dla zabezpieczenia pozostałej do spłaty należności wraz </w:t>
      </w:r>
      <w:r w:rsidRPr="00EF0269">
        <w:rPr>
          <w:rFonts w:ascii="Arial" w:hAnsi="Arial" w:cs="Arial"/>
          <w:sz w:val="24"/>
          <w:szCs w:val="24"/>
        </w:rPr>
        <w:br/>
        <w:t>z odsetkami na rzecz Miasta;</w:t>
      </w:r>
    </w:p>
    <w:p w14:paraId="476602A5" w14:textId="77777777" w:rsidR="00D06BF3" w:rsidRPr="00EF0269" w:rsidRDefault="00D06BF3" w:rsidP="005D2FD1">
      <w:pPr>
        <w:pStyle w:val="Bezodstpw"/>
        <w:numPr>
          <w:ilvl w:val="0"/>
          <w:numId w:val="8"/>
        </w:numPr>
        <w:ind w:left="1134" w:hanging="283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Zadania Referatu Lokalowego:</w:t>
      </w:r>
    </w:p>
    <w:p w14:paraId="2F805799" w14:textId="77777777" w:rsidR="00D06BF3" w:rsidRPr="00EF0269" w:rsidRDefault="00D06BF3" w:rsidP="005D2FD1">
      <w:pPr>
        <w:pStyle w:val="Bezodstpw"/>
        <w:numPr>
          <w:ilvl w:val="3"/>
          <w:numId w:val="9"/>
        </w:numPr>
        <w:ind w:left="156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zadania Kierownika Referatu Lokalowego:</w:t>
      </w:r>
    </w:p>
    <w:p w14:paraId="69AD5262" w14:textId="77777777" w:rsidR="00D06BF3" w:rsidRPr="00EF0269" w:rsidRDefault="00D06BF3" w:rsidP="005D2FD1">
      <w:pPr>
        <w:pStyle w:val="Bezodstpw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dokonywanie ocen i koordynowanie prac związanych z oceną potrzeb mieszkaniowych,</w:t>
      </w:r>
    </w:p>
    <w:p w14:paraId="393E7695" w14:textId="36626F0B" w:rsidR="00D06BF3" w:rsidRPr="00EF0269" w:rsidRDefault="00D06BF3" w:rsidP="005D2FD1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 nadzór merytoryczny nad Administracją Zasobów Komunalnych, </w:t>
      </w:r>
      <w:r w:rsidR="00D95BFE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 xml:space="preserve">w zakresie gospodarowania lokalami mieszkalnymi i użytkowymi, </w:t>
      </w:r>
    </w:p>
    <w:p w14:paraId="2C580B12" w14:textId="77777777" w:rsidR="00D06BF3" w:rsidRPr="00EF0269" w:rsidRDefault="00D06BF3" w:rsidP="005D2FD1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nadzór merytoryczny nad realizacją zadań Miasta wykonywanych przez Spółkę z ograniczoną odpowiedzialnością Miejskie Budownictwo Mieszkaniowe w zakresie budownictwa mieszkaniowego,</w:t>
      </w:r>
    </w:p>
    <w:p w14:paraId="48AD7C51" w14:textId="77777777" w:rsidR="00D06BF3" w:rsidRPr="00EF0269" w:rsidRDefault="00D06BF3" w:rsidP="005D2FD1">
      <w:pPr>
        <w:spacing w:after="0" w:line="240" w:lineRule="auto"/>
        <w:ind w:left="1416" w:hanging="140"/>
        <w:rPr>
          <w:rFonts w:ascii="Arial" w:hAnsi="Arial" w:cs="Arial"/>
          <w:sz w:val="24"/>
          <w:szCs w:val="24"/>
        </w:rPr>
      </w:pPr>
      <w:bookmarkStart w:id="9" w:name="_Hlk522017246"/>
      <w:r w:rsidRPr="00EF0269">
        <w:rPr>
          <w:rFonts w:ascii="Arial" w:hAnsi="Arial" w:cs="Arial"/>
          <w:sz w:val="24"/>
          <w:szCs w:val="24"/>
        </w:rPr>
        <w:t xml:space="preserve">   –</w:t>
      </w:r>
      <w:bookmarkEnd w:id="9"/>
      <w:r w:rsidRPr="00EF0269">
        <w:rPr>
          <w:rFonts w:ascii="Arial" w:hAnsi="Arial" w:cs="Arial"/>
          <w:sz w:val="24"/>
          <w:szCs w:val="24"/>
        </w:rPr>
        <w:t xml:space="preserve"> organizowanie i nadzorowanie pracy podległych pracowników,</w:t>
      </w:r>
    </w:p>
    <w:p w14:paraId="428713E8" w14:textId="794AD36E" w:rsidR="00D06BF3" w:rsidRPr="00EF0269" w:rsidRDefault="00D06BF3" w:rsidP="005D2FD1">
      <w:pPr>
        <w:spacing w:after="0" w:line="240" w:lineRule="auto"/>
        <w:ind w:left="1416" w:hanging="14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lastRenderedPageBreak/>
        <w:t xml:space="preserve">   – występowanie do Dyrektora z wnioskami osobowymi, w tym: </w:t>
      </w:r>
      <w:r w:rsidR="00D95BFE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w sprawach zatrudniania, zwalniania, nagradzania i karania podległych pracowników,</w:t>
      </w:r>
    </w:p>
    <w:p w14:paraId="53137503" w14:textId="77777777" w:rsidR="00D06BF3" w:rsidRPr="00EF0269" w:rsidRDefault="00D06BF3" w:rsidP="005D2FD1">
      <w:pPr>
        <w:pStyle w:val="Akapitzlist"/>
        <w:ind w:left="1211" w:firstLine="65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   – wykonywanie kontroli zarządczej w stosunku do podległych pracowników,</w:t>
      </w:r>
    </w:p>
    <w:p w14:paraId="2C7CC3BD" w14:textId="77777777" w:rsidR="00D06BF3" w:rsidRPr="00EF0269" w:rsidRDefault="00D06BF3" w:rsidP="005D2FD1">
      <w:pPr>
        <w:pStyle w:val="Akapitzlist"/>
        <w:spacing w:line="240" w:lineRule="auto"/>
        <w:ind w:left="1211" w:firstLine="65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   – przedstawianie Dyrektorowi propozycji zakresów czynności podległych pracowników,</w:t>
      </w:r>
    </w:p>
    <w:p w14:paraId="496E06B9" w14:textId="77777777" w:rsidR="00D06BF3" w:rsidRPr="00EF0269" w:rsidRDefault="00D06BF3" w:rsidP="005D2FD1">
      <w:pPr>
        <w:pStyle w:val="Akapitzlist"/>
        <w:spacing w:after="0" w:line="240" w:lineRule="auto"/>
        <w:ind w:left="1213" w:firstLine="62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b) zadania stanowiska ds. przydziału lokali mieszkalnych:</w:t>
      </w:r>
    </w:p>
    <w:p w14:paraId="1D04B19D" w14:textId="77777777" w:rsidR="00D06BF3" w:rsidRPr="00EF0269" w:rsidRDefault="00D06BF3" w:rsidP="005D2FD1">
      <w:pPr>
        <w:spacing w:after="0" w:line="240" w:lineRule="auto"/>
        <w:ind w:left="140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 prowadzenie spraw związanych z przydziałem lokali mieszkalnych, </w:t>
      </w:r>
    </w:p>
    <w:p w14:paraId="581E95AC" w14:textId="77777777" w:rsidR="00D06BF3" w:rsidRPr="00EF0269" w:rsidRDefault="00D06BF3" w:rsidP="005D2FD1">
      <w:pPr>
        <w:spacing w:after="0" w:line="240" w:lineRule="auto"/>
        <w:ind w:left="140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prowadzenie spraw związanych z opracowywaniem list osób oczekujących na  lokale mieszkalne,</w:t>
      </w:r>
    </w:p>
    <w:p w14:paraId="2860C5D2" w14:textId="77777777" w:rsidR="00D06BF3" w:rsidRPr="00EF0269" w:rsidRDefault="00D06BF3" w:rsidP="005D2FD1">
      <w:pPr>
        <w:spacing w:after="0" w:line="240" w:lineRule="auto"/>
        <w:ind w:left="140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przygotowywanie materiałów i informacji w sprawach dotyczących przekazywania środków trwałych na stan ewidencji prowadzonej przez Administrację Zasobów Komunalnych,</w:t>
      </w:r>
    </w:p>
    <w:p w14:paraId="2391D711" w14:textId="77777777" w:rsidR="00D06BF3" w:rsidRPr="00EF0269" w:rsidRDefault="00D06BF3" w:rsidP="005D2FD1">
      <w:pPr>
        <w:pStyle w:val="Bezodstpw"/>
        <w:ind w:left="140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opracowywanie zasad wynajmowania lokali wchodzących w skład mieszkaniowego zasobu Miasta,</w:t>
      </w:r>
    </w:p>
    <w:p w14:paraId="2CF46F7C" w14:textId="77777777" w:rsidR="00D06BF3" w:rsidRPr="00EF0269" w:rsidRDefault="00D06BF3" w:rsidP="005D2FD1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ewidencji lokali, stanowiących mieszkaniowy zasób Miasta,</w:t>
      </w:r>
    </w:p>
    <w:p w14:paraId="3865A663" w14:textId="77777777" w:rsidR="00D06BF3" w:rsidRPr="00EF0269" w:rsidRDefault="00D06BF3" w:rsidP="005D2FD1">
      <w:pPr>
        <w:pStyle w:val="Bezodstpw"/>
        <w:ind w:left="113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c) zadania stanowiska ds. rewitalizacji, zamian lokali mieszkalnych oraz wspólnot mieszkaniowych:</w:t>
      </w:r>
    </w:p>
    <w:p w14:paraId="2EAD029A" w14:textId="77777777" w:rsidR="00D06BF3" w:rsidRPr="00EF0269" w:rsidRDefault="00D06BF3" w:rsidP="005D2FD1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działań w zakresie realizacji programu rewitalizacji śródmieścia Włocławka, związanych z budownictwem mieszkaniowym,</w:t>
      </w:r>
    </w:p>
    <w:p w14:paraId="3E49913B" w14:textId="77777777" w:rsidR="00D06BF3" w:rsidRPr="00EF0269" w:rsidRDefault="00D06BF3" w:rsidP="005D2FD1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w zakresie rozwoju budownictwa mieszkaniowego, z uwzględnieniem budownictwa czynszowego, socjalnego i mieszkań chronionych,</w:t>
      </w:r>
    </w:p>
    <w:p w14:paraId="2755629F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współpraca z Administracją Zasobów Komunalnych, w sprawach związanych z zamianą lokali mieszkalnych,</w:t>
      </w:r>
    </w:p>
    <w:p w14:paraId="11B52D9B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 przejęciem nieruchomości lokalowych do zasobu mieszkaniowego Miasta,</w:t>
      </w:r>
    </w:p>
    <w:p w14:paraId="6EA33D7E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 zarządzaniem nieruchomościami, których Miasto jest współwłaścicielem,</w:t>
      </w:r>
    </w:p>
    <w:p w14:paraId="077AEEBB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dotyczących przedłużania umów na najem socjalny lokali,</w:t>
      </w:r>
    </w:p>
    <w:p w14:paraId="12253B67" w14:textId="77777777" w:rsidR="00D06BF3" w:rsidRPr="00EF0269" w:rsidRDefault="00D06BF3" w:rsidP="005D2FD1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d) zadania stanowiska ds. najmu socjalnego lokali oraz lokali zamiennych:</w:t>
      </w:r>
    </w:p>
    <w:p w14:paraId="39648C20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 najmem socjalnym lokali na zasadach ogólnych,</w:t>
      </w:r>
    </w:p>
    <w:p w14:paraId="616079D2" w14:textId="77777777" w:rsidR="00D06BF3" w:rsidRPr="00EF0269" w:rsidRDefault="00D06BF3" w:rsidP="005D2FD1">
      <w:pPr>
        <w:spacing w:after="0"/>
        <w:ind w:left="140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 opracowywaniem list osób oczekujących na najem socjalny lokali,</w:t>
      </w:r>
    </w:p>
    <w:p w14:paraId="4D2E5118" w14:textId="77777777" w:rsidR="00D06BF3" w:rsidRPr="00EF0269" w:rsidRDefault="00D06BF3" w:rsidP="005D2FD1">
      <w:pPr>
        <w:spacing w:after="0"/>
        <w:ind w:left="140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merytoryczna i organizacyjna obsługa Społecznej Komisji Mieszkaniowej,</w:t>
      </w:r>
    </w:p>
    <w:p w14:paraId="04E9DD77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 przydziałem lokali zamiennych,</w:t>
      </w:r>
    </w:p>
    <w:p w14:paraId="1AE1C63F" w14:textId="77777777" w:rsidR="00D06BF3" w:rsidRPr="00EF0269" w:rsidRDefault="00D06BF3" w:rsidP="005D2FD1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e) zadania stanowiska ds. realizacji wyroków sądowych oraz udostępniania informacji gospodarczej o dłużnikach:</w:t>
      </w:r>
    </w:p>
    <w:p w14:paraId="627F1236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współpraca z Administracją Zasobów Komunalnych w zakresie realizacji wyroków sądowych orzekających eksmisję z zajmowanego lokalu,</w:t>
      </w:r>
    </w:p>
    <w:p w14:paraId="3FEA8BB7" w14:textId="77777777" w:rsidR="00D06BF3" w:rsidRPr="00EF0269" w:rsidRDefault="00D06BF3" w:rsidP="005D2FD1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ewidencji i gospodarowanie tymczasowymi pomieszczeniami,</w:t>
      </w:r>
    </w:p>
    <w:p w14:paraId="23FECD1D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lastRenderedPageBreak/>
        <w:t>– współpraca z Administracją Zasobów Komunalnych w sprawach wypłat odszkodowań dla właścicieli lokali w przypadku niedostarczenia przez Miasto lokali osobom uprawnionym do zawarcia umowy najmu socjalnego lokalu na podstawie wyroku sądowego, orzekającego eksmisję,</w:t>
      </w:r>
    </w:p>
    <w:p w14:paraId="010F9F04" w14:textId="469E2C61" w:rsidR="00D06BF3" w:rsidRPr="00EF0269" w:rsidRDefault="00D06BF3" w:rsidP="005D2FD1">
      <w:pPr>
        <w:tabs>
          <w:tab w:val="left" w:pos="851"/>
        </w:tabs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 wykreślaniem wpisów hipoteki przymusowej, dokonanych z tytułu przeprowadzonych remontów kapitalnych,</w:t>
      </w:r>
    </w:p>
    <w:p w14:paraId="4F5408E3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opracowywanie propozycji stawek czynszu najmu lokali mieszkalnych wchodzących w skład  mieszkaniowego zasobu Miasta,</w:t>
      </w:r>
    </w:p>
    <w:p w14:paraId="65E5BB4A" w14:textId="77777777" w:rsidR="00D06BF3" w:rsidRPr="00EF0269" w:rsidRDefault="00D06BF3" w:rsidP="005D2FD1">
      <w:pPr>
        <w:pStyle w:val="Bezodstpw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 pozyskiwanie danych dotyczących czynszów najmu lokali mieszkalnych nienależących do publicznego zasobu mieszkaniowego i przygotowywanie ich zestawienia, celem ogłoszenia </w:t>
      </w:r>
      <w:r w:rsidRPr="00EF0269">
        <w:rPr>
          <w:rFonts w:ascii="Arial" w:hAnsi="Arial" w:cs="Arial"/>
          <w:sz w:val="24"/>
          <w:szCs w:val="24"/>
        </w:rPr>
        <w:br/>
        <w:t>w Dzienniku Urzędowym Województwa Kujawsko-Pomorskiego,</w:t>
      </w:r>
    </w:p>
    <w:p w14:paraId="394EEE7C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dotyczących samowolnie zajętych lokali mieszkalnych,</w:t>
      </w:r>
    </w:p>
    <w:p w14:paraId="241FD467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opracowywanie wieloletnich programów gospodarowania mieszkaniowym zasobem Miasta,</w:t>
      </w:r>
    </w:p>
    <w:p w14:paraId="74244696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nadzorowanie Administracji Zasobów Komunalnych w zakresie planowania, konserwacji, remontów i użytkowania budowli ochronnych dla ludności w budynkach komunalnych,</w:t>
      </w:r>
    </w:p>
    <w:p w14:paraId="2EB4DA29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nadzorowanie Administracji Zasobów Komunalnych w zakresie aktualizacji i opracowania planów przygotowania budowli ochronnych w istniejących i w nowo wznoszonych budowlach budownictwa komunalnego,</w:t>
      </w:r>
    </w:p>
    <w:p w14:paraId="6B221F7F" w14:textId="77777777" w:rsidR="00D06BF3" w:rsidRPr="00EF0269" w:rsidRDefault="00D06BF3" w:rsidP="005D2FD1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organizowanie zakwaterowania ludności przybyłej w ramach ewakuacji doraźnej, II i III stopnia lub pozbawionej miejsca zakwaterowania,</w:t>
      </w:r>
    </w:p>
    <w:p w14:paraId="171F4BB7" w14:textId="77777777" w:rsidR="00D06BF3" w:rsidRPr="00EF0269" w:rsidRDefault="00D06BF3" w:rsidP="005D2FD1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podejmowanie działań w celu udostępnienia infrastruktury dla potrzeb ześrodkowania, zakwaterowania wojsk oraz składów do magazynowania ich uzbrojenia i sprzętu wojskowego, zapasów środków bojowych, materiałowych, technicznych i wyposażenia,</w:t>
      </w:r>
    </w:p>
    <w:p w14:paraId="26A879A2" w14:textId="1224CB25" w:rsidR="00D06BF3" w:rsidRPr="00EF0269" w:rsidRDefault="00D06BF3" w:rsidP="005D2FD1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 podejmowanie działań w celu zabezpieczenia przybyłych wojsk </w:t>
      </w:r>
      <w:r w:rsidR="00D95BFE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w sprzęt, środki materiałowe i usługi w zakresie zakwaterowania, stworzenia odpowiednich warunków socjalno-bytowych, sanitarno-higienicznych, zaopatrzenia w wodę, energię elektryczną, cieplną i gaz,</w:t>
      </w:r>
    </w:p>
    <w:p w14:paraId="284F00A3" w14:textId="77777777" w:rsidR="00D06BF3" w:rsidRPr="00EF0269" w:rsidRDefault="00D06BF3" w:rsidP="005D2FD1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 podejmowanie działań w zakresie utrzymania i odbudowy infrastruktury komunalnej </w:t>
      </w:r>
      <w:r w:rsidRPr="00EF0269">
        <w:rPr>
          <w:rFonts w:ascii="Arial" w:hAnsi="Arial" w:cs="Arial"/>
          <w:sz w:val="24"/>
          <w:szCs w:val="24"/>
        </w:rPr>
        <w:br/>
        <w:t>na obszarze miasta w warunkach zewnętrznego zagrożenia bezpieczeństwa państwa i w czasie wojny,</w:t>
      </w:r>
    </w:p>
    <w:p w14:paraId="79D83D4F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 monitorowanie spraw prowadzonych przez Administrację Zasobów Komunalnych, związanych z windykacją należności czynszowych Miasta, </w:t>
      </w:r>
    </w:p>
    <w:p w14:paraId="77B50691" w14:textId="77777777" w:rsidR="00D06BF3" w:rsidRPr="00EF0269" w:rsidRDefault="00D06BF3" w:rsidP="005D2FD1">
      <w:pPr>
        <w:spacing w:after="0" w:line="256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współpraca z Administracją Zasobów Komunalnych w sprawach związanych z udostępnianiem informacji o zobowiązaniach dłużników za pośrednictwem biur informacji gospodarczej,</w:t>
      </w:r>
    </w:p>
    <w:p w14:paraId="76C9E714" w14:textId="77777777" w:rsidR="00D06BF3" w:rsidRPr="00EF0269" w:rsidRDefault="00D06BF3" w:rsidP="005D2FD1">
      <w:pPr>
        <w:spacing w:after="0"/>
        <w:ind w:left="1110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f) zadania stanowiska ds. </w:t>
      </w:r>
      <w:proofErr w:type="spellStart"/>
      <w:r w:rsidRPr="00EF0269">
        <w:rPr>
          <w:rFonts w:ascii="Arial" w:hAnsi="Arial" w:cs="Arial"/>
          <w:sz w:val="24"/>
          <w:szCs w:val="24"/>
        </w:rPr>
        <w:t>wymeldowań</w:t>
      </w:r>
      <w:proofErr w:type="spellEnd"/>
      <w:r w:rsidRPr="00EF0269">
        <w:rPr>
          <w:rFonts w:ascii="Arial" w:hAnsi="Arial" w:cs="Arial"/>
          <w:sz w:val="24"/>
          <w:szCs w:val="24"/>
        </w:rPr>
        <w:t xml:space="preserve"> z urzędu, łączenia i podziałów lokali mieszkalnych,  sprzedaży lokali mieszkalnych oraz gospodarowania lokalami użytkowymi:</w:t>
      </w:r>
    </w:p>
    <w:p w14:paraId="3AB2D497" w14:textId="28921825" w:rsidR="00D06BF3" w:rsidRPr="00EF0269" w:rsidRDefault="00D06BF3" w:rsidP="005D2FD1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lastRenderedPageBreak/>
        <w:t xml:space="preserve">– przygotowywanie wniosków w sprawach wymeldowania z urzędu, </w:t>
      </w:r>
      <w:r w:rsidR="00D95BFE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z lokali mieszkalnych będących w zarządzie Administracji Zasobów Komunalnych,</w:t>
      </w:r>
    </w:p>
    <w:p w14:paraId="7992751A" w14:textId="77777777" w:rsidR="00D06BF3" w:rsidRPr="00EF0269" w:rsidRDefault="00D06BF3" w:rsidP="005D2FD1">
      <w:pPr>
        <w:pStyle w:val="Akapitzlist"/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  <w:t>– prowadzenie spraw związanych z łączeniem i  podziałami lokali mieszkalnych,</w:t>
      </w:r>
    </w:p>
    <w:p w14:paraId="02A354E5" w14:textId="77777777" w:rsidR="00D06BF3" w:rsidRPr="00EF0269" w:rsidRDefault="00D06BF3" w:rsidP="005D2FD1">
      <w:pPr>
        <w:spacing w:after="0"/>
        <w:ind w:left="141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 zawieraniem umów najmu lokali mieszkalnych z osobami, które pozostały w lokalu opuszczonym przez najemcę lub lokalu, w którego najem nie wstąpiły po śmierci najemcy,</w:t>
      </w:r>
    </w:p>
    <w:p w14:paraId="4EFC7EC7" w14:textId="77777777" w:rsidR="00D06BF3" w:rsidRPr="00EF0269" w:rsidRDefault="00D06BF3" w:rsidP="005D2FD1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dotyczących przedłużania umów na najem socjalny lokali,</w:t>
      </w:r>
    </w:p>
    <w:p w14:paraId="47986ADE" w14:textId="77777777" w:rsidR="00D06BF3" w:rsidRPr="00EF0269" w:rsidRDefault="00D06BF3" w:rsidP="005D2FD1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merytoryczna i organizacyjna obsługa Społecznej Komisji Mieszkaniowej,</w:t>
      </w:r>
    </w:p>
    <w:p w14:paraId="3D489792" w14:textId="5F8614E4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– prowadzenie spraw związanych ze zbywaniem lokali mieszkalnych </w:t>
      </w:r>
      <w:r w:rsidR="00D95BFE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w mieszkaniowym zasobie Miasta,</w:t>
      </w:r>
    </w:p>
    <w:p w14:paraId="24EB9C79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prowadzenie kontroli wtórnego obrotu lokalami mieszkalnymi, przy sprzedaży których została udzielona bonifikata,</w:t>
      </w:r>
    </w:p>
    <w:p w14:paraId="7DDE9F07" w14:textId="77777777" w:rsidR="00D06BF3" w:rsidRPr="00EF0269" w:rsidRDefault="00D06BF3" w:rsidP="005D2FD1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dotyczących zwrotu bonifikat w przypadku wcześniejszej sprzedaży lokalu mieszkalnego przez nabywcę,</w:t>
      </w:r>
    </w:p>
    <w:p w14:paraId="6087BDE9" w14:textId="77777777" w:rsidR="00D06BF3" w:rsidRPr="00EF0269" w:rsidRDefault="00D06BF3" w:rsidP="005D2FD1">
      <w:pPr>
        <w:pStyle w:val="Bezodstpw"/>
        <w:tabs>
          <w:tab w:val="left" w:pos="142"/>
          <w:tab w:val="left" w:pos="709"/>
        </w:tabs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 najmem lokali użytkowych,</w:t>
      </w:r>
    </w:p>
    <w:p w14:paraId="528D82EA" w14:textId="77777777" w:rsidR="00D06BF3" w:rsidRPr="00EF0269" w:rsidRDefault="00D06BF3" w:rsidP="005D2FD1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opracowywanie propozycji zasad gospodarowania lokalami użytkowymi,</w:t>
      </w:r>
    </w:p>
    <w:p w14:paraId="19E41ABC" w14:textId="77777777" w:rsidR="00D06BF3" w:rsidRPr="00EF0269" w:rsidRDefault="00D06BF3" w:rsidP="005D2FD1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opracowywanie propozycji minimalnych stawek czynszu lokali użytkowych,</w:t>
      </w:r>
    </w:p>
    <w:p w14:paraId="5EE25BF6" w14:textId="77777777" w:rsidR="00D06BF3" w:rsidRPr="00EF0269" w:rsidRDefault="00D06BF3" w:rsidP="005D2FD1">
      <w:pPr>
        <w:pStyle w:val="Bezodstpw"/>
        <w:tabs>
          <w:tab w:val="left" w:pos="142"/>
          <w:tab w:val="left" w:pos="567"/>
          <w:tab w:val="left" w:pos="709"/>
        </w:tabs>
        <w:ind w:left="1418" w:hanging="14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</w:r>
      <w:r w:rsidRPr="00EF0269">
        <w:rPr>
          <w:rFonts w:ascii="Arial" w:hAnsi="Arial" w:cs="Arial"/>
          <w:sz w:val="24"/>
          <w:szCs w:val="24"/>
        </w:rPr>
        <w:tab/>
        <w:t>– prowadzenie spraw związanych z przeprowadzaniem przetargów na najem lokali użytkowych,</w:t>
      </w:r>
    </w:p>
    <w:p w14:paraId="2CEED904" w14:textId="77777777" w:rsidR="00D06BF3" w:rsidRPr="00EF0269" w:rsidRDefault="00D06BF3" w:rsidP="005D2FD1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ze zmianą funkcji użytkowych lokali,</w:t>
      </w:r>
    </w:p>
    <w:p w14:paraId="62083077" w14:textId="77777777" w:rsidR="00D06BF3" w:rsidRPr="00EF0269" w:rsidRDefault="00D06BF3" w:rsidP="005D2FD1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 prowadzenie spraw związanych ze zbywaniem lokali użytkowych,</w:t>
      </w:r>
    </w:p>
    <w:p w14:paraId="6F38200A" w14:textId="7E6D7028" w:rsidR="00D06BF3" w:rsidRPr="00EF0269" w:rsidRDefault="00D06BF3" w:rsidP="005D2FD1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– monitorowanie realizacji umów najmu lokali użytkowych zawieranych przez Administrację Zasobów Komunalnych;</w:t>
      </w:r>
    </w:p>
    <w:p w14:paraId="6BDBA6BA" w14:textId="77777777" w:rsidR="00D06BF3" w:rsidRPr="00EF0269" w:rsidRDefault="00D06BF3" w:rsidP="005D2FD1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zadania stanowiska ds. organizacyjnych:</w:t>
      </w:r>
    </w:p>
    <w:p w14:paraId="64982A40" w14:textId="77777777" w:rsidR="00D06BF3" w:rsidRPr="00EF0269" w:rsidRDefault="00D06BF3" w:rsidP="005D2FD1">
      <w:pPr>
        <w:pStyle w:val="Akapitzlist"/>
        <w:spacing w:after="0" w:line="240" w:lineRule="auto"/>
        <w:ind w:left="1276" w:hanging="218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  a) obsługa kancelaryjna Wydziału, w tym przekazywanie dokumentów poszczególnym pracownikom według dekretacji Dyrektora oraz Kierowników Referatów,</w:t>
      </w:r>
    </w:p>
    <w:p w14:paraId="3C99BCAE" w14:textId="77777777" w:rsidR="00D06BF3" w:rsidRPr="00EF0269" w:rsidRDefault="00D06BF3" w:rsidP="005D2FD1">
      <w:pPr>
        <w:spacing w:after="0"/>
        <w:ind w:left="1198" w:hanging="6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b)prowadzenie rejestrów upoważnień i pełnomocnictw udzielonych przez Prezydenta pracownikom Wydziału,</w:t>
      </w:r>
    </w:p>
    <w:p w14:paraId="70E83A79" w14:textId="77777777" w:rsidR="00D06BF3" w:rsidRPr="00EF0269" w:rsidRDefault="00D06BF3" w:rsidP="005D2FD1">
      <w:pPr>
        <w:spacing w:after="0"/>
        <w:ind w:left="490" w:firstLine="644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c) prowadzenie rejestru pieczęci i pieczątek używanych w Wydziale,</w:t>
      </w:r>
    </w:p>
    <w:p w14:paraId="181816F1" w14:textId="77777777" w:rsidR="00D06BF3" w:rsidRPr="00EF0269" w:rsidRDefault="00D06BF3" w:rsidP="005D2FD1">
      <w:pPr>
        <w:spacing w:after="0"/>
        <w:ind w:left="568" w:firstLine="56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d) zaopatrywanie Wydziału w materiały biurowe,</w:t>
      </w:r>
    </w:p>
    <w:p w14:paraId="6F34CD13" w14:textId="77777777" w:rsidR="00D06BF3" w:rsidRPr="00EF0269" w:rsidRDefault="00D06BF3" w:rsidP="005D2FD1">
      <w:pPr>
        <w:spacing w:after="0"/>
        <w:ind w:left="568" w:firstLine="566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e) prowadzenie książki wyjść służbowych i prywatnych pracowników Wydziału,</w:t>
      </w:r>
    </w:p>
    <w:p w14:paraId="57AC5493" w14:textId="77777777" w:rsidR="00D06BF3" w:rsidRPr="00EF0269" w:rsidRDefault="00D06BF3" w:rsidP="005D2FD1">
      <w:pPr>
        <w:pStyle w:val="Tekstpodstawowy"/>
        <w:ind w:left="1276" w:hanging="142"/>
        <w:jc w:val="left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f) prowadzenie ewidencji skarg, wniosków i petycji dotyczących zakresu działania Wydziału,</w:t>
      </w:r>
    </w:p>
    <w:p w14:paraId="09358337" w14:textId="47749BB4" w:rsidR="00D06BF3" w:rsidRPr="00EF0269" w:rsidRDefault="00D06BF3" w:rsidP="005D2FD1">
      <w:pPr>
        <w:pStyle w:val="Tekstpodstawowy"/>
        <w:ind w:left="1276" w:hanging="142"/>
        <w:jc w:val="left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 xml:space="preserve">g) prowadzenie ewidencji wniosków komisji Rady i interpelacji Radnych </w:t>
      </w:r>
      <w:r w:rsidR="00D95BFE">
        <w:rPr>
          <w:rFonts w:ascii="Arial" w:hAnsi="Arial" w:cs="Arial"/>
          <w:sz w:val="24"/>
          <w:szCs w:val="24"/>
        </w:rPr>
        <w:br/>
      </w:r>
      <w:r w:rsidRPr="00EF0269">
        <w:rPr>
          <w:rFonts w:ascii="Arial" w:hAnsi="Arial" w:cs="Arial"/>
          <w:sz w:val="24"/>
          <w:szCs w:val="24"/>
        </w:rPr>
        <w:t>w zakresie zadań Wydziału,</w:t>
      </w:r>
    </w:p>
    <w:p w14:paraId="64F79977" w14:textId="77777777" w:rsidR="00D06BF3" w:rsidRPr="00EF0269" w:rsidRDefault="00D06BF3" w:rsidP="005D2FD1">
      <w:pPr>
        <w:pStyle w:val="Tekstpodstawowy"/>
        <w:ind w:left="1276" w:hanging="142"/>
        <w:jc w:val="left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h) prowadzenie księgi inwentarzowej środków trwałych i pozostałych środków trwałych Wydziału,</w:t>
      </w:r>
    </w:p>
    <w:p w14:paraId="09C744D3" w14:textId="77777777" w:rsidR="00D06BF3" w:rsidRPr="00EF0269" w:rsidRDefault="00D06BF3" w:rsidP="005D2FD1">
      <w:pPr>
        <w:pStyle w:val="Tekstpodstawowy"/>
        <w:ind w:left="1276" w:hanging="142"/>
        <w:jc w:val="left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i) prowadzenie ewidencji oraz rejestracji wykonania zarządzeń Prezydenta, uchwał Rady, odnoszących się do zakresu działania Wydziału;</w:t>
      </w:r>
    </w:p>
    <w:p w14:paraId="3CA7F6EB" w14:textId="77777777" w:rsidR="00D06BF3" w:rsidRPr="00EF0269" w:rsidRDefault="00D06BF3" w:rsidP="005D2FD1">
      <w:pPr>
        <w:pStyle w:val="Tekstpodstawowy"/>
        <w:numPr>
          <w:ilvl w:val="0"/>
          <w:numId w:val="8"/>
        </w:numPr>
        <w:ind w:left="1134" w:hanging="283"/>
        <w:jc w:val="left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zadania stanowiska ds. obsługi mieszkańców:</w:t>
      </w:r>
    </w:p>
    <w:p w14:paraId="12B86BEB" w14:textId="77777777" w:rsidR="00D06BF3" w:rsidRPr="00EF0269" w:rsidRDefault="00D06BF3" w:rsidP="005D2FD1">
      <w:pPr>
        <w:spacing w:after="0"/>
        <w:ind w:left="709" w:firstLine="425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lastRenderedPageBreak/>
        <w:t>a)  udzielanie informacji o zakresie, rodzaju, miejscu i trybie załatwiania spraw w Wydziale,</w:t>
      </w:r>
    </w:p>
    <w:p w14:paraId="4810C1FB" w14:textId="77777777" w:rsidR="00D06BF3" w:rsidRPr="00EF0269" w:rsidRDefault="00D06BF3" w:rsidP="005D2FD1">
      <w:pPr>
        <w:spacing w:after="0"/>
        <w:ind w:left="709" w:firstLine="425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b) udzielanie informacji osobom upoważnionym o stanie sprawy prowadzonej przez Wydział,</w:t>
      </w:r>
    </w:p>
    <w:p w14:paraId="00A39EDE" w14:textId="617A5BA9" w:rsidR="006C5DB6" w:rsidRPr="00EF0269" w:rsidRDefault="00D06BF3" w:rsidP="005D2FD1">
      <w:pPr>
        <w:spacing w:after="0"/>
        <w:ind w:left="1276" w:hanging="142"/>
        <w:rPr>
          <w:rFonts w:ascii="Arial" w:hAnsi="Arial" w:cs="Arial"/>
          <w:sz w:val="24"/>
          <w:szCs w:val="24"/>
        </w:rPr>
      </w:pPr>
      <w:r w:rsidRPr="00EF0269">
        <w:rPr>
          <w:rFonts w:ascii="Arial" w:hAnsi="Arial" w:cs="Arial"/>
          <w:sz w:val="24"/>
          <w:szCs w:val="24"/>
        </w:rPr>
        <w:t>c) wydawanie druków i formularzy obowiązujących przy załatwianiu spraw w Wydziale oraz udzielanie pomocy przy ich wypełnianiu.</w:t>
      </w:r>
    </w:p>
    <w:sectPr w:rsidR="006C5DB6" w:rsidRPr="00EF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36B"/>
    <w:multiLevelType w:val="hybridMultilevel"/>
    <w:tmpl w:val="517C6F24"/>
    <w:lvl w:ilvl="0" w:tplc="73A038D2">
      <w:start w:val="2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1631B3"/>
    <w:multiLevelType w:val="hybridMultilevel"/>
    <w:tmpl w:val="BA4A4B1C"/>
    <w:lvl w:ilvl="0" w:tplc="DD4A127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FB35E68"/>
    <w:multiLevelType w:val="hybridMultilevel"/>
    <w:tmpl w:val="D3D2D92C"/>
    <w:lvl w:ilvl="0" w:tplc="D3C00AE2">
      <w:start w:val="2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7E0"/>
    <w:multiLevelType w:val="hybridMultilevel"/>
    <w:tmpl w:val="027EE0E6"/>
    <w:lvl w:ilvl="0" w:tplc="8DEE6DC2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E470A31"/>
    <w:multiLevelType w:val="hybridMultilevel"/>
    <w:tmpl w:val="79FACD52"/>
    <w:lvl w:ilvl="0" w:tplc="5AAE4202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373B53"/>
    <w:multiLevelType w:val="hybridMultilevel"/>
    <w:tmpl w:val="85360E0A"/>
    <w:lvl w:ilvl="0" w:tplc="0DCE0148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51F16"/>
    <w:multiLevelType w:val="multilevel"/>
    <w:tmpl w:val="7AFC94BA"/>
    <w:lvl w:ilvl="0">
      <w:start w:val="1"/>
      <w:numFmt w:val="decimal"/>
      <w:lvlText w:val="%1)"/>
      <w:lvlJc w:val="left"/>
      <w:pPr>
        <w:ind w:left="1211" w:hanging="360"/>
      </w:pPr>
      <w:rPr>
        <w:rFonts w:ascii="Arial Narrow" w:eastAsia="Times New Roman" w:hAnsi="Arial Narrow" w:cs="Arial Narrow"/>
      </w:rPr>
    </w:lvl>
    <w:lvl w:ilvl="1">
      <w:start w:val="1"/>
      <w:numFmt w:val="decimal"/>
      <w:lvlText w:val="%2)"/>
      <w:lvlJc w:val="left"/>
      <w:pPr>
        <w:ind w:left="1571" w:hanging="360"/>
      </w:pPr>
      <w:rPr>
        <w:rFonts w:ascii="Arial Narrow" w:eastAsiaTheme="minorHAnsi" w:hAnsi="Arial Narrow" w:cs="Arial Narrow"/>
      </w:rPr>
    </w:lvl>
    <w:lvl w:ilvl="2">
      <w:start w:val="1"/>
      <w:numFmt w:val="lowerRoman"/>
      <w:lvlText w:val="%3)"/>
      <w:lvlJc w:val="left"/>
      <w:pPr>
        <w:ind w:left="1931" w:hanging="360"/>
      </w:pPr>
    </w:lvl>
    <w:lvl w:ilvl="3">
      <w:start w:val="1"/>
      <w:numFmt w:val="lowerLetter"/>
      <w:lvlText w:val="%4)"/>
      <w:lvlJc w:val="left"/>
      <w:pPr>
        <w:ind w:left="2291" w:hanging="360"/>
      </w:pPr>
      <w:rPr>
        <w:rFonts w:ascii="Arial Narrow" w:eastAsiaTheme="minorHAnsi" w:hAnsi="Arial Narrow" w:cs="Arial Narrow"/>
      </w:rPr>
    </w:lvl>
    <w:lvl w:ilvl="4">
      <w:start w:val="1"/>
      <w:numFmt w:val="lowerLetter"/>
      <w:lvlText w:val="(%5)"/>
      <w:lvlJc w:val="left"/>
      <w:pPr>
        <w:ind w:left="2651" w:hanging="360"/>
      </w:pPr>
    </w:lvl>
    <w:lvl w:ilvl="5">
      <w:start w:val="1"/>
      <w:numFmt w:val="lowerRoman"/>
      <w:lvlText w:val="(%6)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lowerLetter"/>
      <w:lvlText w:val="%8."/>
      <w:lvlJc w:val="left"/>
      <w:pPr>
        <w:ind w:left="3731" w:hanging="360"/>
      </w:pPr>
    </w:lvl>
    <w:lvl w:ilvl="8">
      <w:start w:val="1"/>
      <w:numFmt w:val="lowerRoman"/>
      <w:lvlText w:val="%9."/>
      <w:lvlJc w:val="left"/>
      <w:pPr>
        <w:ind w:left="4091" w:hanging="360"/>
      </w:pPr>
    </w:lvl>
  </w:abstractNum>
  <w:abstractNum w:abstractNumId="7" w15:restartNumberingAfterBreak="0">
    <w:nsid w:val="784C58AE"/>
    <w:multiLevelType w:val="hybridMultilevel"/>
    <w:tmpl w:val="FC62CEE4"/>
    <w:lvl w:ilvl="0" w:tplc="2FAC4D54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97F5DA8"/>
    <w:multiLevelType w:val="hybridMultilevel"/>
    <w:tmpl w:val="161A5136"/>
    <w:lvl w:ilvl="0" w:tplc="01A4342A">
      <w:start w:val="1"/>
      <w:numFmt w:val="decimal"/>
      <w:lvlText w:val="%1)"/>
      <w:lvlJc w:val="left"/>
      <w:pPr>
        <w:ind w:left="1211" w:hanging="360"/>
      </w:pPr>
      <w:rPr>
        <w:rFonts w:ascii="Arial Narrow" w:eastAsia="Times New Roman" w:hAnsi="Arial Narrow" w:cs="Arial Narrow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666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092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073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377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504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1509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46209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59860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9852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421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F3"/>
    <w:rsid w:val="00122101"/>
    <w:rsid w:val="001512B5"/>
    <w:rsid w:val="001C1DF8"/>
    <w:rsid w:val="00204344"/>
    <w:rsid w:val="00254284"/>
    <w:rsid w:val="00255F0A"/>
    <w:rsid w:val="002D3090"/>
    <w:rsid w:val="00313569"/>
    <w:rsid w:val="00317837"/>
    <w:rsid w:val="00365D43"/>
    <w:rsid w:val="00371F1A"/>
    <w:rsid w:val="003A416E"/>
    <w:rsid w:val="00442E2B"/>
    <w:rsid w:val="00447633"/>
    <w:rsid w:val="004663B3"/>
    <w:rsid w:val="0047303E"/>
    <w:rsid w:val="004815D5"/>
    <w:rsid w:val="00513536"/>
    <w:rsid w:val="00570E91"/>
    <w:rsid w:val="005B2AC9"/>
    <w:rsid w:val="005D2FD1"/>
    <w:rsid w:val="005E2014"/>
    <w:rsid w:val="00621F27"/>
    <w:rsid w:val="006A4BDA"/>
    <w:rsid w:val="006B0A94"/>
    <w:rsid w:val="006C5DB6"/>
    <w:rsid w:val="007C65F7"/>
    <w:rsid w:val="008C526A"/>
    <w:rsid w:val="008E79A8"/>
    <w:rsid w:val="00BB3959"/>
    <w:rsid w:val="00C322FE"/>
    <w:rsid w:val="00CA49B4"/>
    <w:rsid w:val="00D06BF3"/>
    <w:rsid w:val="00D95BFE"/>
    <w:rsid w:val="00DE47BE"/>
    <w:rsid w:val="00E31216"/>
    <w:rsid w:val="00EA04BD"/>
    <w:rsid w:val="00EC0817"/>
    <w:rsid w:val="00EF0269"/>
    <w:rsid w:val="00F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6872"/>
  <w15:chartTrackingRefBased/>
  <w15:docId w15:val="{9A683FA0-5F0B-4976-AD51-54395EE9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BF3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2B5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12B5"/>
    <w:pPr>
      <w:ind w:firstLine="708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2B5"/>
    <w:rPr>
      <w:rFonts w:ascii="Arial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512B5"/>
    <w:rPr>
      <w:rFonts w:ascii="Arial" w:hAnsi="Arial" w:cs="Arial"/>
      <w:b/>
      <w:bCs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B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B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B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B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B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6B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6BF3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6B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6BF3"/>
    <w:rPr>
      <w:kern w:val="0"/>
      <w14:ligatures w14:val="none"/>
    </w:rPr>
  </w:style>
  <w:style w:type="paragraph" w:styleId="Bezodstpw">
    <w:name w:val="No Spacing"/>
    <w:uiPriority w:val="1"/>
    <w:qFormat/>
    <w:rsid w:val="00D06BF3"/>
    <w:pPr>
      <w:spacing w:after="0" w:line="240" w:lineRule="auto"/>
    </w:pPr>
    <w:rPr>
      <w:kern w:val="0"/>
      <w14:ligatures w14:val="none"/>
    </w:rPr>
  </w:style>
  <w:style w:type="paragraph" w:customStyle="1" w:styleId="Akapitzlist1">
    <w:name w:val="Akapit z listą1"/>
    <w:basedOn w:val="Normalny"/>
    <w:uiPriority w:val="99"/>
    <w:rsid w:val="00D06BF3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BodyTextIndentChar1">
    <w:name w:val="Body Text Indent Char1"/>
    <w:link w:val="Tekstpodstawowywcity2"/>
    <w:uiPriority w:val="99"/>
    <w:locked/>
    <w:rsid w:val="00D06BF3"/>
    <w:rPr>
      <w:sz w:val="24"/>
      <w:szCs w:val="24"/>
    </w:rPr>
  </w:style>
  <w:style w:type="paragraph" w:customStyle="1" w:styleId="Tekstpodstawowywcity2">
    <w:name w:val="Tekst podstawowy wcięty2"/>
    <w:basedOn w:val="Normalny"/>
    <w:link w:val="BodyTextIndentChar1"/>
    <w:uiPriority w:val="99"/>
    <w:rsid w:val="00D06BF3"/>
    <w:pPr>
      <w:spacing w:after="120" w:line="240" w:lineRule="auto"/>
      <w:ind w:left="283"/>
    </w:pPr>
    <w:rPr>
      <w:kern w:val="2"/>
      <w:sz w:val="24"/>
      <w:szCs w:val="24"/>
      <w14:ligatures w14:val="standardContextual"/>
    </w:rPr>
  </w:style>
  <w:style w:type="paragraph" w:customStyle="1" w:styleId="Akapitzlist2">
    <w:name w:val="Akapit z listą2"/>
    <w:basedOn w:val="Normalny"/>
    <w:uiPriority w:val="99"/>
    <w:rsid w:val="00D06BF3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detail-listsecond-element">
    <w:name w:val="detail-list__second-element"/>
    <w:basedOn w:val="Domylnaczcionkaakapitu"/>
    <w:rsid w:val="00D06BF3"/>
  </w:style>
  <w:style w:type="character" w:styleId="Pogrubienie">
    <w:name w:val="Strong"/>
    <w:basedOn w:val="Domylnaczcionkaakapitu"/>
    <w:uiPriority w:val="99"/>
    <w:qFormat/>
    <w:rsid w:val="00D06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4097</Words>
  <Characters>24583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79/2026 PMW z dn.25.02.2026</vt:lpstr>
    </vt:vector>
  </TitlesOfParts>
  <Company/>
  <LinksUpToDate>false</LinksUpToDate>
  <CharactersWithSpaces>28623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79/2026 PMW z dn.25.02.2026</dc:title>
  <dc:subject/>
  <dc:creator>Katarzyna Laszuk</dc:creator>
  <cp:keywords>Zarządzenie PMW</cp:keywords>
  <dc:description/>
  <cp:lastModifiedBy>Łukasz Stolarski</cp:lastModifiedBy>
  <cp:revision>14</cp:revision>
  <dcterms:created xsi:type="dcterms:W3CDTF">2026-02-25T08:29:00Z</dcterms:created>
  <dcterms:modified xsi:type="dcterms:W3CDTF">2026-02-26T06:32:00Z</dcterms:modified>
</cp:coreProperties>
</file>