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EF4E2" w14:textId="1259E70C" w:rsidR="00CF4915" w:rsidRPr="004D6BAE" w:rsidRDefault="00CF4915" w:rsidP="0006108E">
      <w:pPr>
        <w:rPr>
          <w:rFonts w:ascii="Arial" w:hAnsi="Arial" w:cs="Arial"/>
          <w:sz w:val="24"/>
          <w:szCs w:val="24"/>
        </w:rPr>
      </w:pPr>
      <w:r w:rsidRPr="004D6BAE">
        <w:rPr>
          <w:rFonts w:ascii="Arial" w:hAnsi="Arial" w:cs="Arial"/>
          <w:sz w:val="24"/>
          <w:szCs w:val="24"/>
        </w:rPr>
        <w:t>Załącznik do Zarządze</w:t>
      </w:r>
      <w:r w:rsidR="000020FA" w:rsidRPr="004D6BAE">
        <w:rPr>
          <w:rFonts w:ascii="Arial" w:hAnsi="Arial" w:cs="Arial"/>
          <w:sz w:val="24"/>
          <w:szCs w:val="24"/>
        </w:rPr>
        <w:t xml:space="preserve">nia </w:t>
      </w:r>
      <w:r w:rsidR="00AF125A" w:rsidRPr="004D6BAE">
        <w:rPr>
          <w:rFonts w:ascii="Arial" w:hAnsi="Arial" w:cs="Arial"/>
          <w:sz w:val="24"/>
          <w:szCs w:val="24"/>
        </w:rPr>
        <w:t xml:space="preserve">Nr </w:t>
      </w:r>
      <w:r w:rsidR="00E405E2">
        <w:rPr>
          <w:rFonts w:ascii="Arial" w:hAnsi="Arial" w:cs="Arial"/>
          <w:sz w:val="24"/>
          <w:szCs w:val="24"/>
        </w:rPr>
        <w:t>106/2026</w:t>
      </w:r>
      <w:r w:rsidR="0006108E">
        <w:rPr>
          <w:rFonts w:ascii="Arial" w:hAnsi="Arial" w:cs="Arial"/>
          <w:sz w:val="24"/>
          <w:szCs w:val="24"/>
        </w:rPr>
        <w:t xml:space="preserve"> </w:t>
      </w:r>
      <w:r w:rsidRPr="004D6BAE">
        <w:rPr>
          <w:rFonts w:ascii="Arial" w:hAnsi="Arial" w:cs="Arial"/>
          <w:sz w:val="24"/>
          <w:szCs w:val="24"/>
        </w:rPr>
        <w:t>Prezydenta Miasta Włocławek</w:t>
      </w:r>
      <w:r w:rsidR="0006108E">
        <w:rPr>
          <w:rFonts w:ascii="Arial" w:hAnsi="Arial" w:cs="Arial"/>
          <w:sz w:val="24"/>
          <w:szCs w:val="24"/>
        </w:rPr>
        <w:t xml:space="preserve"> </w:t>
      </w:r>
      <w:r w:rsidR="006B7432" w:rsidRPr="004D6BAE">
        <w:rPr>
          <w:rFonts w:ascii="Arial" w:hAnsi="Arial" w:cs="Arial"/>
          <w:sz w:val="24"/>
          <w:szCs w:val="24"/>
        </w:rPr>
        <w:t>z dn</w:t>
      </w:r>
      <w:r w:rsidR="001B3998" w:rsidRPr="004D6BAE">
        <w:rPr>
          <w:rFonts w:ascii="Arial" w:hAnsi="Arial" w:cs="Arial"/>
          <w:sz w:val="24"/>
          <w:szCs w:val="24"/>
        </w:rPr>
        <w:t xml:space="preserve">ia </w:t>
      </w:r>
      <w:r w:rsidR="00E405E2">
        <w:rPr>
          <w:rFonts w:ascii="Arial" w:hAnsi="Arial" w:cs="Arial"/>
          <w:sz w:val="24"/>
          <w:szCs w:val="24"/>
        </w:rPr>
        <w:t>17 marca 2026 r.</w:t>
      </w:r>
    </w:p>
    <w:p w14:paraId="1C2584C7" w14:textId="77777777" w:rsidR="00A14A19" w:rsidRPr="004D6BAE" w:rsidRDefault="00A14A19" w:rsidP="00763339">
      <w:pPr>
        <w:pStyle w:val="Nagwek1"/>
        <w:jc w:val="left"/>
        <w:rPr>
          <w:rFonts w:ascii="Arial" w:hAnsi="Arial" w:cs="Arial"/>
          <w:sz w:val="24"/>
          <w:szCs w:val="24"/>
        </w:rPr>
      </w:pPr>
    </w:p>
    <w:p w14:paraId="666397BD" w14:textId="4E3474F1" w:rsidR="00EB7DE3" w:rsidRPr="004D6BAE" w:rsidRDefault="00AC518C" w:rsidP="004D6BAE">
      <w:pPr>
        <w:pStyle w:val="Nagwek1"/>
        <w:ind w:left="-709"/>
        <w:jc w:val="left"/>
        <w:rPr>
          <w:rFonts w:ascii="Arial" w:hAnsi="Arial" w:cs="Arial"/>
          <w:b w:val="0"/>
          <w:bCs/>
          <w:sz w:val="24"/>
          <w:szCs w:val="24"/>
        </w:rPr>
      </w:pPr>
      <w:r w:rsidRPr="004D6BAE">
        <w:rPr>
          <w:rFonts w:ascii="Arial" w:hAnsi="Arial" w:cs="Arial"/>
          <w:b w:val="0"/>
          <w:bCs/>
          <w:sz w:val="24"/>
          <w:szCs w:val="24"/>
        </w:rPr>
        <w:t xml:space="preserve">Wykaz </w:t>
      </w:r>
      <w:r w:rsidR="00CF4915" w:rsidRPr="004D6BAE">
        <w:rPr>
          <w:rFonts w:ascii="Arial" w:hAnsi="Arial" w:cs="Arial"/>
          <w:b w:val="0"/>
          <w:bCs/>
          <w:sz w:val="24"/>
          <w:szCs w:val="24"/>
        </w:rPr>
        <w:t>nieruchomości stanowiąc</w:t>
      </w:r>
      <w:r w:rsidR="00885840" w:rsidRPr="004D6BAE">
        <w:rPr>
          <w:rFonts w:ascii="Arial" w:hAnsi="Arial" w:cs="Arial"/>
          <w:b w:val="0"/>
          <w:bCs/>
          <w:sz w:val="24"/>
          <w:szCs w:val="24"/>
        </w:rPr>
        <w:t>ej</w:t>
      </w:r>
      <w:r w:rsidR="00CF4915" w:rsidRPr="004D6BAE">
        <w:rPr>
          <w:rFonts w:ascii="Arial" w:hAnsi="Arial" w:cs="Arial"/>
          <w:b w:val="0"/>
          <w:bCs/>
          <w:sz w:val="24"/>
          <w:szCs w:val="24"/>
        </w:rPr>
        <w:t xml:space="preserve"> własność </w:t>
      </w:r>
      <w:r w:rsidR="009112BF" w:rsidRPr="004D6BAE">
        <w:rPr>
          <w:rFonts w:ascii="Arial" w:hAnsi="Arial" w:cs="Arial"/>
          <w:b w:val="0"/>
          <w:bCs/>
          <w:sz w:val="24"/>
          <w:szCs w:val="24"/>
        </w:rPr>
        <w:t>Skarbu Państwa</w:t>
      </w:r>
      <w:r w:rsidR="00CF4915" w:rsidRPr="004D6BAE">
        <w:rPr>
          <w:rFonts w:ascii="Arial" w:hAnsi="Arial" w:cs="Arial"/>
          <w:b w:val="0"/>
          <w:bCs/>
          <w:sz w:val="24"/>
          <w:szCs w:val="24"/>
        </w:rPr>
        <w:t xml:space="preserve"> przeznaczon</w:t>
      </w:r>
      <w:r w:rsidR="00885840" w:rsidRPr="004D6BAE">
        <w:rPr>
          <w:rFonts w:ascii="Arial" w:hAnsi="Arial" w:cs="Arial"/>
          <w:b w:val="0"/>
          <w:bCs/>
          <w:sz w:val="24"/>
          <w:szCs w:val="24"/>
        </w:rPr>
        <w:t>ej</w:t>
      </w:r>
      <w:r w:rsidR="00CF4915" w:rsidRPr="004D6BAE">
        <w:rPr>
          <w:rFonts w:ascii="Arial" w:hAnsi="Arial" w:cs="Arial"/>
          <w:b w:val="0"/>
          <w:bCs/>
          <w:sz w:val="24"/>
          <w:szCs w:val="24"/>
        </w:rPr>
        <w:t xml:space="preserve"> do sprzedaży</w:t>
      </w:r>
      <w:r w:rsidR="00090560" w:rsidRPr="004D6BAE">
        <w:rPr>
          <w:rFonts w:ascii="Arial" w:hAnsi="Arial" w:cs="Arial"/>
          <w:b w:val="0"/>
          <w:bCs/>
          <w:sz w:val="24"/>
          <w:szCs w:val="24"/>
        </w:rPr>
        <w:t>,</w:t>
      </w:r>
      <w:r w:rsidR="009112BF" w:rsidRPr="004D6BAE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="00E526FE" w:rsidRPr="004D6BAE">
        <w:rPr>
          <w:rFonts w:ascii="Arial" w:hAnsi="Arial" w:cs="Arial"/>
          <w:b w:val="0"/>
          <w:bCs/>
          <w:sz w:val="24"/>
          <w:szCs w:val="24"/>
        </w:rPr>
        <w:t xml:space="preserve">w drodze bezprzetargowej </w:t>
      </w:r>
      <w:r w:rsidR="009112BF" w:rsidRPr="004D6BAE">
        <w:rPr>
          <w:rFonts w:ascii="Arial" w:hAnsi="Arial" w:cs="Arial"/>
          <w:b w:val="0"/>
          <w:bCs/>
          <w:sz w:val="24"/>
          <w:szCs w:val="24"/>
        </w:rPr>
        <w:t>na rzecz użytkownik</w:t>
      </w:r>
      <w:r w:rsidR="00E526FE" w:rsidRPr="004D6BAE">
        <w:rPr>
          <w:rFonts w:ascii="Arial" w:hAnsi="Arial" w:cs="Arial"/>
          <w:b w:val="0"/>
          <w:bCs/>
          <w:sz w:val="24"/>
          <w:szCs w:val="24"/>
        </w:rPr>
        <w:t>a</w:t>
      </w:r>
      <w:r w:rsidR="009112BF" w:rsidRPr="004D6BAE">
        <w:rPr>
          <w:rFonts w:ascii="Arial" w:hAnsi="Arial" w:cs="Arial"/>
          <w:b w:val="0"/>
          <w:bCs/>
          <w:sz w:val="24"/>
          <w:szCs w:val="24"/>
        </w:rPr>
        <w:t xml:space="preserve"> wieczystego</w:t>
      </w:r>
      <w:r w:rsidR="00CF4915" w:rsidRPr="004D6BAE">
        <w:rPr>
          <w:rFonts w:ascii="Arial" w:hAnsi="Arial" w:cs="Arial"/>
          <w:b w:val="0"/>
          <w:bCs/>
          <w:sz w:val="24"/>
          <w:szCs w:val="24"/>
        </w:rPr>
        <w:t xml:space="preserve"> </w:t>
      </w:r>
    </w:p>
    <w:p w14:paraId="6C4BC98B" w14:textId="77777777" w:rsidR="004D6BAE" w:rsidRPr="004D6BAE" w:rsidRDefault="004D6BAE" w:rsidP="004D6BAE"/>
    <w:tbl>
      <w:tblPr>
        <w:tblW w:w="16302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567"/>
        <w:gridCol w:w="2411"/>
        <w:gridCol w:w="3260"/>
        <w:gridCol w:w="6237"/>
        <w:gridCol w:w="2410"/>
        <w:gridCol w:w="1417"/>
      </w:tblGrid>
      <w:tr w:rsidR="00892ADA" w:rsidRPr="004D6BAE" w14:paraId="23318FAC" w14:textId="77777777" w:rsidTr="007216DF">
        <w:trPr>
          <w:trHeight w:val="525"/>
        </w:trPr>
        <w:tc>
          <w:tcPr>
            <w:tcW w:w="567" w:type="dxa"/>
            <w:vMerge w:val="restart"/>
          </w:tcPr>
          <w:p w14:paraId="15C11883" w14:textId="77777777" w:rsidR="001F4F92" w:rsidRPr="004D6BAE" w:rsidRDefault="001F4F9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BD60DD1" w14:textId="77777777" w:rsidR="00BF4844" w:rsidRPr="004D6BAE" w:rsidRDefault="00BF484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DDCD58E" w14:textId="77777777" w:rsidR="001F4F92" w:rsidRPr="004D6BAE" w:rsidRDefault="001F4F9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D6BAE">
              <w:rPr>
                <w:rFonts w:ascii="Arial" w:hAnsi="Arial" w:cs="Arial"/>
                <w:bCs/>
                <w:sz w:val="24"/>
                <w:szCs w:val="24"/>
              </w:rPr>
              <w:t>L.P</w:t>
            </w:r>
          </w:p>
          <w:p w14:paraId="2BF97F21" w14:textId="77777777" w:rsidR="001F4F92" w:rsidRPr="004D6BAE" w:rsidRDefault="001F4F9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</w:tcPr>
          <w:p w14:paraId="1D8EE6F6" w14:textId="77777777" w:rsidR="001F4F92" w:rsidRPr="004D6BAE" w:rsidRDefault="001F4F92" w:rsidP="00066E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E3F3A45" w14:textId="77777777" w:rsidR="001F4F92" w:rsidRPr="004D6BAE" w:rsidRDefault="001F4F92" w:rsidP="00066E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AAB26CF" w14:textId="77777777" w:rsidR="001F4F92" w:rsidRPr="004D6BAE" w:rsidRDefault="001F4F92" w:rsidP="001F4F9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D6BAE">
              <w:rPr>
                <w:rFonts w:ascii="Arial" w:hAnsi="Arial" w:cs="Arial"/>
                <w:bCs/>
                <w:sz w:val="24"/>
                <w:szCs w:val="24"/>
              </w:rPr>
              <w:t xml:space="preserve">OZNACZENIE </w:t>
            </w:r>
          </w:p>
          <w:p w14:paraId="02FCA074" w14:textId="77777777" w:rsidR="001F4F92" w:rsidRPr="004D6BAE" w:rsidRDefault="001F4F92" w:rsidP="001F4F9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D6BAE">
              <w:rPr>
                <w:rFonts w:ascii="Arial" w:hAnsi="Arial" w:cs="Arial"/>
                <w:bCs/>
                <w:sz w:val="24"/>
                <w:szCs w:val="24"/>
              </w:rPr>
              <w:t xml:space="preserve">NIERUCHOMOŚCI </w:t>
            </w:r>
            <w:r w:rsidRPr="004D6BAE">
              <w:rPr>
                <w:rFonts w:ascii="Arial" w:hAnsi="Arial" w:cs="Arial"/>
                <w:bCs/>
                <w:sz w:val="24"/>
                <w:szCs w:val="24"/>
              </w:rPr>
              <w:br/>
            </w:r>
          </w:p>
        </w:tc>
        <w:tc>
          <w:tcPr>
            <w:tcW w:w="3260" w:type="dxa"/>
            <w:vMerge w:val="restart"/>
          </w:tcPr>
          <w:p w14:paraId="30A44008" w14:textId="77777777" w:rsidR="001F4F92" w:rsidRPr="004D6BAE" w:rsidRDefault="001F4F92">
            <w:pPr>
              <w:pStyle w:val="Nagwek2"/>
              <w:rPr>
                <w:rFonts w:ascii="Arial" w:hAnsi="Arial" w:cs="Arial"/>
                <w:b w:val="0"/>
                <w:bCs/>
                <w:szCs w:val="24"/>
              </w:rPr>
            </w:pPr>
          </w:p>
          <w:p w14:paraId="28394E19" w14:textId="77777777" w:rsidR="001F4F92" w:rsidRPr="004D6BAE" w:rsidRDefault="001F4F92" w:rsidP="001F4F9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975E1BC" w14:textId="77777777" w:rsidR="001F4F92" w:rsidRPr="004D6BAE" w:rsidRDefault="001F4F92">
            <w:pPr>
              <w:pStyle w:val="Nagwek2"/>
              <w:rPr>
                <w:rFonts w:ascii="Arial" w:hAnsi="Arial" w:cs="Arial"/>
                <w:b w:val="0"/>
                <w:bCs/>
                <w:szCs w:val="24"/>
              </w:rPr>
            </w:pPr>
            <w:r w:rsidRPr="004D6BAE">
              <w:rPr>
                <w:rFonts w:ascii="Arial" w:hAnsi="Arial" w:cs="Arial"/>
                <w:b w:val="0"/>
                <w:bCs/>
                <w:szCs w:val="24"/>
              </w:rPr>
              <w:t xml:space="preserve">OPIS </w:t>
            </w:r>
          </w:p>
          <w:p w14:paraId="7A61BC2A" w14:textId="77777777" w:rsidR="001F4F92" w:rsidRPr="004D6BAE" w:rsidRDefault="001F4F92">
            <w:pPr>
              <w:pStyle w:val="Nagwek2"/>
              <w:rPr>
                <w:rFonts w:ascii="Arial" w:hAnsi="Arial" w:cs="Arial"/>
                <w:b w:val="0"/>
                <w:bCs/>
                <w:szCs w:val="24"/>
              </w:rPr>
            </w:pPr>
            <w:r w:rsidRPr="004D6BAE">
              <w:rPr>
                <w:rFonts w:ascii="Arial" w:hAnsi="Arial" w:cs="Arial"/>
                <w:b w:val="0"/>
                <w:bCs/>
                <w:szCs w:val="24"/>
              </w:rPr>
              <w:t>NIERUCHOMOŚCI</w:t>
            </w:r>
          </w:p>
        </w:tc>
        <w:tc>
          <w:tcPr>
            <w:tcW w:w="6237" w:type="dxa"/>
            <w:vMerge w:val="restart"/>
          </w:tcPr>
          <w:p w14:paraId="127C936B" w14:textId="77777777" w:rsidR="001F4F92" w:rsidRPr="004D6BAE" w:rsidRDefault="001F4F9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0302299" w14:textId="77777777" w:rsidR="001F4F92" w:rsidRPr="004D6BAE" w:rsidRDefault="001F4F9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1AC204C" w14:textId="77777777" w:rsidR="001F4F92" w:rsidRPr="004D6BAE" w:rsidRDefault="001F4F92" w:rsidP="00BF484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D6BAE">
              <w:rPr>
                <w:rFonts w:ascii="Arial" w:hAnsi="Arial" w:cs="Arial"/>
                <w:bCs/>
                <w:sz w:val="24"/>
                <w:szCs w:val="24"/>
              </w:rPr>
              <w:t>PRZEZNACZENIE NIERUCHOMOŚCI W MIESCOWYM PLANIE ZAGOSPODAROWANIA PRZESTRZENNEGO</w:t>
            </w:r>
          </w:p>
        </w:tc>
        <w:tc>
          <w:tcPr>
            <w:tcW w:w="3827" w:type="dxa"/>
            <w:gridSpan w:val="2"/>
          </w:tcPr>
          <w:p w14:paraId="235FDFD9" w14:textId="77777777" w:rsidR="001F4F92" w:rsidRPr="004D6BAE" w:rsidRDefault="001F4F92" w:rsidP="001F4F92">
            <w:pPr>
              <w:spacing w:line="12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01B5250" w14:textId="77777777" w:rsidR="001F4F92" w:rsidRPr="004D6BAE" w:rsidRDefault="001F4F92" w:rsidP="009119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D6BAE">
              <w:rPr>
                <w:rFonts w:ascii="Arial" w:hAnsi="Arial" w:cs="Arial"/>
                <w:bCs/>
                <w:sz w:val="24"/>
                <w:szCs w:val="24"/>
              </w:rPr>
              <w:t>CENA NIERUCHOMOŚCI W ZŁ</w:t>
            </w:r>
          </w:p>
        </w:tc>
      </w:tr>
      <w:tr w:rsidR="00892ADA" w:rsidRPr="004D6BAE" w14:paraId="75DC6833" w14:textId="77777777" w:rsidTr="007216DF">
        <w:trPr>
          <w:trHeight w:val="525"/>
        </w:trPr>
        <w:tc>
          <w:tcPr>
            <w:tcW w:w="567" w:type="dxa"/>
            <w:vMerge/>
          </w:tcPr>
          <w:p w14:paraId="3F616D56" w14:textId="77777777" w:rsidR="001F4F92" w:rsidRPr="004D6BAE" w:rsidRDefault="001F4F9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14:paraId="17AC4A65" w14:textId="77777777" w:rsidR="001F4F92" w:rsidRPr="004D6BAE" w:rsidRDefault="001F4F92" w:rsidP="00066E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47AEC97A" w14:textId="77777777" w:rsidR="001F4F92" w:rsidRPr="004D6BAE" w:rsidRDefault="001F4F92">
            <w:pPr>
              <w:pStyle w:val="Nagwek2"/>
              <w:rPr>
                <w:rFonts w:ascii="Arial" w:hAnsi="Arial" w:cs="Arial"/>
                <w:b w:val="0"/>
                <w:bCs/>
                <w:szCs w:val="24"/>
              </w:rPr>
            </w:pPr>
          </w:p>
        </w:tc>
        <w:tc>
          <w:tcPr>
            <w:tcW w:w="6237" w:type="dxa"/>
            <w:vMerge/>
          </w:tcPr>
          <w:p w14:paraId="17741D6C" w14:textId="77777777" w:rsidR="001F4F92" w:rsidRPr="004D6BAE" w:rsidRDefault="001F4F9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5C997261" w14:textId="77777777" w:rsidR="00892ADA" w:rsidRPr="004D6BAE" w:rsidRDefault="001F4F92" w:rsidP="00892AD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D6BAE">
              <w:rPr>
                <w:rFonts w:ascii="Arial" w:hAnsi="Arial" w:cs="Arial"/>
                <w:bCs/>
                <w:sz w:val="24"/>
                <w:szCs w:val="24"/>
              </w:rPr>
              <w:t>JEDNORAZOWA ZAPŁATA</w:t>
            </w:r>
            <w:r w:rsidRPr="004D6BAE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(art. 194h ust.1 </w:t>
            </w:r>
          </w:p>
          <w:p w14:paraId="05C5CB48" w14:textId="77777777" w:rsidR="001F4F92" w:rsidRPr="004D6BAE" w:rsidRDefault="001F4F92" w:rsidP="00892AD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D6BAE">
              <w:rPr>
                <w:rFonts w:ascii="Arial" w:hAnsi="Arial" w:cs="Arial"/>
                <w:bCs/>
                <w:sz w:val="24"/>
                <w:szCs w:val="24"/>
              </w:rPr>
              <w:t>pkt 1)</w:t>
            </w:r>
          </w:p>
        </w:tc>
        <w:tc>
          <w:tcPr>
            <w:tcW w:w="1417" w:type="dxa"/>
          </w:tcPr>
          <w:p w14:paraId="10144D0B" w14:textId="77777777" w:rsidR="001F4F92" w:rsidRPr="004D6BAE" w:rsidRDefault="001F4F92" w:rsidP="00D1427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D6BAE">
              <w:rPr>
                <w:rFonts w:ascii="Arial" w:hAnsi="Arial" w:cs="Arial"/>
                <w:bCs/>
                <w:sz w:val="24"/>
                <w:szCs w:val="24"/>
              </w:rPr>
              <w:t xml:space="preserve">ZAPŁATA </w:t>
            </w:r>
            <w:r w:rsidRPr="004D6BAE">
              <w:rPr>
                <w:rFonts w:ascii="Arial" w:hAnsi="Arial" w:cs="Arial"/>
                <w:bCs/>
                <w:sz w:val="24"/>
                <w:szCs w:val="24"/>
              </w:rPr>
              <w:br/>
              <w:t>W RATACH</w:t>
            </w:r>
            <w:r w:rsidRPr="004D6BAE">
              <w:rPr>
                <w:rFonts w:ascii="Arial" w:hAnsi="Arial" w:cs="Arial"/>
                <w:bCs/>
                <w:sz w:val="24"/>
                <w:szCs w:val="24"/>
              </w:rPr>
              <w:br/>
              <w:t>(art. 194h ust.1 pkt 2)</w:t>
            </w:r>
          </w:p>
        </w:tc>
      </w:tr>
      <w:tr w:rsidR="00892ADA" w:rsidRPr="004D6BAE" w14:paraId="5583C8AC" w14:textId="77777777" w:rsidTr="007216DF">
        <w:trPr>
          <w:trHeight w:val="3436"/>
        </w:trPr>
        <w:tc>
          <w:tcPr>
            <w:tcW w:w="567" w:type="dxa"/>
          </w:tcPr>
          <w:p w14:paraId="23965820" w14:textId="77777777" w:rsidR="001F4F92" w:rsidRPr="004D6BAE" w:rsidRDefault="001F4F92" w:rsidP="004D6BA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9BF972B" w14:textId="77777777" w:rsidR="001F4F92" w:rsidRPr="004D6BAE" w:rsidRDefault="001F4F92" w:rsidP="004D6BAE">
            <w:pPr>
              <w:rPr>
                <w:rFonts w:ascii="Arial" w:hAnsi="Arial" w:cs="Arial"/>
                <w:sz w:val="24"/>
                <w:szCs w:val="24"/>
              </w:rPr>
            </w:pPr>
            <w:r w:rsidRPr="004D6BA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411" w:type="dxa"/>
          </w:tcPr>
          <w:p w14:paraId="26173AC5" w14:textId="77777777" w:rsidR="007440E4" w:rsidRPr="004D6BAE" w:rsidRDefault="001F4F92" w:rsidP="004D6BA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D6BAE">
              <w:rPr>
                <w:rFonts w:ascii="Arial" w:hAnsi="Arial" w:cs="Arial"/>
                <w:bCs/>
                <w:sz w:val="24"/>
                <w:szCs w:val="24"/>
              </w:rPr>
              <w:t xml:space="preserve">Nieruchomość gruntowa położona </w:t>
            </w:r>
            <w:r w:rsidR="00207284" w:rsidRPr="004D6BAE">
              <w:rPr>
                <w:rFonts w:ascii="Arial" w:hAnsi="Arial" w:cs="Arial"/>
                <w:snapToGrid w:val="0"/>
                <w:sz w:val="24"/>
                <w:szCs w:val="24"/>
              </w:rPr>
              <w:t>we</w:t>
            </w:r>
            <w:r w:rsidR="00892ADA" w:rsidRPr="004D6BAE">
              <w:rPr>
                <w:rFonts w:ascii="Arial" w:hAnsi="Arial" w:cs="Arial"/>
                <w:snapToGrid w:val="0"/>
                <w:sz w:val="24"/>
                <w:szCs w:val="24"/>
              </w:rPr>
              <w:t> </w:t>
            </w:r>
            <w:r w:rsidR="00207284" w:rsidRPr="004D6BAE">
              <w:rPr>
                <w:rFonts w:ascii="Arial" w:hAnsi="Arial" w:cs="Arial"/>
                <w:snapToGrid w:val="0"/>
                <w:sz w:val="24"/>
                <w:szCs w:val="24"/>
              </w:rPr>
              <w:t xml:space="preserve">Włocławku </w:t>
            </w:r>
            <w:r w:rsidRPr="004D6BAE">
              <w:rPr>
                <w:rFonts w:ascii="Arial" w:hAnsi="Arial" w:cs="Arial"/>
                <w:bCs/>
                <w:sz w:val="24"/>
                <w:szCs w:val="24"/>
              </w:rPr>
              <w:t>przy</w:t>
            </w:r>
            <w:r w:rsidR="00EC3D19" w:rsidRPr="004D6BA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207284" w:rsidRPr="004D6BAE">
              <w:rPr>
                <w:rFonts w:ascii="Arial" w:hAnsi="Arial" w:cs="Arial"/>
                <w:snapToGrid w:val="0"/>
                <w:sz w:val="24"/>
                <w:szCs w:val="24"/>
              </w:rPr>
              <w:t>ul</w:t>
            </w:r>
            <w:r w:rsidR="0017036C" w:rsidRPr="004D6BAE">
              <w:rPr>
                <w:rFonts w:ascii="Arial" w:hAnsi="Arial" w:cs="Arial"/>
                <w:sz w:val="24"/>
                <w:szCs w:val="24"/>
              </w:rPr>
              <w:t>.</w:t>
            </w:r>
            <w:r w:rsidR="009F3FF8" w:rsidRPr="004D6BAE">
              <w:rPr>
                <w:rFonts w:ascii="Arial" w:hAnsi="Arial" w:cs="Arial"/>
                <w:sz w:val="24"/>
                <w:szCs w:val="24"/>
              </w:rPr>
              <w:t xml:space="preserve"> Duninowskiej 7a</w:t>
            </w:r>
            <w:r w:rsidR="0017036C" w:rsidRPr="004D6BAE">
              <w:rPr>
                <w:rFonts w:ascii="Arial" w:hAnsi="Arial" w:cs="Arial"/>
                <w:sz w:val="24"/>
                <w:szCs w:val="24"/>
              </w:rPr>
              <w:t>,</w:t>
            </w:r>
            <w:r w:rsidR="00207284" w:rsidRPr="004D6BAE">
              <w:rPr>
                <w:rFonts w:ascii="Arial" w:hAnsi="Arial" w:cs="Arial"/>
                <w:snapToGrid w:val="0"/>
                <w:sz w:val="24"/>
                <w:szCs w:val="24"/>
              </w:rPr>
              <w:t xml:space="preserve"> </w:t>
            </w:r>
            <w:r w:rsidR="00207284" w:rsidRPr="004D6BAE">
              <w:rPr>
                <w:rFonts w:ascii="Arial" w:hAnsi="Arial" w:cs="Arial"/>
                <w:bCs/>
                <w:sz w:val="24"/>
                <w:szCs w:val="24"/>
              </w:rPr>
              <w:t xml:space="preserve">oznaczona jako </w:t>
            </w:r>
            <w:r w:rsidR="007440E4" w:rsidRPr="004D6BAE">
              <w:rPr>
                <w:rFonts w:ascii="Arial" w:hAnsi="Arial" w:cs="Arial"/>
                <w:sz w:val="24"/>
                <w:szCs w:val="24"/>
              </w:rPr>
              <w:t xml:space="preserve">działka </w:t>
            </w:r>
            <w:r w:rsidR="00207284" w:rsidRPr="004D6BAE">
              <w:rPr>
                <w:rFonts w:ascii="Arial" w:hAnsi="Arial" w:cs="Arial"/>
                <w:sz w:val="24"/>
                <w:szCs w:val="24"/>
              </w:rPr>
              <w:t>ewidencyjn</w:t>
            </w:r>
            <w:r w:rsidR="007440E4" w:rsidRPr="004D6BAE">
              <w:rPr>
                <w:rFonts w:ascii="Arial" w:hAnsi="Arial" w:cs="Arial"/>
                <w:sz w:val="24"/>
                <w:szCs w:val="24"/>
              </w:rPr>
              <w:t>a</w:t>
            </w:r>
            <w:r w:rsidR="00207284" w:rsidRPr="004D6BAE">
              <w:rPr>
                <w:rFonts w:ascii="Arial" w:hAnsi="Arial" w:cs="Arial"/>
                <w:sz w:val="24"/>
                <w:szCs w:val="24"/>
              </w:rPr>
              <w:t xml:space="preserve"> nr</w:t>
            </w:r>
            <w:r w:rsidR="00A63721" w:rsidRPr="004D6BAE">
              <w:rPr>
                <w:rFonts w:ascii="Arial" w:hAnsi="Arial" w:cs="Arial"/>
                <w:sz w:val="24"/>
                <w:szCs w:val="24"/>
              </w:rPr>
              <w:t> </w:t>
            </w:r>
            <w:r w:rsidR="00FB2EAF" w:rsidRPr="004D6BAE">
              <w:rPr>
                <w:rFonts w:ascii="Arial" w:hAnsi="Arial" w:cs="Arial"/>
                <w:sz w:val="24"/>
                <w:szCs w:val="24"/>
              </w:rPr>
              <w:t>4</w:t>
            </w:r>
            <w:r w:rsidR="007440E4" w:rsidRPr="004D6BAE">
              <w:rPr>
                <w:rFonts w:ascii="Arial" w:hAnsi="Arial" w:cs="Arial"/>
                <w:sz w:val="24"/>
                <w:szCs w:val="24"/>
              </w:rPr>
              <w:t>/</w:t>
            </w:r>
            <w:r w:rsidR="00FB2EAF" w:rsidRPr="004D6BAE">
              <w:rPr>
                <w:rFonts w:ascii="Arial" w:hAnsi="Arial" w:cs="Arial"/>
                <w:sz w:val="24"/>
                <w:szCs w:val="24"/>
              </w:rPr>
              <w:t>1</w:t>
            </w:r>
            <w:r w:rsidR="009F3FF8" w:rsidRPr="004D6BAE">
              <w:rPr>
                <w:rFonts w:ascii="Arial" w:hAnsi="Arial" w:cs="Arial"/>
                <w:sz w:val="24"/>
                <w:szCs w:val="24"/>
              </w:rPr>
              <w:t>3</w:t>
            </w:r>
          </w:p>
          <w:p w14:paraId="64364B7D" w14:textId="77777777" w:rsidR="00CC18BA" w:rsidRPr="004D6BAE" w:rsidRDefault="007440E4" w:rsidP="004D6BA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4D6BAE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207284" w:rsidRPr="004D6BAE">
              <w:rPr>
                <w:rFonts w:ascii="Arial" w:hAnsi="Arial" w:cs="Arial"/>
                <w:snapToGrid w:val="0"/>
                <w:sz w:val="24"/>
                <w:szCs w:val="24"/>
              </w:rPr>
              <w:t>pow.</w:t>
            </w:r>
            <w:r w:rsidRPr="004D6BAE">
              <w:rPr>
                <w:rFonts w:ascii="Arial" w:hAnsi="Arial" w:cs="Arial"/>
                <w:snapToGrid w:val="0"/>
                <w:sz w:val="24"/>
                <w:szCs w:val="24"/>
              </w:rPr>
              <w:t xml:space="preserve"> </w:t>
            </w:r>
            <w:r w:rsidR="0017036C" w:rsidRPr="004D6BAE">
              <w:rPr>
                <w:rFonts w:ascii="Arial" w:hAnsi="Arial" w:cs="Arial"/>
                <w:snapToGrid w:val="0"/>
                <w:sz w:val="24"/>
                <w:szCs w:val="24"/>
              </w:rPr>
              <w:t>0</w:t>
            </w:r>
            <w:r w:rsidR="00207284" w:rsidRPr="004D6BAE">
              <w:rPr>
                <w:rFonts w:ascii="Arial" w:hAnsi="Arial" w:cs="Arial"/>
                <w:snapToGrid w:val="0"/>
                <w:sz w:val="24"/>
                <w:szCs w:val="24"/>
              </w:rPr>
              <w:t>,</w:t>
            </w:r>
            <w:r w:rsidR="009F3FF8" w:rsidRPr="004D6BAE">
              <w:rPr>
                <w:rFonts w:ascii="Arial" w:hAnsi="Arial" w:cs="Arial"/>
                <w:snapToGrid w:val="0"/>
                <w:sz w:val="24"/>
                <w:szCs w:val="24"/>
              </w:rPr>
              <w:t>2</w:t>
            </w:r>
            <w:r w:rsidR="00FB2EAF" w:rsidRPr="004D6BAE">
              <w:rPr>
                <w:rFonts w:ascii="Arial" w:hAnsi="Arial" w:cs="Arial"/>
                <w:snapToGrid w:val="0"/>
                <w:sz w:val="24"/>
                <w:szCs w:val="24"/>
              </w:rPr>
              <w:t>439</w:t>
            </w:r>
            <w:r w:rsidR="00207284" w:rsidRPr="004D6BAE">
              <w:rPr>
                <w:rFonts w:ascii="Arial" w:hAnsi="Arial" w:cs="Arial"/>
                <w:snapToGrid w:val="0"/>
                <w:sz w:val="24"/>
                <w:szCs w:val="24"/>
              </w:rPr>
              <w:t xml:space="preserve"> ha,</w:t>
            </w:r>
          </w:p>
          <w:p w14:paraId="11FAF5E5" w14:textId="77777777" w:rsidR="00207284" w:rsidRPr="004D6BAE" w:rsidRDefault="00207284" w:rsidP="004D6BA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D6BAE">
              <w:rPr>
                <w:rFonts w:ascii="Arial" w:hAnsi="Arial" w:cs="Arial"/>
                <w:snapToGrid w:val="0"/>
                <w:sz w:val="24"/>
                <w:szCs w:val="24"/>
              </w:rPr>
              <w:t>obręb</w:t>
            </w:r>
            <w:r w:rsidR="0017036C" w:rsidRPr="004D6BAE">
              <w:rPr>
                <w:rFonts w:ascii="Arial" w:hAnsi="Arial" w:cs="Arial"/>
                <w:snapToGrid w:val="0"/>
                <w:sz w:val="24"/>
                <w:szCs w:val="24"/>
              </w:rPr>
              <w:t xml:space="preserve"> Włocławek</w:t>
            </w:r>
            <w:r w:rsidR="00A63721" w:rsidRPr="004D6BAE">
              <w:rPr>
                <w:rFonts w:ascii="Arial" w:hAnsi="Arial" w:cs="Arial"/>
                <w:snapToGrid w:val="0"/>
                <w:sz w:val="24"/>
                <w:szCs w:val="24"/>
              </w:rPr>
              <w:t xml:space="preserve"> </w:t>
            </w:r>
            <w:r w:rsidR="0017036C" w:rsidRPr="004D6BAE">
              <w:rPr>
                <w:rFonts w:ascii="Arial" w:hAnsi="Arial" w:cs="Arial"/>
                <w:snapToGrid w:val="0"/>
                <w:sz w:val="24"/>
                <w:szCs w:val="24"/>
              </w:rPr>
              <w:t>KM</w:t>
            </w:r>
            <w:r w:rsidR="00A63721" w:rsidRPr="004D6BAE">
              <w:rPr>
                <w:rFonts w:ascii="Arial" w:hAnsi="Arial" w:cs="Arial"/>
                <w:snapToGrid w:val="0"/>
                <w:sz w:val="24"/>
                <w:szCs w:val="24"/>
              </w:rPr>
              <w:t> </w:t>
            </w:r>
            <w:r w:rsidR="00FB2EAF" w:rsidRPr="004D6BAE">
              <w:rPr>
                <w:rFonts w:ascii="Arial" w:hAnsi="Arial" w:cs="Arial"/>
                <w:snapToGrid w:val="0"/>
                <w:sz w:val="24"/>
                <w:szCs w:val="24"/>
              </w:rPr>
              <w:t>94</w:t>
            </w:r>
            <w:r w:rsidR="00404330" w:rsidRPr="004D6BAE">
              <w:rPr>
                <w:rFonts w:ascii="Arial" w:hAnsi="Arial" w:cs="Arial"/>
                <w:snapToGrid w:val="0"/>
                <w:sz w:val="24"/>
                <w:szCs w:val="24"/>
              </w:rPr>
              <w:t>.</w:t>
            </w:r>
          </w:p>
          <w:p w14:paraId="63B812DA" w14:textId="77777777" w:rsidR="00207284" w:rsidRPr="004D6BAE" w:rsidRDefault="00207284" w:rsidP="004D6BA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7B82C09" w14:textId="77777777" w:rsidR="00207284" w:rsidRPr="004D6BAE" w:rsidRDefault="00207284" w:rsidP="004D6BA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F7E0BE4" w14:textId="77777777" w:rsidR="00207284" w:rsidRPr="004D6BAE" w:rsidRDefault="00207284" w:rsidP="004D6BA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19B13A2" w14:textId="77777777" w:rsidR="001F4F92" w:rsidRPr="004D6BAE" w:rsidRDefault="001F4F92" w:rsidP="004D6B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54CCD3F" w14:textId="3A4A7C3D" w:rsidR="009F3FF8" w:rsidRPr="004D6BAE" w:rsidRDefault="00A63721" w:rsidP="004D6BAE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4D6BAE">
              <w:rPr>
                <w:rFonts w:ascii="Arial" w:hAnsi="Arial" w:cs="Arial"/>
                <w:sz w:val="24"/>
                <w:szCs w:val="24"/>
              </w:rPr>
              <w:t xml:space="preserve">Działka </w:t>
            </w:r>
            <w:r w:rsidR="005B67B8" w:rsidRPr="004D6BAE">
              <w:rPr>
                <w:rFonts w:ascii="Arial" w:hAnsi="Arial" w:cs="Arial"/>
                <w:sz w:val="24"/>
                <w:szCs w:val="24"/>
              </w:rPr>
              <w:t xml:space="preserve">oznaczona ewidencyjnie jako </w:t>
            </w:r>
            <w:r w:rsidR="007440E4" w:rsidRPr="004D6BAE">
              <w:rPr>
                <w:rFonts w:ascii="Arial" w:hAnsi="Arial" w:cs="Arial"/>
                <w:sz w:val="24"/>
                <w:szCs w:val="24"/>
              </w:rPr>
              <w:t xml:space="preserve">nr </w:t>
            </w:r>
            <w:r w:rsidR="00C555AA" w:rsidRPr="004D6BAE">
              <w:rPr>
                <w:rFonts w:ascii="Arial" w:hAnsi="Arial" w:cs="Arial"/>
                <w:sz w:val="24"/>
                <w:szCs w:val="24"/>
              </w:rPr>
              <w:t>4</w:t>
            </w:r>
            <w:r w:rsidR="009F3FF8" w:rsidRPr="004D6BAE">
              <w:rPr>
                <w:rFonts w:ascii="Arial" w:hAnsi="Arial" w:cs="Arial"/>
                <w:sz w:val="24"/>
                <w:szCs w:val="24"/>
              </w:rPr>
              <w:t>/</w:t>
            </w:r>
            <w:r w:rsidR="00C555AA" w:rsidRPr="004D6BAE">
              <w:rPr>
                <w:rFonts w:ascii="Arial" w:hAnsi="Arial" w:cs="Arial"/>
                <w:sz w:val="24"/>
                <w:szCs w:val="24"/>
              </w:rPr>
              <w:t>1</w:t>
            </w:r>
            <w:r w:rsidR="009F3FF8" w:rsidRPr="004D6BAE">
              <w:rPr>
                <w:rFonts w:ascii="Arial" w:hAnsi="Arial" w:cs="Arial"/>
                <w:sz w:val="24"/>
                <w:szCs w:val="24"/>
              </w:rPr>
              <w:t>3</w:t>
            </w:r>
            <w:r w:rsidR="00CC18BA" w:rsidRPr="004D6B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B67B8" w:rsidRPr="004D6BAE">
              <w:rPr>
                <w:rFonts w:ascii="Arial" w:hAnsi="Arial" w:cs="Arial"/>
                <w:sz w:val="24"/>
                <w:szCs w:val="24"/>
              </w:rPr>
              <w:t>o</w:t>
            </w:r>
            <w:r w:rsidR="004D6BAE">
              <w:rPr>
                <w:rFonts w:ascii="Arial" w:hAnsi="Arial" w:cs="Arial"/>
                <w:sz w:val="24"/>
                <w:szCs w:val="24"/>
              </w:rPr>
              <w:t> </w:t>
            </w:r>
            <w:r w:rsidR="005B67B8" w:rsidRPr="004D6BAE">
              <w:rPr>
                <w:rFonts w:ascii="Arial" w:hAnsi="Arial" w:cs="Arial"/>
                <w:sz w:val="24"/>
                <w:szCs w:val="24"/>
              </w:rPr>
              <w:t xml:space="preserve">kształcie wielokąta, </w:t>
            </w:r>
            <w:r w:rsidR="00CC18BA" w:rsidRPr="004D6BAE">
              <w:rPr>
                <w:rFonts w:ascii="Arial" w:hAnsi="Arial" w:cs="Arial"/>
                <w:sz w:val="24"/>
                <w:szCs w:val="24"/>
              </w:rPr>
              <w:t>zabudowana</w:t>
            </w:r>
            <w:r w:rsidR="005B67B8" w:rsidRPr="004D6BAE">
              <w:rPr>
                <w:rFonts w:ascii="Arial" w:hAnsi="Arial" w:cs="Arial"/>
                <w:sz w:val="24"/>
                <w:szCs w:val="24"/>
              </w:rPr>
              <w:t xml:space="preserve"> murowanym budynkiem jednokondygnacyjnym.</w:t>
            </w:r>
          </w:p>
          <w:p w14:paraId="5E6AC7D9" w14:textId="7A3BA563" w:rsidR="00207284" w:rsidRPr="004D6BAE" w:rsidRDefault="00A63721" w:rsidP="004D6BAE">
            <w:pPr>
              <w:rPr>
                <w:rFonts w:ascii="Arial" w:hAnsi="Arial" w:cs="Arial"/>
                <w:sz w:val="24"/>
                <w:szCs w:val="24"/>
              </w:rPr>
            </w:pPr>
            <w:r w:rsidRPr="004D6BAE">
              <w:rPr>
                <w:rFonts w:ascii="Arial" w:hAnsi="Arial" w:cs="Arial"/>
                <w:sz w:val="24"/>
                <w:szCs w:val="24"/>
              </w:rPr>
              <w:t>Przedmiotowa d</w:t>
            </w:r>
            <w:r w:rsidR="006F29C8" w:rsidRPr="004D6BAE">
              <w:rPr>
                <w:rFonts w:ascii="Arial" w:hAnsi="Arial" w:cs="Arial"/>
                <w:sz w:val="24"/>
                <w:szCs w:val="24"/>
              </w:rPr>
              <w:t xml:space="preserve">ziałka </w:t>
            </w:r>
            <w:r w:rsidR="00BF4844" w:rsidRPr="004D6BAE">
              <w:rPr>
                <w:rFonts w:ascii="Arial" w:hAnsi="Arial" w:cs="Arial"/>
                <w:sz w:val="24"/>
                <w:szCs w:val="24"/>
              </w:rPr>
              <w:t>uzbrojona w</w:t>
            </w:r>
            <w:r w:rsidR="007216DF" w:rsidRPr="004D6BAE">
              <w:rPr>
                <w:rFonts w:ascii="Arial" w:hAnsi="Arial" w:cs="Arial"/>
                <w:sz w:val="24"/>
                <w:szCs w:val="24"/>
              </w:rPr>
              <w:t> </w:t>
            </w:r>
            <w:r w:rsidR="00EB7DE3" w:rsidRPr="004D6BAE">
              <w:rPr>
                <w:rFonts w:ascii="Arial" w:hAnsi="Arial" w:cs="Arial"/>
                <w:sz w:val="24"/>
                <w:szCs w:val="24"/>
              </w:rPr>
              <w:t xml:space="preserve">instalacje: </w:t>
            </w:r>
            <w:r w:rsidR="00031E95" w:rsidRPr="004D6BAE">
              <w:rPr>
                <w:rFonts w:ascii="Arial" w:hAnsi="Arial" w:cs="Arial"/>
                <w:sz w:val="24"/>
                <w:szCs w:val="24"/>
              </w:rPr>
              <w:t>elektroenergetyczną</w:t>
            </w:r>
            <w:r w:rsidR="009F3FF8" w:rsidRPr="004D6BAE">
              <w:rPr>
                <w:rFonts w:ascii="Arial" w:hAnsi="Arial" w:cs="Arial"/>
                <w:sz w:val="24"/>
                <w:szCs w:val="24"/>
              </w:rPr>
              <w:t>,</w:t>
            </w:r>
            <w:r w:rsidR="0017036C" w:rsidRPr="004D6BAE">
              <w:rPr>
                <w:rFonts w:ascii="Arial" w:hAnsi="Arial" w:cs="Arial"/>
                <w:sz w:val="24"/>
                <w:szCs w:val="24"/>
              </w:rPr>
              <w:t xml:space="preserve"> kanalizacyjną, wodociągową,</w:t>
            </w:r>
            <w:r w:rsidR="009F3FF8" w:rsidRPr="004D6BAE">
              <w:rPr>
                <w:rFonts w:ascii="Arial" w:hAnsi="Arial" w:cs="Arial"/>
                <w:sz w:val="24"/>
                <w:szCs w:val="24"/>
              </w:rPr>
              <w:t xml:space="preserve"> teletechniczną </w:t>
            </w:r>
            <w:r w:rsidR="00207284" w:rsidRPr="004D6BAE">
              <w:rPr>
                <w:rFonts w:ascii="Arial" w:hAnsi="Arial" w:cs="Arial"/>
                <w:sz w:val="24"/>
                <w:szCs w:val="24"/>
              </w:rPr>
              <w:t>i</w:t>
            </w:r>
            <w:r w:rsidR="004D6BAE">
              <w:rPr>
                <w:rFonts w:ascii="Arial" w:hAnsi="Arial" w:cs="Arial"/>
                <w:sz w:val="24"/>
                <w:szCs w:val="24"/>
              </w:rPr>
              <w:t> </w:t>
            </w:r>
            <w:r w:rsidR="0017036C" w:rsidRPr="004D6BAE">
              <w:rPr>
                <w:rFonts w:ascii="Arial" w:hAnsi="Arial" w:cs="Arial"/>
                <w:sz w:val="24"/>
                <w:szCs w:val="24"/>
              </w:rPr>
              <w:t>ciepłowniczą.</w:t>
            </w:r>
          </w:p>
          <w:p w14:paraId="4181ACA2" w14:textId="30E781D3" w:rsidR="00EB7DE3" w:rsidRPr="004D6BAE" w:rsidRDefault="00EB7DE3" w:rsidP="004D6BAE">
            <w:pPr>
              <w:rPr>
                <w:rFonts w:ascii="Arial" w:hAnsi="Arial" w:cs="Arial"/>
                <w:sz w:val="24"/>
                <w:szCs w:val="24"/>
              </w:rPr>
            </w:pPr>
            <w:r w:rsidRPr="004D6BAE">
              <w:rPr>
                <w:rFonts w:ascii="Arial" w:hAnsi="Arial" w:cs="Arial"/>
                <w:sz w:val="24"/>
                <w:szCs w:val="24"/>
              </w:rPr>
              <w:t>Działka</w:t>
            </w:r>
            <w:r w:rsidR="006F29C8" w:rsidRPr="004D6BAE">
              <w:rPr>
                <w:rFonts w:ascii="Arial" w:hAnsi="Arial" w:cs="Arial"/>
                <w:sz w:val="24"/>
                <w:szCs w:val="24"/>
              </w:rPr>
              <w:t xml:space="preserve"> nr 4/13</w:t>
            </w:r>
            <w:r w:rsidRPr="004D6B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07284" w:rsidRPr="004D6BAE">
              <w:rPr>
                <w:rFonts w:ascii="Arial" w:hAnsi="Arial" w:cs="Arial"/>
                <w:sz w:val="24"/>
                <w:szCs w:val="24"/>
              </w:rPr>
              <w:t>urządzona w</w:t>
            </w:r>
            <w:r w:rsidR="004D6BAE">
              <w:rPr>
                <w:rFonts w:ascii="Arial" w:hAnsi="Arial" w:cs="Arial"/>
                <w:sz w:val="24"/>
                <w:szCs w:val="24"/>
              </w:rPr>
              <w:t> </w:t>
            </w:r>
            <w:r w:rsidR="00207284" w:rsidRPr="004D6BAE">
              <w:rPr>
                <w:rFonts w:ascii="Arial" w:hAnsi="Arial" w:cs="Arial"/>
                <w:sz w:val="24"/>
                <w:szCs w:val="24"/>
              </w:rPr>
              <w:t>drogi wewnętrzne</w:t>
            </w:r>
            <w:r w:rsidR="0017036C" w:rsidRPr="004D6BAE">
              <w:rPr>
                <w:rFonts w:ascii="Arial" w:hAnsi="Arial" w:cs="Arial"/>
                <w:sz w:val="24"/>
                <w:szCs w:val="24"/>
              </w:rPr>
              <w:t xml:space="preserve"> i</w:t>
            </w:r>
            <w:r w:rsidR="00CC18BA" w:rsidRPr="004D6B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7036C" w:rsidRPr="004D6BAE">
              <w:rPr>
                <w:rFonts w:ascii="Arial" w:hAnsi="Arial" w:cs="Arial"/>
                <w:sz w:val="24"/>
                <w:szCs w:val="24"/>
              </w:rPr>
              <w:t>zieleń.</w:t>
            </w:r>
          </w:p>
          <w:p w14:paraId="76198789" w14:textId="0B9E2D17" w:rsidR="001F4F92" w:rsidRPr="004D6BAE" w:rsidRDefault="00EB7DE3" w:rsidP="004D6BAE">
            <w:pPr>
              <w:rPr>
                <w:rFonts w:ascii="Arial" w:hAnsi="Arial" w:cs="Arial"/>
                <w:sz w:val="24"/>
                <w:szCs w:val="24"/>
              </w:rPr>
            </w:pPr>
            <w:r w:rsidRPr="004D6BAE">
              <w:rPr>
                <w:rFonts w:ascii="Arial" w:hAnsi="Arial" w:cs="Arial"/>
                <w:sz w:val="24"/>
                <w:szCs w:val="24"/>
              </w:rPr>
              <w:t xml:space="preserve">Działka </w:t>
            </w:r>
            <w:r w:rsidR="001F4F92" w:rsidRPr="004D6BAE">
              <w:rPr>
                <w:rFonts w:ascii="Arial" w:hAnsi="Arial" w:cs="Arial"/>
                <w:sz w:val="24"/>
                <w:szCs w:val="24"/>
              </w:rPr>
              <w:t>posiada bezpośredni dostęp do</w:t>
            </w:r>
            <w:r w:rsidR="003522BB" w:rsidRPr="004D6B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F4F92" w:rsidRPr="004D6BAE">
              <w:rPr>
                <w:rFonts w:ascii="Arial" w:hAnsi="Arial" w:cs="Arial"/>
                <w:sz w:val="24"/>
                <w:szCs w:val="24"/>
              </w:rPr>
              <w:t>drogi publicznej</w:t>
            </w:r>
            <w:r w:rsidR="00BF4844" w:rsidRPr="004D6BAE">
              <w:rPr>
                <w:rFonts w:ascii="Arial" w:hAnsi="Arial" w:cs="Arial"/>
                <w:sz w:val="24"/>
                <w:szCs w:val="24"/>
              </w:rPr>
              <w:t>, tj.</w:t>
            </w:r>
            <w:r w:rsidR="004D6BAE">
              <w:rPr>
                <w:rFonts w:ascii="Arial" w:hAnsi="Arial" w:cs="Arial"/>
                <w:sz w:val="24"/>
                <w:szCs w:val="24"/>
              </w:rPr>
              <w:t> </w:t>
            </w:r>
            <w:r w:rsidR="00BF4844" w:rsidRPr="004D6BAE">
              <w:rPr>
                <w:rFonts w:ascii="Arial" w:hAnsi="Arial" w:cs="Arial"/>
                <w:sz w:val="24"/>
                <w:szCs w:val="24"/>
              </w:rPr>
              <w:t>ul.</w:t>
            </w:r>
            <w:r w:rsidR="007216DF" w:rsidRPr="004D6B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F3FF8" w:rsidRPr="004D6BAE">
              <w:rPr>
                <w:rFonts w:ascii="Arial" w:hAnsi="Arial" w:cs="Arial"/>
                <w:sz w:val="24"/>
                <w:szCs w:val="24"/>
              </w:rPr>
              <w:t>Duninowskiej</w:t>
            </w:r>
            <w:r w:rsidR="00690F3C" w:rsidRPr="004D6BA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14:paraId="4C7180EA" w14:textId="2A1FDD36" w:rsidR="004038DC" w:rsidRPr="004D6BAE" w:rsidRDefault="004038DC" w:rsidP="004D6BAE">
            <w:pPr>
              <w:pStyle w:val="Bezodstpw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D6BA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Działka nr </w:t>
            </w:r>
            <w:r w:rsidR="00C555AA" w:rsidRPr="004D6BA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4</w:t>
            </w:r>
            <w:r w:rsidR="009F3FF8" w:rsidRPr="004D6BA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/</w:t>
            </w:r>
            <w:r w:rsidR="00C555AA" w:rsidRPr="004D6BA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  <w:r w:rsidR="009F3FF8" w:rsidRPr="004D6BA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3</w:t>
            </w:r>
            <w:r w:rsidRPr="004D6BA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KM </w:t>
            </w:r>
            <w:r w:rsidR="00C555AA" w:rsidRPr="004D6BA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94</w:t>
            </w:r>
            <w:r w:rsidRPr="004D6BA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znajduje się w obszarze, dla którego miejscowy plan zagospodarowania przestrzennego miasta Włocławek </w:t>
            </w:r>
            <w:r w:rsidR="009F3FF8" w:rsidRPr="004D6BA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  <w:r w:rsidR="00F5059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="009F3FF8" w:rsidRPr="004D6BA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obowiązuje. </w:t>
            </w:r>
          </w:p>
          <w:p w14:paraId="396B6B72" w14:textId="77777777" w:rsidR="009F3FF8" w:rsidRPr="004D6BAE" w:rsidRDefault="009F3FF8" w:rsidP="004D6BAE">
            <w:pPr>
              <w:pStyle w:val="Bezodstpw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D6BA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Zgodnie ze Studium uwarunkowań i kierunkó</w:t>
            </w:r>
            <w:r w:rsidR="004E1056" w:rsidRPr="004D6BA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w</w:t>
            </w:r>
            <w:r w:rsidRPr="004D6BA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zagospodarowania przestrzennego</w:t>
            </w:r>
            <w:r w:rsidR="00092D7A" w:rsidRPr="004D6BA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miasta</w:t>
            </w:r>
            <w:r w:rsidR="004E1056" w:rsidRPr="004D6BA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Pr="004D6BA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Włocławek, zatwier</w:t>
            </w:r>
            <w:r w:rsidR="004E1056" w:rsidRPr="004D6BA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d</w:t>
            </w:r>
            <w:r w:rsidRPr="004D6BA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zonym Uchwałą Nr</w:t>
            </w:r>
            <w:r w:rsidR="00092D7A" w:rsidRPr="004D6BA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 </w:t>
            </w:r>
            <w:r w:rsidRPr="004D6BA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103/XI/2007 z</w:t>
            </w:r>
            <w:r w:rsidR="00A63721" w:rsidRPr="004D6BA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 </w:t>
            </w:r>
            <w:r w:rsidRPr="004D6BA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dnia 29 października 2007 r. przedmiotowa działka znajduje się w</w:t>
            </w:r>
            <w:r w:rsidR="00A63721" w:rsidRPr="004D6BA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 </w:t>
            </w:r>
            <w:r w:rsidRPr="004D6BA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obszarze określonym jako „obszary </w:t>
            </w:r>
            <w:r w:rsidR="004E1056" w:rsidRPr="004D6BA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przemysłowe” </w:t>
            </w:r>
            <w:r w:rsidRPr="004D6BA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(P)</w:t>
            </w:r>
            <w:r w:rsidR="004E1056" w:rsidRPr="004D6BA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  <w:p w14:paraId="6905D778" w14:textId="77777777" w:rsidR="001F4F92" w:rsidRPr="004D6BAE" w:rsidRDefault="001F4F92" w:rsidP="004D6BAE">
            <w:pPr>
              <w:pStyle w:val="Bezodstpw"/>
              <w:spacing w:line="276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</w:tcPr>
          <w:p w14:paraId="2027F561" w14:textId="77777777" w:rsidR="001F4F92" w:rsidRPr="004D6BAE" w:rsidRDefault="001F4F92" w:rsidP="004D6BA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FD5B76" w14:textId="77777777" w:rsidR="001F4F92" w:rsidRPr="004D6BAE" w:rsidRDefault="009F3FF8" w:rsidP="004D6BAE">
            <w:pPr>
              <w:rPr>
                <w:rFonts w:ascii="Arial" w:hAnsi="Arial" w:cs="Arial"/>
                <w:sz w:val="24"/>
                <w:szCs w:val="24"/>
              </w:rPr>
            </w:pPr>
            <w:r w:rsidRPr="004D6BAE">
              <w:rPr>
                <w:rFonts w:ascii="Arial" w:hAnsi="Arial" w:cs="Arial"/>
                <w:sz w:val="24"/>
                <w:szCs w:val="24"/>
              </w:rPr>
              <w:t>1</w:t>
            </w:r>
            <w:r w:rsidR="00C555AA" w:rsidRPr="004D6BAE">
              <w:rPr>
                <w:rFonts w:ascii="Arial" w:hAnsi="Arial" w:cs="Arial"/>
                <w:sz w:val="24"/>
                <w:szCs w:val="24"/>
              </w:rPr>
              <w:t>52</w:t>
            </w:r>
            <w:r w:rsidR="001F4F92" w:rsidRPr="004D6BAE">
              <w:rPr>
                <w:rFonts w:ascii="Arial" w:hAnsi="Arial" w:cs="Arial"/>
                <w:sz w:val="24"/>
                <w:szCs w:val="24"/>
              </w:rPr>
              <w:t> </w:t>
            </w:r>
            <w:r w:rsidR="00C555AA" w:rsidRPr="004D6BAE">
              <w:rPr>
                <w:rFonts w:ascii="Arial" w:hAnsi="Arial" w:cs="Arial"/>
                <w:sz w:val="24"/>
                <w:szCs w:val="24"/>
              </w:rPr>
              <w:t>223</w:t>
            </w:r>
            <w:r w:rsidR="001F4F92" w:rsidRPr="004D6BAE">
              <w:rPr>
                <w:rFonts w:ascii="Arial" w:hAnsi="Arial" w:cs="Arial"/>
                <w:sz w:val="24"/>
                <w:szCs w:val="24"/>
              </w:rPr>
              <w:t>,</w:t>
            </w:r>
            <w:r w:rsidR="00C555AA" w:rsidRPr="004D6BAE">
              <w:rPr>
                <w:rFonts w:ascii="Arial" w:hAnsi="Arial" w:cs="Arial"/>
                <w:sz w:val="24"/>
                <w:szCs w:val="24"/>
              </w:rPr>
              <w:t>0</w:t>
            </w:r>
            <w:r w:rsidR="001F4F92" w:rsidRPr="004D6BA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0DAA93D0" w14:textId="77777777" w:rsidR="001F4F92" w:rsidRPr="004D6BAE" w:rsidRDefault="001F4F92" w:rsidP="004D6BA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F55326" w14:textId="77777777" w:rsidR="001F4F92" w:rsidRPr="004D6BAE" w:rsidRDefault="00C555AA" w:rsidP="004D6BAE">
            <w:pPr>
              <w:rPr>
                <w:rFonts w:ascii="Arial" w:hAnsi="Arial" w:cs="Arial"/>
                <w:sz w:val="24"/>
                <w:szCs w:val="24"/>
              </w:rPr>
            </w:pPr>
            <w:r w:rsidRPr="004D6BAE">
              <w:rPr>
                <w:rFonts w:ascii="Arial" w:hAnsi="Arial" w:cs="Arial"/>
                <w:sz w:val="24"/>
                <w:szCs w:val="24"/>
              </w:rPr>
              <w:t>190</w:t>
            </w:r>
            <w:r w:rsidR="001F4F92" w:rsidRPr="004D6B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6BAE">
              <w:rPr>
                <w:rFonts w:ascii="Arial" w:hAnsi="Arial" w:cs="Arial"/>
                <w:sz w:val="24"/>
                <w:szCs w:val="24"/>
              </w:rPr>
              <w:t>278</w:t>
            </w:r>
            <w:r w:rsidR="001F4F92" w:rsidRPr="004D6BAE">
              <w:rPr>
                <w:rFonts w:ascii="Arial" w:hAnsi="Arial" w:cs="Arial"/>
                <w:sz w:val="24"/>
                <w:szCs w:val="24"/>
              </w:rPr>
              <w:t>,</w:t>
            </w:r>
            <w:r w:rsidRPr="004D6BAE">
              <w:rPr>
                <w:rFonts w:ascii="Arial" w:hAnsi="Arial" w:cs="Arial"/>
                <w:sz w:val="24"/>
                <w:szCs w:val="24"/>
              </w:rPr>
              <w:t>75</w:t>
            </w:r>
            <w:r w:rsidR="00B409CB" w:rsidRPr="004D6BA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3BB64F98" w14:textId="77777777" w:rsidR="00A63721" w:rsidRDefault="00A63721" w:rsidP="00A63721">
      <w:pPr>
        <w:pStyle w:val="Tekstpodstawowy"/>
        <w:spacing w:line="120" w:lineRule="auto"/>
        <w:rPr>
          <w:rFonts w:ascii="Arial" w:hAnsi="Arial" w:cs="Arial"/>
          <w:b/>
          <w:szCs w:val="24"/>
        </w:rPr>
      </w:pPr>
    </w:p>
    <w:p w14:paraId="1183182F" w14:textId="77777777" w:rsidR="004D6BAE" w:rsidRDefault="004D6BAE" w:rsidP="00A63721">
      <w:pPr>
        <w:pStyle w:val="Tekstpodstawowy"/>
        <w:spacing w:line="120" w:lineRule="auto"/>
        <w:rPr>
          <w:rFonts w:ascii="Arial" w:hAnsi="Arial" w:cs="Arial"/>
          <w:b/>
          <w:szCs w:val="24"/>
        </w:rPr>
      </w:pPr>
    </w:p>
    <w:p w14:paraId="4F8F77C0" w14:textId="77777777" w:rsidR="004D6BAE" w:rsidRDefault="004D6BAE" w:rsidP="00A63721">
      <w:pPr>
        <w:pStyle w:val="Tekstpodstawowy"/>
        <w:spacing w:line="120" w:lineRule="auto"/>
        <w:rPr>
          <w:rFonts w:ascii="Arial" w:hAnsi="Arial" w:cs="Arial"/>
          <w:b/>
          <w:szCs w:val="24"/>
        </w:rPr>
      </w:pPr>
    </w:p>
    <w:p w14:paraId="5089F97A" w14:textId="77777777" w:rsidR="004D6BAE" w:rsidRDefault="004D6BAE" w:rsidP="00A63721">
      <w:pPr>
        <w:pStyle w:val="Tekstpodstawowy"/>
        <w:spacing w:line="120" w:lineRule="auto"/>
        <w:rPr>
          <w:rFonts w:ascii="Arial" w:hAnsi="Arial" w:cs="Arial"/>
          <w:b/>
          <w:szCs w:val="24"/>
        </w:rPr>
      </w:pPr>
    </w:p>
    <w:p w14:paraId="76D6B7B3" w14:textId="77777777" w:rsidR="004D6BAE" w:rsidRDefault="004D6BAE" w:rsidP="00A63721">
      <w:pPr>
        <w:pStyle w:val="Tekstpodstawowy"/>
        <w:spacing w:line="120" w:lineRule="auto"/>
        <w:rPr>
          <w:rFonts w:ascii="Arial" w:hAnsi="Arial" w:cs="Arial"/>
          <w:b/>
          <w:szCs w:val="24"/>
        </w:rPr>
      </w:pPr>
    </w:p>
    <w:p w14:paraId="7B378ED0" w14:textId="77777777" w:rsidR="004D6BAE" w:rsidRDefault="004D6BAE" w:rsidP="00A63721">
      <w:pPr>
        <w:pStyle w:val="Tekstpodstawowy"/>
        <w:spacing w:line="120" w:lineRule="auto"/>
        <w:rPr>
          <w:rFonts w:ascii="Arial" w:hAnsi="Arial" w:cs="Arial"/>
          <w:b/>
          <w:szCs w:val="24"/>
        </w:rPr>
      </w:pPr>
    </w:p>
    <w:p w14:paraId="3C6B5531" w14:textId="77777777" w:rsidR="004D6BAE" w:rsidRPr="004D6BAE" w:rsidRDefault="004D6BAE" w:rsidP="00A63721">
      <w:pPr>
        <w:pStyle w:val="Tekstpodstawowy"/>
        <w:spacing w:line="120" w:lineRule="auto"/>
        <w:rPr>
          <w:rFonts w:ascii="Arial" w:hAnsi="Arial" w:cs="Arial"/>
          <w:b/>
          <w:szCs w:val="24"/>
        </w:rPr>
      </w:pPr>
    </w:p>
    <w:p w14:paraId="5C183D47" w14:textId="77777777" w:rsidR="00B57B94" w:rsidRPr="004D6BAE" w:rsidRDefault="00CF4915" w:rsidP="004D6BAE">
      <w:pPr>
        <w:pStyle w:val="Tekstpodstawowy"/>
        <w:spacing w:line="300" w:lineRule="auto"/>
        <w:rPr>
          <w:rFonts w:ascii="Arial" w:hAnsi="Arial" w:cs="Arial"/>
          <w:bCs/>
          <w:szCs w:val="24"/>
        </w:rPr>
      </w:pPr>
      <w:r w:rsidRPr="004D6BAE">
        <w:rPr>
          <w:rFonts w:ascii="Arial" w:hAnsi="Arial" w:cs="Arial"/>
          <w:bCs/>
          <w:szCs w:val="24"/>
        </w:rPr>
        <w:t>UWAG</w:t>
      </w:r>
      <w:r w:rsidR="00695442" w:rsidRPr="004D6BAE">
        <w:rPr>
          <w:rFonts w:ascii="Arial" w:hAnsi="Arial" w:cs="Arial"/>
          <w:bCs/>
          <w:szCs w:val="24"/>
        </w:rPr>
        <w:t>I</w:t>
      </w:r>
      <w:r w:rsidRPr="004D6BAE">
        <w:rPr>
          <w:rFonts w:ascii="Arial" w:hAnsi="Arial" w:cs="Arial"/>
          <w:bCs/>
          <w:szCs w:val="24"/>
        </w:rPr>
        <w:t>:</w:t>
      </w:r>
    </w:p>
    <w:p w14:paraId="28F3BC70" w14:textId="605D434F" w:rsidR="001B544F" w:rsidRPr="004D6BAE" w:rsidRDefault="001B544F" w:rsidP="004D6BAE">
      <w:pPr>
        <w:pStyle w:val="Tekstpodstawowy"/>
        <w:numPr>
          <w:ilvl w:val="0"/>
          <w:numId w:val="10"/>
        </w:numPr>
        <w:spacing w:line="240" w:lineRule="auto"/>
        <w:ind w:left="0" w:hanging="397"/>
        <w:rPr>
          <w:rFonts w:ascii="Arial" w:hAnsi="Arial" w:cs="Arial"/>
          <w:szCs w:val="24"/>
        </w:rPr>
      </w:pPr>
      <w:r w:rsidRPr="004D6BAE">
        <w:rPr>
          <w:rFonts w:ascii="Arial" w:hAnsi="Arial" w:cs="Arial"/>
          <w:szCs w:val="24"/>
        </w:rPr>
        <w:lastRenderedPageBreak/>
        <w:t>Termin do złożenia wniosku przez osoby, którym przysługuje pierwszeństwo w nabyciu nieruchomości na podstawie art. 34 ust.</w:t>
      </w:r>
      <w:r w:rsidR="00D36770" w:rsidRPr="004D6BAE">
        <w:rPr>
          <w:rFonts w:ascii="Arial" w:hAnsi="Arial" w:cs="Arial"/>
          <w:szCs w:val="24"/>
        </w:rPr>
        <w:t xml:space="preserve"> 1 pkt 1 i pkt 2 ustawy z dnia </w:t>
      </w:r>
      <w:r w:rsidRPr="004D6BAE">
        <w:rPr>
          <w:rFonts w:ascii="Arial" w:hAnsi="Arial" w:cs="Arial"/>
          <w:szCs w:val="24"/>
        </w:rPr>
        <w:t xml:space="preserve">21 sierpnia 1997 r. o gospodarce nieruchomościami (Dz. U. </w:t>
      </w:r>
      <w:r w:rsidRPr="004D6BAE">
        <w:rPr>
          <w:rFonts w:ascii="Arial" w:hAnsi="Arial" w:cs="Arial"/>
          <w:color w:val="000000"/>
          <w:szCs w:val="24"/>
        </w:rPr>
        <w:t xml:space="preserve">z </w:t>
      </w:r>
      <w:r w:rsidR="00354EE5" w:rsidRPr="004D6BAE">
        <w:rPr>
          <w:rFonts w:ascii="Arial" w:hAnsi="Arial" w:cs="Arial"/>
          <w:color w:val="000000"/>
          <w:szCs w:val="24"/>
        </w:rPr>
        <w:t>2024 r. poz. 1145</w:t>
      </w:r>
      <w:r w:rsidR="00B21BE8" w:rsidRPr="004D6BAE">
        <w:rPr>
          <w:rFonts w:ascii="Arial" w:hAnsi="Arial" w:cs="Arial"/>
          <w:color w:val="000000"/>
          <w:szCs w:val="24"/>
        </w:rPr>
        <w:t xml:space="preserve"> ze</w:t>
      </w:r>
      <w:r w:rsidR="009112BF" w:rsidRPr="004D6BAE">
        <w:rPr>
          <w:rFonts w:ascii="Arial" w:hAnsi="Arial" w:cs="Arial"/>
          <w:color w:val="000000"/>
          <w:szCs w:val="24"/>
        </w:rPr>
        <w:t xml:space="preserve"> zm</w:t>
      </w:r>
      <w:r w:rsidR="001D49C9" w:rsidRPr="004D6BAE">
        <w:rPr>
          <w:rFonts w:ascii="Arial" w:hAnsi="Arial" w:cs="Arial"/>
          <w:color w:val="000000"/>
          <w:szCs w:val="24"/>
        </w:rPr>
        <w:t>.</w:t>
      </w:r>
      <w:r w:rsidR="00354EE5" w:rsidRPr="004D6BAE">
        <w:rPr>
          <w:rFonts w:ascii="Arial" w:hAnsi="Arial" w:cs="Arial"/>
          <w:color w:val="000000"/>
          <w:szCs w:val="24"/>
        </w:rPr>
        <w:t>)</w:t>
      </w:r>
      <w:r w:rsidR="00D36770" w:rsidRPr="004D6BAE">
        <w:rPr>
          <w:rFonts w:ascii="Arial" w:hAnsi="Arial" w:cs="Arial"/>
          <w:szCs w:val="24"/>
        </w:rPr>
        <w:t xml:space="preserve"> upływa z</w:t>
      </w:r>
      <w:r w:rsidR="004D6BAE">
        <w:rPr>
          <w:rFonts w:ascii="Arial" w:hAnsi="Arial" w:cs="Arial"/>
          <w:szCs w:val="24"/>
        </w:rPr>
        <w:t> </w:t>
      </w:r>
      <w:r w:rsidR="00D36770" w:rsidRPr="004D6BAE">
        <w:rPr>
          <w:rFonts w:ascii="Arial" w:hAnsi="Arial" w:cs="Arial"/>
          <w:szCs w:val="24"/>
        </w:rPr>
        <w:t>dniem</w:t>
      </w:r>
      <w:r w:rsidR="00E405E2">
        <w:rPr>
          <w:rFonts w:ascii="Arial" w:hAnsi="Arial" w:cs="Arial"/>
          <w:szCs w:val="24"/>
        </w:rPr>
        <w:t xml:space="preserve"> 29 kwietnia 2026 r.</w:t>
      </w:r>
    </w:p>
    <w:p w14:paraId="2990E0E4" w14:textId="77777777" w:rsidR="00C63383" w:rsidRPr="004D6BAE" w:rsidRDefault="004525D2" w:rsidP="004D6BAE">
      <w:pPr>
        <w:pStyle w:val="Tekstpodstawowy"/>
        <w:numPr>
          <w:ilvl w:val="0"/>
          <w:numId w:val="10"/>
        </w:numPr>
        <w:spacing w:line="240" w:lineRule="auto"/>
        <w:ind w:left="0" w:hanging="397"/>
        <w:rPr>
          <w:rFonts w:ascii="Arial" w:hAnsi="Arial" w:cs="Arial"/>
          <w:bCs/>
          <w:szCs w:val="24"/>
        </w:rPr>
      </w:pPr>
      <w:r w:rsidRPr="004D6BAE">
        <w:rPr>
          <w:rFonts w:ascii="Arial" w:hAnsi="Arial" w:cs="Arial"/>
          <w:szCs w:val="24"/>
        </w:rPr>
        <w:t xml:space="preserve">Sprzedaż nieruchomości nie jest opodatkowana podatkiem </w:t>
      </w:r>
      <w:r w:rsidR="00B13B8C" w:rsidRPr="004D6BAE">
        <w:rPr>
          <w:rFonts w:ascii="Arial" w:hAnsi="Arial" w:cs="Arial"/>
          <w:szCs w:val="24"/>
        </w:rPr>
        <w:t>od towarów i usług</w:t>
      </w:r>
      <w:r w:rsidRPr="004D6BAE">
        <w:rPr>
          <w:rFonts w:ascii="Arial" w:hAnsi="Arial" w:cs="Arial"/>
          <w:szCs w:val="24"/>
        </w:rPr>
        <w:t>.</w:t>
      </w:r>
    </w:p>
    <w:p w14:paraId="36105A41" w14:textId="77777777" w:rsidR="0084195E" w:rsidRPr="004D6BAE" w:rsidRDefault="00413C57" w:rsidP="004D6BAE">
      <w:pPr>
        <w:pStyle w:val="Tekstpodstawowy"/>
        <w:numPr>
          <w:ilvl w:val="0"/>
          <w:numId w:val="10"/>
        </w:numPr>
        <w:spacing w:line="240" w:lineRule="auto"/>
        <w:ind w:left="0" w:hanging="397"/>
        <w:rPr>
          <w:rFonts w:ascii="Arial" w:hAnsi="Arial" w:cs="Arial"/>
          <w:szCs w:val="24"/>
        </w:rPr>
      </w:pPr>
      <w:r w:rsidRPr="004D6BAE">
        <w:rPr>
          <w:rFonts w:ascii="Arial" w:hAnsi="Arial" w:cs="Arial"/>
          <w:color w:val="000000"/>
          <w:szCs w:val="24"/>
          <w:shd w:val="clear" w:color="auto" w:fill="FFFFFF"/>
        </w:rPr>
        <w:t>W</w:t>
      </w:r>
      <w:r w:rsidR="00C86096" w:rsidRPr="004D6BAE">
        <w:rPr>
          <w:rFonts w:ascii="Arial" w:hAnsi="Arial" w:cs="Arial"/>
          <w:b/>
          <w:bCs/>
          <w:color w:val="000000"/>
          <w:szCs w:val="24"/>
          <w:shd w:val="clear" w:color="auto" w:fill="FFFFFF"/>
        </w:rPr>
        <w:t xml:space="preserve"> </w:t>
      </w:r>
      <w:r w:rsidR="00C86096" w:rsidRPr="004D6BAE">
        <w:rPr>
          <w:rFonts w:ascii="Arial" w:hAnsi="Arial" w:cs="Arial"/>
          <w:color w:val="000000"/>
          <w:szCs w:val="24"/>
          <w:shd w:val="clear" w:color="auto" w:fill="FFFFFF"/>
        </w:rPr>
        <w:t>dzia</w:t>
      </w:r>
      <w:r w:rsidR="008610BD" w:rsidRPr="004D6BAE">
        <w:rPr>
          <w:rFonts w:ascii="Arial" w:hAnsi="Arial" w:cs="Arial"/>
          <w:color w:val="000000"/>
          <w:szCs w:val="24"/>
          <w:shd w:val="clear" w:color="auto" w:fill="FFFFFF"/>
        </w:rPr>
        <w:t>le</w:t>
      </w:r>
      <w:r w:rsidR="00C86096" w:rsidRPr="004D6BAE">
        <w:rPr>
          <w:rFonts w:ascii="Arial" w:hAnsi="Arial" w:cs="Arial"/>
          <w:color w:val="000000"/>
          <w:szCs w:val="24"/>
          <w:shd w:val="clear" w:color="auto" w:fill="FFFFFF"/>
        </w:rPr>
        <w:t xml:space="preserve"> I SP księgi wieczystej prowadzonej dla przedmiotowej nieruchomości - Spis praw związanych z własnością – widniej</w:t>
      </w:r>
      <w:r w:rsidR="009C35EE" w:rsidRPr="004D6BAE">
        <w:rPr>
          <w:rFonts w:ascii="Arial" w:hAnsi="Arial" w:cs="Arial"/>
          <w:color w:val="000000"/>
          <w:szCs w:val="24"/>
          <w:shd w:val="clear" w:color="auto" w:fill="FFFFFF"/>
        </w:rPr>
        <w:t>ą</w:t>
      </w:r>
      <w:r w:rsidR="00C86096" w:rsidRPr="004D6BAE">
        <w:rPr>
          <w:rFonts w:ascii="Arial" w:hAnsi="Arial" w:cs="Arial"/>
          <w:color w:val="000000"/>
          <w:szCs w:val="24"/>
          <w:shd w:val="clear" w:color="auto" w:fill="FFFFFF"/>
        </w:rPr>
        <w:t xml:space="preserve"> wpis</w:t>
      </w:r>
      <w:r w:rsidR="009C35EE" w:rsidRPr="004D6BAE">
        <w:rPr>
          <w:rFonts w:ascii="Arial" w:hAnsi="Arial" w:cs="Arial"/>
          <w:color w:val="000000"/>
          <w:szCs w:val="24"/>
          <w:shd w:val="clear" w:color="auto" w:fill="FFFFFF"/>
        </w:rPr>
        <w:t>y</w:t>
      </w:r>
      <w:r w:rsidR="00C86096" w:rsidRPr="004D6BAE"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  <w:r w:rsidR="0084195E" w:rsidRPr="004D6BAE">
        <w:rPr>
          <w:rFonts w:ascii="Arial" w:hAnsi="Arial" w:cs="Arial"/>
          <w:color w:val="000000"/>
          <w:szCs w:val="24"/>
          <w:shd w:val="clear" w:color="auto" w:fill="FFFFFF"/>
        </w:rPr>
        <w:t>dotycząc</w:t>
      </w:r>
      <w:r w:rsidR="009C35EE" w:rsidRPr="004D6BAE">
        <w:rPr>
          <w:rFonts w:ascii="Arial" w:hAnsi="Arial" w:cs="Arial"/>
          <w:color w:val="000000"/>
          <w:szCs w:val="24"/>
          <w:shd w:val="clear" w:color="auto" w:fill="FFFFFF"/>
        </w:rPr>
        <w:t>e</w:t>
      </w:r>
      <w:r w:rsidR="0084195E" w:rsidRPr="004D6BAE">
        <w:rPr>
          <w:rFonts w:ascii="Arial" w:hAnsi="Arial" w:cs="Arial"/>
          <w:b/>
          <w:bCs/>
          <w:color w:val="000000"/>
          <w:szCs w:val="24"/>
          <w:shd w:val="clear" w:color="auto" w:fill="FFFFFF"/>
        </w:rPr>
        <w:t xml:space="preserve"> </w:t>
      </w:r>
      <w:r w:rsidR="0084195E" w:rsidRPr="004D6BAE">
        <w:rPr>
          <w:rFonts w:ascii="Arial" w:hAnsi="Arial" w:cs="Arial"/>
          <w:color w:val="000000"/>
          <w:szCs w:val="24"/>
          <w:shd w:val="clear" w:color="auto" w:fill="FFFFFF"/>
        </w:rPr>
        <w:t>użytkowania wieczystego i własności budynku stanowiącego odrębną nieruchomość</w:t>
      </w:r>
      <w:r w:rsidR="00C86096" w:rsidRPr="004D6BAE">
        <w:rPr>
          <w:rFonts w:ascii="Arial" w:hAnsi="Arial" w:cs="Arial"/>
          <w:color w:val="000000"/>
          <w:szCs w:val="24"/>
          <w:shd w:val="clear" w:color="auto" w:fill="FFFFFF"/>
        </w:rPr>
        <w:t>:</w:t>
      </w:r>
    </w:p>
    <w:p w14:paraId="2C6337C5" w14:textId="77777777" w:rsidR="00C86096" w:rsidRPr="004D6BAE" w:rsidRDefault="009C35EE" w:rsidP="004D6BAE">
      <w:pPr>
        <w:pStyle w:val="Tekstpodstawowy"/>
        <w:spacing w:line="240" w:lineRule="auto"/>
        <w:rPr>
          <w:rFonts w:ascii="Arial" w:hAnsi="Arial" w:cs="Arial"/>
          <w:szCs w:val="24"/>
        </w:rPr>
      </w:pPr>
      <w:r w:rsidRPr="004D6BAE">
        <w:rPr>
          <w:rFonts w:ascii="Arial" w:hAnsi="Arial" w:cs="Arial"/>
          <w:color w:val="000000"/>
          <w:szCs w:val="24"/>
          <w:shd w:val="clear" w:color="auto" w:fill="FFFFFF"/>
        </w:rPr>
        <w:t>U</w:t>
      </w:r>
      <w:r w:rsidR="00C86096" w:rsidRPr="004D6BAE">
        <w:rPr>
          <w:rFonts w:ascii="Arial" w:hAnsi="Arial" w:cs="Arial"/>
          <w:color w:val="000000"/>
          <w:szCs w:val="24"/>
          <w:shd w:val="clear" w:color="auto" w:fill="FFFFFF"/>
        </w:rPr>
        <w:t xml:space="preserve">prawnienie wynikające z prawa ujawnionego w dziale </w:t>
      </w:r>
      <w:r w:rsidR="0084195E" w:rsidRPr="004D6BAE">
        <w:rPr>
          <w:rFonts w:ascii="Arial" w:hAnsi="Arial" w:cs="Arial"/>
          <w:color w:val="000000"/>
          <w:szCs w:val="24"/>
          <w:shd w:val="clear" w:color="auto" w:fill="FFFFFF"/>
        </w:rPr>
        <w:t xml:space="preserve">III </w:t>
      </w:r>
      <w:r w:rsidR="00C86096" w:rsidRPr="004D6BAE">
        <w:rPr>
          <w:rFonts w:ascii="Arial" w:hAnsi="Arial" w:cs="Arial"/>
          <w:color w:val="000000"/>
          <w:szCs w:val="24"/>
          <w:shd w:val="clear" w:color="auto" w:fill="FFFFFF"/>
        </w:rPr>
        <w:t>innej księgi wieczystej</w:t>
      </w:r>
      <w:r w:rsidR="00BD300E" w:rsidRPr="004D6BAE">
        <w:rPr>
          <w:rFonts w:ascii="Arial" w:hAnsi="Arial" w:cs="Arial"/>
          <w:color w:val="000000"/>
          <w:szCs w:val="24"/>
          <w:shd w:val="clear" w:color="auto" w:fill="FFFFFF"/>
        </w:rPr>
        <w:t>:</w:t>
      </w:r>
    </w:p>
    <w:p w14:paraId="755F5755" w14:textId="4A16B124" w:rsidR="007F6EF5" w:rsidRPr="004D6BAE" w:rsidRDefault="00BD300E" w:rsidP="004D6BAE">
      <w:pPr>
        <w:pStyle w:val="Tekstpodstawowy"/>
        <w:spacing w:line="240" w:lineRule="auto"/>
        <w:rPr>
          <w:rFonts w:ascii="Arial" w:hAnsi="Arial" w:cs="Arial"/>
          <w:szCs w:val="24"/>
          <w:shd w:val="clear" w:color="auto" w:fill="FFFFFF"/>
        </w:rPr>
      </w:pPr>
      <w:r w:rsidRPr="004D6BAE">
        <w:rPr>
          <w:rFonts w:ascii="Arial" w:hAnsi="Arial" w:cs="Arial"/>
          <w:szCs w:val="24"/>
          <w:shd w:val="clear" w:color="auto" w:fill="FFFFFF"/>
        </w:rPr>
        <w:t>- „</w:t>
      </w:r>
      <w:r w:rsidR="00B96406" w:rsidRPr="004D6BAE">
        <w:rPr>
          <w:rFonts w:ascii="Arial" w:hAnsi="Arial" w:cs="Arial"/>
          <w:color w:val="000000"/>
          <w:szCs w:val="24"/>
          <w:shd w:val="clear" w:color="auto" w:fill="FFFFFF"/>
        </w:rPr>
        <w:t xml:space="preserve">Uprawnienie z tytułu służebności drogi koniecznej przejazdu i przechodu na rzecz każdoczesnego właściciela działki nr 4/3 obciążająca działki nr 2, 4/4, 4/5, 11, 35/6, 35/7, 35/8 wpisane w </w:t>
      </w:r>
      <w:r w:rsidR="00E86E9A" w:rsidRPr="004D6BAE">
        <w:rPr>
          <w:rFonts w:ascii="Arial" w:hAnsi="Arial" w:cs="Arial"/>
          <w:color w:val="000000"/>
          <w:szCs w:val="24"/>
          <w:shd w:val="clear" w:color="auto" w:fill="FFFFFF"/>
        </w:rPr>
        <w:t>KW</w:t>
      </w:r>
      <w:r w:rsidR="00B96406" w:rsidRPr="004D6BAE">
        <w:rPr>
          <w:rFonts w:ascii="Arial" w:hAnsi="Arial" w:cs="Arial"/>
          <w:color w:val="000000"/>
          <w:szCs w:val="24"/>
          <w:shd w:val="clear" w:color="auto" w:fill="FFFFFF"/>
        </w:rPr>
        <w:t xml:space="preserve"> nr 37817. Tu przepisano do </w:t>
      </w:r>
      <w:proofErr w:type="spellStart"/>
      <w:r w:rsidR="00B96406" w:rsidRPr="004D6BAE">
        <w:rPr>
          <w:rFonts w:ascii="Arial" w:hAnsi="Arial" w:cs="Arial"/>
          <w:color w:val="000000"/>
          <w:szCs w:val="24"/>
          <w:shd w:val="clear" w:color="auto" w:fill="FFFFFF"/>
        </w:rPr>
        <w:t>współuprawnienia</w:t>
      </w:r>
      <w:proofErr w:type="spellEnd"/>
      <w:r w:rsidR="00B96406" w:rsidRPr="004D6BAE">
        <w:rPr>
          <w:rFonts w:ascii="Arial" w:hAnsi="Arial" w:cs="Arial"/>
          <w:color w:val="000000"/>
          <w:szCs w:val="24"/>
          <w:shd w:val="clear" w:color="auto" w:fill="FFFFFF"/>
        </w:rPr>
        <w:t xml:space="preserve"> w związku z</w:t>
      </w:r>
      <w:r w:rsidR="004D6BAE">
        <w:rPr>
          <w:rFonts w:ascii="Arial" w:hAnsi="Arial" w:cs="Arial"/>
          <w:color w:val="000000"/>
          <w:szCs w:val="24"/>
          <w:shd w:val="clear" w:color="auto" w:fill="FFFFFF"/>
        </w:rPr>
        <w:t> </w:t>
      </w:r>
      <w:r w:rsidR="00B96406" w:rsidRPr="004D6BAE">
        <w:rPr>
          <w:rFonts w:ascii="Arial" w:hAnsi="Arial" w:cs="Arial"/>
          <w:color w:val="000000"/>
          <w:szCs w:val="24"/>
          <w:shd w:val="clear" w:color="auto" w:fill="FFFFFF"/>
        </w:rPr>
        <w:t>odłączeniem działki nr 4/13 o pow. 0,2439 ha z</w:t>
      </w:r>
      <w:r w:rsidR="00E86E9A" w:rsidRPr="004D6BAE">
        <w:rPr>
          <w:rFonts w:ascii="Arial" w:hAnsi="Arial" w:cs="Arial"/>
          <w:color w:val="000000"/>
          <w:szCs w:val="24"/>
          <w:shd w:val="clear" w:color="auto" w:fill="FFFFFF"/>
        </w:rPr>
        <w:t> KW </w:t>
      </w:r>
      <w:r w:rsidR="00B96406" w:rsidRPr="004D6BAE">
        <w:rPr>
          <w:rFonts w:ascii="Arial" w:hAnsi="Arial" w:cs="Arial"/>
          <w:color w:val="000000"/>
          <w:szCs w:val="24"/>
          <w:shd w:val="clear" w:color="auto" w:fill="FFFFFF"/>
        </w:rPr>
        <w:t>nr</w:t>
      </w:r>
      <w:r w:rsidR="00E86E9A" w:rsidRPr="004D6BAE">
        <w:rPr>
          <w:rFonts w:ascii="Arial" w:hAnsi="Arial" w:cs="Arial"/>
          <w:color w:val="000000"/>
          <w:szCs w:val="24"/>
          <w:shd w:val="clear" w:color="auto" w:fill="FFFFFF"/>
        </w:rPr>
        <w:t> WL</w:t>
      </w:r>
      <w:r w:rsidR="00B96406" w:rsidRPr="004D6BAE">
        <w:rPr>
          <w:rFonts w:ascii="Arial" w:hAnsi="Arial" w:cs="Arial"/>
          <w:color w:val="000000"/>
          <w:szCs w:val="24"/>
          <w:shd w:val="clear" w:color="auto" w:fill="FFFFFF"/>
        </w:rPr>
        <w:t>1</w:t>
      </w:r>
      <w:r w:rsidR="00E86E9A" w:rsidRPr="004D6BAE">
        <w:rPr>
          <w:rFonts w:ascii="Arial" w:hAnsi="Arial" w:cs="Arial"/>
          <w:color w:val="000000"/>
          <w:szCs w:val="24"/>
          <w:shd w:val="clear" w:color="auto" w:fill="FFFFFF"/>
        </w:rPr>
        <w:t>W</w:t>
      </w:r>
      <w:r w:rsidR="00B96406" w:rsidRPr="004D6BAE">
        <w:rPr>
          <w:rFonts w:ascii="Arial" w:hAnsi="Arial" w:cs="Arial"/>
          <w:color w:val="000000"/>
          <w:szCs w:val="24"/>
          <w:shd w:val="clear" w:color="auto" w:fill="FFFFFF"/>
        </w:rPr>
        <w:t>/00037817/</w:t>
      </w:r>
      <w:r w:rsidR="00B409CB" w:rsidRPr="004D6BAE">
        <w:rPr>
          <w:rFonts w:ascii="Arial" w:hAnsi="Arial" w:cs="Arial"/>
          <w:color w:val="000000"/>
          <w:szCs w:val="24"/>
          <w:shd w:val="clear" w:color="auto" w:fill="FFFFFF"/>
        </w:rPr>
        <w:t>3</w:t>
      </w:r>
      <w:r w:rsidR="009C35EE" w:rsidRPr="004D6BAE">
        <w:rPr>
          <w:rFonts w:ascii="Arial" w:hAnsi="Arial" w:cs="Arial"/>
          <w:szCs w:val="24"/>
          <w:shd w:val="clear" w:color="auto" w:fill="FFFFFF"/>
        </w:rPr>
        <w:t>”</w:t>
      </w:r>
      <w:r w:rsidR="00B23CC0" w:rsidRPr="004D6BAE">
        <w:rPr>
          <w:rFonts w:ascii="Arial" w:hAnsi="Arial" w:cs="Arial"/>
          <w:szCs w:val="24"/>
          <w:shd w:val="clear" w:color="auto" w:fill="FFFFFF"/>
        </w:rPr>
        <w:t>.</w:t>
      </w:r>
    </w:p>
    <w:p w14:paraId="65A63EC1" w14:textId="77777777" w:rsidR="00E86E9A" w:rsidRPr="004D6BAE" w:rsidRDefault="00E86E9A" w:rsidP="004D6BAE">
      <w:pPr>
        <w:rPr>
          <w:rFonts w:ascii="Arial" w:hAnsi="Arial" w:cs="Arial"/>
          <w:sz w:val="24"/>
          <w:szCs w:val="24"/>
        </w:rPr>
      </w:pPr>
      <w:r w:rsidRPr="004D6BAE">
        <w:rPr>
          <w:rFonts w:ascii="Arial" w:hAnsi="Arial" w:cs="Arial"/>
          <w:sz w:val="24"/>
          <w:szCs w:val="24"/>
        </w:rPr>
        <w:t>- „</w:t>
      </w:r>
      <w:r w:rsidRPr="004D6BAE">
        <w:rPr>
          <w:rFonts w:ascii="Arial" w:hAnsi="Arial" w:cs="Arial"/>
          <w:color w:val="000000"/>
          <w:sz w:val="24"/>
          <w:szCs w:val="24"/>
          <w:shd w:val="clear" w:color="auto" w:fill="FFFFFF"/>
        </w:rPr>
        <w:t>Nieodpłatne prawo wynikające z ustanowionej służebności gruntowej na rzecz każdoczesnego właściciela i użytkownika wieczystego niniejszej nieruchomości. Tu przepisano do współuprawnienia w związku z odłączeniem działki nr 4/13 o pow. 0,2439 ha z KW nr WL1W/00037817/3”</w:t>
      </w:r>
      <w:r w:rsidR="00B23CC0" w:rsidRPr="004D6BAE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35C25B17" w14:textId="21462AC3" w:rsidR="00BD300E" w:rsidRPr="004D6BAE" w:rsidRDefault="009C35EE" w:rsidP="004D6BAE">
      <w:pPr>
        <w:pStyle w:val="Tekstpodstawowy"/>
        <w:spacing w:line="240" w:lineRule="auto"/>
        <w:rPr>
          <w:rFonts w:ascii="Arial" w:hAnsi="Arial" w:cs="Arial"/>
          <w:szCs w:val="24"/>
          <w:shd w:val="clear" w:color="auto" w:fill="FFFFFF"/>
        </w:rPr>
      </w:pPr>
      <w:r w:rsidRPr="004D6BAE">
        <w:rPr>
          <w:rFonts w:ascii="Arial" w:hAnsi="Arial" w:cs="Arial"/>
          <w:szCs w:val="24"/>
        </w:rPr>
        <w:t>- „</w:t>
      </w:r>
      <w:r w:rsidR="008F7646" w:rsidRPr="004D6BAE">
        <w:rPr>
          <w:rFonts w:ascii="Arial" w:hAnsi="Arial" w:cs="Arial"/>
          <w:szCs w:val="24"/>
        </w:rPr>
        <w:t>Uprawnienia z tytułu służebności gruntowej na prawie użytkowania wieczystego nieruchomości opisanej w § 2 umowy</w:t>
      </w:r>
      <w:r w:rsidRPr="004D6BAE">
        <w:rPr>
          <w:rFonts w:ascii="Arial" w:hAnsi="Arial" w:cs="Arial"/>
          <w:szCs w:val="24"/>
        </w:rPr>
        <w:t xml:space="preserve"> </w:t>
      </w:r>
      <w:r w:rsidR="008F7646" w:rsidRPr="004D6BAE">
        <w:rPr>
          <w:rFonts w:ascii="Arial" w:hAnsi="Arial" w:cs="Arial"/>
          <w:szCs w:val="24"/>
        </w:rPr>
        <w:t xml:space="preserve">- </w:t>
      </w:r>
      <w:r w:rsidRPr="004D6BAE">
        <w:rPr>
          <w:rFonts w:ascii="Arial" w:hAnsi="Arial" w:cs="Arial"/>
          <w:szCs w:val="24"/>
        </w:rPr>
        <w:t>R</w:t>
      </w:r>
      <w:r w:rsidR="008F7646" w:rsidRPr="004D6BAE">
        <w:rPr>
          <w:rFonts w:ascii="Arial" w:hAnsi="Arial" w:cs="Arial"/>
          <w:szCs w:val="24"/>
        </w:rPr>
        <w:t xml:space="preserve">ep. A </w:t>
      </w:r>
      <w:r w:rsidRPr="004D6BAE">
        <w:rPr>
          <w:rFonts w:ascii="Arial" w:hAnsi="Arial" w:cs="Arial"/>
          <w:szCs w:val="24"/>
        </w:rPr>
        <w:t>N</w:t>
      </w:r>
      <w:r w:rsidR="008F7646" w:rsidRPr="004D6BAE">
        <w:rPr>
          <w:rFonts w:ascii="Arial" w:hAnsi="Arial" w:cs="Arial"/>
          <w:szCs w:val="24"/>
        </w:rPr>
        <w:t xml:space="preserve">r 1304/2010, dla której urządzona jest księga wieczysta nr </w:t>
      </w:r>
      <w:r w:rsidRPr="004D6BAE">
        <w:rPr>
          <w:rFonts w:ascii="Arial" w:hAnsi="Arial" w:cs="Arial"/>
          <w:szCs w:val="24"/>
        </w:rPr>
        <w:t>WL</w:t>
      </w:r>
      <w:r w:rsidR="008F7646" w:rsidRPr="004D6BAE">
        <w:rPr>
          <w:rFonts w:ascii="Arial" w:hAnsi="Arial" w:cs="Arial"/>
          <w:szCs w:val="24"/>
        </w:rPr>
        <w:t>1</w:t>
      </w:r>
      <w:r w:rsidRPr="004D6BAE">
        <w:rPr>
          <w:rFonts w:ascii="Arial" w:hAnsi="Arial" w:cs="Arial"/>
          <w:szCs w:val="24"/>
        </w:rPr>
        <w:t>W</w:t>
      </w:r>
      <w:r w:rsidR="008F7646" w:rsidRPr="004D6BAE">
        <w:rPr>
          <w:rFonts w:ascii="Arial" w:hAnsi="Arial" w:cs="Arial"/>
          <w:szCs w:val="24"/>
        </w:rPr>
        <w:t xml:space="preserve">/00001166/3 na czas przez jaki sprzedająca </w:t>
      </w:r>
      <w:r w:rsidR="00B409CB" w:rsidRPr="004D6BAE">
        <w:rPr>
          <w:rFonts w:ascii="Arial" w:hAnsi="Arial" w:cs="Arial"/>
          <w:szCs w:val="24"/>
        </w:rPr>
        <w:t>S</w:t>
      </w:r>
      <w:r w:rsidR="008F7646" w:rsidRPr="004D6BAE">
        <w:rPr>
          <w:rFonts w:ascii="Arial" w:hAnsi="Arial" w:cs="Arial"/>
          <w:szCs w:val="24"/>
        </w:rPr>
        <w:t xml:space="preserve">półka będzie prowadziła swoją działalność i na czas kiedy sama będzie korzystała z wymienionych niżej mediów - na rzecz każdoczesnego użytkownika wieczystego i właściciela działki gruntu oznaczonej numerem </w:t>
      </w:r>
      <w:r w:rsidR="00B409CB" w:rsidRPr="004D6BAE">
        <w:rPr>
          <w:rFonts w:ascii="Arial" w:hAnsi="Arial" w:cs="Arial"/>
          <w:szCs w:val="24"/>
        </w:rPr>
        <w:t>4</w:t>
      </w:r>
      <w:r w:rsidR="008F7646" w:rsidRPr="004D6BAE">
        <w:rPr>
          <w:rFonts w:ascii="Arial" w:hAnsi="Arial" w:cs="Arial"/>
          <w:szCs w:val="24"/>
        </w:rPr>
        <w:t>/</w:t>
      </w:r>
      <w:r w:rsidR="00B409CB" w:rsidRPr="004D6BAE">
        <w:rPr>
          <w:rFonts w:ascii="Arial" w:hAnsi="Arial" w:cs="Arial"/>
          <w:szCs w:val="24"/>
        </w:rPr>
        <w:t>1</w:t>
      </w:r>
      <w:r w:rsidR="008F7646" w:rsidRPr="004D6BAE">
        <w:rPr>
          <w:rFonts w:ascii="Arial" w:hAnsi="Arial" w:cs="Arial"/>
          <w:szCs w:val="24"/>
        </w:rPr>
        <w:t>3 o</w:t>
      </w:r>
      <w:r w:rsidRPr="004D6BAE">
        <w:rPr>
          <w:rFonts w:ascii="Arial" w:hAnsi="Arial" w:cs="Arial"/>
          <w:szCs w:val="24"/>
        </w:rPr>
        <w:t> </w:t>
      </w:r>
      <w:r w:rsidR="008F7646" w:rsidRPr="004D6BAE">
        <w:rPr>
          <w:rFonts w:ascii="Arial" w:hAnsi="Arial" w:cs="Arial"/>
          <w:szCs w:val="24"/>
        </w:rPr>
        <w:t>pow. 0,2</w:t>
      </w:r>
      <w:r w:rsidR="00B409CB" w:rsidRPr="004D6BAE">
        <w:rPr>
          <w:rFonts w:ascii="Arial" w:hAnsi="Arial" w:cs="Arial"/>
          <w:szCs w:val="24"/>
        </w:rPr>
        <w:t>439</w:t>
      </w:r>
      <w:r w:rsidR="008F7646" w:rsidRPr="004D6BAE">
        <w:rPr>
          <w:rFonts w:ascii="Arial" w:hAnsi="Arial" w:cs="Arial"/>
          <w:szCs w:val="24"/>
        </w:rPr>
        <w:t xml:space="preserve"> ha, dla której urządzona jest niniejsza księga wieczysta, polegającej na prawie korzystania z posadowionych na działce gruntu oznaczonej numerem 1/4 instalacji i urządzeń: elektrycznych, wodnokanalizacyjnych i centralnego ogrzewania, doprowadzających te media do władnących działek gruntu i budynku, będących przedmiotami aktu</w:t>
      </w:r>
      <w:r w:rsidRPr="004D6BAE">
        <w:rPr>
          <w:rFonts w:ascii="Arial" w:hAnsi="Arial" w:cs="Arial"/>
          <w:szCs w:val="24"/>
        </w:rPr>
        <w:t xml:space="preserve"> </w:t>
      </w:r>
      <w:r w:rsidR="008F7646" w:rsidRPr="004D6BAE">
        <w:rPr>
          <w:rFonts w:ascii="Arial" w:hAnsi="Arial" w:cs="Arial"/>
          <w:szCs w:val="24"/>
        </w:rPr>
        <w:t xml:space="preserve">- umowy sprzedaży- </w:t>
      </w:r>
      <w:r w:rsidRPr="004D6BAE">
        <w:rPr>
          <w:rFonts w:ascii="Arial" w:hAnsi="Arial" w:cs="Arial"/>
          <w:szCs w:val="24"/>
        </w:rPr>
        <w:t>R</w:t>
      </w:r>
      <w:r w:rsidR="008F7646" w:rsidRPr="004D6BAE">
        <w:rPr>
          <w:rFonts w:ascii="Arial" w:hAnsi="Arial" w:cs="Arial"/>
          <w:szCs w:val="24"/>
        </w:rPr>
        <w:t xml:space="preserve">ep. A </w:t>
      </w:r>
      <w:r w:rsidRPr="004D6BAE">
        <w:rPr>
          <w:rFonts w:ascii="Arial" w:hAnsi="Arial" w:cs="Arial"/>
          <w:szCs w:val="24"/>
        </w:rPr>
        <w:t>N</w:t>
      </w:r>
      <w:r w:rsidR="008F7646" w:rsidRPr="004D6BAE">
        <w:rPr>
          <w:rFonts w:ascii="Arial" w:hAnsi="Arial" w:cs="Arial"/>
          <w:szCs w:val="24"/>
        </w:rPr>
        <w:t>r 1304/2010, przy czym uprawniony będzie rozliczać zużycie przedmiotowych mediów na podstawie doręczonych faktur, zaś by powyższa służebność skutecznie wygasła, zobowiązany musi na sześć miesięcy przed zaistnieniem przesłanek wygaśnięcia służebności pisemnie powiadomić o</w:t>
      </w:r>
      <w:r w:rsidR="004D6BAE">
        <w:rPr>
          <w:rFonts w:ascii="Arial" w:hAnsi="Arial" w:cs="Arial"/>
          <w:szCs w:val="24"/>
        </w:rPr>
        <w:t> </w:t>
      </w:r>
      <w:r w:rsidR="008F7646" w:rsidRPr="004D6BAE">
        <w:rPr>
          <w:rFonts w:ascii="Arial" w:hAnsi="Arial" w:cs="Arial"/>
          <w:szCs w:val="24"/>
        </w:rPr>
        <w:t>powyższym stronę uprawnioną z tytułu tej służebności- zgodnie z treścią § 9 pkt 2 umowy</w:t>
      </w:r>
      <w:r w:rsidRPr="004D6BAE">
        <w:rPr>
          <w:rFonts w:ascii="Arial" w:hAnsi="Arial" w:cs="Arial"/>
          <w:szCs w:val="24"/>
        </w:rPr>
        <w:t xml:space="preserve"> </w:t>
      </w:r>
      <w:r w:rsidR="008F7646" w:rsidRPr="004D6BAE">
        <w:rPr>
          <w:rFonts w:ascii="Arial" w:hAnsi="Arial" w:cs="Arial"/>
          <w:szCs w:val="24"/>
        </w:rPr>
        <w:t xml:space="preserve">- </w:t>
      </w:r>
      <w:r w:rsidRPr="004D6BAE">
        <w:rPr>
          <w:rFonts w:ascii="Arial" w:hAnsi="Arial" w:cs="Arial"/>
          <w:szCs w:val="24"/>
        </w:rPr>
        <w:t>R</w:t>
      </w:r>
      <w:r w:rsidR="008F7646" w:rsidRPr="004D6BAE">
        <w:rPr>
          <w:rFonts w:ascii="Arial" w:hAnsi="Arial" w:cs="Arial"/>
          <w:szCs w:val="24"/>
        </w:rPr>
        <w:t>ep.</w:t>
      </w:r>
      <w:r w:rsidRPr="004D6BAE">
        <w:rPr>
          <w:rFonts w:ascii="Arial" w:hAnsi="Arial" w:cs="Arial"/>
          <w:szCs w:val="24"/>
        </w:rPr>
        <w:t> </w:t>
      </w:r>
      <w:r w:rsidR="008F7646" w:rsidRPr="004D6BAE">
        <w:rPr>
          <w:rFonts w:ascii="Arial" w:hAnsi="Arial" w:cs="Arial"/>
          <w:szCs w:val="24"/>
        </w:rPr>
        <w:t xml:space="preserve">A </w:t>
      </w:r>
      <w:r w:rsidRPr="004D6BAE">
        <w:rPr>
          <w:rFonts w:ascii="Arial" w:hAnsi="Arial" w:cs="Arial"/>
          <w:szCs w:val="24"/>
        </w:rPr>
        <w:t>N</w:t>
      </w:r>
      <w:r w:rsidR="008F7646" w:rsidRPr="004D6BAE">
        <w:rPr>
          <w:rFonts w:ascii="Arial" w:hAnsi="Arial" w:cs="Arial"/>
          <w:szCs w:val="24"/>
        </w:rPr>
        <w:t>r 1304/2010</w:t>
      </w:r>
      <w:r w:rsidR="006873F6" w:rsidRPr="004D6BAE">
        <w:rPr>
          <w:rFonts w:ascii="Arial" w:hAnsi="Arial" w:cs="Arial"/>
          <w:szCs w:val="24"/>
          <w:shd w:val="clear" w:color="auto" w:fill="FFFFFF"/>
        </w:rPr>
        <w:t>”</w:t>
      </w:r>
      <w:r w:rsidR="00B23CC0" w:rsidRPr="004D6BAE">
        <w:rPr>
          <w:rFonts w:ascii="Arial" w:hAnsi="Arial" w:cs="Arial"/>
          <w:szCs w:val="24"/>
          <w:shd w:val="clear" w:color="auto" w:fill="FFFFFF"/>
        </w:rPr>
        <w:t>.</w:t>
      </w:r>
    </w:p>
    <w:p w14:paraId="7C2D472F" w14:textId="76DBFAEE" w:rsidR="00E86E9A" w:rsidRPr="004D6BAE" w:rsidRDefault="00E86E9A" w:rsidP="004D6BAE">
      <w:pPr>
        <w:pStyle w:val="Tekstpodstawowy"/>
        <w:spacing w:line="240" w:lineRule="auto"/>
        <w:rPr>
          <w:rFonts w:ascii="Arial" w:hAnsi="Arial" w:cs="Arial"/>
          <w:color w:val="FF0000"/>
          <w:szCs w:val="24"/>
          <w:shd w:val="clear" w:color="auto" w:fill="FFFFFF"/>
        </w:rPr>
      </w:pPr>
      <w:r w:rsidRPr="004D6BAE">
        <w:rPr>
          <w:rFonts w:ascii="Arial" w:hAnsi="Arial" w:cs="Arial"/>
          <w:szCs w:val="24"/>
          <w:shd w:val="clear" w:color="auto" w:fill="FFFFFF"/>
        </w:rPr>
        <w:t>W</w:t>
      </w:r>
      <w:r w:rsidRPr="004D6BAE">
        <w:rPr>
          <w:rFonts w:ascii="Arial" w:hAnsi="Arial" w:cs="Arial"/>
          <w:b/>
          <w:bCs/>
          <w:szCs w:val="24"/>
          <w:shd w:val="clear" w:color="auto" w:fill="FFFFFF"/>
        </w:rPr>
        <w:t xml:space="preserve"> </w:t>
      </w:r>
      <w:r w:rsidRPr="004D6BAE">
        <w:rPr>
          <w:rFonts w:ascii="Arial" w:hAnsi="Arial" w:cs="Arial"/>
          <w:szCs w:val="24"/>
          <w:shd w:val="clear" w:color="auto" w:fill="FFFFFF"/>
        </w:rPr>
        <w:t>dział III księgi wieczystej prowadzonej dla przedmiotowej nieruchomości widnieją wpisy</w:t>
      </w:r>
      <w:r w:rsidRPr="004D6BAE">
        <w:rPr>
          <w:rFonts w:ascii="Arial" w:hAnsi="Arial" w:cs="Arial"/>
          <w:szCs w:val="24"/>
        </w:rPr>
        <w:t xml:space="preserve"> dotyczące użytkowania wieczystego i</w:t>
      </w:r>
      <w:r w:rsidR="004D6BAE">
        <w:rPr>
          <w:rFonts w:ascii="Arial" w:hAnsi="Arial" w:cs="Arial"/>
          <w:szCs w:val="24"/>
        </w:rPr>
        <w:t> </w:t>
      </w:r>
      <w:r w:rsidRPr="004D6BAE">
        <w:rPr>
          <w:rFonts w:ascii="Arial" w:hAnsi="Arial" w:cs="Arial"/>
          <w:szCs w:val="24"/>
        </w:rPr>
        <w:t>własności budynku.</w:t>
      </w:r>
    </w:p>
    <w:p w14:paraId="7010E15D" w14:textId="411042CD" w:rsidR="00BD300E" w:rsidRPr="004D6BAE" w:rsidRDefault="002D3F04" w:rsidP="004D6BAE">
      <w:pPr>
        <w:pStyle w:val="Tekstpodstawowy"/>
        <w:spacing w:line="240" w:lineRule="auto"/>
        <w:rPr>
          <w:rFonts w:ascii="Arial" w:hAnsi="Arial" w:cs="Arial"/>
          <w:szCs w:val="24"/>
          <w:shd w:val="clear" w:color="auto" w:fill="FFFFFF"/>
        </w:rPr>
      </w:pPr>
      <w:r>
        <w:rPr>
          <w:rFonts w:ascii="Arial" w:hAnsi="Arial" w:cs="Arial"/>
          <w:szCs w:val="24"/>
        </w:rPr>
        <w:t>S</w:t>
      </w:r>
      <w:r w:rsidR="00C22B94" w:rsidRPr="004D6BAE">
        <w:rPr>
          <w:rFonts w:ascii="Arial" w:hAnsi="Arial" w:cs="Arial"/>
          <w:szCs w:val="24"/>
        </w:rPr>
        <w:t>tanowiącego odrębną nieruchomość</w:t>
      </w:r>
      <w:r w:rsidR="00C22B94" w:rsidRPr="004D6BAE">
        <w:rPr>
          <w:rFonts w:ascii="Arial" w:hAnsi="Arial" w:cs="Arial"/>
          <w:szCs w:val="24"/>
          <w:shd w:val="clear" w:color="auto" w:fill="FFFFFF"/>
        </w:rPr>
        <w:t xml:space="preserve"> - w przedmiocie ograniczonego prawa rzeczowego.</w:t>
      </w:r>
    </w:p>
    <w:p w14:paraId="52A2A066" w14:textId="32E79631" w:rsidR="00F218F1" w:rsidRPr="004D6BAE" w:rsidRDefault="00C22B94" w:rsidP="004D6BAE">
      <w:pPr>
        <w:rPr>
          <w:rFonts w:ascii="Arial" w:hAnsi="Arial" w:cs="Arial"/>
          <w:sz w:val="24"/>
          <w:szCs w:val="24"/>
        </w:rPr>
      </w:pPr>
      <w:r w:rsidRPr="004D6BAE">
        <w:rPr>
          <w:rFonts w:ascii="Arial" w:hAnsi="Arial" w:cs="Arial"/>
          <w:color w:val="000000"/>
          <w:sz w:val="24"/>
          <w:szCs w:val="24"/>
          <w:shd w:val="clear" w:color="auto" w:fill="FFFFFF"/>
        </w:rPr>
        <w:t>- „</w:t>
      </w:r>
      <w:r w:rsidRPr="004D6BAE">
        <w:rPr>
          <w:rFonts w:ascii="Arial" w:hAnsi="Arial" w:cs="Arial"/>
          <w:sz w:val="24"/>
          <w:szCs w:val="24"/>
        </w:rPr>
        <w:t xml:space="preserve">Służebność drogi koniecznej obciążająca działki nr </w:t>
      </w:r>
      <w:r w:rsidR="00B96406" w:rsidRPr="004D6BAE">
        <w:rPr>
          <w:rFonts w:ascii="Arial" w:hAnsi="Arial" w:cs="Arial"/>
          <w:sz w:val="24"/>
          <w:szCs w:val="24"/>
        </w:rPr>
        <w:t>2</w:t>
      </w:r>
      <w:r w:rsidRPr="004D6BAE">
        <w:rPr>
          <w:rFonts w:ascii="Arial" w:hAnsi="Arial" w:cs="Arial"/>
          <w:sz w:val="24"/>
          <w:szCs w:val="24"/>
        </w:rPr>
        <w:t>,</w:t>
      </w:r>
      <w:r w:rsidR="00B96406" w:rsidRPr="004D6BAE">
        <w:rPr>
          <w:rFonts w:ascii="Arial" w:hAnsi="Arial" w:cs="Arial"/>
          <w:sz w:val="24"/>
          <w:szCs w:val="24"/>
        </w:rPr>
        <w:t xml:space="preserve"> 4/4, 4/5, 11, 35/6, 35/7, 35/8 na rzecz każdoczesnego właściciela nieruchomości KW 50305. Tu</w:t>
      </w:r>
      <w:r w:rsidR="00637EB3">
        <w:rPr>
          <w:rFonts w:ascii="Arial" w:hAnsi="Arial" w:cs="Arial"/>
          <w:sz w:val="24"/>
          <w:szCs w:val="24"/>
        </w:rPr>
        <w:t xml:space="preserve"> </w:t>
      </w:r>
      <w:r w:rsidR="00B96406" w:rsidRPr="004D6BAE">
        <w:rPr>
          <w:rFonts w:ascii="Arial" w:hAnsi="Arial" w:cs="Arial"/>
          <w:sz w:val="24"/>
          <w:szCs w:val="24"/>
        </w:rPr>
        <w:t xml:space="preserve">przepisano do współobciążenia w związku z odłączeniem działki nr 4/13 o pow. 0,2439 ha z KW </w:t>
      </w:r>
      <w:r w:rsidR="00E86E9A" w:rsidRPr="004D6BAE">
        <w:rPr>
          <w:rFonts w:ascii="Arial" w:hAnsi="Arial" w:cs="Arial"/>
          <w:sz w:val="24"/>
          <w:szCs w:val="24"/>
        </w:rPr>
        <w:t>nr</w:t>
      </w:r>
      <w:r w:rsidR="00B96406" w:rsidRPr="004D6BAE">
        <w:rPr>
          <w:rFonts w:ascii="Arial" w:hAnsi="Arial" w:cs="Arial"/>
          <w:sz w:val="24"/>
          <w:szCs w:val="24"/>
        </w:rPr>
        <w:t xml:space="preserve"> WL1W/00037817/3</w:t>
      </w:r>
      <w:r w:rsidRPr="004D6BAE">
        <w:rPr>
          <w:rFonts w:ascii="Arial" w:hAnsi="Arial" w:cs="Arial"/>
          <w:sz w:val="24"/>
          <w:szCs w:val="24"/>
        </w:rPr>
        <w:t>”</w:t>
      </w:r>
      <w:r w:rsidR="00B23CC0" w:rsidRPr="004D6BAE">
        <w:rPr>
          <w:rFonts w:ascii="Arial" w:hAnsi="Arial" w:cs="Arial"/>
          <w:sz w:val="24"/>
          <w:szCs w:val="24"/>
        </w:rPr>
        <w:t>.</w:t>
      </w:r>
    </w:p>
    <w:p w14:paraId="43F04D62" w14:textId="77777777" w:rsidR="009C236F" w:rsidRPr="004D6BAE" w:rsidRDefault="00C22B94" w:rsidP="004D6BAE">
      <w:pPr>
        <w:pStyle w:val="Tekstpodstawowy"/>
        <w:spacing w:line="240" w:lineRule="auto"/>
        <w:rPr>
          <w:rFonts w:ascii="Arial" w:hAnsi="Arial" w:cs="Arial"/>
          <w:szCs w:val="24"/>
          <w:shd w:val="clear" w:color="auto" w:fill="FFFFFF"/>
        </w:rPr>
      </w:pPr>
      <w:r w:rsidRPr="004D6BAE">
        <w:rPr>
          <w:rFonts w:ascii="Arial" w:hAnsi="Arial" w:cs="Arial"/>
          <w:szCs w:val="24"/>
          <w:shd w:val="clear" w:color="auto" w:fill="FFFFFF"/>
        </w:rPr>
        <w:t xml:space="preserve">- </w:t>
      </w:r>
      <w:r w:rsidR="00266C70" w:rsidRPr="004D6BAE">
        <w:rPr>
          <w:rFonts w:ascii="Arial" w:hAnsi="Arial" w:cs="Arial"/>
          <w:szCs w:val="24"/>
          <w:shd w:val="clear" w:color="auto" w:fill="FFFFFF"/>
        </w:rPr>
        <w:t xml:space="preserve">W </w:t>
      </w:r>
      <w:r w:rsidR="00413C57" w:rsidRPr="004D6BAE">
        <w:rPr>
          <w:rFonts w:ascii="Arial" w:hAnsi="Arial" w:cs="Arial"/>
          <w:szCs w:val="24"/>
          <w:shd w:val="clear" w:color="auto" w:fill="FFFFFF"/>
        </w:rPr>
        <w:t>dziale IV</w:t>
      </w:r>
      <w:r w:rsidR="00E32A74" w:rsidRPr="004D6BAE">
        <w:rPr>
          <w:rFonts w:ascii="Arial" w:hAnsi="Arial" w:cs="Arial"/>
          <w:szCs w:val="24"/>
          <w:shd w:val="clear" w:color="auto" w:fill="FFFFFF"/>
        </w:rPr>
        <w:t xml:space="preserve"> Hipoteka </w:t>
      </w:r>
      <w:r w:rsidR="00C86096" w:rsidRPr="004D6BAE">
        <w:rPr>
          <w:rFonts w:ascii="Arial" w:hAnsi="Arial" w:cs="Arial"/>
          <w:szCs w:val="24"/>
          <w:shd w:val="clear" w:color="auto" w:fill="FFFFFF"/>
        </w:rPr>
        <w:t xml:space="preserve">- </w:t>
      </w:r>
      <w:r w:rsidR="00E32A74" w:rsidRPr="004D6BAE">
        <w:rPr>
          <w:rFonts w:ascii="Arial" w:hAnsi="Arial" w:cs="Arial"/>
          <w:szCs w:val="24"/>
          <w:shd w:val="clear" w:color="auto" w:fill="FFFFFF"/>
        </w:rPr>
        <w:t>k</w:t>
      </w:r>
      <w:r w:rsidR="00413C57" w:rsidRPr="004D6BAE">
        <w:rPr>
          <w:rFonts w:ascii="Arial" w:hAnsi="Arial" w:cs="Arial"/>
          <w:szCs w:val="24"/>
          <w:shd w:val="clear" w:color="auto" w:fill="FFFFFF"/>
        </w:rPr>
        <w:t xml:space="preserve">sięgi wieczystej prowadzonej </w:t>
      </w:r>
      <w:r w:rsidR="00E32A74" w:rsidRPr="004D6BAE">
        <w:rPr>
          <w:rFonts w:ascii="Arial" w:hAnsi="Arial" w:cs="Arial"/>
          <w:szCs w:val="24"/>
          <w:shd w:val="clear" w:color="auto" w:fill="FFFFFF"/>
        </w:rPr>
        <w:t>dla przedmiotowej nieruchomości</w:t>
      </w:r>
      <w:r w:rsidR="009C236F" w:rsidRPr="004D6BAE">
        <w:rPr>
          <w:rFonts w:ascii="Arial" w:hAnsi="Arial" w:cs="Arial"/>
          <w:szCs w:val="24"/>
          <w:shd w:val="clear" w:color="auto" w:fill="FFFFFF"/>
        </w:rPr>
        <w:t>.</w:t>
      </w:r>
    </w:p>
    <w:p w14:paraId="74D58AC1" w14:textId="77777777" w:rsidR="00413C57" w:rsidRPr="004D6BAE" w:rsidRDefault="009C236F" w:rsidP="004D6BAE">
      <w:pPr>
        <w:pStyle w:val="Tekstpodstawowy"/>
        <w:spacing w:line="240" w:lineRule="auto"/>
        <w:rPr>
          <w:rFonts w:ascii="Arial" w:hAnsi="Arial" w:cs="Arial"/>
          <w:bCs/>
          <w:szCs w:val="24"/>
        </w:rPr>
      </w:pPr>
      <w:r w:rsidRPr="004D6BAE">
        <w:rPr>
          <w:rFonts w:ascii="Arial" w:hAnsi="Arial" w:cs="Arial"/>
          <w:szCs w:val="24"/>
          <w:shd w:val="clear" w:color="auto" w:fill="FFFFFF"/>
        </w:rPr>
        <w:t>W</w:t>
      </w:r>
      <w:r w:rsidR="00E32A74" w:rsidRPr="004D6BAE">
        <w:rPr>
          <w:rFonts w:ascii="Arial" w:hAnsi="Arial" w:cs="Arial"/>
          <w:szCs w:val="24"/>
          <w:shd w:val="clear" w:color="auto" w:fill="FFFFFF"/>
        </w:rPr>
        <w:t>idniej</w:t>
      </w:r>
      <w:r w:rsidRPr="004D6BAE">
        <w:rPr>
          <w:rFonts w:ascii="Arial" w:hAnsi="Arial" w:cs="Arial"/>
          <w:szCs w:val="24"/>
          <w:shd w:val="clear" w:color="auto" w:fill="FFFFFF"/>
        </w:rPr>
        <w:t>ą</w:t>
      </w:r>
      <w:r w:rsidR="00E32A74" w:rsidRPr="004D6BAE">
        <w:rPr>
          <w:rFonts w:ascii="Arial" w:hAnsi="Arial" w:cs="Arial"/>
          <w:szCs w:val="24"/>
          <w:shd w:val="clear" w:color="auto" w:fill="FFFFFF"/>
        </w:rPr>
        <w:t xml:space="preserve"> wpis</w:t>
      </w:r>
      <w:r w:rsidRPr="004D6BAE">
        <w:rPr>
          <w:rFonts w:ascii="Arial" w:hAnsi="Arial" w:cs="Arial"/>
          <w:szCs w:val="24"/>
          <w:shd w:val="clear" w:color="auto" w:fill="FFFFFF"/>
        </w:rPr>
        <w:t xml:space="preserve">y </w:t>
      </w:r>
      <w:r w:rsidR="00413C57" w:rsidRPr="004D6BAE">
        <w:rPr>
          <w:rFonts w:ascii="Arial" w:hAnsi="Arial" w:cs="Arial"/>
          <w:szCs w:val="24"/>
          <w:shd w:val="clear" w:color="auto" w:fill="FFFFFF"/>
        </w:rPr>
        <w:t>dotycząc</w:t>
      </w:r>
      <w:r w:rsidRPr="004D6BAE">
        <w:rPr>
          <w:rFonts w:ascii="Arial" w:hAnsi="Arial" w:cs="Arial"/>
          <w:szCs w:val="24"/>
          <w:shd w:val="clear" w:color="auto" w:fill="FFFFFF"/>
        </w:rPr>
        <w:t>e</w:t>
      </w:r>
      <w:r w:rsidR="00413C57" w:rsidRPr="004D6BAE">
        <w:rPr>
          <w:rFonts w:ascii="Arial" w:hAnsi="Arial" w:cs="Arial"/>
          <w:szCs w:val="24"/>
          <w:shd w:val="clear" w:color="auto" w:fill="FFFFFF"/>
        </w:rPr>
        <w:t xml:space="preserve"> użytkowania wieczystego</w:t>
      </w:r>
      <w:r w:rsidR="00677207" w:rsidRPr="004D6BAE">
        <w:rPr>
          <w:rFonts w:ascii="Arial" w:hAnsi="Arial" w:cs="Arial"/>
          <w:szCs w:val="24"/>
          <w:shd w:val="clear" w:color="auto" w:fill="FFFFFF"/>
        </w:rPr>
        <w:t xml:space="preserve"> i własności budynku stanowiącego odrębną nieruchomość</w:t>
      </w:r>
      <w:r w:rsidR="00ED64A3" w:rsidRPr="004D6BAE">
        <w:rPr>
          <w:rFonts w:ascii="Arial" w:hAnsi="Arial" w:cs="Arial"/>
          <w:szCs w:val="24"/>
          <w:shd w:val="clear" w:color="auto" w:fill="FFFFFF"/>
        </w:rPr>
        <w:t>.</w:t>
      </w:r>
    </w:p>
    <w:p w14:paraId="3F390C5E" w14:textId="77777777" w:rsidR="004D1A0F" w:rsidRPr="004D6BAE" w:rsidRDefault="00C22B94" w:rsidP="004D6BAE">
      <w:pPr>
        <w:pStyle w:val="Tekstpodstawowy"/>
        <w:spacing w:line="240" w:lineRule="auto"/>
        <w:rPr>
          <w:rFonts w:ascii="Arial" w:hAnsi="Arial" w:cs="Arial"/>
          <w:szCs w:val="24"/>
        </w:rPr>
      </w:pPr>
      <w:r w:rsidRPr="004D6BAE">
        <w:rPr>
          <w:rFonts w:ascii="Arial" w:hAnsi="Arial" w:cs="Arial"/>
          <w:szCs w:val="24"/>
        </w:rPr>
        <w:t>Hipoteka umowna łączna</w:t>
      </w:r>
      <w:r w:rsidR="004D1A0F" w:rsidRPr="004D6BAE">
        <w:rPr>
          <w:rFonts w:ascii="Arial" w:hAnsi="Arial" w:cs="Arial"/>
          <w:szCs w:val="24"/>
          <w:shd w:val="clear" w:color="auto" w:fill="FFFFFF"/>
        </w:rPr>
        <w:t xml:space="preserve"> </w:t>
      </w:r>
      <w:r w:rsidR="001A3A5C" w:rsidRPr="004D6BAE">
        <w:rPr>
          <w:rFonts w:ascii="Arial" w:hAnsi="Arial" w:cs="Arial"/>
          <w:szCs w:val="24"/>
          <w:shd w:val="clear" w:color="auto" w:fill="FFFFFF"/>
        </w:rPr>
        <w:t>–</w:t>
      </w:r>
      <w:r w:rsidR="00E32A74" w:rsidRPr="004D6BAE">
        <w:rPr>
          <w:rFonts w:ascii="Arial" w:hAnsi="Arial" w:cs="Arial"/>
          <w:szCs w:val="24"/>
          <w:shd w:val="clear" w:color="auto" w:fill="FFFFFF"/>
        </w:rPr>
        <w:t xml:space="preserve"> </w:t>
      </w:r>
      <w:r w:rsidR="004D1A0F" w:rsidRPr="004D6BAE">
        <w:rPr>
          <w:rFonts w:ascii="Arial" w:hAnsi="Arial" w:cs="Arial"/>
          <w:szCs w:val="24"/>
        </w:rPr>
        <w:t>375</w:t>
      </w:r>
      <w:r w:rsidR="001A3A5C" w:rsidRPr="004D6BAE">
        <w:rPr>
          <w:rFonts w:ascii="Arial" w:hAnsi="Arial" w:cs="Arial"/>
          <w:szCs w:val="24"/>
        </w:rPr>
        <w:t xml:space="preserve"> </w:t>
      </w:r>
      <w:r w:rsidR="004D1A0F" w:rsidRPr="004D6BAE">
        <w:rPr>
          <w:rFonts w:ascii="Arial" w:hAnsi="Arial" w:cs="Arial"/>
          <w:szCs w:val="24"/>
        </w:rPr>
        <w:t>000,00 (trzysta siedemdziesiąt pięć tysięcy)</w:t>
      </w:r>
      <w:r w:rsidRPr="004D6BAE">
        <w:rPr>
          <w:rFonts w:ascii="Arial" w:hAnsi="Arial" w:cs="Arial"/>
          <w:szCs w:val="24"/>
        </w:rPr>
        <w:t xml:space="preserve"> </w:t>
      </w:r>
      <w:r w:rsidR="004D1A0F" w:rsidRPr="004D6BAE">
        <w:rPr>
          <w:rFonts w:ascii="Arial" w:hAnsi="Arial" w:cs="Arial"/>
          <w:szCs w:val="24"/>
        </w:rPr>
        <w:t>zł</w:t>
      </w:r>
      <w:r w:rsidRPr="004D6BAE">
        <w:rPr>
          <w:rFonts w:ascii="Arial" w:hAnsi="Arial" w:cs="Arial"/>
          <w:szCs w:val="24"/>
        </w:rPr>
        <w:t>.</w:t>
      </w:r>
    </w:p>
    <w:p w14:paraId="0A9C4E8A" w14:textId="05D9D146" w:rsidR="004D1A0F" w:rsidRPr="004D6BAE" w:rsidRDefault="004B31C4" w:rsidP="004D6BAE">
      <w:pPr>
        <w:rPr>
          <w:rFonts w:ascii="Arial" w:hAnsi="Arial" w:cs="Arial"/>
          <w:sz w:val="24"/>
          <w:szCs w:val="24"/>
        </w:rPr>
      </w:pPr>
      <w:r w:rsidRPr="004D6BAE">
        <w:rPr>
          <w:rFonts w:ascii="Arial" w:hAnsi="Arial" w:cs="Arial"/>
          <w:sz w:val="24"/>
          <w:szCs w:val="24"/>
        </w:rPr>
        <w:t>„</w:t>
      </w:r>
      <w:r w:rsidR="00C22B94" w:rsidRPr="004D6BAE">
        <w:rPr>
          <w:rFonts w:ascii="Arial" w:hAnsi="Arial" w:cs="Arial"/>
          <w:sz w:val="24"/>
          <w:szCs w:val="24"/>
        </w:rPr>
        <w:t>Roszczenie o zwrot należności głównych (kapitału pożyczki) w kwocie dwieście pięćdziesiąt tysięcy (250.000,00) złotych i</w:t>
      </w:r>
      <w:r w:rsidR="004D6BAE">
        <w:rPr>
          <w:rFonts w:ascii="Arial" w:hAnsi="Arial" w:cs="Arial"/>
          <w:sz w:val="24"/>
          <w:szCs w:val="24"/>
        </w:rPr>
        <w:t> </w:t>
      </w:r>
      <w:r w:rsidR="00C22B94" w:rsidRPr="004D6BAE">
        <w:rPr>
          <w:rFonts w:ascii="Arial" w:hAnsi="Arial" w:cs="Arial"/>
          <w:sz w:val="24"/>
          <w:szCs w:val="24"/>
        </w:rPr>
        <w:t xml:space="preserve">wszelkie, także przyszłe roszczenia o zapłatę wynikających z umowy lub przepisów ustawy odsetek (w tym odsetek umownych </w:t>
      </w:r>
      <w:r w:rsidR="00C22B94" w:rsidRPr="004D6BAE">
        <w:rPr>
          <w:rFonts w:ascii="Arial" w:hAnsi="Arial" w:cs="Arial"/>
          <w:sz w:val="24"/>
          <w:szCs w:val="24"/>
        </w:rPr>
        <w:lastRenderedPageBreak/>
        <w:t>i</w:t>
      </w:r>
      <w:r w:rsidR="004D6BAE">
        <w:rPr>
          <w:rFonts w:ascii="Arial" w:hAnsi="Arial" w:cs="Arial"/>
          <w:sz w:val="24"/>
          <w:szCs w:val="24"/>
        </w:rPr>
        <w:t> </w:t>
      </w:r>
      <w:r w:rsidR="00C22B94" w:rsidRPr="004D6BAE">
        <w:rPr>
          <w:rFonts w:ascii="Arial" w:hAnsi="Arial" w:cs="Arial"/>
          <w:sz w:val="24"/>
          <w:szCs w:val="24"/>
        </w:rPr>
        <w:t>odsetek od rat przeterminowanych w wysokości odsetek ustawowych za opóźnienie, o których mowa w kodeksie cywilnym) i</w:t>
      </w:r>
      <w:r w:rsidR="004D6BAE">
        <w:rPr>
          <w:rFonts w:ascii="Arial" w:hAnsi="Arial" w:cs="Arial"/>
          <w:sz w:val="24"/>
          <w:szCs w:val="24"/>
        </w:rPr>
        <w:t> </w:t>
      </w:r>
      <w:r w:rsidR="00C22B94" w:rsidRPr="004D6BAE">
        <w:rPr>
          <w:rFonts w:ascii="Arial" w:hAnsi="Arial" w:cs="Arial"/>
          <w:sz w:val="24"/>
          <w:szCs w:val="24"/>
        </w:rPr>
        <w:t>innych należności oraz kosztów związanych z dochodzeniem wierzytelności (w</w:t>
      </w:r>
      <w:r w:rsidRPr="004D6BAE">
        <w:rPr>
          <w:rFonts w:ascii="Arial" w:hAnsi="Arial" w:cs="Arial"/>
          <w:sz w:val="24"/>
          <w:szCs w:val="24"/>
        </w:rPr>
        <w:t> </w:t>
      </w:r>
      <w:r w:rsidR="00C22B94" w:rsidRPr="004D6BAE">
        <w:rPr>
          <w:rFonts w:ascii="Arial" w:hAnsi="Arial" w:cs="Arial"/>
          <w:sz w:val="24"/>
          <w:szCs w:val="24"/>
        </w:rPr>
        <w:t>tym kosztów postępowania sądowego, egzekucyjnego, windykacyjnego oraz kosztów korespondencji, prowizji i opłat), z uwzględnieniem ewentualnych późniejszych zmian umowy, umowa płynnościowa nr 4115/2021/</w:t>
      </w:r>
      <w:r w:rsidRPr="004D6BAE">
        <w:rPr>
          <w:rFonts w:ascii="Arial" w:hAnsi="Arial" w:cs="Arial"/>
          <w:sz w:val="24"/>
          <w:szCs w:val="24"/>
        </w:rPr>
        <w:t>KPFR</w:t>
      </w:r>
      <w:r w:rsidR="00C22B94" w:rsidRPr="004D6BAE">
        <w:rPr>
          <w:rFonts w:ascii="Arial" w:hAnsi="Arial" w:cs="Arial"/>
          <w:sz w:val="24"/>
          <w:szCs w:val="24"/>
        </w:rPr>
        <w:t>/12</w:t>
      </w:r>
      <w:r w:rsidRPr="004D6BAE">
        <w:rPr>
          <w:rFonts w:ascii="Arial" w:hAnsi="Arial" w:cs="Arial"/>
          <w:sz w:val="24"/>
          <w:szCs w:val="24"/>
        </w:rPr>
        <w:t>PP</w:t>
      </w:r>
      <w:r w:rsidR="00C22B94" w:rsidRPr="004D6BAE">
        <w:rPr>
          <w:rFonts w:ascii="Arial" w:hAnsi="Arial" w:cs="Arial"/>
          <w:sz w:val="24"/>
          <w:szCs w:val="24"/>
        </w:rPr>
        <w:t>/0, z dnia 23 grudnia 2021 roku</w:t>
      </w:r>
      <w:r w:rsidRPr="004D6BAE">
        <w:rPr>
          <w:rFonts w:ascii="Arial" w:hAnsi="Arial" w:cs="Arial"/>
          <w:sz w:val="24"/>
          <w:szCs w:val="24"/>
        </w:rPr>
        <w:t>”</w:t>
      </w:r>
      <w:r w:rsidR="00B23CC0" w:rsidRPr="004D6BAE">
        <w:rPr>
          <w:rFonts w:ascii="Arial" w:hAnsi="Arial" w:cs="Arial"/>
          <w:sz w:val="24"/>
          <w:szCs w:val="24"/>
        </w:rPr>
        <w:t>.</w:t>
      </w:r>
    </w:p>
    <w:p w14:paraId="297DB630" w14:textId="77777777" w:rsidR="004D1A0F" w:rsidRPr="004D6BAE" w:rsidRDefault="00C22B94" w:rsidP="004D6BAE">
      <w:pPr>
        <w:rPr>
          <w:rFonts w:ascii="Arial" w:hAnsi="Arial" w:cs="Arial"/>
          <w:sz w:val="24"/>
          <w:szCs w:val="24"/>
        </w:rPr>
      </w:pPr>
      <w:r w:rsidRPr="004D6BAE">
        <w:rPr>
          <w:rFonts w:ascii="Arial" w:hAnsi="Arial" w:cs="Arial"/>
          <w:sz w:val="24"/>
          <w:szCs w:val="24"/>
        </w:rPr>
        <w:t>Hipoteka umowna łączna ustanowiona na pierwszym miejscu</w:t>
      </w:r>
      <w:r w:rsidR="004B31C4" w:rsidRPr="004D6BAE">
        <w:rPr>
          <w:rFonts w:ascii="Arial" w:hAnsi="Arial" w:cs="Arial"/>
          <w:sz w:val="24"/>
          <w:szCs w:val="24"/>
        </w:rPr>
        <w:t>.</w:t>
      </w:r>
    </w:p>
    <w:p w14:paraId="56C30FCD" w14:textId="77777777" w:rsidR="008610BD" w:rsidRPr="004D6BAE" w:rsidRDefault="004B31C4" w:rsidP="004D6BAE">
      <w:pPr>
        <w:rPr>
          <w:rFonts w:ascii="Arial" w:hAnsi="Arial" w:cs="Arial"/>
          <w:sz w:val="24"/>
          <w:szCs w:val="24"/>
        </w:rPr>
      </w:pPr>
      <w:r w:rsidRPr="004D6BAE">
        <w:rPr>
          <w:rFonts w:ascii="Arial" w:hAnsi="Arial" w:cs="Arial"/>
          <w:sz w:val="24"/>
          <w:szCs w:val="24"/>
        </w:rPr>
        <w:t xml:space="preserve">Wierzyciel hipoteczny - </w:t>
      </w:r>
      <w:r w:rsidRPr="004D6BAE">
        <w:rPr>
          <w:rFonts w:ascii="Arial" w:hAnsi="Arial" w:cs="Arial"/>
          <w:color w:val="000000"/>
          <w:sz w:val="24"/>
          <w:szCs w:val="24"/>
        </w:rPr>
        <w:t>Kujawsko-Pomorski Fundusz Pożyczkowy Spółka z ograniczoną odpowiedzialnością</w:t>
      </w:r>
      <w:r w:rsidRPr="004D6BAE">
        <w:rPr>
          <w:rFonts w:ascii="Arial" w:hAnsi="Arial" w:cs="Arial"/>
          <w:color w:val="000000"/>
          <w:sz w:val="24"/>
          <w:szCs w:val="24"/>
          <w:shd w:val="clear" w:color="auto" w:fill="FFFFFF"/>
        </w:rPr>
        <w:t>, Toruń, 871723445, 0000225897.</w:t>
      </w:r>
    </w:p>
    <w:sectPr w:rsidR="008610BD" w:rsidRPr="004D6BAE" w:rsidSect="00867355">
      <w:pgSz w:w="16840" w:h="11907" w:orient="landscape" w:code="9"/>
      <w:pgMar w:top="1134" w:right="1418" w:bottom="1134" w:left="1418" w:header="709" w:footer="709" w:gutter="28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5FA7"/>
    <w:multiLevelType w:val="hybridMultilevel"/>
    <w:tmpl w:val="AFD86AB4"/>
    <w:lvl w:ilvl="0" w:tplc="FFFFFFFF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FFFFFFF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0D117207"/>
    <w:multiLevelType w:val="hybridMultilevel"/>
    <w:tmpl w:val="A4327D30"/>
    <w:lvl w:ilvl="0" w:tplc="4E822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55EC2"/>
    <w:multiLevelType w:val="hybridMultilevel"/>
    <w:tmpl w:val="03D4598A"/>
    <w:lvl w:ilvl="0" w:tplc="4E822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71DA4"/>
    <w:multiLevelType w:val="hybridMultilevel"/>
    <w:tmpl w:val="A9C6AA04"/>
    <w:lvl w:ilvl="0" w:tplc="0415000B">
      <w:start w:val="1"/>
      <w:numFmt w:val="bullet"/>
      <w:lvlText w:val=""/>
      <w:lvlJc w:val="left"/>
      <w:pPr>
        <w:tabs>
          <w:tab w:val="num" w:pos="778"/>
        </w:tabs>
        <w:ind w:left="77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5" w15:restartNumberingAfterBreak="0">
    <w:nsid w:val="20F8117B"/>
    <w:multiLevelType w:val="hybridMultilevel"/>
    <w:tmpl w:val="97E6D4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05512"/>
    <w:multiLevelType w:val="hybridMultilevel"/>
    <w:tmpl w:val="1A022A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0127B"/>
    <w:multiLevelType w:val="hybridMultilevel"/>
    <w:tmpl w:val="AEB4B822"/>
    <w:lvl w:ilvl="0" w:tplc="1062F71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B16BE"/>
    <w:multiLevelType w:val="hybridMultilevel"/>
    <w:tmpl w:val="69428B3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30A397E"/>
    <w:multiLevelType w:val="hybridMultilevel"/>
    <w:tmpl w:val="32E25F3A"/>
    <w:lvl w:ilvl="0" w:tplc="3904CF0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8210AD"/>
    <w:multiLevelType w:val="hybridMultilevel"/>
    <w:tmpl w:val="E1E6B902"/>
    <w:lvl w:ilvl="0" w:tplc="FFFFFFFF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E17E6"/>
    <w:multiLevelType w:val="hybridMultilevel"/>
    <w:tmpl w:val="4A90072A"/>
    <w:lvl w:ilvl="0" w:tplc="2BE2F5B8">
      <w:start w:val="1"/>
      <w:numFmt w:val="decimal"/>
      <w:lvlText w:val="%1."/>
      <w:lvlJc w:val="left"/>
      <w:pPr>
        <w:ind w:left="2705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2" w15:restartNumberingAfterBreak="0">
    <w:nsid w:val="444963AF"/>
    <w:multiLevelType w:val="hybridMultilevel"/>
    <w:tmpl w:val="791A5232"/>
    <w:lvl w:ilvl="0" w:tplc="18B4F2DC">
      <w:start w:val="1"/>
      <w:numFmt w:val="decimal"/>
      <w:lvlText w:val="%1."/>
      <w:lvlJc w:val="left"/>
      <w:pPr>
        <w:ind w:left="720" w:hanging="360"/>
      </w:pPr>
      <w:rPr>
        <w:rFonts w:cs="Open San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AA771C"/>
    <w:multiLevelType w:val="hybridMultilevel"/>
    <w:tmpl w:val="59709A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021755"/>
    <w:multiLevelType w:val="hybridMultilevel"/>
    <w:tmpl w:val="697C350C"/>
    <w:lvl w:ilvl="0" w:tplc="845658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101FD6"/>
    <w:multiLevelType w:val="hybridMultilevel"/>
    <w:tmpl w:val="83360C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451593"/>
    <w:multiLevelType w:val="hybridMultilevel"/>
    <w:tmpl w:val="D43E10D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D7419E7"/>
    <w:multiLevelType w:val="hybridMultilevel"/>
    <w:tmpl w:val="AC3C2E2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7194564">
    <w:abstractNumId w:val="1"/>
  </w:num>
  <w:num w:numId="2" w16cid:durableId="659232911">
    <w:abstractNumId w:val="8"/>
  </w:num>
  <w:num w:numId="3" w16cid:durableId="1222903654">
    <w:abstractNumId w:val="10"/>
  </w:num>
  <w:num w:numId="4" w16cid:durableId="89278095">
    <w:abstractNumId w:val="0"/>
  </w:num>
  <w:num w:numId="5" w16cid:durableId="814419975">
    <w:abstractNumId w:val="15"/>
  </w:num>
  <w:num w:numId="6" w16cid:durableId="450786831">
    <w:abstractNumId w:val="7"/>
  </w:num>
  <w:num w:numId="7" w16cid:durableId="16649670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8541472">
    <w:abstractNumId w:val="5"/>
  </w:num>
  <w:num w:numId="9" w16cid:durableId="681978927">
    <w:abstractNumId w:val="5"/>
  </w:num>
  <w:num w:numId="10" w16cid:durableId="1075784912">
    <w:abstractNumId w:val="11"/>
  </w:num>
  <w:num w:numId="11" w16cid:durableId="1965502384">
    <w:abstractNumId w:val="6"/>
  </w:num>
  <w:num w:numId="12" w16cid:durableId="482357038">
    <w:abstractNumId w:val="2"/>
  </w:num>
  <w:num w:numId="13" w16cid:durableId="655690715">
    <w:abstractNumId w:val="13"/>
  </w:num>
  <w:num w:numId="14" w16cid:durableId="1990401685">
    <w:abstractNumId w:val="16"/>
  </w:num>
  <w:num w:numId="15" w16cid:durableId="2133279567">
    <w:abstractNumId w:val="17"/>
  </w:num>
  <w:num w:numId="16" w16cid:durableId="1712463595">
    <w:abstractNumId w:val="3"/>
  </w:num>
  <w:num w:numId="17" w16cid:durableId="1437481982">
    <w:abstractNumId w:val="4"/>
  </w:num>
  <w:num w:numId="18" w16cid:durableId="1178736822">
    <w:abstractNumId w:val="14"/>
  </w:num>
  <w:num w:numId="19" w16cid:durableId="665594481">
    <w:abstractNumId w:val="9"/>
  </w:num>
  <w:num w:numId="20" w16cid:durableId="15320655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6B7"/>
    <w:rsid w:val="000020FA"/>
    <w:rsid w:val="00002E1C"/>
    <w:rsid w:val="000248F9"/>
    <w:rsid w:val="00031E95"/>
    <w:rsid w:val="000331EB"/>
    <w:rsid w:val="000340B6"/>
    <w:rsid w:val="00035404"/>
    <w:rsid w:val="00043E4B"/>
    <w:rsid w:val="0004546C"/>
    <w:rsid w:val="000507F2"/>
    <w:rsid w:val="00052D1F"/>
    <w:rsid w:val="000600F2"/>
    <w:rsid w:val="00060362"/>
    <w:rsid w:val="0006052F"/>
    <w:rsid w:val="0006108E"/>
    <w:rsid w:val="00066E16"/>
    <w:rsid w:val="00066EF8"/>
    <w:rsid w:val="00074148"/>
    <w:rsid w:val="000840A7"/>
    <w:rsid w:val="00090560"/>
    <w:rsid w:val="00091EF5"/>
    <w:rsid w:val="00092D7A"/>
    <w:rsid w:val="000A24EC"/>
    <w:rsid w:val="000D4F42"/>
    <w:rsid w:val="000F1879"/>
    <w:rsid w:val="000F3081"/>
    <w:rsid w:val="000F6CA2"/>
    <w:rsid w:val="000F7C70"/>
    <w:rsid w:val="0010112B"/>
    <w:rsid w:val="001167A0"/>
    <w:rsid w:val="001218EF"/>
    <w:rsid w:val="00133C54"/>
    <w:rsid w:val="00155B49"/>
    <w:rsid w:val="0017036C"/>
    <w:rsid w:val="00172347"/>
    <w:rsid w:val="001730DC"/>
    <w:rsid w:val="00187F5C"/>
    <w:rsid w:val="00191C52"/>
    <w:rsid w:val="00192C75"/>
    <w:rsid w:val="0019345E"/>
    <w:rsid w:val="00194FEA"/>
    <w:rsid w:val="001A3A5C"/>
    <w:rsid w:val="001B3998"/>
    <w:rsid w:val="001B544F"/>
    <w:rsid w:val="001C1FF3"/>
    <w:rsid w:val="001C4DEF"/>
    <w:rsid w:val="001D249F"/>
    <w:rsid w:val="001D2DA1"/>
    <w:rsid w:val="001D49C9"/>
    <w:rsid w:val="001D4A81"/>
    <w:rsid w:val="001D5E2E"/>
    <w:rsid w:val="001D7AAC"/>
    <w:rsid w:val="001E620C"/>
    <w:rsid w:val="001F1B95"/>
    <w:rsid w:val="001F3198"/>
    <w:rsid w:val="001F4923"/>
    <w:rsid w:val="001F4F92"/>
    <w:rsid w:val="001F6DDA"/>
    <w:rsid w:val="00204593"/>
    <w:rsid w:val="00205AD1"/>
    <w:rsid w:val="00207284"/>
    <w:rsid w:val="00221FCD"/>
    <w:rsid w:val="00226D37"/>
    <w:rsid w:val="00237766"/>
    <w:rsid w:val="0024316D"/>
    <w:rsid w:val="00250384"/>
    <w:rsid w:val="00257631"/>
    <w:rsid w:val="00260872"/>
    <w:rsid w:val="0026356D"/>
    <w:rsid w:val="00266C70"/>
    <w:rsid w:val="00273DBC"/>
    <w:rsid w:val="0027575D"/>
    <w:rsid w:val="002772AA"/>
    <w:rsid w:val="00290CE2"/>
    <w:rsid w:val="0029305B"/>
    <w:rsid w:val="00294072"/>
    <w:rsid w:val="002A26B6"/>
    <w:rsid w:val="002A4B98"/>
    <w:rsid w:val="002A5982"/>
    <w:rsid w:val="002A5F4B"/>
    <w:rsid w:val="002A6988"/>
    <w:rsid w:val="002B62AB"/>
    <w:rsid w:val="002C7AB6"/>
    <w:rsid w:val="002D3F04"/>
    <w:rsid w:val="002E4B9A"/>
    <w:rsid w:val="002F10BA"/>
    <w:rsid w:val="002F1588"/>
    <w:rsid w:val="002F47E2"/>
    <w:rsid w:val="0030044D"/>
    <w:rsid w:val="003021EA"/>
    <w:rsid w:val="00310A56"/>
    <w:rsid w:val="003117F9"/>
    <w:rsid w:val="00311F38"/>
    <w:rsid w:val="0031268B"/>
    <w:rsid w:val="00313C42"/>
    <w:rsid w:val="003238BE"/>
    <w:rsid w:val="00324391"/>
    <w:rsid w:val="003316F3"/>
    <w:rsid w:val="00333BF0"/>
    <w:rsid w:val="00334DF4"/>
    <w:rsid w:val="00337797"/>
    <w:rsid w:val="00340A7A"/>
    <w:rsid w:val="00341620"/>
    <w:rsid w:val="0034788A"/>
    <w:rsid w:val="00350460"/>
    <w:rsid w:val="003522BB"/>
    <w:rsid w:val="0035495D"/>
    <w:rsid w:val="00354EE5"/>
    <w:rsid w:val="00357E26"/>
    <w:rsid w:val="0037053E"/>
    <w:rsid w:val="003801A8"/>
    <w:rsid w:val="00380ED2"/>
    <w:rsid w:val="00384C62"/>
    <w:rsid w:val="00386556"/>
    <w:rsid w:val="00387BAD"/>
    <w:rsid w:val="003924FA"/>
    <w:rsid w:val="003931BF"/>
    <w:rsid w:val="00393C4E"/>
    <w:rsid w:val="003953EE"/>
    <w:rsid w:val="00395900"/>
    <w:rsid w:val="003A35C5"/>
    <w:rsid w:val="003A73E1"/>
    <w:rsid w:val="003B20A8"/>
    <w:rsid w:val="003B552D"/>
    <w:rsid w:val="003C0706"/>
    <w:rsid w:val="003C10BC"/>
    <w:rsid w:val="003C7C04"/>
    <w:rsid w:val="003D01FD"/>
    <w:rsid w:val="003E29BE"/>
    <w:rsid w:val="003E2E67"/>
    <w:rsid w:val="003E5552"/>
    <w:rsid w:val="003F03D0"/>
    <w:rsid w:val="003F4AF6"/>
    <w:rsid w:val="003F5D8A"/>
    <w:rsid w:val="004038DC"/>
    <w:rsid w:val="00404330"/>
    <w:rsid w:val="004048E9"/>
    <w:rsid w:val="00411DC5"/>
    <w:rsid w:val="00413C57"/>
    <w:rsid w:val="00415CC1"/>
    <w:rsid w:val="004222B9"/>
    <w:rsid w:val="00424C87"/>
    <w:rsid w:val="00427049"/>
    <w:rsid w:val="0043020A"/>
    <w:rsid w:val="004325BF"/>
    <w:rsid w:val="004370C7"/>
    <w:rsid w:val="004500C4"/>
    <w:rsid w:val="00450CD8"/>
    <w:rsid w:val="004525D2"/>
    <w:rsid w:val="00464BB4"/>
    <w:rsid w:val="00473CB2"/>
    <w:rsid w:val="00486C07"/>
    <w:rsid w:val="00494D6F"/>
    <w:rsid w:val="00495201"/>
    <w:rsid w:val="004B11F4"/>
    <w:rsid w:val="004B31C4"/>
    <w:rsid w:val="004D0280"/>
    <w:rsid w:val="004D1A0F"/>
    <w:rsid w:val="004D6BAE"/>
    <w:rsid w:val="004D7A0A"/>
    <w:rsid w:val="004E1056"/>
    <w:rsid w:val="004E46B7"/>
    <w:rsid w:val="004E5006"/>
    <w:rsid w:val="004F0351"/>
    <w:rsid w:val="004F770A"/>
    <w:rsid w:val="00502D9B"/>
    <w:rsid w:val="005123C3"/>
    <w:rsid w:val="00513902"/>
    <w:rsid w:val="0052123A"/>
    <w:rsid w:val="0053332F"/>
    <w:rsid w:val="00540244"/>
    <w:rsid w:val="00541EE0"/>
    <w:rsid w:val="005431AD"/>
    <w:rsid w:val="00543541"/>
    <w:rsid w:val="0054466B"/>
    <w:rsid w:val="00546FC4"/>
    <w:rsid w:val="00547B56"/>
    <w:rsid w:val="005522B5"/>
    <w:rsid w:val="005635EB"/>
    <w:rsid w:val="00571811"/>
    <w:rsid w:val="0057364F"/>
    <w:rsid w:val="00574BEE"/>
    <w:rsid w:val="00582B93"/>
    <w:rsid w:val="00582CA5"/>
    <w:rsid w:val="00593E0B"/>
    <w:rsid w:val="005A63A2"/>
    <w:rsid w:val="005A736F"/>
    <w:rsid w:val="005B67B8"/>
    <w:rsid w:val="005C0966"/>
    <w:rsid w:val="005C6526"/>
    <w:rsid w:val="005D104A"/>
    <w:rsid w:val="005D775D"/>
    <w:rsid w:val="005E25A3"/>
    <w:rsid w:val="005F1160"/>
    <w:rsid w:val="005F3FB9"/>
    <w:rsid w:val="00622ACE"/>
    <w:rsid w:val="0063684C"/>
    <w:rsid w:val="00637EB3"/>
    <w:rsid w:val="00641B9D"/>
    <w:rsid w:val="00651347"/>
    <w:rsid w:val="00653641"/>
    <w:rsid w:val="00654CF3"/>
    <w:rsid w:val="00662EB0"/>
    <w:rsid w:val="00663ABA"/>
    <w:rsid w:val="00663FF3"/>
    <w:rsid w:val="00671A1B"/>
    <w:rsid w:val="00677207"/>
    <w:rsid w:val="006848EA"/>
    <w:rsid w:val="006873F6"/>
    <w:rsid w:val="00690F3C"/>
    <w:rsid w:val="00694338"/>
    <w:rsid w:val="006949CE"/>
    <w:rsid w:val="00695442"/>
    <w:rsid w:val="006A64EF"/>
    <w:rsid w:val="006B38A3"/>
    <w:rsid w:val="006B49EC"/>
    <w:rsid w:val="006B7432"/>
    <w:rsid w:val="006C0E60"/>
    <w:rsid w:val="006D1C12"/>
    <w:rsid w:val="006D7A5F"/>
    <w:rsid w:val="006E174B"/>
    <w:rsid w:val="006F10EB"/>
    <w:rsid w:val="006F29C8"/>
    <w:rsid w:val="006F4020"/>
    <w:rsid w:val="006F7E39"/>
    <w:rsid w:val="007022AB"/>
    <w:rsid w:val="00702EC6"/>
    <w:rsid w:val="00703B3B"/>
    <w:rsid w:val="0070758B"/>
    <w:rsid w:val="00712DE8"/>
    <w:rsid w:val="00715BE5"/>
    <w:rsid w:val="007216DF"/>
    <w:rsid w:val="00722E41"/>
    <w:rsid w:val="00725751"/>
    <w:rsid w:val="0073096F"/>
    <w:rsid w:val="00731FEC"/>
    <w:rsid w:val="00737CC1"/>
    <w:rsid w:val="007440E4"/>
    <w:rsid w:val="00753B17"/>
    <w:rsid w:val="00762E2B"/>
    <w:rsid w:val="00763339"/>
    <w:rsid w:val="007657C3"/>
    <w:rsid w:val="007711B2"/>
    <w:rsid w:val="00771CAD"/>
    <w:rsid w:val="00781EA4"/>
    <w:rsid w:val="00783063"/>
    <w:rsid w:val="00784274"/>
    <w:rsid w:val="00797A16"/>
    <w:rsid w:val="007B694F"/>
    <w:rsid w:val="007C12B9"/>
    <w:rsid w:val="007C156D"/>
    <w:rsid w:val="007D307C"/>
    <w:rsid w:val="007F4A02"/>
    <w:rsid w:val="007F5E39"/>
    <w:rsid w:val="007F6EF5"/>
    <w:rsid w:val="007F7372"/>
    <w:rsid w:val="00806325"/>
    <w:rsid w:val="008065D8"/>
    <w:rsid w:val="00811E27"/>
    <w:rsid w:val="00812372"/>
    <w:rsid w:val="00813D65"/>
    <w:rsid w:val="008154E3"/>
    <w:rsid w:val="008202D6"/>
    <w:rsid w:val="00830D4A"/>
    <w:rsid w:val="00831873"/>
    <w:rsid w:val="00833CC1"/>
    <w:rsid w:val="0083678E"/>
    <w:rsid w:val="0084195E"/>
    <w:rsid w:val="008569DC"/>
    <w:rsid w:val="00856BB2"/>
    <w:rsid w:val="00856EC1"/>
    <w:rsid w:val="00857DC4"/>
    <w:rsid w:val="00860066"/>
    <w:rsid w:val="008610BD"/>
    <w:rsid w:val="008630BE"/>
    <w:rsid w:val="00863818"/>
    <w:rsid w:val="00867355"/>
    <w:rsid w:val="00873BD1"/>
    <w:rsid w:val="00885840"/>
    <w:rsid w:val="00886A3F"/>
    <w:rsid w:val="00892ADA"/>
    <w:rsid w:val="008964E4"/>
    <w:rsid w:val="008A164F"/>
    <w:rsid w:val="008A5D3C"/>
    <w:rsid w:val="008B21F0"/>
    <w:rsid w:val="008B411D"/>
    <w:rsid w:val="008B58F1"/>
    <w:rsid w:val="008B5B33"/>
    <w:rsid w:val="008C0C39"/>
    <w:rsid w:val="008C3E15"/>
    <w:rsid w:val="008C6481"/>
    <w:rsid w:val="008D7935"/>
    <w:rsid w:val="008E3C0C"/>
    <w:rsid w:val="008F7646"/>
    <w:rsid w:val="00900F05"/>
    <w:rsid w:val="00901684"/>
    <w:rsid w:val="009112BF"/>
    <w:rsid w:val="00911918"/>
    <w:rsid w:val="00915844"/>
    <w:rsid w:val="0092161F"/>
    <w:rsid w:val="00923927"/>
    <w:rsid w:val="00926AAB"/>
    <w:rsid w:val="0093016B"/>
    <w:rsid w:val="00930175"/>
    <w:rsid w:val="00930807"/>
    <w:rsid w:val="00936143"/>
    <w:rsid w:val="0094397F"/>
    <w:rsid w:val="009444A3"/>
    <w:rsid w:val="009531D5"/>
    <w:rsid w:val="00953D49"/>
    <w:rsid w:val="0096037F"/>
    <w:rsid w:val="00976287"/>
    <w:rsid w:val="00976D60"/>
    <w:rsid w:val="009775DC"/>
    <w:rsid w:val="009852AB"/>
    <w:rsid w:val="00985875"/>
    <w:rsid w:val="0098587D"/>
    <w:rsid w:val="00992DC1"/>
    <w:rsid w:val="009A3218"/>
    <w:rsid w:val="009C236F"/>
    <w:rsid w:val="009C35EE"/>
    <w:rsid w:val="009C4EFD"/>
    <w:rsid w:val="009D4686"/>
    <w:rsid w:val="009E06C8"/>
    <w:rsid w:val="009E692C"/>
    <w:rsid w:val="009F1E59"/>
    <w:rsid w:val="009F3FF8"/>
    <w:rsid w:val="00A072E1"/>
    <w:rsid w:val="00A14A19"/>
    <w:rsid w:val="00A2091F"/>
    <w:rsid w:val="00A24D5F"/>
    <w:rsid w:val="00A33941"/>
    <w:rsid w:val="00A33B07"/>
    <w:rsid w:val="00A37812"/>
    <w:rsid w:val="00A55AA5"/>
    <w:rsid w:val="00A57962"/>
    <w:rsid w:val="00A60C1D"/>
    <w:rsid w:val="00A61409"/>
    <w:rsid w:val="00A63721"/>
    <w:rsid w:val="00A67DE2"/>
    <w:rsid w:val="00A8532C"/>
    <w:rsid w:val="00A86FB6"/>
    <w:rsid w:val="00A907C6"/>
    <w:rsid w:val="00A9222C"/>
    <w:rsid w:val="00AA411D"/>
    <w:rsid w:val="00AA5672"/>
    <w:rsid w:val="00AA79DD"/>
    <w:rsid w:val="00AB0367"/>
    <w:rsid w:val="00AB0FF7"/>
    <w:rsid w:val="00AB55EB"/>
    <w:rsid w:val="00AB7A59"/>
    <w:rsid w:val="00AC2DCC"/>
    <w:rsid w:val="00AC518C"/>
    <w:rsid w:val="00AD0875"/>
    <w:rsid w:val="00AD09F3"/>
    <w:rsid w:val="00AE00B1"/>
    <w:rsid w:val="00AE1E74"/>
    <w:rsid w:val="00AE3027"/>
    <w:rsid w:val="00AE7FEA"/>
    <w:rsid w:val="00AF125A"/>
    <w:rsid w:val="00B02C80"/>
    <w:rsid w:val="00B068D7"/>
    <w:rsid w:val="00B104FD"/>
    <w:rsid w:val="00B1234D"/>
    <w:rsid w:val="00B13B8C"/>
    <w:rsid w:val="00B21BE8"/>
    <w:rsid w:val="00B23CC0"/>
    <w:rsid w:val="00B331A9"/>
    <w:rsid w:val="00B3357C"/>
    <w:rsid w:val="00B409CB"/>
    <w:rsid w:val="00B47678"/>
    <w:rsid w:val="00B503D9"/>
    <w:rsid w:val="00B57014"/>
    <w:rsid w:val="00B57B94"/>
    <w:rsid w:val="00B65CC0"/>
    <w:rsid w:val="00B65F8E"/>
    <w:rsid w:val="00B66C29"/>
    <w:rsid w:val="00B72A89"/>
    <w:rsid w:val="00B75964"/>
    <w:rsid w:val="00B8187D"/>
    <w:rsid w:val="00B857ED"/>
    <w:rsid w:val="00B9093C"/>
    <w:rsid w:val="00B96406"/>
    <w:rsid w:val="00BA1695"/>
    <w:rsid w:val="00BA31CE"/>
    <w:rsid w:val="00BC158D"/>
    <w:rsid w:val="00BC2A86"/>
    <w:rsid w:val="00BC3B1F"/>
    <w:rsid w:val="00BC687C"/>
    <w:rsid w:val="00BD0329"/>
    <w:rsid w:val="00BD300E"/>
    <w:rsid w:val="00BE61E2"/>
    <w:rsid w:val="00BF4844"/>
    <w:rsid w:val="00BF4AE7"/>
    <w:rsid w:val="00C03442"/>
    <w:rsid w:val="00C1267F"/>
    <w:rsid w:val="00C15B7D"/>
    <w:rsid w:val="00C22B94"/>
    <w:rsid w:val="00C32A7E"/>
    <w:rsid w:val="00C37F1E"/>
    <w:rsid w:val="00C55150"/>
    <w:rsid w:val="00C555AA"/>
    <w:rsid w:val="00C578DB"/>
    <w:rsid w:val="00C63236"/>
    <w:rsid w:val="00C63383"/>
    <w:rsid w:val="00C66526"/>
    <w:rsid w:val="00C71085"/>
    <w:rsid w:val="00C76248"/>
    <w:rsid w:val="00C84A3F"/>
    <w:rsid w:val="00C86096"/>
    <w:rsid w:val="00C92D3E"/>
    <w:rsid w:val="00C93825"/>
    <w:rsid w:val="00C94DFE"/>
    <w:rsid w:val="00C96ABE"/>
    <w:rsid w:val="00CA4F3B"/>
    <w:rsid w:val="00CB6CE8"/>
    <w:rsid w:val="00CC18BA"/>
    <w:rsid w:val="00CC379A"/>
    <w:rsid w:val="00CC5B8C"/>
    <w:rsid w:val="00CD189E"/>
    <w:rsid w:val="00CD5254"/>
    <w:rsid w:val="00CE552D"/>
    <w:rsid w:val="00CE5E46"/>
    <w:rsid w:val="00CF1CD6"/>
    <w:rsid w:val="00CF2103"/>
    <w:rsid w:val="00CF34D1"/>
    <w:rsid w:val="00CF3F78"/>
    <w:rsid w:val="00CF4915"/>
    <w:rsid w:val="00D007E8"/>
    <w:rsid w:val="00D02338"/>
    <w:rsid w:val="00D024B0"/>
    <w:rsid w:val="00D1181D"/>
    <w:rsid w:val="00D13851"/>
    <w:rsid w:val="00D13D60"/>
    <w:rsid w:val="00D14277"/>
    <w:rsid w:val="00D142A3"/>
    <w:rsid w:val="00D16ECA"/>
    <w:rsid w:val="00D260FE"/>
    <w:rsid w:val="00D35AC4"/>
    <w:rsid w:val="00D36770"/>
    <w:rsid w:val="00D40BDA"/>
    <w:rsid w:val="00D40E2A"/>
    <w:rsid w:val="00D4247C"/>
    <w:rsid w:val="00D42946"/>
    <w:rsid w:val="00D54541"/>
    <w:rsid w:val="00D561B9"/>
    <w:rsid w:val="00D61668"/>
    <w:rsid w:val="00D626F2"/>
    <w:rsid w:val="00D76E24"/>
    <w:rsid w:val="00D81225"/>
    <w:rsid w:val="00D863BF"/>
    <w:rsid w:val="00D92AE3"/>
    <w:rsid w:val="00D931B2"/>
    <w:rsid w:val="00D93703"/>
    <w:rsid w:val="00DA0082"/>
    <w:rsid w:val="00DB0D67"/>
    <w:rsid w:val="00DB2AD8"/>
    <w:rsid w:val="00DB575E"/>
    <w:rsid w:val="00DC21D3"/>
    <w:rsid w:val="00DC72C7"/>
    <w:rsid w:val="00DD5969"/>
    <w:rsid w:val="00DE2CDD"/>
    <w:rsid w:val="00DE468A"/>
    <w:rsid w:val="00DF3157"/>
    <w:rsid w:val="00E00070"/>
    <w:rsid w:val="00E13746"/>
    <w:rsid w:val="00E13C74"/>
    <w:rsid w:val="00E15C55"/>
    <w:rsid w:val="00E2395B"/>
    <w:rsid w:val="00E2611C"/>
    <w:rsid w:val="00E32A74"/>
    <w:rsid w:val="00E405E2"/>
    <w:rsid w:val="00E42CDE"/>
    <w:rsid w:val="00E4469D"/>
    <w:rsid w:val="00E52378"/>
    <w:rsid w:val="00E526FE"/>
    <w:rsid w:val="00E74843"/>
    <w:rsid w:val="00E86E9A"/>
    <w:rsid w:val="00E878F3"/>
    <w:rsid w:val="00E91950"/>
    <w:rsid w:val="00E92EA7"/>
    <w:rsid w:val="00EA421A"/>
    <w:rsid w:val="00EA467F"/>
    <w:rsid w:val="00EB6743"/>
    <w:rsid w:val="00EB67FE"/>
    <w:rsid w:val="00EB75AB"/>
    <w:rsid w:val="00EB7DE3"/>
    <w:rsid w:val="00EC3D19"/>
    <w:rsid w:val="00EC40F6"/>
    <w:rsid w:val="00ED419F"/>
    <w:rsid w:val="00ED64A3"/>
    <w:rsid w:val="00EE3AED"/>
    <w:rsid w:val="00EE5AEA"/>
    <w:rsid w:val="00EE5B0A"/>
    <w:rsid w:val="00EE7111"/>
    <w:rsid w:val="00EF47A3"/>
    <w:rsid w:val="00F000F5"/>
    <w:rsid w:val="00F0289E"/>
    <w:rsid w:val="00F0362A"/>
    <w:rsid w:val="00F03E99"/>
    <w:rsid w:val="00F06187"/>
    <w:rsid w:val="00F110F6"/>
    <w:rsid w:val="00F17FBA"/>
    <w:rsid w:val="00F204E6"/>
    <w:rsid w:val="00F20EFC"/>
    <w:rsid w:val="00F218F1"/>
    <w:rsid w:val="00F40AAE"/>
    <w:rsid w:val="00F44FC4"/>
    <w:rsid w:val="00F45947"/>
    <w:rsid w:val="00F466FE"/>
    <w:rsid w:val="00F5059C"/>
    <w:rsid w:val="00F510A5"/>
    <w:rsid w:val="00F5359B"/>
    <w:rsid w:val="00F557D3"/>
    <w:rsid w:val="00F57F52"/>
    <w:rsid w:val="00F64BA4"/>
    <w:rsid w:val="00F668E8"/>
    <w:rsid w:val="00F72837"/>
    <w:rsid w:val="00F87297"/>
    <w:rsid w:val="00F907C9"/>
    <w:rsid w:val="00F92AA0"/>
    <w:rsid w:val="00FB2770"/>
    <w:rsid w:val="00FB2EAF"/>
    <w:rsid w:val="00FC163D"/>
    <w:rsid w:val="00FC2DDD"/>
    <w:rsid w:val="00FC3BFC"/>
    <w:rsid w:val="00FC406C"/>
    <w:rsid w:val="00FD13CE"/>
    <w:rsid w:val="00FD4ECC"/>
    <w:rsid w:val="00FD697E"/>
    <w:rsid w:val="00FF5509"/>
    <w:rsid w:val="00FF795D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068935"/>
  <w15:chartTrackingRefBased/>
  <w15:docId w15:val="{C461EEE3-9EAA-4879-AD64-10E657117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73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37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6C29"/>
    <w:pPr>
      <w:ind w:left="720"/>
      <w:contextualSpacing/>
    </w:pPr>
  </w:style>
  <w:style w:type="paragraph" w:styleId="Bezodstpw">
    <w:name w:val="No Spacing"/>
    <w:qFormat/>
    <w:rsid w:val="008B5B3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964E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A86FB6"/>
  </w:style>
  <w:style w:type="character" w:customStyle="1" w:styleId="TekstpodstawowyZnak">
    <w:name w:val="Tekst podstawowy Znak"/>
    <w:link w:val="Tekstpodstawowy"/>
    <w:semiHidden/>
    <w:rsid w:val="001D2DA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4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92881-4F9E-4E1D-A1F8-811F8D7C8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789</Words>
  <Characters>4738</Characters>
  <Application>Microsoft Office Word</Application>
  <DocSecurity>0</DocSecurity>
  <Lines>39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do Zarządzenia Prezydenta Miasta Włocławek jako starosty, wykonującego zadanie z zakresu administracji rządowej</vt:lpstr>
      <vt:lpstr>Załącznik Nr 1 do uchwały Nr </vt:lpstr>
    </vt:vector>
  </TitlesOfParts>
  <Company>URZĄD MIASTA WŁOCŁAWKA</Company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Prezydenta Miasta Włocławek jako starosty, wykonującego zadanie z zakresu administracji rządowej</dc:title>
  <dc:subject/>
  <dc:creator>Aleksandra</dc:creator>
  <cp:keywords/>
  <dc:description/>
  <cp:lastModifiedBy>Łukasz Stolarski</cp:lastModifiedBy>
  <cp:revision>4</cp:revision>
  <cp:lastPrinted>2026-03-09T09:17:00Z</cp:lastPrinted>
  <dcterms:created xsi:type="dcterms:W3CDTF">2026-03-17T11:45:00Z</dcterms:created>
  <dcterms:modified xsi:type="dcterms:W3CDTF">2026-03-17T12:20:00Z</dcterms:modified>
</cp:coreProperties>
</file>