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6130" w14:textId="77777777" w:rsidR="00B84BE9" w:rsidRDefault="00B84BE9" w:rsidP="00893FC1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3ACE5278" w14:textId="452242C2" w:rsidR="00B84BE9" w:rsidRDefault="00B84BE9" w:rsidP="00893FC1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przeprowadzonego na podstawie ogłoszenia o naborze na stanowisko Dyrektor Wydziału Sportu w Urzędzie Miasta Włocławek</w:t>
      </w:r>
    </w:p>
    <w:p w14:paraId="183E8BE1" w14:textId="6DA8729A" w:rsidR="00B84BE9" w:rsidRDefault="00B84BE9" w:rsidP="00893FC1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 wybrany </w:t>
      </w:r>
      <w:r>
        <w:rPr>
          <w:rFonts w:ascii="Arial" w:hAnsi="Arial" w:cs="Arial"/>
          <w:b/>
          <w:sz w:val="24"/>
          <w:szCs w:val="24"/>
        </w:rPr>
        <w:t xml:space="preserve">Pan Krzysztof Szaradowski zamieszkały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3288F8C0" w14:textId="77777777" w:rsidR="00B84BE9" w:rsidRDefault="00B84BE9" w:rsidP="00893FC1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4BBBB890" w14:textId="00E39FD9" w:rsidR="00B84BE9" w:rsidRDefault="00B84BE9" w:rsidP="00893FC1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 Krzysztof Szar</w:t>
      </w:r>
      <w:r w:rsidR="0046293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dowski podczas przeprowadzonej rozmowy kwalifikacyjnej, wykazał się najlepszą znajomością zagadnień niezbędnych do właściwej realizacji zadań na stanowisku </w:t>
      </w:r>
      <w:r w:rsidR="00462937">
        <w:rPr>
          <w:rFonts w:ascii="Arial" w:hAnsi="Arial" w:cs="Arial"/>
          <w:b/>
          <w:sz w:val="24"/>
          <w:szCs w:val="24"/>
        </w:rPr>
        <w:t>Dyrektora Wydziału Sportu.</w:t>
      </w:r>
    </w:p>
    <w:p w14:paraId="7BA44BD8" w14:textId="77777777" w:rsidR="00B84BE9" w:rsidRDefault="00B84BE9" w:rsidP="00893FC1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68FE8E02" w14:textId="77777777" w:rsidR="00B84BE9" w:rsidRPr="002662FE" w:rsidRDefault="00B84BE9" w:rsidP="00893FC1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 wymogi kwalifikacyjne określone w ogłoszeniu o naborze na wolne stanowisko urzędnicze.</w:t>
      </w:r>
    </w:p>
    <w:p w14:paraId="089ADC57" w14:textId="77777777" w:rsidR="00B84BE9" w:rsidRDefault="00B84BE9" w:rsidP="00893FC1"/>
    <w:p w14:paraId="3803A184" w14:textId="77777777" w:rsidR="00B84BE9" w:rsidRDefault="00B84BE9" w:rsidP="00893FC1"/>
    <w:p w14:paraId="7E58095C" w14:textId="2AF2B59C" w:rsidR="00B84BE9" w:rsidRPr="002662FE" w:rsidRDefault="00B84BE9" w:rsidP="00893FC1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A01A2D">
        <w:rPr>
          <w:rFonts w:ascii="Arial" w:eastAsia="Calibri" w:hAnsi="Arial" w:cs="Arial"/>
          <w:sz w:val="24"/>
          <w:szCs w:val="24"/>
        </w:rPr>
        <w:t>23</w:t>
      </w:r>
      <w:r>
        <w:rPr>
          <w:rFonts w:ascii="Arial" w:eastAsia="Calibri" w:hAnsi="Arial" w:cs="Arial"/>
          <w:sz w:val="24"/>
          <w:szCs w:val="24"/>
        </w:rPr>
        <w:t xml:space="preserve"> marca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126C0869" w14:textId="77777777" w:rsidR="00B84BE9" w:rsidRPr="002662FE" w:rsidRDefault="00B84BE9" w:rsidP="00893FC1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558B4C88" w14:textId="77777777" w:rsidR="00B84BE9" w:rsidRPr="002662FE" w:rsidRDefault="00B84BE9" w:rsidP="00893FC1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5C03D393" w14:textId="77777777" w:rsidR="00B84BE9" w:rsidRDefault="00B84BE9" w:rsidP="00893FC1"/>
    <w:p w14:paraId="19D883E6" w14:textId="77777777" w:rsidR="00B84BE9" w:rsidRDefault="00B84BE9" w:rsidP="00893FC1"/>
    <w:p w14:paraId="7DDE3C43" w14:textId="77777777" w:rsidR="00E65F24" w:rsidRDefault="00E65F24" w:rsidP="00893FC1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E9"/>
    <w:rsid w:val="00211E4D"/>
    <w:rsid w:val="00270CF5"/>
    <w:rsid w:val="004319CF"/>
    <w:rsid w:val="00462937"/>
    <w:rsid w:val="00837034"/>
    <w:rsid w:val="00893FC1"/>
    <w:rsid w:val="00A01A2D"/>
    <w:rsid w:val="00B84BE9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89BE"/>
  <w15:chartTrackingRefBased/>
  <w15:docId w15:val="{F2DDBC1A-066D-4FA2-9D40-BE8B98AB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BE9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B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B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B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B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B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B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B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B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B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B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B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B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B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B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B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B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BE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4B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BE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4B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B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dcterms:created xsi:type="dcterms:W3CDTF">2026-03-23T09:07:00Z</dcterms:created>
  <dcterms:modified xsi:type="dcterms:W3CDTF">2026-03-24T09:45:00Z</dcterms:modified>
</cp:coreProperties>
</file>