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9D2E" w14:textId="77777777" w:rsidR="00111CF4" w:rsidRDefault="002A3B8E" w:rsidP="00C443EF">
      <w:pPr>
        <w:spacing w:after="0"/>
        <w:ind w:firstLine="142"/>
        <w:jc w:val="center"/>
        <w:rPr>
          <w:rFonts w:ascii="Arial Narrow" w:hAnsi="Arial Narrow"/>
          <w:b/>
          <w:sz w:val="24"/>
          <w:szCs w:val="24"/>
        </w:rPr>
      </w:pPr>
      <w:r w:rsidRPr="0005337B">
        <w:rPr>
          <w:rFonts w:ascii="Arial Narrow" w:hAnsi="Arial Narrow"/>
          <w:b/>
          <w:sz w:val="24"/>
          <w:szCs w:val="24"/>
        </w:rPr>
        <w:t xml:space="preserve">Zbiorcza informacja o petycjach rozpatrzonych </w:t>
      </w:r>
    </w:p>
    <w:p w14:paraId="1BF22F32" w14:textId="573BD4E7" w:rsidR="004D6949" w:rsidRDefault="002A3B8E" w:rsidP="00BF0EE5">
      <w:pPr>
        <w:spacing w:after="0"/>
        <w:ind w:firstLine="142"/>
        <w:jc w:val="center"/>
        <w:rPr>
          <w:rFonts w:ascii="Arial Narrow" w:hAnsi="Arial Narrow"/>
          <w:b/>
          <w:sz w:val="24"/>
          <w:szCs w:val="24"/>
        </w:rPr>
      </w:pPr>
      <w:r w:rsidRPr="0005337B">
        <w:rPr>
          <w:rFonts w:ascii="Arial Narrow" w:hAnsi="Arial Narrow"/>
          <w:b/>
          <w:sz w:val="24"/>
          <w:szCs w:val="24"/>
        </w:rPr>
        <w:t>przez Pr</w:t>
      </w:r>
      <w:r w:rsidR="00A34F56" w:rsidRPr="0005337B">
        <w:rPr>
          <w:rFonts w:ascii="Arial Narrow" w:hAnsi="Arial Narrow"/>
          <w:b/>
          <w:sz w:val="24"/>
          <w:szCs w:val="24"/>
        </w:rPr>
        <w:t>ezydenta Miasta Włocławek w 20</w:t>
      </w:r>
      <w:r w:rsidR="00FD4CBE">
        <w:rPr>
          <w:rFonts w:ascii="Arial Narrow" w:hAnsi="Arial Narrow"/>
          <w:b/>
          <w:sz w:val="24"/>
          <w:szCs w:val="24"/>
        </w:rPr>
        <w:t xml:space="preserve">25 </w:t>
      </w:r>
      <w:r w:rsidRPr="0005337B">
        <w:rPr>
          <w:rFonts w:ascii="Arial Narrow" w:hAnsi="Arial Narrow"/>
          <w:b/>
          <w:sz w:val="24"/>
          <w:szCs w:val="24"/>
        </w:rPr>
        <w:t>roku</w:t>
      </w:r>
    </w:p>
    <w:p w14:paraId="658E9115" w14:textId="77777777" w:rsidR="00EF1291" w:rsidRPr="001A5373" w:rsidRDefault="00EF1291" w:rsidP="001A53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5FBE66" w14:textId="293FC0FA" w:rsidR="002B33EB" w:rsidRPr="001A5373" w:rsidRDefault="00BF0EE5" w:rsidP="001A53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5373">
        <w:rPr>
          <w:rFonts w:ascii="Arial" w:hAnsi="Arial" w:cs="Arial"/>
          <w:sz w:val="24"/>
          <w:szCs w:val="24"/>
        </w:rPr>
        <w:tab/>
      </w:r>
      <w:r w:rsidR="002A3B8E" w:rsidRPr="001A5373">
        <w:rPr>
          <w:rFonts w:ascii="Arial" w:hAnsi="Arial" w:cs="Arial"/>
          <w:sz w:val="24"/>
          <w:szCs w:val="24"/>
        </w:rPr>
        <w:t xml:space="preserve">Na podstawie art. 14 ustawy z </w:t>
      </w:r>
      <w:r w:rsidR="006E02EE" w:rsidRPr="001A5373">
        <w:rPr>
          <w:rFonts w:ascii="Arial" w:hAnsi="Arial" w:cs="Arial"/>
          <w:sz w:val="24"/>
          <w:szCs w:val="24"/>
        </w:rPr>
        <w:t>dnia 11 lipca</w:t>
      </w:r>
      <w:r w:rsidR="00A34F56" w:rsidRPr="001A5373">
        <w:rPr>
          <w:rFonts w:ascii="Arial" w:hAnsi="Arial" w:cs="Arial"/>
          <w:sz w:val="24"/>
          <w:szCs w:val="24"/>
        </w:rPr>
        <w:t xml:space="preserve"> 2014 </w:t>
      </w:r>
      <w:r w:rsidR="006E02EE" w:rsidRPr="001A5373">
        <w:rPr>
          <w:rFonts w:ascii="Arial" w:hAnsi="Arial" w:cs="Arial"/>
          <w:sz w:val="24"/>
          <w:szCs w:val="24"/>
        </w:rPr>
        <w:t>r. o</w:t>
      </w:r>
      <w:r w:rsidR="00A34F56" w:rsidRPr="001A5373">
        <w:rPr>
          <w:rFonts w:ascii="Arial" w:hAnsi="Arial" w:cs="Arial"/>
          <w:sz w:val="24"/>
          <w:szCs w:val="24"/>
        </w:rPr>
        <w:t xml:space="preserve"> pe</w:t>
      </w:r>
      <w:r w:rsidR="0025351B" w:rsidRPr="001A5373">
        <w:rPr>
          <w:rFonts w:ascii="Arial" w:hAnsi="Arial" w:cs="Arial"/>
          <w:sz w:val="24"/>
          <w:szCs w:val="24"/>
        </w:rPr>
        <w:t>tycjach (Dz. U. z 2018 r.,</w:t>
      </w:r>
      <w:r w:rsidR="00527035" w:rsidRPr="001A5373">
        <w:rPr>
          <w:rFonts w:ascii="Arial" w:hAnsi="Arial" w:cs="Arial"/>
          <w:sz w:val="24"/>
          <w:szCs w:val="24"/>
        </w:rPr>
        <w:t xml:space="preserve"> </w:t>
      </w:r>
      <w:r w:rsidR="0025351B" w:rsidRPr="001A5373">
        <w:rPr>
          <w:rFonts w:ascii="Arial" w:hAnsi="Arial" w:cs="Arial"/>
          <w:sz w:val="24"/>
          <w:szCs w:val="24"/>
        </w:rPr>
        <w:t>poz. 870</w:t>
      </w:r>
      <w:r w:rsidR="0055169E" w:rsidRPr="001A5373">
        <w:rPr>
          <w:rFonts w:ascii="Arial" w:hAnsi="Arial" w:cs="Arial"/>
          <w:sz w:val="24"/>
          <w:szCs w:val="24"/>
        </w:rPr>
        <w:t>)</w:t>
      </w:r>
      <w:r w:rsidRPr="001A5373">
        <w:rPr>
          <w:rFonts w:ascii="Arial" w:hAnsi="Arial" w:cs="Arial"/>
          <w:sz w:val="24"/>
          <w:szCs w:val="24"/>
        </w:rPr>
        <w:t xml:space="preserve"> </w:t>
      </w:r>
      <w:r w:rsidR="0055169E" w:rsidRPr="001A5373">
        <w:rPr>
          <w:rFonts w:ascii="Arial" w:hAnsi="Arial" w:cs="Arial"/>
          <w:sz w:val="24"/>
          <w:szCs w:val="24"/>
        </w:rPr>
        <w:t>przedstawia</w:t>
      </w:r>
      <w:r w:rsidR="009D3F84" w:rsidRPr="001A5373">
        <w:rPr>
          <w:rFonts w:ascii="Arial" w:hAnsi="Arial" w:cs="Arial"/>
          <w:sz w:val="24"/>
          <w:szCs w:val="24"/>
        </w:rPr>
        <w:t xml:space="preserve"> się</w:t>
      </w:r>
      <w:r w:rsidR="0055169E" w:rsidRPr="001A5373">
        <w:rPr>
          <w:rFonts w:ascii="Arial" w:hAnsi="Arial" w:cs="Arial"/>
          <w:sz w:val="24"/>
          <w:szCs w:val="24"/>
        </w:rPr>
        <w:t xml:space="preserve"> zbiorczą informację o petycjach rozpatrzonych przez Prezydenta Miasta </w:t>
      </w:r>
      <w:r w:rsidR="006E02EE" w:rsidRPr="001A5373">
        <w:rPr>
          <w:rFonts w:ascii="Arial" w:hAnsi="Arial" w:cs="Arial"/>
          <w:sz w:val="24"/>
          <w:szCs w:val="24"/>
        </w:rPr>
        <w:t xml:space="preserve">Włocławek </w:t>
      </w:r>
      <w:r w:rsidRPr="001A5373">
        <w:rPr>
          <w:rFonts w:ascii="Arial" w:hAnsi="Arial" w:cs="Arial"/>
          <w:sz w:val="24"/>
          <w:szCs w:val="24"/>
        </w:rPr>
        <w:br/>
      </w:r>
      <w:r w:rsidR="006E02EE" w:rsidRPr="001A5373">
        <w:rPr>
          <w:rFonts w:ascii="Arial" w:hAnsi="Arial" w:cs="Arial"/>
          <w:sz w:val="24"/>
          <w:szCs w:val="24"/>
        </w:rPr>
        <w:t>w</w:t>
      </w:r>
      <w:r w:rsidR="0055169E" w:rsidRPr="001A5373">
        <w:rPr>
          <w:rFonts w:ascii="Arial" w:hAnsi="Arial" w:cs="Arial"/>
          <w:sz w:val="24"/>
          <w:szCs w:val="24"/>
        </w:rPr>
        <w:t xml:space="preserve"> 20</w:t>
      </w:r>
      <w:r w:rsidR="00527035" w:rsidRPr="001A5373">
        <w:rPr>
          <w:rFonts w:ascii="Arial" w:hAnsi="Arial" w:cs="Arial"/>
          <w:sz w:val="24"/>
          <w:szCs w:val="24"/>
        </w:rPr>
        <w:t>2</w:t>
      </w:r>
      <w:r w:rsidR="00E56855" w:rsidRPr="001A5373">
        <w:rPr>
          <w:rFonts w:ascii="Arial" w:hAnsi="Arial" w:cs="Arial"/>
          <w:sz w:val="24"/>
          <w:szCs w:val="24"/>
        </w:rPr>
        <w:t>5</w:t>
      </w:r>
      <w:r w:rsidR="0055169E" w:rsidRPr="001A5373">
        <w:rPr>
          <w:rFonts w:ascii="Arial" w:hAnsi="Arial" w:cs="Arial"/>
          <w:sz w:val="24"/>
          <w:szCs w:val="24"/>
        </w:rPr>
        <w:t xml:space="preserve"> </w:t>
      </w:r>
      <w:r w:rsidRPr="001A5373">
        <w:rPr>
          <w:rFonts w:ascii="Arial" w:hAnsi="Arial" w:cs="Arial"/>
          <w:sz w:val="24"/>
          <w:szCs w:val="24"/>
        </w:rPr>
        <w:t>roku.</w:t>
      </w:r>
    </w:p>
    <w:p w14:paraId="77DE30B5" w14:textId="29A82745" w:rsidR="002E24F4" w:rsidRPr="001A5373" w:rsidRDefault="00221130" w:rsidP="001A53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5373">
        <w:rPr>
          <w:rFonts w:ascii="Arial" w:hAnsi="Arial" w:cs="Arial"/>
          <w:sz w:val="24"/>
          <w:szCs w:val="24"/>
        </w:rPr>
        <w:tab/>
      </w:r>
      <w:r w:rsidR="0055169E" w:rsidRPr="001A5373">
        <w:rPr>
          <w:rFonts w:ascii="Arial" w:hAnsi="Arial" w:cs="Arial"/>
          <w:sz w:val="24"/>
          <w:szCs w:val="24"/>
        </w:rPr>
        <w:t xml:space="preserve">W </w:t>
      </w:r>
      <w:r w:rsidR="00086C91" w:rsidRPr="001A5373">
        <w:rPr>
          <w:rFonts w:ascii="Arial" w:hAnsi="Arial" w:cs="Arial"/>
          <w:sz w:val="24"/>
          <w:szCs w:val="24"/>
        </w:rPr>
        <w:t xml:space="preserve">roku </w:t>
      </w:r>
      <w:r w:rsidR="0055169E" w:rsidRPr="001A5373">
        <w:rPr>
          <w:rFonts w:ascii="Arial" w:hAnsi="Arial" w:cs="Arial"/>
          <w:sz w:val="24"/>
          <w:szCs w:val="24"/>
        </w:rPr>
        <w:t>2</w:t>
      </w:r>
      <w:r w:rsidR="00414473" w:rsidRPr="001A5373">
        <w:rPr>
          <w:rFonts w:ascii="Arial" w:hAnsi="Arial" w:cs="Arial"/>
          <w:sz w:val="24"/>
          <w:szCs w:val="24"/>
        </w:rPr>
        <w:t>0</w:t>
      </w:r>
      <w:r w:rsidR="00527035" w:rsidRPr="001A5373">
        <w:rPr>
          <w:rFonts w:ascii="Arial" w:hAnsi="Arial" w:cs="Arial"/>
          <w:sz w:val="24"/>
          <w:szCs w:val="24"/>
        </w:rPr>
        <w:t>2</w:t>
      </w:r>
      <w:r w:rsidR="00E56855" w:rsidRPr="001A5373">
        <w:rPr>
          <w:rFonts w:ascii="Arial" w:hAnsi="Arial" w:cs="Arial"/>
          <w:sz w:val="24"/>
          <w:szCs w:val="24"/>
        </w:rPr>
        <w:t>5</w:t>
      </w:r>
      <w:r w:rsidR="001B1C26" w:rsidRPr="001A5373">
        <w:rPr>
          <w:rFonts w:ascii="Arial" w:hAnsi="Arial" w:cs="Arial"/>
          <w:sz w:val="24"/>
          <w:szCs w:val="24"/>
        </w:rPr>
        <w:t xml:space="preserve"> Prezy</w:t>
      </w:r>
      <w:r w:rsidR="0055169E" w:rsidRPr="001A5373">
        <w:rPr>
          <w:rFonts w:ascii="Arial" w:hAnsi="Arial" w:cs="Arial"/>
          <w:sz w:val="24"/>
          <w:szCs w:val="24"/>
        </w:rPr>
        <w:t>dent Miasta Włocławek</w:t>
      </w:r>
      <w:r w:rsidR="00BE59F9" w:rsidRPr="001A5373">
        <w:rPr>
          <w:rFonts w:ascii="Arial" w:hAnsi="Arial" w:cs="Arial"/>
          <w:sz w:val="24"/>
          <w:szCs w:val="24"/>
        </w:rPr>
        <w:t xml:space="preserve"> </w:t>
      </w:r>
      <w:r w:rsidR="006E02EE" w:rsidRPr="001A5373">
        <w:rPr>
          <w:rFonts w:ascii="Arial" w:hAnsi="Arial" w:cs="Arial"/>
          <w:sz w:val="24"/>
          <w:szCs w:val="24"/>
        </w:rPr>
        <w:t>rozpatrzył</w:t>
      </w:r>
      <w:r w:rsidR="00D64F7D" w:rsidRPr="001A5373">
        <w:rPr>
          <w:rFonts w:ascii="Arial" w:hAnsi="Arial" w:cs="Arial"/>
          <w:sz w:val="24"/>
          <w:szCs w:val="24"/>
        </w:rPr>
        <w:t xml:space="preserve"> </w:t>
      </w:r>
      <w:r w:rsidR="002E24F4" w:rsidRPr="001A5373">
        <w:rPr>
          <w:rFonts w:ascii="Arial" w:hAnsi="Arial" w:cs="Arial"/>
          <w:sz w:val="24"/>
          <w:szCs w:val="24"/>
        </w:rPr>
        <w:t>jedną</w:t>
      </w:r>
      <w:r w:rsidR="00FD4CBE" w:rsidRPr="001A5373">
        <w:rPr>
          <w:rFonts w:ascii="Arial" w:hAnsi="Arial" w:cs="Arial"/>
          <w:sz w:val="24"/>
          <w:szCs w:val="24"/>
        </w:rPr>
        <w:t xml:space="preserve"> </w:t>
      </w:r>
      <w:r w:rsidR="00BE59F9" w:rsidRPr="001A5373">
        <w:rPr>
          <w:rFonts w:ascii="Arial" w:hAnsi="Arial" w:cs="Arial"/>
          <w:sz w:val="24"/>
          <w:szCs w:val="24"/>
        </w:rPr>
        <w:t>petycj</w:t>
      </w:r>
      <w:r w:rsidR="00FD4CBE" w:rsidRPr="001A5373">
        <w:rPr>
          <w:rFonts w:ascii="Arial" w:hAnsi="Arial" w:cs="Arial"/>
          <w:sz w:val="24"/>
          <w:szCs w:val="24"/>
        </w:rPr>
        <w:t>ę</w:t>
      </w:r>
      <w:r w:rsidR="002B33EB" w:rsidRPr="001A5373">
        <w:rPr>
          <w:rFonts w:ascii="Arial" w:hAnsi="Arial" w:cs="Arial"/>
          <w:sz w:val="24"/>
          <w:szCs w:val="24"/>
        </w:rPr>
        <w:t>:</w:t>
      </w:r>
      <w:r w:rsidR="00BE59F9" w:rsidRPr="001A5373">
        <w:rPr>
          <w:rFonts w:ascii="Arial" w:hAnsi="Arial" w:cs="Arial"/>
          <w:sz w:val="24"/>
          <w:szCs w:val="24"/>
        </w:rPr>
        <w:t xml:space="preserve"> </w:t>
      </w:r>
    </w:p>
    <w:p w14:paraId="31A1975C" w14:textId="61A7BA06" w:rsidR="002B33EB" w:rsidRPr="001A5373" w:rsidRDefault="00FD4CBE" w:rsidP="001A5373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5373">
        <w:rPr>
          <w:rFonts w:ascii="Arial" w:hAnsi="Arial" w:cs="Arial"/>
          <w:sz w:val="24"/>
          <w:szCs w:val="24"/>
        </w:rPr>
        <w:t>Petycja mieszkańców w sprawie wprowadzenia nocnej prohibicji we Włocławku</w:t>
      </w:r>
      <w:r w:rsidR="00D24764" w:rsidRPr="001A5373">
        <w:rPr>
          <w:rFonts w:ascii="Arial" w:hAnsi="Arial" w:cs="Arial"/>
          <w:sz w:val="24"/>
          <w:szCs w:val="24"/>
        </w:rPr>
        <w:t>.</w:t>
      </w:r>
    </w:p>
    <w:p w14:paraId="6FF369A0" w14:textId="547F9C9E" w:rsidR="00FD4CBE" w:rsidRPr="001A5373" w:rsidRDefault="00FD4CBE" w:rsidP="001A537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A5373">
        <w:rPr>
          <w:rFonts w:ascii="Arial" w:hAnsi="Arial" w:cs="Arial"/>
          <w:sz w:val="24"/>
          <w:szCs w:val="24"/>
        </w:rPr>
        <w:t xml:space="preserve">Data wpływu petycji: 09 października 2025 r. </w:t>
      </w:r>
    </w:p>
    <w:p w14:paraId="40AEFA11" w14:textId="77777777" w:rsidR="00D24764" w:rsidRPr="001A5373" w:rsidRDefault="00FD4CBE" w:rsidP="001A5373">
      <w:pPr>
        <w:pStyle w:val="Textbody"/>
        <w:spacing w:after="0"/>
        <w:jc w:val="both"/>
        <w:rPr>
          <w:rFonts w:ascii="Arial" w:hAnsi="Arial"/>
        </w:rPr>
      </w:pPr>
      <w:r w:rsidRPr="001A5373">
        <w:rPr>
          <w:rFonts w:ascii="Arial" w:hAnsi="Arial"/>
        </w:rPr>
        <w:t xml:space="preserve">Sposób rozpatrzenia petycji: </w:t>
      </w:r>
    </w:p>
    <w:p w14:paraId="4598FCE5" w14:textId="050BC4B2" w:rsidR="00E56855" w:rsidRPr="001A5373" w:rsidRDefault="00FD4CBE" w:rsidP="001A5373">
      <w:pPr>
        <w:pStyle w:val="Textbody"/>
        <w:spacing w:after="0"/>
        <w:jc w:val="both"/>
        <w:rPr>
          <w:rFonts w:ascii="Arial" w:hAnsi="Arial"/>
        </w:rPr>
      </w:pPr>
      <w:r w:rsidRPr="001A5373">
        <w:rPr>
          <w:rFonts w:ascii="Arial" w:hAnsi="Arial"/>
        </w:rPr>
        <w:t xml:space="preserve">Pismem z dnia 03 grudnia 2025 r. </w:t>
      </w:r>
      <w:r w:rsidR="00C11ED3" w:rsidRPr="001A5373">
        <w:rPr>
          <w:rFonts w:ascii="Arial" w:hAnsi="Arial"/>
        </w:rPr>
        <w:t>(</w:t>
      </w:r>
      <w:r w:rsidRPr="001A5373">
        <w:rPr>
          <w:rFonts w:ascii="Arial" w:hAnsi="Arial"/>
        </w:rPr>
        <w:t>znak:</w:t>
      </w:r>
      <w:r w:rsidR="00C11ED3" w:rsidRPr="001A5373">
        <w:rPr>
          <w:rFonts w:ascii="Arial" w:hAnsi="Arial"/>
        </w:rPr>
        <w:t xml:space="preserve"> </w:t>
      </w:r>
      <w:r w:rsidRPr="001A5373">
        <w:rPr>
          <w:rFonts w:ascii="Arial" w:hAnsi="Arial"/>
        </w:rPr>
        <w:t>OPIK.BOM.152.4.2025</w:t>
      </w:r>
      <w:r w:rsidR="00C11ED3" w:rsidRPr="001A5373">
        <w:rPr>
          <w:rFonts w:ascii="Arial" w:hAnsi="Arial"/>
        </w:rPr>
        <w:t>)</w:t>
      </w:r>
      <w:r w:rsidRPr="001A5373">
        <w:rPr>
          <w:rFonts w:ascii="Arial" w:hAnsi="Arial"/>
        </w:rPr>
        <w:t xml:space="preserve"> Prezydent Miasta Włocławek udzielił odpowiedzi. </w:t>
      </w:r>
      <w:r w:rsidR="002308EE" w:rsidRPr="001A5373">
        <w:rPr>
          <w:rFonts w:ascii="Arial" w:hAnsi="Arial"/>
        </w:rPr>
        <w:t xml:space="preserve">W przedmiotowej sprawie wskazano, </w:t>
      </w:r>
      <w:r w:rsidR="00EE4BFC" w:rsidRPr="001A5373">
        <w:rPr>
          <w:rFonts w:ascii="Arial" w:hAnsi="Arial"/>
        </w:rPr>
        <w:t>ż</w:t>
      </w:r>
      <w:r w:rsidR="002308EE" w:rsidRPr="001A5373">
        <w:rPr>
          <w:rFonts w:ascii="Arial" w:hAnsi="Arial"/>
        </w:rPr>
        <w:t xml:space="preserve">e od dnia 27 </w:t>
      </w:r>
      <w:r w:rsidR="00EE4BFC" w:rsidRPr="001A5373">
        <w:rPr>
          <w:rFonts w:ascii="Arial" w:hAnsi="Arial"/>
        </w:rPr>
        <w:t>października</w:t>
      </w:r>
      <w:r w:rsidR="002308EE" w:rsidRPr="001A5373">
        <w:rPr>
          <w:rFonts w:ascii="Arial" w:hAnsi="Arial"/>
        </w:rPr>
        <w:t xml:space="preserve"> 2025 r. do </w:t>
      </w:r>
      <w:r w:rsidR="00EE4BFC" w:rsidRPr="001A5373">
        <w:rPr>
          <w:rFonts w:ascii="Arial" w:hAnsi="Arial"/>
        </w:rPr>
        <w:t>dnia 17 listopada</w:t>
      </w:r>
      <w:r w:rsidR="00D24764" w:rsidRPr="001A5373">
        <w:rPr>
          <w:rFonts w:ascii="Arial" w:hAnsi="Arial"/>
        </w:rPr>
        <w:t xml:space="preserve"> </w:t>
      </w:r>
      <w:r w:rsidR="00EE4BFC" w:rsidRPr="001A5373">
        <w:rPr>
          <w:rFonts w:ascii="Arial" w:hAnsi="Arial"/>
        </w:rPr>
        <w:t xml:space="preserve">2025 r. </w:t>
      </w:r>
      <w:r w:rsidR="00E56855" w:rsidRPr="001A5373">
        <w:rPr>
          <w:rFonts w:ascii="Arial" w:hAnsi="Arial"/>
        </w:rPr>
        <w:t>trwały konsultacje społeczne dotyczące ograniczenia sprzedaży napojów alkoholowych</w:t>
      </w:r>
      <w:r w:rsidR="00D24764" w:rsidRPr="001A5373">
        <w:rPr>
          <w:rFonts w:ascii="Arial" w:hAnsi="Arial"/>
        </w:rPr>
        <w:t xml:space="preserve"> </w:t>
      </w:r>
      <w:r w:rsidR="00E56855" w:rsidRPr="001A5373">
        <w:rPr>
          <w:rFonts w:ascii="Arial" w:hAnsi="Arial"/>
        </w:rPr>
        <w:t>przeznaczonych do spożycia poza miejscem sprzedaży między godz. 23:00, a godz. 06:00.</w:t>
      </w:r>
      <w:r w:rsidR="002B33EB" w:rsidRPr="001A5373">
        <w:rPr>
          <w:rFonts w:ascii="Arial" w:hAnsi="Arial"/>
        </w:rPr>
        <w:t xml:space="preserve"> Konsultacje</w:t>
      </w:r>
      <w:r w:rsidR="00E56855" w:rsidRPr="001A5373">
        <w:rPr>
          <w:rFonts w:ascii="Arial" w:hAnsi="Arial"/>
        </w:rPr>
        <w:t xml:space="preserve"> </w:t>
      </w:r>
      <w:r w:rsidR="002B33EB" w:rsidRPr="001A5373">
        <w:rPr>
          <w:rFonts w:ascii="Arial" w:hAnsi="Arial"/>
        </w:rPr>
        <w:t>zostały p</w:t>
      </w:r>
      <w:r w:rsidR="00E56855" w:rsidRPr="001A5373">
        <w:rPr>
          <w:rFonts w:ascii="Arial" w:hAnsi="Arial"/>
        </w:rPr>
        <w:t>rzeprowadzone</w:t>
      </w:r>
      <w:r w:rsidR="002B33EB" w:rsidRPr="001A5373">
        <w:rPr>
          <w:rFonts w:ascii="Arial" w:hAnsi="Arial"/>
        </w:rPr>
        <w:t xml:space="preserve"> </w:t>
      </w:r>
      <w:r w:rsidR="00E56855" w:rsidRPr="001A5373">
        <w:rPr>
          <w:rFonts w:ascii="Arial" w:hAnsi="Arial"/>
        </w:rPr>
        <w:t>za pośrednictwem formularza konsultacyjnego, który można było złożyć w formie elektronicznej lub wypełnić w formie papierowej i wrzucić do urny znajdującej się w budynku Urzędu Miasta Włocławek, a ich wyniki przedstawi</w:t>
      </w:r>
      <w:r w:rsidR="002B33EB" w:rsidRPr="001A5373">
        <w:rPr>
          <w:rFonts w:ascii="Arial" w:hAnsi="Arial"/>
        </w:rPr>
        <w:t>ały</w:t>
      </w:r>
      <w:r w:rsidR="00E56855" w:rsidRPr="001A5373">
        <w:rPr>
          <w:rFonts w:ascii="Arial" w:hAnsi="Arial"/>
        </w:rPr>
        <w:t xml:space="preserve"> się następująco:</w:t>
      </w:r>
    </w:p>
    <w:p w14:paraId="192ABC6E" w14:textId="77777777" w:rsidR="00E56855" w:rsidRPr="001A5373" w:rsidRDefault="00E56855" w:rsidP="001A53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1A53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- za wprowadzeniem ograniczenia nocnej sprzedaży napojów alkoholowych głos oddało 425 osób </w:t>
      </w:r>
    </w:p>
    <w:p w14:paraId="178B7645" w14:textId="77777777" w:rsidR="00E56855" w:rsidRPr="001A5373" w:rsidRDefault="00E56855" w:rsidP="001A53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1A53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- przeciwko ograniczeniu nocnej sprzedaży napojów alkoholowych głosowało 251 osób</w:t>
      </w:r>
    </w:p>
    <w:p w14:paraId="5C44F248" w14:textId="77777777" w:rsidR="00E56855" w:rsidRPr="001A5373" w:rsidRDefault="00E56855" w:rsidP="001A53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1A53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- 2 osoby nie zaznaczyły odpowiedzi w formularzu </w:t>
      </w:r>
    </w:p>
    <w:p w14:paraId="2C8D7D5D" w14:textId="2F85854E" w:rsidR="002B33EB" w:rsidRPr="001A5373" w:rsidRDefault="00E56855" w:rsidP="001A53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1A53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  <w:t>W związku z powyższym</w:t>
      </w:r>
      <w:r w:rsidR="002B33EB" w:rsidRPr="001A53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, </w:t>
      </w:r>
      <w:r w:rsidRPr="001A53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wskazano, że przez tut. organ zostanie przygotowany projekt uchwały dotyczący ograniczenia na terenie miasta Włocławek sprzedaży napojów alkoholowych przeznaczonych do spożycia poza miejscem sprzedaży między godz. 23:00, a godz.06:00, a następnie przedstawiony pod obrady na sesji Rady Miasta Włocławek.</w:t>
      </w:r>
      <w:r w:rsidR="002B33EB" w:rsidRPr="001A53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Pr="001A53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Tym samym, </w:t>
      </w:r>
      <w:r w:rsidR="00840EA9" w:rsidRPr="001A53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poinformowano, że </w:t>
      </w:r>
      <w:r w:rsidRPr="001A53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ostateczną decyzję </w:t>
      </w:r>
      <w:r w:rsidR="00D24764" w:rsidRPr="001A53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br/>
      </w:r>
      <w:r w:rsidRPr="001A53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w przedmiotowej sprawie podejmie Rada Miasta Włocławek procedując nad uchwałą w ww. sprawie. </w:t>
      </w:r>
      <w:r w:rsidR="002B33EB" w:rsidRPr="001A53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</w:r>
      <w:r w:rsidR="00111CF4" w:rsidRPr="001A5373">
        <w:rPr>
          <w:rFonts w:ascii="Arial" w:hAnsi="Arial" w:cs="Arial"/>
          <w:sz w:val="24"/>
          <w:szCs w:val="24"/>
        </w:rPr>
        <w:t>Zaznaczyć należy także</w:t>
      </w:r>
      <w:r w:rsidR="005A57B3" w:rsidRPr="001A5373">
        <w:rPr>
          <w:rFonts w:ascii="Arial" w:hAnsi="Arial" w:cs="Arial"/>
          <w:sz w:val="24"/>
          <w:szCs w:val="24"/>
        </w:rPr>
        <w:t xml:space="preserve">, </w:t>
      </w:r>
      <w:r w:rsidR="006C4136" w:rsidRPr="001A5373">
        <w:rPr>
          <w:rFonts w:ascii="Arial" w:hAnsi="Arial" w:cs="Arial"/>
          <w:sz w:val="24"/>
          <w:szCs w:val="24"/>
        </w:rPr>
        <w:t xml:space="preserve">iż </w:t>
      </w:r>
      <w:r w:rsidR="00F00F77" w:rsidRPr="001A5373">
        <w:rPr>
          <w:rFonts w:ascii="Arial" w:hAnsi="Arial" w:cs="Arial"/>
          <w:sz w:val="24"/>
          <w:szCs w:val="24"/>
        </w:rPr>
        <w:t xml:space="preserve">w </w:t>
      </w:r>
      <w:r w:rsidR="006B1C8D" w:rsidRPr="001A5373">
        <w:rPr>
          <w:rFonts w:ascii="Arial" w:hAnsi="Arial" w:cs="Arial"/>
          <w:sz w:val="24"/>
          <w:szCs w:val="24"/>
        </w:rPr>
        <w:t>202</w:t>
      </w:r>
      <w:r w:rsidR="00FD4CBE" w:rsidRPr="001A5373">
        <w:rPr>
          <w:rFonts w:ascii="Arial" w:hAnsi="Arial" w:cs="Arial"/>
          <w:sz w:val="24"/>
          <w:szCs w:val="24"/>
        </w:rPr>
        <w:t>5</w:t>
      </w:r>
      <w:r w:rsidR="00B604A5" w:rsidRPr="001A5373">
        <w:rPr>
          <w:rFonts w:ascii="Arial" w:hAnsi="Arial" w:cs="Arial"/>
          <w:sz w:val="24"/>
          <w:szCs w:val="24"/>
        </w:rPr>
        <w:t xml:space="preserve"> roku </w:t>
      </w:r>
      <w:r w:rsidR="000537C4" w:rsidRPr="001A5373">
        <w:rPr>
          <w:rFonts w:ascii="Arial" w:hAnsi="Arial" w:cs="Arial"/>
          <w:sz w:val="24"/>
          <w:szCs w:val="24"/>
        </w:rPr>
        <w:t xml:space="preserve">Prezydent Miasta Włocławek pismem z dnia </w:t>
      </w:r>
      <w:r w:rsidR="00840EA9" w:rsidRPr="001A5373">
        <w:rPr>
          <w:rFonts w:ascii="Arial" w:hAnsi="Arial" w:cs="Arial"/>
          <w:sz w:val="24"/>
          <w:szCs w:val="24"/>
        </w:rPr>
        <w:t xml:space="preserve">31 stycznia </w:t>
      </w:r>
      <w:r w:rsidR="000537C4" w:rsidRPr="001A5373">
        <w:rPr>
          <w:rFonts w:ascii="Arial" w:hAnsi="Arial" w:cs="Arial"/>
          <w:sz w:val="24"/>
          <w:szCs w:val="24"/>
        </w:rPr>
        <w:t xml:space="preserve"> </w:t>
      </w:r>
      <w:r w:rsidR="00840EA9" w:rsidRPr="001A5373">
        <w:rPr>
          <w:rFonts w:ascii="Arial" w:hAnsi="Arial" w:cs="Arial"/>
          <w:sz w:val="24"/>
          <w:szCs w:val="24"/>
        </w:rPr>
        <w:t xml:space="preserve">                     2025 r. </w:t>
      </w:r>
      <w:r w:rsidR="002B33EB" w:rsidRPr="001A5373">
        <w:rPr>
          <w:rFonts w:ascii="Arial" w:hAnsi="Arial" w:cs="Arial"/>
          <w:sz w:val="24"/>
          <w:szCs w:val="24"/>
        </w:rPr>
        <w:t>(</w:t>
      </w:r>
      <w:r w:rsidR="000537C4" w:rsidRPr="001A5373">
        <w:rPr>
          <w:rFonts w:ascii="Arial" w:hAnsi="Arial" w:cs="Arial"/>
          <w:sz w:val="24"/>
          <w:szCs w:val="24"/>
        </w:rPr>
        <w:t>znak:</w:t>
      </w:r>
      <w:r w:rsidR="00111CF4" w:rsidRPr="001A5373">
        <w:rPr>
          <w:rFonts w:ascii="Arial" w:hAnsi="Arial" w:cs="Arial"/>
          <w:sz w:val="24"/>
          <w:szCs w:val="24"/>
        </w:rPr>
        <w:t xml:space="preserve"> </w:t>
      </w:r>
      <w:r w:rsidR="00840EA9" w:rsidRPr="001A5373">
        <w:rPr>
          <w:rFonts w:ascii="Arial" w:hAnsi="Arial" w:cs="Arial"/>
          <w:sz w:val="24"/>
          <w:szCs w:val="24"/>
        </w:rPr>
        <w:t>OPIK.BOM.152.1.2025</w:t>
      </w:r>
      <w:r w:rsidR="002B33EB" w:rsidRPr="001A5373">
        <w:rPr>
          <w:rFonts w:ascii="Arial" w:hAnsi="Arial" w:cs="Arial"/>
          <w:sz w:val="24"/>
          <w:szCs w:val="24"/>
        </w:rPr>
        <w:t>)</w:t>
      </w:r>
      <w:r w:rsidR="00840EA9" w:rsidRPr="001A5373">
        <w:rPr>
          <w:rFonts w:ascii="Arial" w:hAnsi="Arial" w:cs="Arial"/>
          <w:sz w:val="24"/>
          <w:szCs w:val="24"/>
        </w:rPr>
        <w:t xml:space="preserve"> </w:t>
      </w:r>
      <w:r w:rsidR="00796A7B" w:rsidRPr="001A5373">
        <w:rPr>
          <w:rFonts w:ascii="Arial" w:hAnsi="Arial" w:cs="Arial"/>
          <w:sz w:val="24"/>
          <w:szCs w:val="24"/>
        </w:rPr>
        <w:t xml:space="preserve">skierowanym do Przewodniczącej </w:t>
      </w:r>
      <w:r w:rsidR="00D0408B" w:rsidRPr="001A5373">
        <w:rPr>
          <w:rFonts w:ascii="Arial" w:hAnsi="Arial" w:cs="Arial"/>
          <w:sz w:val="24"/>
          <w:szCs w:val="24"/>
        </w:rPr>
        <w:t xml:space="preserve">Rady Miasta Włocławek </w:t>
      </w:r>
      <w:r w:rsidR="002B33EB" w:rsidRPr="001A5373">
        <w:rPr>
          <w:rFonts w:ascii="Arial" w:hAnsi="Arial" w:cs="Arial"/>
          <w:sz w:val="24"/>
          <w:szCs w:val="24"/>
        </w:rPr>
        <w:br/>
      </w:r>
      <w:r w:rsidR="00796A7B" w:rsidRPr="001A5373">
        <w:rPr>
          <w:rFonts w:ascii="Arial" w:hAnsi="Arial" w:cs="Arial"/>
          <w:sz w:val="24"/>
          <w:szCs w:val="24"/>
        </w:rPr>
        <w:t xml:space="preserve">w sprawie petycji Klubu Konfederacji Miasta Włocławek w przedmiocie planów utworzenia we Włocławku Centrum Integracji Cudzoziemców poinformował, że mając na uwadze uchwałę nr 10/580/24 Zarządu Województwa Kujawsko-Pomorskiego z dnia 19 lipca 2024 r. w sprawie akceptacji założeń projektu „Funkcjonowanie Centrów Integracji Cudzoziemców na terenie </w:t>
      </w:r>
      <w:r w:rsidR="00B42A52" w:rsidRPr="001A5373">
        <w:rPr>
          <w:rFonts w:ascii="Arial" w:hAnsi="Arial" w:cs="Arial"/>
          <w:sz w:val="24"/>
          <w:szCs w:val="24"/>
        </w:rPr>
        <w:t xml:space="preserve">województwa kujawsko-pomorskiego” </w:t>
      </w:r>
      <w:r w:rsidR="00796A7B" w:rsidRPr="001A5373">
        <w:rPr>
          <w:rFonts w:ascii="Arial" w:hAnsi="Arial" w:cs="Arial"/>
          <w:sz w:val="24"/>
          <w:szCs w:val="24"/>
        </w:rPr>
        <w:t xml:space="preserve"> </w:t>
      </w:r>
      <w:r w:rsidR="00B42A52" w:rsidRPr="001A5373">
        <w:rPr>
          <w:rFonts w:ascii="Arial" w:hAnsi="Arial" w:cs="Arial"/>
          <w:sz w:val="24"/>
          <w:szCs w:val="24"/>
        </w:rPr>
        <w:t>pismem z  dnia 14 stycznia 2025 r. wystąpił do Marszałka Województwa Kujawsko-Pomorskiego o zajęcie stanowiska</w:t>
      </w:r>
      <w:r w:rsidR="002B33EB" w:rsidRPr="001A5373">
        <w:rPr>
          <w:rFonts w:ascii="Arial" w:hAnsi="Arial" w:cs="Arial"/>
          <w:sz w:val="24"/>
          <w:szCs w:val="24"/>
        </w:rPr>
        <w:t xml:space="preserve"> </w:t>
      </w:r>
      <w:r w:rsidR="00B42A52" w:rsidRPr="001A5373">
        <w:rPr>
          <w:rFonts w:ascii="Arial" w:hAnsi="Arial" w:cs="Arial"/>
          <w:sz w:val="24"/>
          <w:szCs w:val="24"/>
        </w:rPr>
        <w:t>w sprawie z jednoczesnym wskazaniem , że po otrzymaniu stanowiska od Pana Marszałka niezwłocznie przekaże wyjaśnienia odnośnie przedmiotowej sprawy.</w:t>
      </w:r>
    </w:p>
    <w:p w14:paraId="14BB6584" w14:textId="2D637743" w:rsidR="00BF0EE5" w:rsidRPr="001A5373" w:rsidRDefault="00D95181" w:rsidP="001A53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A5373">
        <w:rPr>
          <w:rFonts w:ascii="Arial" w:hAnsi="Arial" w:cs="Arial"/>
          <w:sz w:val="24"/>
          <w:szCs w:val="24"/>
        </w:rPr>
        <w:t>Ponadto</w:t>
      </w:r>
      <w:r w:rsidR="00BF0EE5" w:rsidRPr="001A5373">
        <w:rPr>
          <w:rFonts w:ascii="Arial" w:hAnsi="Arial" w:cs="Arial"/>
          <w:sz w:val="24"/>
          <w:szCs w:val="24"/>
        </w:rPr>
        <w:t>:</w:t>
      </w:r>
    </w:p>
    <w:p w14:paraId="049C6B85" w14:textId="0ADB7C5C" w:rsidR="00BF0EE5" w:rsidRPr="001A5373" w:rsidRDefault="00BF0EE5" w:rsidP="001A53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1A5373">
        <w:rPr>
          <w:rFonts w:ascii="Arial" w:hAnsi="Arial" w:cs="Arial"/>
          <w:sz w:val="24"/>
          <w:szCs w:val="24"/>
        </w:rPr>
        <w:t xml:space="preserve">- </w:t>
      </w:r>
      <w:r w:rsidR="00D95181" w:rsidRPr="001A5373">
        <w:rPr>
          <w:rFonts w:ascii="Arial" w:hAnsi="Arial" w:cs="Arial"/>
          <w:sz w:val="24"/>
          <w:szCs w:val="24"/>
        </w:rPr>
        <w:t xml:space="preserve">pismem z dnia 08 lipca 2025 r. </w:t>
      </w:r>
      <w:r w:rsidR="002E24F4" w:rsidRPr="001A5373">
        <w:rPr>
          <w:rFonts w:ascii="Arial" w:hAnsi="Arial" w:cs="Arial"/>
          <w:sz w:val="24"/>
          <w:szCs w:val="24"/>
        </w:rPr>
        <w:t>(</w:t>
      </w:r>
      <w:r w:rsidR="00D95181" w:rsidRPr="001A5373">
        <w:rPr>
          <w:rFonts w:ascii="Arial" w:hAnsi="Arial" w:cs="Arial"/>
          <w:sz w:val="24"/>
          <w:szCs w:val="24"/>
        </w:rPr>
        <w:t>znak: DT. 7226.200.2025</w:t>
      </w:r>
      <w:r w:rsidR="002E24F4" w:rsidRPr="001A5373">
        <w:rPr>
          <w:rFonts w:ascii="Arial" w:hAnsi="Arial" w:cs="Arial"/>
          <w:sz w:val="24"/>
          <w:szCs w:val="24"/>
        </w:rPr>
        <w:t>)</w:t>
      </w:r>
      <w:r w:rsidR="00D95181" w:rsidRPr="001A5373">
        <w:rPr>
          <w:rFonts w:ascii="Arial" w:hAnsi="Arial" w:cs="Arial"/>
          <w:sz w:val="24"/>
          <w:szCs w:val="24"/>
        </w:rPr>
        <w:t xml:space="preserve"> </w:t>
      </w:r>
      <w:r w:rsidR="006723A8" w:rsidRPr="001A5373">
        <w:rPr>
          <w:rFonts w:ascii="Arial" w:hAnsi="Arial" w:cs="Arial"/>
          <w:sz w:val="24"/>
          <w:szCs w:val="24"/>
        </w:rPr>
        <w:t>Prezydent Miasta Włocławek przedstawił do Rady Miasta Włocławek stanowisko w sprawie petycji dotyczącej organizacji ruchu drogowego we Włocławku</w:t>
      </w:r>
      <w:r w:rsidRPr="001A5373">
        <w:rPr>
          <w:rFonts w:ascii="Arial" w:hAnsi="Arial" w:cs="Arial"/>
          <w:sz w:val="24"/>
          <w:szCs w:val="24"/>
        </w:rPr>
        <w:t>;</w:t>
      </w:r>
    </w:p>
    <w:p w14:paraId="4CE2C8FA" w14:textId="76FFB242" w:rsidR="002B33EB" w:rsidRPr="001A5373" w:rsidRDefault="00BF0EE5" w:rsidP="001A53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1A53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- </w:t>
      </w:r>
      <w:r w:rsidR="006723A8" w:rsidRPr="001A5373">
        <w:rPr>
          <w:rFonts w:ascii="Arial" w:hAnsi="Arial" w:cs="Arial"/>
          <w:sz w:val="24"/>
          <w:szCs w:val="24"/>
        </w:rPr>
        <w:t xml:space="preserve">pismem z dnia 06 października 2025 r. </w:t>
      </w:r>
      <w:r w:rsidR="002E24F4" w:rsidRPr="001A5373">
        <w:rPr>
          <w:rFonts w:ascii="Arial" w:hAnsi="Arial" w:cs="Arial"/>
          <w:sz w:val="24"/>
          <w:szCs w:val="24"/>
        </w:rPr>
        <w:t>(</w:t>
      </w:r>
      <w:r w:rsidR="006723A8" w:rsidRPr="001A5373">
        <w:rPr>
          <w:rFonts w:ascii="Arial" w:hAnsi="Arial" w:cs="Arial"/>
          <w:sz w:val="24"/>
          <w:szCs w:val="24"/>
        </w:rPr>
        <w:t>znak: DT.PTZ. 7243.67.2025</w:t>
      </w:r>
      <w:r w:rsidR="002E24F4" w:rsidRPr="001A5373">
        <w:rPr>
          <w:rFonts w:ascii="Arial" w:hAnsi="Arial" w:cs="Arial"/>
          <w:sz w:val="24"/>
          <w:szCs w:val="24"/>
        </w:rPr>
        <w:t>)</w:t>
      </w:r>
      <w:r w:rsidR="006723A8" w:rsidRPr="001A5373">
        <w:rPr>
          <w:rFonts w:ascii="Arial" w:hAnsi="Arial" w:cs="Arial"/>
          <w:sz w:val="24"/>
          <w:szCs w:val="24"/>
        </w:rPr>
        <w:t xml:space="preserve"> Prezydent Miasta Włocławek przedstawił do Rady Miasta </w:t>
      </w:r>
      <w:r w:rsidR="00C33AE5" w:rsidRPr="001A5373">
        <w:rPr>
          <w:rFonts w:ascii="Arial" w:hAnsi="Arial" w:cs="Arial"/>
          <w:sz w:val="24"/>
          <w:szCs w:val="24"/>
        </w:rPr>
        <w:t xml:space="preserve">Włocławek </w:t>
      </w:r>
      <w:r w:rsidR="00017DD4" w:rsidRPr="001A5373">
        <w:rPr>
          <w:rFonts w:ascii="Arial" w:hAnsi="Arial" w:cs="Arial"/>
          <w:sz w:val="24"/>
          <w:szCs w:val="24"/>
        </w:rPr>
        <w:t xml:space="preserve">stanowisko </w:t>
      </w:r>
      <w:r w:rsidR="00C33AE5" w:rsidRPr="001A5373">
        <w:rPr>
          <w:rFonts w:ascii="Arial" w:hAnsi="Arial" w:cs="Arial"/>
          <w:sz w:val="24"/>
          <w:szCs w:val="24"/>
        </w:rPr>
        <w:t>w sprawie wprowadzenia dla osób głuchych bezpłatnych przejazdów komunikacją miejską we Włocławku</w:t>
      </w:r>
      <w:r w:rsidRPr="001A5373">
        <w:rPr>
          <w:rFonts w:ascii="Arial" w:hAnsi="Arial" w:cs="Arial"/>
          <w:sz w:val="24"/>
          <w:szCs w:val="24"/>
        </w:rPr>
        <w:t>;</w:t>
      </w:r>
      <w:r w:rsidR="00C33AE5" w:rsidRPr="001A5373">
        <w:rPr>
          <w:rFonts w:ascii="Arial" w:hAnsi="Arial" w:cs="Arial"/>
          <w:sz w:val="24"/>
          <w:szCs w:val="24"/>
        </w:rPr>
        <w:t xml:space="preserve"> </w:t>
      </w:r>
    </w:p>
    <w:p w14:paraId="02DF94AE" w14:textId="2E31EC93" w:rsidR="004D1F05" w:rsidRPr="001A5373" w:rsidRDefault="00BF0EE5" w:rsidP="001A53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1A53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lastRenderedPageBreak/>
        <w:t xml:space="preserve">- </w:t>
      </w:r>
      <w:r w:rsidR="008C6FD2" w:rsidRPr="001A5373">
        <w:rPr>
          <w:rFonts w:ascii="Arial" w:hAnsi="Arial" w:cs="Arial"/>
          <w:sz w:val="24"/>
          <w:szCs w:val="24"/>
        </w:rPr>
        <w:t xml:space="preserve">pismem z dnia 30 grudnia 2025 r. </w:t>
      </w:r>
      <w:r w:rsidR="002E24F4" w:rsidRPr="001A5373">
        <w:rPr>
          <w:rFonts w:ascii="Arial" w:hAnsi="Arial" w:cs="Arial"/>
          <w:sz w:val="24"/>
          <w:szCs w:val="24"/>
        </w:rPr>
        <w:t>(</w:t>
      </w:r>
      <w:r w:rsidR="008C6FD2" w:rsidRPr="001A5373">
        <w:rPr>
          <w:rFonts w:ascii="Arial" w:hAnsi="Arial" w:cs="Arial"/>
          <w:sz w:val="24"/>
          <w:szCs w:val="24"/>
        </w:rPr>
        <w:t>znak: DT.7243.23.2025</w:t>
      </w:r>
      <w:r w:rsidR="002E24F4" w:rsidRPr="001A5373">
        <w:rPr>
          <w:rFonts w:ascii="Arial" w:hAnsi="Arial" w:cs="Arial"/>
          <w:sz w:val="24"/>
          <w:szCs w:val="24"/>
        </w:rPr>
        <w:t>)</w:t>
      </w:r>
      <w:r w:rsidR="008C6FD2" w:rsidRPr="001A5373">
        <w:rPr>
          <w:rFonts w:ascii="Arial" w:hAnsi="Arial" w:cs="Arial"/>
          <w:sz w:val="24"/>
          <w:szCs w:val="24"/>
        </w:rPr>
        <w:t xml:space="preserve"> Prezydent Miasta Włocławek przedstawił</w:t>
      </w:r>
      <w:r w:rsidR="00017DD4" w:rsidRPr="001A5373">
        <w:rPr>
          <w:rFonts w:ascii="Arial" w:hAnsi="Arial" w:cs="Arial"/>
          <w:sz w:val="24"/>
          <w:szCs w:val="24"/>
        </w:rPr>
        <w:t xml:space="preserve"> do Rady Miasta Włocławek stanowisko w sprawie zwiększenia częstotliwości kursów linii nr 9, 20 i P przez Miejskie Przedsiębiorstwo Komunikacyjne </w:t>
      </w:r>
      <w:r w:rsidR="002E24F4" w:rsidRPr="001A5373">
        <w:rPr>
          <w:rFonts w:ascii="Arial" w:hAnsi="Arial" w:cs="Arial"/>
          <w:sz w:val="24"/>
          <w:szCs w:val="24"/>
        </w:rPr>
        <w:t>S</w:t>
      </w:r>
      <w:r w:rsidR="00017DD4" w:rsidRPr="001A5373">
        <w:rPr>
          <w:rFonts w:ascii="Arial" w:hAnsi="Arial" w:cs="Arial"/>
          <w:sz w:val="24"/>
          <w:szCs w:val="24"/>
        </w:rPr>
        <w:t xml:space="preserve">p. z o.o. we Włocławku. </w:t>
      </w:r>
    </w:p>
    <w:sectPr w:rsidR="004D1F05" w:rsidRPr="001A5373" w:rsidSect="006549B4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363E5" w14:textId="77777777" w:rsidR="00CE7584" w:rsidRDefault="00CE7584" w:rsidP="004D6949">
      <w:pPr>
        <w:spacing w:after="0" w:line="240" w:lineRule="auto"/>
      </w:pPr>
      <w:r>
        <w:separator/>
      </w:r>
    </w:p>
  </w:endnote>
  <w:endnote w:type="continuationSeparator" w:id="0">
    <w:p w14:paraId="0AB1F8E8" w14:textId="77777777" w:rsidR="00CE7584" w:rsidRDefault="00CE7584" w:rsidP="004D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E73F" w14:textId="6968A6BF" w:rsidR="0060479F" w:rsidRDefault="0060479F">
    <w:pPr>
      <w:pStyle w:val="Stopka"/>
      <w:jc w:val="right"/>
    </w:pPr>
  </w:p>
  <w:p w14:paraId="5BE5EE72" w14:textId="77777777" w:rsidR="004D6949" w:rsidRDefault="004D6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90682" w14:textId="77777777" w:rsidR="00CE7584" w:rsidRDefault="00CE7584" w:rsidP="004D6949">
      <w:pPr>
        <w:spacing w:after="0" w:line="240" w:lineRule="auto"/>
      </w:pPr>
      <w:r>
        <w:separator/>
      </w:r>
    </w:p>
  </w:footnote>
  <w:footnote w:type="continuationSeparator" w:id="0">
    <w:p w14:paraId="7B08BBB7" w14:textId="77777777" w:rsidR="00CE7584" w:rsidRDefault="00CE7584" w:rsidP="004D6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54C"/>
    <w:multiLevelType w:val="hybridMultilevel"/>
    <w:tmpl w:val="5C128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0B19"/>
    <w:multiLevelType w:val="hybridMultilevel"/>
    <w:tmpl w:val="DFAEC140"/>
    <w:lvl w:ilvl="0" w:tplc="699AB37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4AFF"/>
    <w:multiLevelType w:val="hybridMultilevel"/>
    <w:tmpl w:val="ACDE5BC0"/>
    <w:lvl w:ilvl="0" w:tplc="3F96B10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6069" w:hanging="360"/>
      </w:pPr>
    </w:lvl>
    <w:lvl w:ilvl="1" w:tplc="04150019">
      <w:start w:val="1"/>
      <w:numFmt w:val="lowerLetter"/>
      <w:lvlText w:val="%2."/>
      <w:lvlJc w:val="left"/>
      <w:pPr>
        <w:ind w:left="6789" w:hanging="360"/>
      </w:pPr>
    </w:lvl>
    <w:lvl w:ilvl="2" w:tplc="0415001B">
      <w:start w:val="1"/>
      <w:numFmt w:val="lowerRoman"/>
      <w:lvlText w:val="%3."/>
      <w:lvlJc w:val="right"/>
      <w:pPr>
        <w:ind w:left="7509" w:hanging="180"/>
      </w:pPr>
    </w:lvl>
    <w:lvl w:ilvl="3" w:tplc="0415000F">
      <w:start w:val="1"/>
      <w:numFmt w:val="decimal"/>
      <w:lvlText w:val="%4."/>
      <w:lvlJc w:val="left"/>
      <w:pPr>
        <w:ind w:left="8229" w:hanging="360"/>
      </w:pPr>
    </w:lvl>
    <w:lvl w:ilvl="4" w:tplc="04150019">
      <w:start w:val="1"/>
      <w:numFmt w:val="lowerLetter"/>
      <w:lvlText w:val="%5."/>
      <w:lvlJc w:val="left"/>
      <w:pPr>
        <w:ind w:left="8949" w:hanging="360"/>
      </w:pPr>
    </w:lvl>
    <w:lvl w:ilvl="5" w:tplc="0415001B">
      <w:start w:val="1"/>
      <w:numFmt w:val="lowerRoman"/>
      <w:lvlText w:val="%6."/>
      <w:lvlJc w:val="right"/>
      <w:pPr>
        <w:ind w:left="9669" w:hanging="180"/>
      </w:pPr>
    </w:lvl>
    <w:lvl w:ilvl="6" w:tplc="0415000F">
      <w:start w:val="1"/>
      <w:numFmt w:val="decimal"/>
      <w:lvlText w:val="%7."/>
      <w:lvlJc w:val="left"/>
      <w:pPr>
        <w:ind w:left="10389" w:hanging="360"/>
      </w:pPr>
    </w:lvl>
    <w:lvl w:ilvl="7" w:tplc="04150019">
      <w:start w:val="1"/>
      <w:numFmt w:val="lowerLetter"/>
      <w:lvlText w:val="%8."/>
      <w:lvlJc w:val="left"/>
      <w:pPr>
        <w:ind w:left="11109" w:hanging="360"/>
      </w:pPr>
    </w:lvl>
    <w:lvl w:ilvl="8" w:tplc="0415001B">
      <w:start w:val="1"/>
      <w:numFmt w:val="lowerRoman"/>
      <w:lvlText w:val="%9."/>
      <w:lvlJc w:val="right"/>
      <w:pPr>
        <w:ind w:left="11829" w:hanging="180"/>
      </w:pPr>
    </w:lvl>
  </w:abstractNum>
  <w:abstractNum w:abstractNumId="4" w15:restartNumberingAfterBreak="0">
    <w:nsid w:val="0E49386C"/>
    <w:multiLevelType w:val="hybridMultilevel"/>
    <w:tmpl w:val="86086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45C8"/>
    <w:multiLevelType w:val="hybridMultilevel"/>
    <w:tmpl w:val="3FF27818"/>
    <w:lvl w:ilvl="0" w:tplc="8C028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C32009"/>
    <w:multiLevelType w:val="hybridMultilevel"/>
    <w:tmpl w:val="1CECD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F69D7"/>
    <w:multiLevelType w:val="hybridMultilevel"/>
    <w:tmpl w:val="6988F2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307C86"/>
    <w:multiLevelType w:val="hybridMultilevel"/>
    <w:tmpl w:val="B07A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63848"/>
    <w:multiLevelType w:val="hybridMultilevel"/>
    <w:tmpl w:val="58AAE198"/>
    <w:lvl w:ilvl="0" w:tplc="C35C5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372898"/>
    <w:multiLevelType w:val="hybridMultilevel"/>
    <w:tmpl w:val="BC942CD2"/>
    <w:lvl w:ilvl="0" w:tplc="1598CC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CE17A87"/>
    <w:multiLevelType w:val="hybridMultilevel"/>
    <w:tmpl w:val="5C0001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05F66"/>
    <w:multiLevelType w:val="hybridMultilevel"/>
    <w:tmpl w:val="E848D140"/>
    <w:lvl w:ilvl="0" w:tplc="32928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215A2"/>
    <w:multiLevelType w:val="hybridMultilevel"/>
    <w:tmpl w:val="2F5673A0"/>
    <w:lvl w:ilvl="0" w:tplc="260CF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0779"/>
    <w:multiLevelType w:val="hybridMultilevel"/>
    <w:tmpl w:val="C84E04F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37295AAA"/>
    <w:multiLevelType w:val="hybridMultilevel"/>
    <w:tmpl w:val="ED22E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B0222"/>
    <w:multiLevelType w:val="hybridMultilevel"/>
    <w:tmpl w:val="FBA80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854BF"/>
    <w:multiLevelType w:val="hybridMultilevel"/>
    <w:tmpl w:val="F32EDD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274F9F"/>
    <w:multiLevelType w:val="hybridMultilevel"/>
    <w:tmpl w:val="6110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D209B"/>
    <w:multiLevelType w:val="hybridMultilevel"/>
    <w:tmpl w:val="44E8C8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483121"/>
    <w:multiLevelType w:val="hybridMultilevel"/>
    <w:tmpl w:val="437C6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86EA6"/>
    <w:multiLevelType w:val="hybridMultilevel"/>
    <w:tmpl w:val="4BD48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03D80"/>
    <w:multiLevelType w:val="hybridMultilevel"/>
    <w:tmpl w:val="C4B4E9E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52933"/>
    <w:multiLevelType w:val="hybridMultilevel"/>
    <w:tmpl w:val="AB06B766"/>
    <w:lvl w:ilvl="0" w:tplc="3808F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F5E8A"/>
    <w:multiLevelType w:val="hybridMultilevel"/>
    <w:tmpl w:val="DB98D9E2"/>
    <w:lvl w:ilvl="0" w:tplc="1CC2AF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40825A6"/>
    <w:multiLevelType w:val="hybridMultilevel"/>
    <w:tmpl w:val="46408936"/>
    <w:lvl w:ilvl="0" w:tplc="DAF2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CA721A"/>
    <w:multiLevelType w:val="hybridMultilevel"/>
    <w:tmpl w:val="6AE091F6"/>
    <w:lvl w:ilvl="0" w:tplc="E692F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771B2A"/>
    <w:multiLevelType w:val="hybridMultilevel"/>
    <w:tmpl w:val="040EF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6709A"/>
    <w:multiLevelType w:val="hybridMultilevel"/>
    <w:tmpl w:val="16F28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87C2D"/>
    <w:multiLevelType w:val="hybridMultilevel"/>
    <w:tmpl w:val="38C8AA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3A66129"/>
    <w:multiLevelType w:val="hybridMultilevel"/>
    <w:tmpl w:val="F5487DCA"/>
    <w:lvl w:ilvl="0" w:tplc="790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A34AF"/>
    <w:multiLevelType w:val="hybridMultilevel"/>
    <w:tmpl w:val="26C4A000"/>
    <w:lvl w:ilvl="0" w:tplc="388492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6794E"/>
    <w:multiLevelType w:val="hybridMultilevel"/>
    <w:tmpl w:val="ED462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F0E41"/>
    <w:multiLevelType w:val="hybridMultilevel"/>
    <w:tmpl w:val="153CE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84EF5"/>
    <w:multiLevelType w:val="hybridMultilevel"/>
    <w:tmpl w:val="CC3A47A6"/>
    <w:lvl w:ilvl="0" w:tplc="0415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6" w15:restartNumberingAfterBreak="0">
    <w:nsid w:val="615F50F7"/>
    <w:multiLevelType w:val="hybridMultilevel"/>
    <w:tmpl w:val="9864D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F6990"/>
    <w:multiLevelType w:val="hybridMultilevel"/>
    <w:tmpl w:val="11E26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0E791E"/>
    <w:multiLevelType w:val="hybridMultilevel"/>
    <w:tmpl w:val="911200B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24E0B62"/>
    <w:multiLevelType w:val="hybridMultilevel"/>
    <w:tmpl w:val="E3EA291E"/>
    <w:lvl w:ilvl="0" w:tplc="60564B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C0C642E"/>
    <w:multiLevelType w:val="hybridMultilevel"/>
    <w:tmpl w:val="9A7AE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16367"/>
    <w:multiLevelType w:val="hybridMultilevel"/>
    <w:tmpl w:val="F364DE4C"/>
    <w:lvl w:ilvl="0" w:tplc="A3822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336DA"/>
    <w:multiLevelType w:val="hybridMultilevel"/>
    <w:tmpl w:val="14265A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2A2074A"/>
    <w:multiLevelType w:val="hybridMultilevel"/>
    <w:tmpl w:val="8EDC198C"/>
    <w:lvl w:ilvl="0" w:tplc="0BE6F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FF4861"/>
    <w:multiLevelType w:val="hybridMultilevel"/>
    <w:tmpl w:val="03E49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121FD"/>
    <w:multiLevelType w:val="hybridMultilevel"/>
    <w:tmpl w:val="1694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26150">
    <w:abstractNumId w:val="16"/>
  </w:num>
  <w:num w:numId="2" w16cid:durableId="254901607">
    <w:abstractNumId w:val="41"/>
  </w:num>
  <w:num w:numId="3" w16cid:durableId="618419257">
    <w:abstractNumId w:val="44"/>
  </w:num>
  <w:num w:numId="4" w16cid:durableId="1411850327">
    <w:abstractNumId w:val="34"/>
  </w:num>
  <w:num w:numId="5" w16cid:durableId="1773822629">
    <w:abstractNumId w:val="42"/>
  </w:num>
  <w:num w:numId="6" w16cid:durableId="39940845">
    <w:abstractNumId w:val="22"/>
  </w:num>
  <w:num w:numId="7" w16cid:durableId="309598424">
    <w:abstractNumId w:val="29"/>
  </w:num>
  <w:num w:numId="8" w16cid:durableId="1367289023">
    <w:abstractNumId w:val="32"/>
  </w:num>
  <w:num w:numId="9" w16cid:durableId="279453531">
    <w:abstractNumId w:val="9"/>
  </w:num>
  <w:num w:numId="10" w16cid:durableId="91440760">
    <w:abstractNumId w:val="27"/>
  </w:num>
  <w:num w:numId="11" w16cid:durableId="2145155196">
    <w:abstractNumId w:val="25"/>
  </w:num>
  <w:num w:numId="12" w16cid:durableId="1596473964">
    <w:abstractNumId w:val="26"/>
  </w:num>
  <w:num w:numId="13" w16cid:durableId="39091417">
    <w:abstractNumId w:val="6"/>
  </w:num>
  <w:num w:numId="14" w16cid:durableId="620066613">
    <w:abstractNumId w:val="37"/>
  </w:num>
  <w:num w:numId="15" w16cid:durableId="704140233">
    <w:abstractNumId w:val="43"/>
  </w:num>
  <w:num w:numId="16" w16cid:durableId="1399743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9329213">
    <w:abstractNumId w:val="11"/>
  </w:num>
  <w:num w:numId="18" w16cid:durableId="1278636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554329">
    <w:abstractNumId w:val="3"/>
  </w:num>
  <w:num w:numId="20" w16cid:durableId="856576908">
    <w:abstractNumId w:val="5"/>
  </w:num>
  <w:num w:numId="21" w16cid:durableId="786386164">
    <w:abstractNumId w:val="39"/>
  </w:num>
  <w:num w:numId="22" w16cid:durableId="367416693">
    <w:abstractNumId w:val="4"/>
  </w:num>
  <w:num w:numId="23" w16cid:durableId="2044207382">
    <w:abstractNumId w:val="12"/>
  </w:num>
  <w:num w:numId="24" w16cid:durableId="1605648482">
    <w:abstractNumId w:val="35"/>
  </w:num>
  <w:num w:numId="25" w16cid:durableId="271210523">
    <w:abstractNumId w:val="8"/>
  </w:num>
  <w:num w:numId="26" w16cid:durableId="417748798">
    <w:abstractNumId w:val="23"/>
  </w:num>
  <w:num w:numId="27" w16cid:durableId="639309916">
    <w:abstractNumId w:val="15"/>
  </w:num>
  <w:num w:numId="28" w16cid:durableId="851455039">
    <w:abstractNumId w:val="33"/>
  </w:num>
  <w:num w:numId="29" w16cid:durableId="1881815689">
    <w:abstractNumId w:val="21"/>
  </w:num>
  <w:num w:numId="30" w16cid:durableId="1640724991">
    <w:abstractNumId w:val="17"/>
  </w:num>
  <w:num w:numId="31" w16cid:durableId="1428690597">
    <w:abstractNumId w:val="28"/>
  </w:num>
  <w:num w:numId="32" w16cid:durableId="770662880">
    <w:abstractNumId w:val="45"/>
  </w:num>
  <w:num w:numId="33" w16cid:durableId="756245001">
    <w:abstractNumId w:val="19"/>
  </w:num>
  <w:num w:numId="34" w16cid:durableId="890967732">
    <w:abstractNumId w:val="36"/>
  </w:num>
  <w:num w:numId="35" w16cid:durableId="1554124656">
    <w:abstractNumId w:val="40"/>
  </w:num>
  <w:num w:numId="36" w16cid:durableId="2099934674">
    <w:abstractNumId w:val="14"/>
  </w:num>
  <w:num w:numId="37" w16cid:durableId="907231322">
    <w:abstractNumId w:val="10"/>
  </w:num>
  <w:num w:numId="38" w16cid:durableId="1131172306">
    <w:abstractNumId w:val="1"/>
  </w:num>
  <w:num w:numId="39" w16cid:durableId="175383215">
    <w:abstractNumId w:val="7"/>
  </w:num>
  <w:num w:numId="40" w16cid:durableId="818033604">
    <w:abstractNumId w:val="38"/>
  </w:num>
  <w:num w:numId="41" w16cid:durableId="1926762741">
    <w:abstractNumId w:val="24"/>
  </w:num>
  <w:num w:numId="42" w16cid:durableId="2086608608">
    <w:abstractNumId w:val="30"/>
  </w:num>
  <w:num w:numId="43" w16cid:durableId="1650673775">
    <w:abstractNumId w:val="13"/>
  </w:num>
  <w:num w:numId="44" w16cid:durableId="1344238795">
    <w:abstractNumId w:val="0"/>
  </w:num>
  <w:num w:numId="45" w16cid:durableId="8410199">
    <w:abstractNumId w:val="2"/>
  </w:num>
  <w:num w:numId="46" w16cid:durableId="1220895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67000003">
    <w:abstractNumId w:val="31"/>
  </w:num>
  <w:num w:numId="48" w16cid:durableId="1394500015">
    <w:abstractNumId w:val="18"/>
  </w:num>
  <w:num w:numId="49" w16cid:durableId="13720019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CC"/>
    <w:rsid w:val="00000180"/>
    <w:rsid w:val="00017DD4"/>
    <w:rsid w:val="00025664"/>
    <w:rsid w:val="00032376"/>
    <w:rsid w:val="00037AF0"/>
    <w:rsid w:val="0005337B"/>
    <w:rsid w:val="000537C4"/>
    <w:rsid w:val="000557A0"/>
    <w:rsid w:val="00055C91"/>
    <w:rsid w:val="00057730"/>
    <w:rsid w:val="00067DDD"/>
    <w:rsid w:val="00075ACA"/>
    <w:rsid w:val="000760D6"/>
    <w:rsid w:val="00086C91"/>
    <w:rsid w:val="00097B05"/>
    <w:rsid w:val="000A7A14"/>
    <w:rsid w:val="000B736C"/>
    <w:rsid w:val="000C0985"/>
    <w:rsid w:val="000C4840"/>
    <w:rsid w:val="000C5CBD"/>
    <w:rsid w:val="000D2F65"/>
    <w:rsid w:val="000E7DA1"/>
    <w:rsid w:val="00101856"/>
    <w:rsid w:val="00105F8E"/>
    <w:rsid w:val="00111CF4"/>
    <w:rsid w:val="00120818"/>
    <w:rsid w:val="00121C67"/>
    <w:rsid w:val="00142E98"/>
    <w:rsid w:val="0015270C"/>
    <w:rsid w:val="001556F8"/>
    <w:rsid w:val="0015627B"/>
    <w:rsid w:val="0016058D"/>
    <w:rsid w:val="00166B9F"/>
    <w:rsid w:val="0017577D"/>
    <w:rsid w:val="00177AAD"/>
    <w:rsid w:val="00182C82"/>
    <w:rsid w:val="001858AF"/>
    <w:rsid w:val="00190D9F"/>
    <w:rsid w:val="001A22EF"/>
    <w:rsid w:val="001A4A7A"/>
    <w:rsid w:val="001A5373"/>
    <w:rsid w:val="001B1C26"/>
    <w:rsid w:val="001C7155"/>
    <w:rsid w:val="001E1127"/>
    <w:rsid w:val="001E21D5"/>
    <w:rsid w:val="001E3346"/>
    <w:rsid w:val="001F45DD"/>
    <w:rsid w:val="00200E33"/>
    <w:rsid w:val="00201C0E"/>
    <w:rsid w:val="00202396"/>
    <w:rsid w:val="00203591"/>
    <w:rsid w:val="00205BCC"/>
    <w:rsid w:val="00210986"/>
    <w:rsid w:val="00221130"/>
    <w:rsid w:val="00221659"/>
    <w:rsid w:val="002308EE"/>
    <w:rsid w:val="00234282"/>
    <w:rsid w:val="002352D2"/>
    <w:rsid w:val="00241147"/>
    <w:rsid w:val="00244370"/>
    <w:rsid w:val="00245A0E"/>
    <w:rsid w:val="0025351B"/>
    <w:rsid w:val="00267ACB"/>
    <w:rsid w:val="00295591"/>
    <w:rsid w:val="002A05DE"/>
    <w:rsid w:val="002A3B8E"/>
    <w:rsid w:val="002B33EB"/>
    <w:rsid w:val="002C0AE6"/>
    <w:rsid w:val="002C4C26"/>
    <w:rsid w:val="002C6393"/>
    <w:rsid w:val="002D55CF"/>
    <w:rsid w:val="002D7E0E"/>
    <w:rsid w:val="002E24F4"/>
    <w:rsid w:val="002E397B"/>
    <w:rsid w:val="002F3E56"/>
    <w:rsid w:val="00305868"/>
    <w:rsid w:val="00313FBB"/>
    <w:rsid w:val="003220B5"/>
    <w:rsid w:val="00347B0C"/>
    <w:rsid w:val="00357071"/>
    <w:rsid w:val="00361E0D"/>
    <w:rsid w:val="003638EE"/>
    <w:rsid w:val="00391532"/>
    <w:rsid w:val="003B49FE"/>
    <w:rsid w:val="003C104C"/>
    <w:rsid w:val="003C23FE"/>
    <w:rsid w:val="003C2518"/>
    <w:rsid w:val="003C34E2"/>
    <w:rsid w:val="003C7CDA"/>
    <w:rsid w:val="003D40F5"/>
    <w:rsid w:val="00401170"/>
    <w:rsid w:val="00401740"/>
    <w:rsid w:val="00403EE2"/>
    <w:rsid w:val="00406768"/>
    <w:rsid w:val="004136CD"/>
    <w:rsid w:val="00414473"/>
    <w:rsid w:val="00424E1F"/>
    <w:rsid w:val="004370AF"/>
    <w:rsid w:val="00441401"/>
    <w:rsid w:val="00450C6D"/>
    <w:rsid w:val="00453710"/>
    <w:rsid w:val="00464A2E"/>
    <w:rsid w:val="00471F9B"/>
    <w:rsid w:val="00473EF8"/>
    <w:rsid w:val="004A24C4"/>
    <w:rsid w:val="004A28EE"/>
    <w:rsid w:val="004A714C"/>
    <w:rsid w:val="004B3952"/>
    <w:rsid w:val="004D1F05"/>
    <w:rsid w:val="004D3B25"/>
    <w:rsid w:val="004D6949"/>
    <w:rsid w:val="004E3703"/>
    <w:rsid w:val="00516B17"/>
    <w:rsid w:val="00523151"/>
    <w:rsid w:val="00525010"/>
    <w:rsid w:val="00527035"/>
    <w:rsid w:val="005350C1"/>
    <w:rsid w:val="0054183D"/>
    <w:rsid w:val="005424A3"/>
    <w:rsid w:val="00550BAB"/>
    <w:rsid w:val="0055169E"/>
    <w:rsid w:val="0055302B"/>
    <w:rsid w:val="00566867"/>
    <w:rsid w:val="00577FB5"/>
    <w:rsid w:val="00577FD5"/>
    <w:rsid w:val="00580273"/>
    <w:rsid w:val="005A57B3"/>
    <w:rsid w:val="005A678B"/>
    <w:rsid w:val="005B23AC"/>
    <w:rsid w:val="005B67EF"/>
    <w:rsid w:val="005B7EAD"/>
    <w:rsid w:val="005C3D23"/>
    <w:rsid w:val="0060479F"/>
    <w:rsid w:val="00615654"/>
    <w:rsid w:val="00615FF9"/>
    <w:rsid w:val="00636691"/>
    <w:rsid w:val="00654904"/>
    <w:rsid w:val="006549B4"/>
    <w:rsid w:val="0065696C"/>
    <w:rsid w:val="00657052"/>
    <w:rsid w:val="00660EF3"/>
    <w:rsid w:val="006645C2"/>
    <w:rsid w:val="00671E15"/>
    <w:rsid w:val="006723A8"/>
    <w:rsid w:val="00683FC5"/>
    <w:rsid w:val="006919CF"/>
    <w:rsid w:val="006978FB"/>
    <w:rsid w:val="006A6B67"/>
    <w:rsid w:val="006B1C8D"/>
    <w:rsid w:val="006C4136"/>
    <w:rsid w:val="006D18B2"/>
    <w:rsid w:val="006E02EE"/>
    <w:rsid w:val="006E0A08"/>
    <w:rsid w:val="006E4E0F"/>
    <w:rsid w:val="00705A79"/>
    <w:rsid w:val="00715422"/>
    <w:rsid w:val="00715502"/>
    <w:rsid w:val="00735D3B"/>
    <w:rsid w:val="00744EA6"/>
    <w:rsid w:val="00745B94"/>
    <w:rsid w:val="007461E8"/>
    <w:rsid w:val="00746712"/>
    <w:rsid w:val="007509EA"/>
    <w:rsid w:val="007645FE"/>
    <w:rsid w:val="00774720"/>
    <w:rsid w:val="0077635A"/>
    <w:rsid w:val="00781D03"/>
    <w:rsid w:val="00782E83"/>
    <w:rsid w:val="00796A7B"/>
    <w:rsid w:val="007A2D79"/>
    <w:rsid w:val="007A7323"/>
    <w:rsid w:val="007A79C5"/>
    <w:rsid w:val="007E72D8"/>
    <w:rsid w:val="007E7C26"/>
    <w:rsid w:val="00803079"/>
    <w:rsid w:val="00820831"/>
    <w:rsid w:val="008332A5"/>
    <w:rsid w:val="0083555E"/>
    <w:rsid w:val="008409A1"/>
    <w:rsid w:val="00840EA9"/>
    <w:rsid w:val="0084113E"/>
    <w:rsid w:val="00844AE2"/>
    <w:rsid w:val="0084770B"/>
    <w:rsid w:val="00854B46"/>
    <w:rsid w:val="008634F6"/>
    <w:rsid w:val="008676C2"/>
    <w:rsid w:val="00880586"/>
    <w:rsid w:val="00897A25"/>
    <w:rsid w:val="008A564D"/>
    <w:rsid w:val="008B1CB8"/>
    <w:rsid w:val="008C65D6"/>
    <w:rsid w:val="008C6FD2"/>
    <w:rsid w:val="008C77F9"/>
    <w:rsid w:val="008E2DE5"/>
    <w:rsid w:val="008E5F0B"/>
    <w:rsid w:val="008E669D"/>
    <w:rsid w:val="008F30DA"/>
    <w:rsid w:val="00903119"/>
    <w:rsid w:val="009061E6"/>
    <w:rsid w:val="009134CA"/>
    <w:rsid w:val="00916166"/>
    <w:rsid w:val="0091734E"/>
    <w:rsid w:val="00927384"/>
    <w:rsid w:val="009310A7"/>
    <w:rsid w:val="00931112"/>
    <w:rsid w:val="00934139"/>
    <w:rsid w:val="009373DA"/>
    <w:rsid w:val="009415C5"/>
    <w:rsid w:val="009505E7"/>
    <w:rsid w:val="009553A7"/>
    <w:rsid w:val="00993197"/>
    <w:rsid w:val="00994FBD"/>
    <w:rsid w:val="009A23EF"/>
    <w:rsid w:val="009A7648"/>
    <w:rsid w:val="009B0A05"/>
    <w:rsid w:val="009C4B31"/>
    <w:rsid w:val="009D3F84"/>
    <w:rsid w:val="009E71B8"/>
    <w:rsid w:val="009F627A"/>
    <w:rsid w:val="009F785C"/>
    <w:rsid w:val="00A113F4"/>
    <w:rsid w:val="00A208E0"/>
    <w:rsid w:val="00A21439"/>
    <w:rsid w:val="00A236F2"/>
    <w:rsid w:val="00A24347"/>
    <w:rsid w:val="00A33553"/>
    <w:rsid w:val="00A34F56"/>
    <w:rsid w:val="00A44CE0"/>
    <w:rsid w:val="00A46A94"/>
    <w:rsid w:val="00A610BD"/>
    <w:rsid w:val="00A710DE"/>
    <w:rsid w:val="00A814D0"/>
    <w:rsid w:val="00AA3BB9"/>
    <w:rsid w:val="00AB7009"/>
    <w:rsid w:val="00AC196E"/>
    <w:rsid w:val="00AC3D8C"/>
    <w:rsid w:val="00AE77DA"/>
    <w:rsid w:val="00AF63EE"/>
    <w:rsid w:val="00B01190"/>
    <w:rsid w:val="00B02ED4"/>
    <w:rsid w:val="00B1265A"/>
    <w:rsid w:val="00B20DE2"/>
    <w:rsid w:val="00B322CC"/>
    <w:rsid w:val="00B428B7"/>
    <w:rsid w:val="00B42A52"/>
    <w:rsid w:val="00B4412A"/>
    <w:rsid w:val="00B52416"/>
    <w:rsid w:val="00B604A5"/>
    <w:rsid w:val="00B8435C"/>
    <w:rsid w:val="00BA242F"/>
    <w:rsid w:val="00BD1E6C"/>
    <w:rsid w:val="00BD2A3F"/>
    <w:rsid w:val="00BD5877"/>
    <w:rsid w:val="00BD7E18"/>
    <w:rsid w:val="00BE16AF"/>
    <w:rsid w:val="00BE59F9"/>
    <w:rsid w:val="00BF0EE5"/>
    <w:rsid w:val="00C11ED3"/>
    <w:rsid w:val="00C12E2C"/>
    <w:rsid w:val="00C13521"/>
    <w:rsid w:val="00C2600D"/>
    <w:rsid w:val="00C33454"/>
    <w:rsid w:val="00C33AE5"/>
    <w:rsid w:val="00C40E1D"/>
    <w:rsid w:val="00C443EF"/>
    <w:rsid w:val="00C53343"/>
    <w:rsid w:val="00C86B72"/>
    <w:rsid w:val="00C97D51"/>
    <w:rsid w:val="00CC404E"/>
    <w:rsid w:val="00CD0E46"/>
    <w:rsid w:val="00CD4DAB"/>
    <w:rsid w:val="00CD5A9C"/>
    <w:rsid w:val="00CE7584"/>
    <w:rsid w:val="00D023EA"/>
    <w:rsid w:val="00D0408B"/>
    <w:rsid w:val="00D11A0B"/>
    <w:rsid w:val="00D11AD5"/>
    <w:rsid w:val="00D24764"/>
    <w:rsid w:val="00D37A78"/>
    <w:rsid w:val="00D42B01"/>
    <w:rsid w:val="00D44483"/>
    <w:rsid w:val="00D64F7D"/>
    <w:rsid w:val="00D80D18"/>
    <w:rsid w:val="00D9242F"/>
    <w:rsid w:val="00D95181"/>
    <w:rsid w:val="00DB144A"/>
    <w:rsid w:val="00DD5654"/>
    <w:rsid w:val="00DE1954"/>
    <w:rsid w:val="00DE5A56"/>
    <w:rsid w:val="00E014B5"/>
    <w:rsid w:val="00E03E9E"/>
    <w:rsid w:val="00E1164A"/>
    <w:rsid w:val="00E13CE2"/>
    <w:rsid w:val="00E14122"/>
    <w:rsid w:val="00E25CD3"/>
    <w:rsid w:val="00E32A89"/>
    <w:rsid w:val="00E45BD6"/>
    <w:rsid w:val="00E54058"/>
    <w:rsid w:val="00E56855"/>
    <w:rsid w:val="00E671AB"/>
    <w:rsid w:val="00E723C5"/>
    <w:rsid w:val="00E727A9"/>
    <w:rsid w:val="00E747C6"/>
    <w:rsid w:val="00E75EE5"/>
    <w:rsid w:val="00E869F8"/>
    <w:rsid w:val="00E971E8"/>
    <w:rsid w:val="00EB3F45"/>
    <w:rsid w:val="00EE4BFC"/>
    <w:rsid w:val="00EF1291"/>
    <w:rsid w:val="00F00F77"/>
    <w:rsid w:val="00F30AD6"/>
    <w:rsid w:val="00F51A00"/>
    <w:rsid w:val="00F536AD"/>
    <w:rsid w:val="00F550E6"/>
    <w:rsid w:val="00F56799"/>
    <w:rsid w:val="00F66684"/>
    <w:rsid w:val="00F676A7"/>
    <w:rsid w:val="00F814A6"/>
    <w:rsid w:val="00F92458"/>
    <w:rsid w:val="00F95E43"/>
    <w:rsid w:val="00FA33AB"/>
    <w:rsid w:val="00FB0C6C"/>
    <w:rsid w:val="00FB4E97"/>
    <w:rsid w:val="00FC008F"/>
    <w:rsid w:val="00FC4098"/>
    <w:rsid w:val="00FC57AB"/>
    <w:rsid w:val="00FD3A07"/>
    <w:rsid w:val="00FD4729"/>
    <w:rsid w:val="00FD4CBE"/>
    <w:rsid w:val="00FE08F5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E0E6"/>
  <w15:docId w15:val="{37265499-5DEB-4D79-8FF8-73E17884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B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949"/>
  </w:style>
  <w:style w:type="paragraph" w:styleId="Stopka">
    <w:name w:val="footer"/>
    <w:basedOn w:val="Normalny"/>
    <w:link w:val="StopkaZnak"/>
    <w:uiPriority w:val="99"/>
    <w:unhideWhenUsed/>
    <w:rsid w:val="004D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949"/>
  </w:style>
  <w:style w:type="paragraph" w:styleId="Tekstdymka">
    <w:name w:val="Balloon Text"/>
    <w:basedOn w:val="Normalny"/>
    <w:link w:val="TekstdymkaZnak"/>
    <w:uiPriority w:val="99"/>
    <w:semiHidden/>
    <w:unhideWhenUsed/>
    <w:rsid w:val="00535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0C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D64F7D"/>
  </w:style>
  <w:style w:type="character" w:styleId="Hipercze">
    <w:name w:val="Hyperlink"/>
    <w:uiPriority w:val="99"/>
    <w:unhideWhenUsed/>
    <w:rsid w:val="00D64F7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4F7D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4F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64F7D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D64F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24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4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4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42F"/>
    <w:rPr>
      <w:b/>
      <w:bCs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E25CD3"/>
    <w:rPr>
      <w:i/>
      <w:iCs/>
      <w:color w:val="4F81BD" w:themeColor="accent1"/>
    </w:rPr>
  </w:style>
  <w:style w:type="paragraph" w:customStyle="1" w:styleId="Textbody">
    <w:name w:val="Text body"/>
    <w:basedOn w:val="Normalny"/>
    <w:rsid w:val="00E5685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AA8CA-CE69-4F0A-92B7-3CDF778E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Wichlińska</dc:creator>
  <cp:lastModifiedBy>Małgorzata Wichlińska</cp:lastModifiedBy>
  <cp:revision>12</cp:revision>
  <cp:lastPrinted>2025-02-25T10:44:00Z</cp:lastPrinted>
  <dcterms:created xsi:type="dcterms:W3CDTF">2026-06-10T09:03:00Z</dcterms:created>
  <dcterms:modified xsi:type="dcterms:W3CDTF">2026-06-11T08:07:00Z</dcterms:modified>
</cp:coreProperties>
</file>