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538B" w14:textId="681064A1" w:rsidR="00CA3175" w:rsidRPr="004B74C8" w:rsidRDefault="00CA3175" w:rsidP="00CA3175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B74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Włocławek, dnia </w:t>
      </w:r>
      <w:r w:rsidR="007E5C5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14 lipca 2026</w:t>
      </w:r>
      <w:r w:rsidRPr="004B74C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r.</w:t>
      </w:r>
    </w:p>
    <w:p w14:paraId="1E88C47B" w14:textId="77777777" w:rsidR="00CA3175" w:rsidRPr="004B74C8" w:rsidRDefault="00CA3175" w:rsidP="00CA317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</w:p>
    <w:p w14:paraId="7FE65302" w14:textId="77777777" w:rsidR="00CA3175" w:rsidRDefault="00CA3175" w:rsidP="00CA317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</w:p>
    <w:p w14:paraId="420B7A00" w14:textId="77777777" w:rsidR="00CA3175" w:rsidRPr="004B74C8" w:rsidRDefault="00CA3175" w:rsidP="00CA317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Informacja</w:t>
      </w:r>
      <w:r w:rsidRPr="004B74C8"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 xml:space="preserve"> Prezydenta Miasta Włocławek </w:t>
      </w:r>
    </w:p>
    <w:p w14:paraId="4D5418A8" w14:textId="77777777" w:rsidR="00CA3175" w:rsidRDefault="00CA3175" w:rsidP="00CA3175">
      <w:pPr>
        <w:spacing w:after="0" w:line="240" w:lineRule="auto"/>
        <w:jc w:val="both"/>
        <w:rPr>
          <w:rFonts w:ascii="Arial Narrow" w:eastAsia="NSimSun" w:hAnsi="Arial Narrow" w:cs="Arial"/>
          <w:b/>
          <w:kern w:val="2"/>
          <w:sz w:val="28"/>
          <w:szCs w:val="28"/>
          <w:lang w:eastAsia="zh-CN" w:bidi="hi-IN"/>
        </w:rPr>
      </w:pPr>
    </w:p>
    <w:p w14:paraId="2E42C9E3" w14:textId="7139931F" w:rsidR="00CA3175" w:rsidRPr="0074100A" w:rsidRDefault="00CA3175" w:rsidP="00CA317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W związku z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rozpoczęciem </w:t>
      </w:r>
      <w:r w:rsidRPr="005264C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konsultacji społecznych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dotyczących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AB0C2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projektu </w:t>
      </w:r>
      <w:r w:rsidRPr="00CD510C">
        <w:rPr>
          <w:rFonts w:ascii="Arial Narrow" w:hAnsi="Arial Narrow" w:cs="Calibri-Bold"/>
          <w:b/>
          <w:bCs/>
          <w:sz w:val="24"/>
          <w:szCs w:val="24"/>
          <w14:ligatures w14:val="standardContextual"/>
        </w:rPr>
        <w:t xml:space="preserve">planu </w:t>
      </w:r>
      <w:r w:rsidR="007E5C55">
        <w:rPr>
          <w:rFonts w:ascii="Arial Narrow" w:hAnsi="Arial Narrow" w:cs="Calibri-Bold"/>
          <w:b/>
          <w:bCs/>
          <w:sz w:val="24"/>
          <w:szCs w:val="24"/>
          <w14:ligatures w14:val="standardContextual"/>
        </w:rPr>
        <w:t>ogólnego</w:t>
      </w:r>
      <w:r w:rsidRPr="00405E3B">
        <w:rPr>
          <w:rFonts w:ascii="Arial Narrow" w:hAnsi="Arial Narrow" w:cs="Calibri-Bold"/>
          <w:b/>
          <w:bCs/>
          <w:sz w:val="24"/>
          <w:szCs w:val="24"/>
          <w14:ligatures w14:val="standardContextual"/>
        </w:rPr>
        <w:t xml:space="preserve"> miasta Włocławek </w:t>
      </w:r>
      <w:r w:rsidRPr="004F19A3">
        <w:rPr>
          <w:rFonts w:ascii="Arial Narrow" w:hAnsi="Arial Narrow" w:cs="Calibri-Bold"/>
          <w:sz w:val="24"/>
          <w:szCs w:val="24"/>
          <w14:ligatures w14:val="standardContextual"/>
        </w:rPr>
        <w:t>(</w:t>
      </w:r>
      <w:r w:rsidRPr="00546A0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sporządzanego na </w:t>
      </w:r>
      <w:r w:rsidRPr="00306BA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podstawie </w:t>
      </w:r>
      <w:r w:rsidRPr="00306BA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Uchwały 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Nr </w:t>
      </w:r>
      <w:r w:rsidR="007E5C55">
        <w:rPr>
          <w:rFonts w:ascii="Arial Narrow" w:eastAsia="Times New Roman" w:hAnsi="Arial Narrow"/>
          <w:sz w:val="24"/>
          <w:szCs w:val="24"/>
          <w:lang w:eastAsia="pl-PL"/>
        </w:rPr>
        <w:t>LXXIII/12/2024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Rady Miasta Włocławek z dnia </w:t>
      </w:r>
      <w:r w:rsidR="0080464D">
        <w:rPr>
          <w:rFonts w:ascii="Arial Narrow" w:eastAsia="Times New Roman" w:hAnsi="Arial Narrow"/>
          <w:sz w:val="24"/>
          <w:szCs w:val="24"/>
          <w:lang w:eastAsia="pl-PL"/>
        </w:rPr>
        <w:t>26 marca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2024 r.</w:t>
      </w:r>
      <w:r>
        <w:rPr>
          <w:rFonts w:ascii="Arial Narrow" w:eastAsia="Times New Roman" w:hAnsi="Arial Narrow"/>
          <w:sz w:val="24"/>
          <w:szCs w:val="24"/>
          <w:lang w:eastAsia="pl-PL"/>
        </w:rPr>
        <w:t>)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287C9F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r w:rsidRPr="00306BA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</w:t>
      </w:r>
      <w:r w:rsidRPr="00546A0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które </w:t>
      </w:r>
      <w:r w:rsidRPr="00546A01">
        <w:rPr>
          <w:rFonts w:ascii="Arial Narrow" w:hAnsi="Arial Narrow" w:cs="Calibri-Bold"/>
          <w:b/>
          <w:bCs/>
          <w:sz w:val="24"/>
          <w:szCs w:val="24"/>
          <w14:ligatures w14:val="standardContextual"/>
        </w:rPr>
        <w:t xml:space="preserve">będą prowadzone w okresie </w:t>
      </w:r>
      <w:r w:rsidRPr="00546A01">
        <w:rPr>
          <w:rFonts w:ascii="Arial Narrow" w:hAnsi="Arial Narrow" w:cs="Arial"/>
          <w:b/>
          <w:bCs/>
          <w:sz w:val="24"/>
          <w:szCs w:val="24"/>
        </w:rPr>
        <w:t xml:space="preserve">od </w:t>
      </w:r>
      <w:r w:rsidR="0080464D">
        <w:rPr>
          <w:rFonts w:ascii="Arial Narrow" w:hAnsi="Arial Narrow" w:cs="Arial"/>
          <w:b/>
          <w:bCs/>
          <w:sz w:val="24"/>
          <w:szCs w:val="24"/>
        </w:rPr>
        <w:t>15</w:t>
      </w:r>
      <w:r w:rsidRPr="00546A01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80464D">
        <w:rPr>
          <w:rFonts w:ascii="Arial Narrow" w:hAnsi="Arial Narrow" w:cs="Arial"/>
          <w:b/>
          <w:bCs/>
          <w:sz w:val="24"/>
          <w:szCs w:val="24"/>
        </w:rPr>
        <w:t>lipca</w:t>
      </w:r>
      <w:r w:rsidRPr="00546A01">
        <w:rPr>
          <w:rFonts w:ascii="Arial Narrow" w:hAnsi="Arial Narrow" w:cs="Arial"/>
          <w:b/>
          <w:bCs/>
          <w:sz w:val="24"/>
          <w:szCs w:val="24"/>
        </w:rPr>
        <w:t xml:space="preserve"> 202</w:t>
      </w:r>
      <w:r w:rsidR="0080464D">
        <w:rPr>
          <w:rFonts w:ascii="Arial Narrow" w:hAnsi="Arial Narrow" w:cs="Arial"/>
          <w:b/>
          <w:bCs/>
          <w:sz w:val="24"/>
          <w:szCs w:val="24"/>
        </w:rPr>
        <w:t>6</w:t>
      </w:r>
      <w:r w:rsidRPr="00546A01">
        <w:rPr>
          <w:rFonts w:ascii="Arial Narrow" w:hAnsi="Arial Narrow" w:cs="Arial"/>
          <w:b/>
          <w:bCs/>
          <w:sz w:val="24"/>
          <w:szCs w:val="24"/>
        </w:rPr>
        <w:t xml:space="preserve"> r. do 12 </w:t>
      </w:r>
      <w:r w:rsidR="0080464D">
        <w:rPr>
          <w:rFonts w:ascii="Arial Narrow" w:hAnsi="Arial Narrow" w:cs="Arial"/>
          <w:b/>
          <w:bCs/>
          <w:sz w:val="24"/>
          <w:szCs w:val="24"/>
        </w:rPr>
        <w:t>sierpnia</w:t>
      </w:r>
      <w:r w:rsidRPr="00546A01">
        <w:rPr>
          <w:rFonts w:ascii="Arial Narrow" w:hAnsi="Arial Narrow" w:cs="Arial"/>
          <w:b/>
          <w:bCs/>
          <w:sz w:val="24"/>
          <w:szCs w:val="24"/>
        </w:rPr>
        <w:t xml:space="preserve"> 202</w:t>
      </w:r>
      <w:r w:rsidR="0080464D">
        <w:rPr>
          <w:rFonts w:ascii="Arial Narrow" w:hAnsi="Arial Narrow" w:cs="Arial"/>
          <w:b/>
          <w:bCs/>
          <w:sz w:val="24"/>
          <w:szCs w:val="24"/>
        </w:rPr>
        <w:t>6</w:t>
      </w:r>
      <w:r w:rsidRPr="00546A01">
        <w:rPr>
          <w:rFonts w:ascii="Arial Narrow" w:hAnsi="Arial Narrow" w:cs="Arial"/>
          <w:b/>
          <w:bCs/>
          <w:sz w:val="24"/>
          <w:szCs w:val="24"/>
        </w:rPr>
        <w:t> r.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– </w:t>
      </w:r>
      <w:r w:rsidRPr="0074100A">
        <w:rPr>
          <w:rFonts w:ascii="Arial Narrow" w:eastAsia="Times New Roman" w:hAnsi="Arial Narrow" w:cs="Arial"/>
          <w:b/>
          <w:sz w:val="24"/>
          <w:szCs w:val="24"/>
          <w:lang w:eastAsia="pl-PL"/>
        </w:rPr>
        <w:t>w siedzibie Urzędu Miasta Włocławek przy Zielonym Rynku 11/13, w godzinach pracy urzędu, w pokoju 41</w:t>
      </w:r>
      <w:r w:rsidR="0080464D">
        <w:rPr>
          <w:rFonts w:ascii="Arial Narrow" w:eastAsia="Times New Roman" w:hAnsi="Arial Narrow" w:cs="Arial"/>
          <w:b/>
          <w:sz w:val="24"/>
          <w:szCs w:val="24"/>
          <w:lang w:eastAsia="pl-PL"/>
        </w:rPr>
        <w:t>0</w:t>
      </w:r>
      <w:r w:rsidRPr="0074100A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(IV-piętro) można zapoznać się z niżej wymienionymi dokumentami zawierającymi informacje o środowisku i jego ochronie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14:paraId="5347CFAC" w14:textId="77777777" w:rsidR="00CA3175" w:rsidRPr="0074100A" w:rsidRDefault="00CA3175" w:rsidP="00CA3175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24"/>
          <w:lang w:eastAsia="pl-PL"/>
        </w:rPr>
      </w:pPr>
    </w:p>
    <w:p w14:paraId="04F6DAE5" w14:textId="29B7592F" w:rsidR="00CA3175" w:rsidRPr="0074100A" w:rsidRDefault="00CA3175" w:rsidP="00CA3175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>1)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351E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„Opracowanie </w:t>
      </w:r>
      <w:proofErr w:type="spellStart"/>
      <w:r w:rsidRPr="003351E0">
        <w:rPr>
          <w:rFonts w:ascii="Arial Narrow" w:eastAsia="Times New Roman" w:hAnsi="Arial Narrow" w:cs="Arial"/>
          <w:sz w:val="24"/>
          <w:szCs w:val="24"/>
          <w:lang w:eastAsia="pl-PL"/>
        </w:rPr>
        <w:t>ekofizjograficzne</w:t>
      </w:r>
      <w:proofErr w:type="spellEnd"/>
      <w:r w:rsidRPr="003351E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 </w:t>
      </w:r>
      <w:r w:rsidR="00193E62">
        <w:rPr>
          <w:rFonts w:ascii="Arial Narrow" w:eastAsia="Times New Roman" w:hAnsi="Arial Narrow" w:cs="Arial"/>
          <w:sz w:val="24"/>
          <w:szCs w:val="24"/>
          <w:lang w:eastAsia="pl-PL"/>
        </w:rPr>
        <w:t>planu ogólnego miasta Włocławek</w:t>
      </w:r>
      <w:r w:rsidRPr="003351E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” – </w:t>
      </w:r>
      <w:r w:rsidR="00193E62">
        <w:rPr>
          <w:rFonts w:ascii="Arial Narrow" w:eastAsia="Times New Roman" w:hAnsi="Arial Narrow" w:cs="Arial"/>
          <w:sz w:val="24"/>
          <w:szCs w:val="24"/>
          <w:lang w:eastAsia="pl-PL"/>
        </w:rPr>
        <w:t>lipiec</w:t>
      </w:r>
      <w:r w:rsidRPr="003351E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2024 r.; </w:t>
      </w:r>
      <w:r w:rsidR="00690A4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oprac. </w:t>
      </w:r>
      <w:r w:rsidRPr="003351E0">
        <w:rPr>
          <w:rFonts w:ascii="Arial Narrow" w:eastAsia="Times New Roman" w:hAnsi="Arial Narrow" w:cs="Arial"/>
          <w:sz w:val="24"/>
          <w:szCs w:val="24"/>
          <w:lang w:eastAsia="pl-PL"/>
        </w:rPr>
        <w:t>GEOECOM Jakub Makarewicz.</w:t>
      </w:r>
    </w:p>
    <w:p w14:paraId="0D383BC4" w14:textId="77777777" w:rsidR="00CA3175" w:rsidRPr="0074100A" w:rsidRDefault="00CA3175" w:rsidP="00CA3175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</w:pPr>
    </w:p>
    <w:p w14:paraId="41598700" w14:textId="7771FC03" w:rsidR="00CA3175" w:rsidRPr="0074100A" w:rsidRDefault="00CA3175" w:rsidP="00CA3175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>2)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265F9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„Prognoza oddziaływania na środowisko </w:t>
      </w:r>
      <w:r w:rsidR="00690A47">
        <w:rPr>
          <w:rFonts w:ascii="Arial Narrow" w:eastAsia="Times New Roman" w:hAnsi="Arial Narrow" w:cs="Arial"/>
          <w:sz w:val="24"/>
          <w:szCs w:val="24"/>
          <w:lang w:eastAsia="pl-PL"/>
        </w:rPr>
        <w:t>do planu ogólnego miasta Włocławek</w:t>
      </w:r>
      <w:r w:rsidRPr="00265F92">
        <w:rPr>
          <w:rFonts w:ascii="Arial Narrow" w:eastAsia="Times New Roman" w:hAnsi="Arial Narrow" w:cs="Arial"/>
          <w:sz w:val="24"/>
          <w:szCs w:val="24"/>
          <w:lang w:eastAsia="pl-PL"/>
        </w:rPr>
        <w:t>”;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CB5CA5">
        <w:rPr>
          <w:rFonts w:ascii="Arial Narrow" w:eastAsia="Times New Roman" w:hAnsi="Arial Narrow" w:cs="Arial"/>
          <w:sz w:val="24"/>
          <w:szCs w:val="24"/>
          <w:lang w:eastAsia="pl-PL"/>
        </w:rPr>
        <w:t>listopad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2025 r.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; oprac. </w:t>
      </w:r>
      <w:r w:rsidR="00690A47" w:rsidRPr="00690A47">
        <w:rPr>
          <w:rFonts w:ascii="Arial Narrow" w:eastAsia="Times New Roman" w:hAnsi="Arial Narrow" w:cs="Arial"/>
          <w:sz w:val="24"/>
          <w:szCs w:val="24"/>
          <w:lang w:eastAsia="pl-PL"/>
        </w:rPr>
        <w:t>GEOECOM Jakub Makarewicz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229CD8B4" w14:textId="77777777" w:rsidR="00CA3175" w:rsidRPr="0074100A" w:rsidRDefault="00CA3175" w:rsidP="00CA3175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</w:pPr>
    </w:p>
    <w:p w14:paraId="763232BA" w14:textId="204ECD6D" w:rsidR="00CA3175" w:rsidRPr="0074100A" w:rsidRDefault="00CA3175" w:rsidP="00CA3175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>3)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Projekt planu </w:t>
      </w:r>
      <w:r w:rsidR="007F3BA6">
        <w:rPr>
          <w:rFonts w:ascii="Arial Narrow" w:eastAsia="Times New Roman" w:hAnsi="Arial Narrow" w:cs="Arial"/>
          <w:sz w:val="24"/>
          <w:szCs w:val="24"/>
          <w:lang w:eastAsia="pl-PL"/>
        </w:rPr>
        <w:t>ogólnego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miasta Włocławek</w:t>
      </w:r>
      <w:r w:rsidR="007F3BA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– oprac. Urząd Miasta Włocławek, Wydział Urbanistyki </w:t>
      </w:r>
      <w:r w:rsidR="007F3BA6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>i Architektury, Referat Zagospodarowania Przestrzennego.</w:t>
      </w:r>
    </w:p>
    <w:p w14:paraId="7ED0F264" w14:textId="77777777" w:rsidR="00CA3175" w:rsidRPr="0074100A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0EFEB07" w14:textId="77777777" w:rsidR="00CA3175" w:rsidRPr="004F19A3" w:rsidRDefault="00CA3175" w:rsidP="00CA3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sz w:val="24"/>
          <w:szCs w:val="24"/>
          <w14:ligatures w14:val="standardContextual"/>
        </w:rPr>
      </w:pPr>
      <w:r w:rsidRPr="004F19A3">
        <w:rPr>
          <w:rFonts w:ascii="Arial Narrow" w:hAnsi="Arial Narrow" w:cs="Calibri-Bold"/>
          <w:sz w:val="24"/>
          <w:szCs w:val="24"/>
          <w14:ligatures w14:val="standardContextual"/>
        </w:rPr>
        <w:t xml:space="preserve">Konsultacje społeczne będą prowadzone </w:t>
      </w:r>
      <w:r w:rsidRPr="004F19A3">
        <w:rPr>
          <w:rFonts w:ascii="Arial Narrow" w:hAnsi="Arial Narrow" w:cs="Calibri"/>
          <w:sz w:val="24"/>
          <w:szCs w:val="24"/>
          <w14:ligatures w14:val="standardContextual"/>
        </w:rPr>
        <w:t>w formie zbierania uwag, spotkania otwartego oraz dyżurów projektanta.</w:t>
      </w:r>
    </w:p>
    <w:p w14:paraId="7F183964" w14:textId="77048D81" w:rsidR="00CA3175" w:rsidRPr="004B3C52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</w:pPr>
      <w:r w:rsidRPr="0074100A"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  <w:tab/>
      </w:r>
      <w:r w:rsidRPr="004B3C52">
        <w:rPr>
          <w:rFonts w:ascii="Arial Narrow" w:hAnsi="Arial Narrow" w:cs="Arial"/>
          <w:sz w:val="24"/>
          <w:szCs w:val="24"/>
        </w:rPr>
        <w:t xml:space="preserve">Uwagi do projektu planu miejscowego można składać w terminie od </w:t>
      </w:r>
      <w:r w:rsidR="00DF0AB1">
        <w:rPr>
          <w:rFonts w:ascii="Arial Narrow" w:hAnsi="Arial Narrow" w:cs="Arial"/>
          <w:sz w:val="24"/>
          <w:szCs w:val="24"/>
        </w:rPr>
        <w:t>15 lipca</w:t>
      </w:r>
      <w:r w:rsidRPr="004B3C52">
        <w:rPr>
          <w:rFonts w:ascii="Arial Narrow" w:hAnsi="Arial Narrow" w:cs="Arial"/>
          <w:sz w:val="24"/>
          <w:szCs w:val="24"/>
        </w:rPr>
        <w:t xml:space="preserve"> 202</w:t>
      </w:r>
      <w:r w:rsidR="00DF0AB1">
        <w:rPr>
          <w:rFonts w:ascii="Arial Narrow" w:hAnsi="Arial Narrow" w:cs="Arial"/>
          <w:sz w:val="24"/>
          <w:szCs w:val="24"/>
        </w:rPr>
        <w:t>6</w:t>
      </w:r>
      <w:r w:rsidRPr="004B3C52">
        <w:rPr>
          <w:rFonts w:ascii="Arial Narrow" w:hAnsi="Arial Narrow" w:cs="Arial"/>
          <w:sz w:val="24"/>
          <w:szCs w:val="24"/>
        </w:rPr>
        <w:t xml:space="preserve"> r. </w:t>
      </w:r>
      <w:r>
        <w:rPr>
          <w:rFonts w:ascii="Arial Narrow" w:hAnsi="Arial Narrow" w:cs="Arial"/>
          <w:sz w:val="24"/>
          <w:szCs w:val="24"/>
        </w:rPr>
        <w:br/>
      </w:r>
      <w:r w:rsidRPr="004B3C52">
        <w:rPr>
          <w:rFonts w:ascii="Arial Narrow" w:hAnsi="Arial Narrow" w:cs="Arial"/>
          <w:sz w:val="24"/>
          <w:szCs w:val="24"/>
        </w:rPr>
        <w:t xml:space="preserve">do 12 </w:t>
      </w:r>
      <w:r w:rsidR="00DF0AB1">
        <w:rPr>
          <w:rFonts w:ascii="Arial Narrow" w:hAnsi="Arial Narrow" w:cs="Arial"/>
          <w:sz w:val="24"/>
          <w:szCs w:val="24"/>
        </w:rPr>
        <w:t>sierpnia</w:t>
      </w:r>
      <w:r w:rsidRPr="004B3C52">
        <w:rPr>
          <w:rFonts w:ascii="Arial Narrow" w:hAnsi="Arial Narrow" w:cs="Arial"/>
          <w:sz w:val="24"/>
          <w:szCs w:val="24"/>
        </w:rPr>
        <w:t xml:space="preserve"> 202</w:t>
      </w:r>
      <w:r w:rsidR="00DF0AB1">
        <w:rPr>
          <w:rFonts w:ascii="Arial Narrow" w:hAnsi="Arial Narrow" w:cs="Arial"/>
          <w:sz w:val="24"/>
          <w:szCs w:val="24"/>
        </w:rPr>
        <w:t>6</w:t>
      </w:r>
      <w:r w:rsidRPr="004B3C52">
        <w:rPr>
          <w:rFonts w:ascii="Arial Narrow" w:hAnsi="Arial Narrow" w:cs="Arial"/>
          <w:sz w:val="24"/>
          <w:szCs w:val="24"/>
        </w:rPr>
        <w:t> r.</w:t>
      </w:r>
    </w:p>
    <w:p w14:paraId="5F5EA6F7" w14:textId="3F953F13" w:rsidR="00CA3175" w:rsidRPr="004B3C52" w:rsidRDefault="00CA3175" w:rsidP="00CA3175">
      <w:pPr>
        <w:pStyle w:val="Standard"/>
        <w:ind w:firstLine="646"/>
        <w:jc w:val="both"/>
        <w:rPr>
          <w:rFonts w:ascii="Arial Narrow" w:hAnsi="Arial Narrow" w:cs="Arial"/>
        </w:rPr>
      </w:pPr>
      <w:r w:rsidRPr="004B3C52">
        <w:rPr>
          <w:rFonts w:ascii="Arial Narrow" w:hAnsi="Arial Narrow" w:cs="Arial"/>
        </w:rPr>
        <w:t xml:space="preserve">Spotkanie otwarte, poprzedzone prezentacją ww. projektu planu </w:t>
      </w:r>
      <w:r w:rsidR="00DF0AB1">
        <w:rPr>
          <w:rFonts w:ascii="Arial Narrow" w:hAnsi="Arial Narrow" w:cs="Arial"/>
        </w:rPr>
        <w:t>ogólnego</w:t>
      </w:r>
      <w:r w:rsidRPr="004B3C52">
        <w:rPr>
          <w:rFonts w:ascii="Arial Narrow" w:hAnsi="Arial Narrow" w:cs="Arial"/>
        </w:rPr>
        <w:t xml:space="preserve">, odbędzie się w dniu </w:t>
      </w:r>
      <w:r w:rsidRPr="004B3C52">
        <w:rPr>
          <w:rFonts w:ascii="Arial Narrow" w:hAnsi="Arial Narrow" w:cs="Arial"/>
        </w:rPr>
        <w:br/>
        <w:t xml:space="preserve">23 </w:t>
      </w:r>
      <w:r w:rsidR="00DF0AB1">
        <w:rPr>
          <w:rFonts w:ascii="Arial Narrow" w:hAnsi="Arial Narrow" w:cs="Arial"/>
        </w:rPr>
        <w:t>lipca</w:t>
      </w:r>
      <w:r w:rsidRPr="004B3C52">
        <w:rPr>
          <w:rFonts w:ascii="Arial Narrow" w:hAnsi="Arial Narrow" w:cs="Arial"/>
        </w:rPr>
        <w:t xml:space="preserve"> 202</w:t>
      </w:r>
      <w:r w:rsidR="00DF0AB1">
        <w:rPr>
          <w:rFonts w:ascii="Arial Narrow" w:hAnsi="Arial Narrow" w:cs="Arial"/>
        </w:rPr>
        <w:t>6</w:t>
      </w:r>
      <w:r w:rsidRPr="004B3C52">
        <w:rPr>
          <w:rFonts w:ascii="Arial Narrow" w:hAnsi="Arial Narrow" w:cs="Arial"/>
        </w:rPr>
        <w:t xml:space="preserve"> r. (czwartek) </w:t>
      </w:r>
      <w:bookmarkStart w:id="0" w:name="_Hlk210044156"/>
      <w:r w:rsidRPr="004B3C52">
        <w:rPr>
          <w:rFonts w:ascii="Arial Narrow" w:hAnsi="Arial Narrow" w:cs="Arial"/>
        </w:rPr>
        <w:t xml:space="preserve">o godzinie 15.30 w siedzibie Urzędu Miasta Włocławek przy Zielonym Rynku 11/13 we Włocławku (sala nr </w:t>
      </w:r>
      <w:r w:rsidR="002A085A">
        <w:rPr>
          <w:rFonts w:ascii="Arial Narrow" w:hAnsi="Arial Narrow" w:cs="Arial"/>
        </w:rPr>
        <w:t>4</w:t>
      </w:r>
      <w:r w:rsidRPr="004B3C52">
        <w:rPr>
          <w:rFonts w:ascii="Arial Narrow" w:hAnsi="Arial Narrow" w:cs="Arial"/>
        </w:rPr>
        <w:t xml:space="preserve"> - parter).</w:t>
      </w:r>
    </w:p>
    <w:bookmarkEnd w:id="0"/>
    <w:p w14:paraId="4D383276" w14:textId="0209A4C2" w:rsidR="00CA3175" w:rsidRPr="004B3C52" w:rsidRDefault="00CA3175" w:rsidP="00CA3175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4B3C52">
        <w:rPr>
          <w:rFonts w:ascii="Arial Narrow" w:hAnsi="Arial Narrow" w:cs="Arial"/>
          <w:sz w:val="24"/>
          <w:szCs w:val="24"/>
        </w:rPr>
        <w:t xml:space="preserve">Dyżury projektanta odbywać się będą </w:t>
      </w:r>
      <w:r w:rsidRPr="004B3C52">
        <w:rPr>
          <w:rFonts w:ascii="Arial Narrow" w:eastAsia="Times New Roman" w:hAnsi="Arial Narrow"/>
          <w:sz w:val="24"/>
          <w:szCs w:val="24"/>
          <w:lang w:eastAsia="pl-PL"/>
        </w:rPr>
        <w:t>w trakcie trwania konsultacji społecznych</w:t>
      </w:r>
      <w:r w:rsidRPr="004B3C52">
        <w:rPr>
          <w:rFonts w:ascii="Arial Narrow" w:hAnsi="Arial Narrow" w:cs="Arial"/>
          <w:sz w:val="24"/>
          <w:szCs w:val="24"/>
        </w:rPr>
        <w:t xml:space="preserve"> od poniedziałku </w:t>
      </w:r>
      <w:r>
        <w:rPr>
          <w:rFonts w:ascii="Arial Narrow" w:hAnsi="Arial Narrow" w:cs="Arial"/>
          <w:sz w:val="24"/>
          <w:szCs w:val="24"/>
        </w:rPr>
        <w:br/>
      </w:r>
      <w:r w:rsidRPr="004B3C52">
        <w:rPr>
          <w:rFonts w:ascii="Arial Narrow" w:hAnsi="Arial Narrow" w:cs="Arial"/>
          <w:sz w:val="24"/>
          <w:szCs w:val="24"/>
        </w:rPr>
        <w:t xml:space="preserve">do piątku w godzinach pracy urzędu </w:t>
      </w:r>
      <w:r w:rsidRPr="004B3C52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Pr="004B3C52">
        <w:rPr>
          <w:rFonts w:ascii="Arial Narrow" w:eastAsia="Times New Roman" w:hAnsi="Arial Narrow"/>
          <w:sz w:val="24"/>
          <w:szCs w:val="24"/>
          <w:lang w:eastAsia="pl-PL"/>
        </w:rPr>
        <w:t>(pokój 41</w:t>
      </w:r>
      <w:r w:rsidR="002A085A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Pr="004B3C52">
        <w:rPr>
          <w:rFonts w:ascii="Arial Narrow" w:eastAsia="Times New Roman" w:hAnsi="Arial Narrow"/>
          <w:sz w:val="24"/>
          <w:szCs w:val="24"/>
          <w:lang w:eastAsia="pl-PL"/>
        </w:rPr>
        <w:t xml:space="preserve">, IV-piętro) </w:t>
      </w:r>
      <w:r w:rsidRPr="004B3C52">
        <w:rPr>
          <w:rFonts w:ascii="Arial Narrow" w:hAnsi="Arial Narrow" w:cs="Arial"/>
          <w:sz w:val="24"/>
          <w:szCs w:val="24"/>
        </w:rPr>
        <w:t xml:space="preserve">oraz dodatkowo w dniu 5 </w:t>
      </w:r>
      <w:r w:rsidR="002A085A">
        <w:rPr>
          <w:rFonts w:ascii="Arial Narrow" w:hAnsi="Arial Narrow" w:cs="Arial"/>
          <w:sz w:val="24"/>
          <w:szCs w:val="24"/>
        </w:rPr>
        <w:t>sierpnia</w:t>
      </w:r>
      <w:r w:rsidRPr="004B3C52">
        <w:rPr>
          <w:rFonts w:ascii="Arial Narrow" w:hAnsi="Arial Narrow" w:cs="Arial"/>
          <w:sz w:val="24"/>
          <w:szCs w:val="24"/>
        </w:rPr>
        <w:t xml:space="preserve"> 202</w:t>
      </w:r>
      <w:r w:rsidR="002A085A">
        <w:rPr>
          <w:rFonts w:ascii="Arial Narrow" w:hAnsi="Arial Narrow" w:cs="Arial"/>
          <w:sz w:val="24"/>
          <w:szCs w:val="24"/>
        </w:rPr>
        <w:t>6</w:t>
      </w:r>
      <w:r w:rsidRPr="004B3C52">
        <w:rPr>
          <w:rFonts w:ascii="Arial Narrow" w:hAnsi="Arial Narrow" w:cs="Arial"/>
          <w:sz w:val="24"/>
          <w:szCs w:val="24"/>
        </w:rPr>
        <w:t xml:space="preserve"> r. (środa) w godz. 15.30-</w:t>
      </w:r>
      <w:r w:rsidR="002A085A">
        <w:rPr>
          <w:rFonts w:ascii="Arial Narrow" w:hAnsi="Arial Narrow" w:cs="Arial"/>
          <w:sz w:val="24"/>
          <w:szCs w:val="24"/>
        </w:rPr>
        <w:t>16.30</w:t>
      </w:r>
      <w:r w:rsidRPr="004B3C5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</w:r>
      <w:r w:rsidRPr="004B3C52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7FF4C5CF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</w:pPr>
    </w:p>
    <w:p w14:paraId="6C559A72" w14:textId="54C7A6DC" w:rsidR="00CA3175" w:rsidRPr="00DF3F4F" w:rsidRDefault="00CA3175" w:rsidP="00CA3175">
      <w:pPr>
        <w:suppressAutoHyphens/>
        <w:spacing w:after="0" w:line="240" w:lineRule="auto"/>
        <w:ind w:firstLine="646"/>
        <w:jc w:val="both"/>
        <w:textAlignment w:val="baseline"/>
        <w:rPr>
          <w:rFonts w:ascii="Arial Narrow" w:eastAsia="NSimSun" w:hAnsi="Arial Narrow" w:cs="Arial"/>
          <w:color w:val="EE0000"/>
          <w:kern w:val="2"/>
          <w:sz w:val="24"/>
          <w:szCs w:val="24"/>
          <w:lang w:eastAsia="zh-CN" w:bidi="hi-IN"/>
        </w:rPr>
      </w:pPr>
      <w:r w:rsidRPr="0074100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Projekt planu </w:t>
      </w:r>
      <w:r w:rsidR="002A085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ogólnego </w:t>
      </w:r>
      <w:r w:rsidRPr="0074100A">
        <w:rPr>
          <w:rFonts w:ascii="Arial Narrow" w:eastAsia="Times New Roman" w:hAnsi="Arial Narrow" w:cs="Times New Roman"/>
          <w:sz w:val="24"/>
          <w:szCs w:val="24"/>
          <w:lang w:eastAsia="pl-PL"/>
        </w:rPr>
        <w:t>wraz z prognozą oddziaływania na środowisko</w:t>
      </w:r>
      <w:r w:rsidR="0056642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74100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 trakcie trwania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konsultacji społecznych</w:t>
      </w:r>
      <w:r w:rsidRPr="0074100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jest dostępny również w wersji </w:t>
      </w:r>
      <w:r w:rsidRPr="00DF3F4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elektronicznej na stronie internetowej Urzędu Miasta Włocławek w Biuletynie Informacji Publicznej </w:t>
      </w:r>
      <w:r w:rsidRPr="00DF3F4F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Pr="00DF3F4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 zakładce: </w:t>
      </w:r>
      <w:r w:rsidRPr="00DF3F4F">
        <w:rPr>
          <w:rFonts w:ascii="Arial Narrow" w:eastAsia="Calibri" w:hAnsi="Arial Narrow" w:cs="Times New Roman"/>
          <w:sz w:val="24"/>
          <w:szCs w:val="24"/>
        </w:rPr>
        <w:t xml:space="preserve">ZAGOSPODAROWANIE PRZESTRZENNE – </w:t>
      </w:r>
      <w:r w:rsidR="0056642C">
        <w:rPr>
          <w:rFonts w:ascii="Arial Narrow" w:eastAsia="Calibri" w:hAnsi="Arial Narrow" w:cs="Times New Roman"/>
          <w:sz w:val="24"/>
          <w:szCs w:val="24"/>
        </w:rPr>
        <w:t>Plan ogólny</w:t>
      </w:r>
      <w:r w:rsidRPr="00DF3F4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</w:t>
      </w:r>
      <w:hyperlink r:id="rId5" w:history="1">
        <w:r w:rsidRPr="00DF3F4F">
          <w:rPr>
            <w:rFonts w:ascii="Arial Narrow" w:eastAsia="Times New Roman" w:hAnsi="Arial Narrow" w:cs="Times New Roman"/>
            <w:sz w:val="24"/>
            <w:szCs w:val="24"/>
            <w:u w:val="single"/>
            <w:lang w:eastAsia="pl-PL"/>
          </w:rPr>
          <w:t>www.bip.um.wlocl.pl</w:t>
        </w:r>
      </w:hyperlink>
      <w:r w:rsidRPr="00DF3F4F">
        <w:rPr>
          <w:rFonts w:ascii="Arial Narrow" w:eastAsia="Times New Roman" w:hAnsi="Arial Narrow" w:cs="Times New Roman"/>
          <w:sz w:val="24"/>
          <w:szCs w:val="24"/>
          <w:lang w:eastAsia="pl-PL"/>
        </w:rPr>
        <w:t>).</w:t>
      </w:r>
    </w:p>
    <w:p w14:paraId="2B12F82F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1C7E4CA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CA0D853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0197B1D0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38D1AE1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74D0AEC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1A8D543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50A6578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2AE3AFCB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BDBDAAE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C61408B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9F5EDBC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AAE2BF2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6D8DD6C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8B35166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24695BD" w14:textId="77777777" w:rsidR="00CA3175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2C46C07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EDA0DF8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012AA809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35E4E68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58B3FCD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B872330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D3769FB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A9A7DC6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521E618" w14:textId="77777777" w:rsidR="001455E3" w:rsidRDefault="001455E3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8EB4BC6" w14:textId="77777777" w:rsidR="00CA3175" w:rsidRPr="0074100A" w:rsidRDefault="00CA3175" w:rsidP="00CA317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B0429AA" w14:textId="77777777" w:rsidR="001455E3" w:rsidRPr="001455E3" w:rsidRDefault="001455E3" w:rsidP="001455E3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lastRenderedPageBreak/>
        <w:t>Klauzula informacyjna dotycząca przetwarzania danych osobowych w związku z procedurą planistyczną sporządzania planu ogólnego:</w:t>
      </w:r>
    </w:p>
    <w:p w14:paraId="79BF4794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>tożsamość administratora: Gmina Miasto Włocławek, reprezentowana przez Prezydenta Miasta Włocławek;</w:t>
      </w:r>
    </w:p>
    <w:p w14:paraId="3A29FD64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administratora Prezydenta Miasta Włocławek: adres e-mail: </w:t>
      </w:r>
      <w:hyperlink r:id="rId6" w:history="1">
        <w:r w:rsidRPr="001455E3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poczta@um.wloclawek.pl</w:t>
        </w:r>
      </w:hyperlink>
      <w:r w:rsidRPr="001455E3">
        <w:rPr>
          <w:rFonts w:ascii="Arial Narrow" w:eastAsia="Times New Roman" w:hAnsi="Arial Narrow" w:cs="Arial"/>
          <w:sz w:val="18"/>
          <w:szCs w:val="18"/>
          <w:u w:val="single"/>
          <w:lang w:eastAsia="pl-PL"/>
        </w:rPr>
        <w:t>,</w:t>
      </w: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nr telefonu: (54) 414-40-00 lub pisemnie na adres siedziby urzędu;</w:t>
      </w:r>
    </w:p>
    <w:p w14:paraId="77EAAC48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inspektora ochrony danych: adres e-mail: </w:t>
      </w:r>
      <w:hyperlink r:id="rId7" w:history="1">
        <w:r w:rsidRPr="001455E3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iod@um.wloclawek.pl</w:t>
        </w:r>
      </w:hyperlink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>, nr telefonu: (54) 414-42-69 lub pisemnie na adres administratora danych;</w:t>
      </w:r>
    </w:p>
    <w:p w14:paraId="00E046E3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cele przetwarzania: </w:t>
      </w:r>
      <w:r w:rsidRPr="001455E3">
        <w:rPr>
          <w:rFonts w:ascii="Arial Narrow" w:eastAsia="Times New Roman" w:hAnsi="Arial Narrow" w:cs="Arial"/>
          <w:bCs/>
          <w:sz w:val="18"/>
          <w:szCs w:val="18"/>
          <w:lang w:eastAsia="pl-PL"/>
        </w:rPr>
        <w:t>przetwarzanie odbywa się w celu przeprowadzenia postępowania administracyjnego w związku z uczestnictwem w konsultacjach społecznych oraz z wnoszeniem i rozpatrywaniem uwag w trakcie procesu planistycznego tworzenia projektu planu ogólnego;</w:t>
      </w:r>
    </w:p>
    <w:p w14:paraId="370C2857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podstawa prawna: przetwarzanie dokonywane jest na podstawie </w:t>
      </w:r>
      <w:r w:rsidRPr="001455E3">
        <w:rPr>
          <w:rFonts w:ascii="Arial Narrow" w:eastAsia="Calibri" w:hAnsi="Arial Narrow" w:cs="Arial"/>
          <w:sz w:val="18"/>
          <w:szCs w:val="18"/>
          <w:lang w:eastAsia="pl-PL"/>
        </w:rPr>
        <w:t>ustawy z dnia 27 marca 2003 r. o planowaniu i zagospodarowaniu przestrzennym</w:t>
      </w: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oraz art. 6 ust. 1 lit. a) ustawy o </w:t>
      </w:r>
      <w:r w:rsidRPr="001455E3">
        <w:rPr>
          <w:rFonts w:ascii="Arial Narrow" w:eastAsia="Times New Roman" w:hAnsi="Arial Narrow" w:cs="Times New Roman"/>
          <w:sz w:val="18"/>
          <w:szCs w:val="18"/>
          <w:lang w:eastAsia="pl-PL"/>
        </w:rPr>
        <w:t>narodowym zasobie archiwalnym i archiwach;</w:t>
      </w:r>
    </w:p>
    <w:p w14:paraId="68745C15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>odbiorcy danych:</w:t>
      </w:r>
      <w:r w:rsidRPr="001455E3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uprawnione do uzyskania danych osobowych na podstawie przepisów prawa lub zawartej umowy powierzania przetwarzania danych </w:t>
      </w:r>
      <w:r w:rsidRPr="001455E3">
        <w:rPr>
          <w:rFonts w:ascii="Arial Narrow" w:eastAsia="Times New Roman" w:hAnsi="Arial Narrow" w:cs="Times New Roman"/>
          <w:sz w:val="18"/>
          <w:szCs w:val="18"/>
          <w:lang w:eastAsia="pl-PL"/>
        </w:rPr>
        <w:br/>
        <w:t>z administratorem;</w:t>
      </w:r>
    </w:p>
    <w:p w14:paraId="52FD8C10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>tj. wieczyście (kategoria archiwalna A);</w:t>
      </w:r>
      <w:bookmarkEnd w:id="1"/>
    </w:p>
    <w:p w14:paraId="63F31402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>informacja o dowolności lub obowiązku podania danych:</w:t>
      </w:r>
      <w:r w:rsidRPr="001455E3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7F537487" w14:textId="77777777" w:rsidR="001455E3" w:rsidRPr="001455E3" w:rsidRDefault="001455E3" w:rsidP="001455E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55E3">
        <w:rPr>
          <w:rFonts w:ascii="Arial Narrow" w:eastAsia="Calibri" w:hAnsi="Arial Narrow" w:cs="Arial"/>
          <w:sz w:val="18"/>
          <w:szCs w:val="18"/>
        </w:rPr>
        <w:t xml:space="preserve">prawo do żądania od administratora dostępu do swoich danych osobowych – w granicach art. 15 RODO, zgodnie z art. 8a ust. 1 ustawy </w:t>
      </w:r>
      <w:r w:rsidRPr="001455E3">
        <w:rPr>
          <w:rFonts w:ascii="Arial Narrow" w:eastAsia="Calibri" w:hAnsi="Arial Narrow" w:cs="Arial"/>
          <w:sz w:val="18"/>
          <w:szCs w:val="18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3FAA5D26" w14:textId="77777777" w:rsidR="001455E3" w:rsidRPr="001455E3" w:rsidRDefault="001455E3" w:rsidP="001455E3">
      <w:pPr>
        <w:spacing w:after="20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bookmarkStart w:id="2" w:name="_Hlk156553504"/>
    </w:p>
    <w:p w14:paraId="05C44942" w14:textId="77777777" w:rsidR="001455E3" w:rsidRPr="001455E3" w:rsidRDefault="001455E3" w:rsidP="001455E3">
      <w:pPr>
        <w:spacing w:after="20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55E3">
        <w:rPr>
          <w:rFonts w:ascii="Arial Narrow" w:eastAsia="Times New Roman" w:hAnsi="Arial Narrow" w:cs="Arial"/>
          <w:sz w:val="18"/>
          <w:szCs w:val="1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history="1">
        <w:r w:rsidRPr="001455E3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https://bip.um.wlocl.pl/2625/1161/klauzule-informacyjne.html</w:t>
        </w:r>
      </w:hyperlink>
      <w:bookmarkEnd w:id="2"/>
    </w:p>
    <w:p w14:paraId="0BD7BAA5" w14:textId="77777777" w:rsidR="00CA3175" w:rsidRPr="0074100A" w:rsidRDefault="00CA3175" w:rsidP="00CA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0009D" w14:textId="77777777" w:rsidR="00CA3175" w:rsidRDefault="00CA3175" w:rsidP="00CA3175"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C42BE1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14:paraId="5CC47B79" w14:textId="77777777" w:rsidR="00CA3175" w:rsidRDefault="00CA3175" w:rsidP="00CA3175"/>
    <w:p w14:paraId="78C1B548" w14:textId="77777777" w:rsidR="00CA3175" w:rsidRDefault="00CA3175" w:rsidP="00CA3175"/>
    <w:p w14:paraId="3A5493AD" w14:textId="77777777" w:rsidR="00CA3175" w:rsidRDefault="00CA3175" w:rsidP="00CA3175"/>
    <w:p w14:paraId="59B22BE3" w14:textId="77777777" w:rsidR="00CA3175" w:rsidRDefault="00CA3175" w:rsidP="00CA3175"/>
    <w:p w14:paraId="50A40B18" w14:textId="77777777" w:rsidR="00CA3175" w:rsidRDefault="00CA3175"/>
    <w:sectPr w:rsidR="00CA3175" w:rsidSect="00CA3175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9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75"/>
    <w:rsid w:val="00067D24"/>
    <w:rsid w:val="001455E3"/>
    <w:rsid w:val="00193E62"/>
    <w:rsid w:val="002A085A"/>
    <w:rsid w:val="0056642C"/>
    <w:rsid w:val="00690A47"/>
    <w:rsid w:val="007E5C55"/>
    <w:rsid w:val="007F3BA6"/>
    <w:rsid w:val="0080464D"/>
    <w:rsid w:val="00CA3175"/>
    <w:rsid w:val="00CB5CA5"/>
    <w:rsid w:val="00D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4072"/>
  <w15:chartTrackingRefBased/>
  <w15:docId w15:val="{6499C6D1-BF4A-44FB-B942-64CC7F53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17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1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1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1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1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1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1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1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1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1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1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17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CA3175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klauzule-informacyj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2</cp:revision>
  <cp:lastPrinted>2026-07-09T10:53:00Z</cp:lastPrinted>
  <dcterms:created xsi:type="dcterms:W3CDTF">2026-07-09T10:07:00Z</dcterms:created>
  <dcterms:modified xsi:type="dcterms:W3CDTF">2026-07-09T10:53:00Z</dcterms:modified>
</cp:coreProperties>
</file>