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32CF0" w14:textId="77777777" w:rsidR="007F0EA0" w:rsidRPr="005A11CC" w:rsidRDefault="007F0EA0" w:rsidP="005A11C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E4FEAEC" w14:textId="77777777" w:rsidR="00794EB5" w:rsidRPr="00546758" w:rsidRDefault="00E84E96" w:rsidP="00546758">
      <w:pPr>
        <w:pStyle w:val="Nagwek1"/>
      </w:pPr>
      <w:r w:rsidRPr="00546758">
        <w:t xml:space="preserve">Zarządzenie Nr </w:t>
      </w:r>
      <w:r w:rsidR="005A11CC" w:rsidRPr="00546758">
        <w:t xml:space="preserve">372/226 </w:t>
      </w:r>
      <w:r w:rsidRPr="00546758">
        <w:t>Prezydenta Miasta Włocławek</w:t>
      </w:r>
      <w:r w:rsidR="005A11CC" w:rsidRPr="00546758">
        <w:t xml:space="preserve"> </w:t>
      </w:r>
      <w:r w:rsidRPr="00546758">
        <w:t xml:space="preserve">z dnia </w:t>
      </w:r>
      <w:r w:rsidR="005A11CC" w:rsidRPr="00546758">
        <w:t>22 lipca 2026 r.</w:t>
      </w:r>
    </w:p>
    <w:p w14:paraId="1AF4439E" w14:textId="77777777" w:rsidR="007F0EA0" w:rsidRPr="005A11CC" w:rsidRDefault="00E84E96" w:rsidP="005A11CC">
      <w:pPr>
        <w:spacing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A11CC">
        <w:rPr>
          <w:rFonts w:ascii="Arial" w:hAnsi="Arial" w:cs="Arial"/>
          <w:b/>
          <w:bCs/>
          <w:sz w:val="24"/>
          <w:szCs w:val="24"/>
        </w:rPr>
        <w:t xml:space="preserve">w sprawie wyboru i ogłoszenia najkorzystniejszych ofert złożonych w otwartym konkursie ofert nr </w:t>
      </w:r>
      <w:r w:rsidR="00EF1CC5" w:rsidRPr="005A11CC">
        <w:rPr>
          <w:rFonts w:ascii="Arial" w:eastAsia="Times New Roman" w:hAnsi="Arial" w:cs="Arial"/>
          <w:b/>
          <w:sz w:val="24"/>
          <w:szCs w:val="24"/>
          <w:lang w:eastAsia="pl-PL"/>
        </w:rPr>
        <w:t>3 na realizację w 2026 roku zadania w ramach Miejskiego Programu Profilaktyki i Rozwiązywania Problemów Alkoholowych oraz Przeciwdziałania Narkomanii na lata 2025-2027 przez organizacje pozarządowe oraz inne podmioty prowadzące działalność pożytku publicznego</w:t>
      </w:r>
    </w:p>
    <w:p w14:paraId="27D2BCBF" w14:textId="77777777" w:rsidR="00E84E96" w:rsidRPr="005A11CC" w:rsidRDefault="00E84E96" w:rsidP="005A11CC">
      <w:pPr>
        <w:spacing w:after="0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>Na podstawie art. 30 ust. 1 i ust. 2 pkt 2 ustawy z dnia 8 marca 1990 r. o samorządzie gminnym (Dz. U. z 202</w:t>
      </w:r>
      <w:r w:rsidR="0086470E" w:rsidRPr="005A11CC">
        <w:rPr>
          <w:rFonts w:ascii="Arial" w:hAnsi="Arial" w:cs="Arial"/>
          <w:sz w:val="24"/>
          <w:szCs w:val="24"/>
        </w:rPr>
        <w:t xml:space="preserve">6 </w:t>
      </w:r>
      <w:r w:rsidRPr="005A11CC">
        <w:rPr>
          <w:rFonts w:ascii="Arial" w:hAnsi="Arial" w:cs="Arial"/>
          <w:sz w:val="24"/>
          <w:szCs w:val="24"/>
        </w:rPr>
        <w:t xml:space="preserve">r. poz. </w:t>
      </w:r>
      <w:r w:rsidR="0086470E" w:rsidRPr="005A11CC">
        <w:rPr>
          <w:rFonts w:ascii="Arial" w:hAnsi="Arial" w:cs="Arial"/>
          <w:sz w:val="24"/>
          <w:szCs w:val="24"/>
        </w:rPr>
        <w:t>662</w:t>
      </w:r>
      <w:r w:rsidRPr="005A11CC">
        <w:rPr>
          <w:rFonts w:ascii="Arial" w:hAnsi="Arial" w:cs="Arial"/>
          <w:sz w:val="24"/>
          <w:szCs w:val="24"/>
        </w:rPr>
        <w:t xml:space="preserve">), art. 4 ust. 1 pkt. 3a, pkt 22, w związku z art. 92 ust. 1 pkt 2 i ust. 2 ustawy z dnia 5 czerwca 1998 r. o samorządzie powiatowym (Dz. U. z 2025 r. poz. 1684, Dz. U. z 2026 r. poz. 252), art. 4¹ ust. 1 pkt 2, pkt 5, w związku z art. 18² ust. 2 ustawy z dnia 26 października 1982r. </w:t>
      </w:r>
      <w:r w:rsidR="00F72156" w:rsidRPr="005A11CC">
        <w:rPr>
          <w:rFonts w:ascii="Arial" w:hAnsi="Arial" w:cs="Arial"/>
          <w:sz w:val="24"/>
          <w:szCs w:val="24"/>
        </w:rPr>
        <w:br/>
      </w:r>
      <w:r w:rsidRPr="005A11CC">
        <w:rPr>
          <w:rFonts w:ascii="Arial" w:hAnsi="Arial" w:cs="Arial"/>
          <w:sz w:val="24"/>
          <w:szCs w:val="24"/>
        </w:rPr>
        <w:t>o wychowaniu w trzeźwości i przeciwdziałaniu alkoholizmowi (Dz. U. z 2023 r. poz. 2151), oraz art. 4 ust. 1 pkt 32, pkt 1a i art. 11, art. 13 ust. 1, ust. 2 i ust. 3, art. 14, art. 15 oraz art. 19 ustawy z dnia 24 kwietnia 2003 r. o działalności pożytku publicznego i o wolontariacie (Dz. U z 2025 r. poz. 1338) w związku z Uchwałą Nr XXVI/124/2025  Rady Miasta Włocławek z dnia 28 listopada 2025 r. w sprawie uchwalenia Rocznego Programu współpracy Gminy Miasto Włocławek z</w:t>
      </w:r>
      <w:r w:rsidR="005A11CC">
        <w:rPr>
          <w:rFonts w:ascii="Arial" w:hAnsi="Arial" w:cs="Arial"/>
          <w:sz w:val="24"/>
          <w:szCs w:val="24"/>
        </w:rPr>
        <w:t xml:space="preserve"> </w:t>
      </w:r>
      <w:r w:rsidRPr="005A11CC">
        <w:rPr>
          <w:rFonts w:ascii="Arial" w:hAnsi="Arial" w:cs="Arial"/>
          <w:sz w:val="24"/>
          <w:szCs w:val="24"/>
        </w:rPr>
        <w:t>organizacjami pozarządowymi oraz podmiotami wymienionymi w art. 3 ust 3 ustawy z dnia 24 kwietnia 2003 r. o działalności pożytku publicznego i o wolontariacie, na rok 2026 oraz Uchwałą Nr XI/116/2024 Rady Miasta Włocławek z dnia 3 grudnia 2024 r. w sprawie uchwalenia Miejskiego Programu Profilaktyki i Rozwiązywania Problemów Alkoholowych oraz Przeciwdziałania Narkomanii na lata 2025-2027</w:t>
      </w:r>
    </w:p>
    <w:p w14:paraId="5A9FB5A4" w14:textId="77777777" w:rsidR="0086470E" w:rsidRPr="005A11CC" w:rsidRDefault="0086470E" w:rsidP="005A11CC">
      <w:pPr>
        <w:spacing w:after="0"/>
        <w:rPr>
          <w:rFonts w:ascii="Arial" w:hAnsi="Arial" w:cs="Arial"/>
          <w:sz w:val="24"/>
          <w:szCs w:val="24"/>
        </w:rPr>
      </w:pPr>
    </w:p>
    <w:p w14:paraId="3C082EA4" w14:textId="77777777" w:rsidR="00794EB5" w:rsidRPr="005A11CC" w:rsidRDefault="00E84E96" w:rsidP="005A11CC">
      <w:pPr>
        <w:rPr>
          <w:rFonts w:ascii="Arial" w:hAnsi="Arial" w:cs="Arial"/>
          <w:b/>
          <w:bCs/>
          <w:sz w:val="24"/>
          <w:szCs w:val="24"/>
        </w:rPr>
      </w:pPr>
      <w:r w:rsidRPr="005A11CC">
        <w:rPr>
          <w:rFonts w:ascii="Arial" w:hAnsi="Arial" w:cs="Arial"/>
          <w:b/>
          <w:bCs/>
          <w:sz w:val="24"/>
          <w:szCs w:val="24"/>
        </w:rPr>
        <w:t>zarządza się co następuje:</w:t>
      </w:r>
    </w:p>
    <w:p w14:paraId="20F23028" w14:textId="77777777" w:rsidR="00E84E96" w:rsidRPr="005A11CC" w:rsidRDefault="00E84E96" w:rsidP="005A11CC">
      <w:pPr>
        <w:spacing w:after="0"/>
        <w:ind w:left="709" w:hanging="567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>§1. 1. Dokonuje się wyboru najkorzystniejszych ofert i przyznania środków finansowych dla organizacji pozarządowych oraz innych podmiotów prowadzących działalność pożytku publicznego w celu realizacji w 2026 roku zada</w:t>
      </w:r>
      <w:r w:rsidR="00EF1CC5" w:rsidRPr="005A11CC">
        <w:rPr>
          <w:rFonts w:ascii="Arial" w:hAnsi="Arial" w:cs="Arial"/>
          <w:sz w:val="24"/>
          <w:szCs w:val="24"/>
        </w:rPr>
        <w:t>nia</w:t>
      </w:r>
      <w:r w:rsidRPr="005A11CC">
        <w:rPr>
          <w:rFonts w:ascii="Arial" w:hAnsi="Arial" w:cs="Arial"/>
          <w:sz w:val="24"/>
          <w:szCs w:val="24"/>
        </w:rPr>
        <w:t xml:space="preserve"> w ramach Miejskiego Programu Profilaktyki i Rozwiązywania Problemów Alkoholowych oraz Przeciwdziałania Narkomanii na lata 2025-2027. </w:t>
      </w:r>
    </w:p>
    <w:p w14:paraId="062E3B90" w14:textId="77777777" w:rsidR="00E84E96" w:rsidRPr="005A11CC" w:rsidRDefault="00E84E96" w:rsidP="005A11CC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>Wybór, o którym mowa w ust.1 został dokonany z uwzględnieniem stanowiska Komisji Konkursowej powołanej w celu opiniowania ofert złożonych w otwartym konkursie ofert nr</w:t>
      </w:r>
      <w:r w:rsidR="007F0EA0" w:rsidRPr="005A11CC">
        <w:rPr>
          <w:rFonts w:ascii="Arial" w:hAnsi="Arial" w:cs="Arial"/>
          <w:sz w:val="24"/>
          <w:szCs w:val="24"/>
        </w:rPr>
        <w:t xml:space="preserve"> </w:t>
      </w:r>
      <w:r w:rsidR="00EF1CC5" w:rsidRPr="005A11CC">
        <w:rPr>
          <w:rFonts w:ascii="Arial" w:hAnsi="Arial" w:cs="Arial"/>
          <w:sz w:val="24"/>
          <w:szCs w:val="24"/>
        </w:rPr>
        <w:t>3</w:t>
      </w:r>
      <w:r w:rsidRPr="005A11CC">
        <w:rPr>
          <w:rFonts w:ascii="Arial" w:hAnsi="Arial" w:cs="Arial"/>
          <w:sz w:val="24"/>
          <w:szCs w:val="24"/>
        </w:rPr>
        <w:t xml:space="preserve"> na realizację w 2026 roku zada</w:t>
      </w:r>
      <w:r w:rsidR="00EF1CC5" w:rsidRPr="005A11CC">
        <w:rPr>
          <w:rFonts w:ascii="Arial" w:hAnsi="Arial" w:cs="Arial"/>
          <w:sz w:val="24"/>
          <w:szCs w:val="24"/>
        </w:rPr>
        <w:t>nia</w:t>
      </w:r>
      <w:r w:rsidRPr="005A11CC">
        <w:rPr>
          <w:rFonts w:ascii="Arial" w:hAnsi="Arial" w:cs="Arial"/>
          <w:sz w:val="24"/>
          <w:szCs w:val="24"/>
        </w:rPr>
        <w:t xml:space="preserve"> w ramach Miejskiego Programu Profilaktyki i Rozwiązywania Problemów Alkoholowych oraz Przeciwdziałania Narkomanii na lata 2025-2027 przez organizacje pozarządowe oraz inne podmioty prowadzące działalność pożytku publicznego.</w:t>
      </w:r>
    </w:p>
    <w:p w14:paraId="36AFAC4D" w14:textId="77777777" w:rsidR="00E84E96" w:rsidRPr="005A11CC" w:rsidRDefault="00E84E96" w:rsidP="005A11CC">
      <w:pPr>
        <w:spacing w:after="0"/>
        <w:ind w:firstLine="142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>§2.Wybór, o którym mowa w §1 ust.1 publikuje się poprzez zamieszczenie:</w:t>
      </w:r>
    </w:p>
    <w:p w14:paraId="0C71C72A" w14:textId="77777777" w:rsidR="00E84E96" w:rsidRPr="005A11CC" w:rsidRDefault="00E84E96" w:rsidP="005A11C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>w Biuletynie Informacji Publicznej Urzędu Miasta Włocławek,</w:t>
      </w:r>
    </w:p>
    <w:p w14:paraId="03F24AC9" w14:textId="77777777" w:rsidR="00E84E96" w:rsidRPr="005A11CC" w:rsidRDefault="00E84E96" w:rsidP="005A11CC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 xml:space="preserve">na stronie internetowej Urzędu Miasta Włocławek, </w:t>
      </w:r>
      <w:hyperlink r:id="rId6" w:history="1">
        <w:r w:rsidRPr="005A11CC">
          <w:rPr>
            <w:rStyle w:val="Hipercze"/>
            <w:rFonts w:ascii="Arial" w:hAnsi="Arial" w:cs="Arial"/>
            <w:sz w:val="24"/>
            <w:szCs w:val="24"/>
          </w:rPr>
          <w:t>www.wloclawek.eu</w:t>
        </w:r>
      </w:hyperlink>
    </w:p>
    <w:p w14:paraId="012BC12A" w14:textId="77777777" w:rsidR="00E84E96" w:rsidRPr="005A11CC" w:rsidRDefault="00E84E96" w:rsidP="005A11CC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>na tablicy ogłoszeń Urzędu Miasta Włocławek,</w:t>
      </w:r>
    </w:p>
    <w:p w14:paraId="069E07F5" w14:textId="77777777" w:rsidR="00E84E96" w:rsidRPr="005A11CC" w:rsidRDefault="00E84E96" w:rsidP="005A11C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>w generatorze wniosków „Witkac” –www.witkac.pl</w:t>
      </w:r>
    </w:p>
    <w:p w14:paraId="77A3EF1C" w14:textId="77777777" w:rsidR="00E84E96" w:rsidRPr="005A11CC" w:rsidRDefault="00E84E96" w:rsidP="005A11CC">
      <w:pPr>
        <w:spacing w:after="0"/>
        <w:ind w:left="709" w:hanging="567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 xml:space="preserve">§3.   </w:t>
      </w:r>
      <w:r w:rsidR="008D52A0" w:rsidRPr="005A11CC">
        <w:rPr>
          <w:rFonts w:ascii="Arial" w:hAnsi="Arial" w:cs="Arial"/>
          <w:sz w:val="24"/>
          <w:szCs w:val="24"/>
        </w:rPr>
        <w:t xml:space="preserve"> </w:t>
      </w:r>
      <w:r w:rsidRPr="005A11CC">
        <w:rPr>
          <w:rFonts w:ascii="Arial" w:hAnsi="Arial" w:cs="Arial"/>
          <w:sz w:val="24"/>
          <w:szCs w:val="24"/>
        </w:rPr>
        <w:t>Wykonanie zarządzenia powierza się Dyrektorowi Edukacji, Zdrowia i Polityki Społecznej Urzędu Miasta Włocławek.</w:t>
      </w:r>
    </w:p>
    <w:p w14:paraId="6718F7D8" w14:textId="77777777" w:rsidR="00E84E96" w:rsidRPr="005A11CC" w:rsidRDefault="00E84E96" w:rsidP="005A11CC">
      <w:pPr>
        <w:spacing w:after="0"/>
        <w:ind w:left="709" w:hanging="567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lastRenderedPageBreak/>
        <w:t xml:space="preserve">§4.    Nadzór nad wykonaniem zarządzenia powierza się właściwemu w zakresie nadzoru Zastępcy Prezydenta Miasta Włocławek. </w:t>
      </w:r>
    </w:p>
    <w:p w14:paraId="43E8FEFF" w14:textId="77777777" w:rsidR="00C1034D" w:rsidRPr="005A11CC" w:rsidRDefault="00E84E96" w:rsidP="005A11CC">
      <w:pPr>
        <w:tabs>
          <w:tab w:val="left" w:pos="567"/>
          <w:tab w:val="left" w:pos="709"/>
        </w:tabs>
        <w:spacing w:after="0"/>
        <w:ind w:left="142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>§5.     Zarządzenie wchodzi w życie z dniem podpisania.</w:t>
      </w:r>
    </w:p>
    <w:p w14:paraId="5C8B5B32" w14:textId="77777777" w:rsidR="00E84E96" w:rsidRPr="005A11CC" w:rsidRDefault="00546758" w:rsidP="005A11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="00E84E96" w:rsidRPr="005A11CC"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69366FD8" w14:textId="77777777" w:rsidR="00E84E96" w:rsidRPr="005A11CC" w:rsidRDefault="00E84E96" w:rsidP="005A11CC">
      <w:pPr>
        <w:spacing w:after="0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 xml:space="preserve"> Zarządzeniem Nr </w:t>
      </w:r>
      <w:r w:rsidR="00EF1CC5" w:rsidRPr="005A11CC">
        <w:rPr>
          <w:rFonts w:ascii="Arial" w:hAnsi="Arial" w:cs="Arial"/>
          <w:sz w:val="24"/>
          <w:szCs w:val="24"/>
        </w:rPr>
        <w:t>275</w:t>
      </w:r>
      <w:r w:rsidRPr="005A11CC">
        <w:rPr>
          <w:rFonts w:ascii="Arial" w:hAnsi="Arial" w:cs="Arial"/>
          <w:sz w:val="24"/>
          <w:szCs w:val="24"/>
        </w:rPr>
        <w:t xml:space="preserve">/2026 z dnia </w:t>
      </w:r>
      <w:r w:rsidR="00EF1CC5" w:rsidRPr="005A11CC">
        <w:rPr>
          <w:rFonts w:ascii="Arial" w:hAnsi="Arial" w:cs="Arial"/>
          <w:sz w:val="24"/>
          <w:szCs w:val="24"/>
        </w:rPr>
        <w:t>1</w:t>
      </w:r>
      <w:r w:rsidR="00D72B9A" w:rsidRPr="005A11CC">
        <w:rPr>
          <w:rFonts w:ascii="Arial" w:hAnsi="Arial" w:cs="Arial"/>
          <w:sz w:val="24"/>
          <w:szCs w:val="24"/>
        </w:rPr>
        <w:t xml:space="preserve"> </w:t>
      </w:r>
      <w:r w:rsidR="00EF1CC5" w:rsidRPr="005A11CC">
        <w:rPr>
          <w:rFonts w:ascii="Arial" w:hAnsi="Arial" w:cs="Arial"/>
          <w:sz w:val="24"/>
          <w:szCs w:val="24"/>
        </w:rPr>
        <w:t>czerwca</w:t>
      </w:r>
      <w:r w:rsidRPr="005A11CC">
        <w:rPr>
          <w:rFonts w:ascii="Arial" w:hAnsi="Arial" w:cs="Arial"/>
          <w:sz w:val="24"/>
          <w:szCs w:val="24"/>
        </w:rPr>
        <w:t xml:space="preserve"> 2026</w:t>
      </w:r>
      <w:r w:rsidR="007F0EA0" w:rsidRPr="005A11CC">
        <w:rPr>
          <w:rFonts w:ascii="Arial" w:hAnsi="Arial" w:cs="Arial"/>
          <w:sz w:val="24"/>
          <w:szCs w:val="24"/>
        </w:rPr>
        <w:t xml:space="preserve"> r. </w:t>
      </w:r>
      <w:r w:rsidRPr="005A11CC">
        <w:rPr>
          <w:rFonts w:ascii="Arial" w:hAnsi="Arial" w:cs="Arial"/>
          <w:sz w:val="24"/>
          <w:szCs w:val="24"/>
        </w:rPr>
        <w:t xml:space="preserve">Prezydent Miasta Włocławek ogłosił otwarty konkurs ofert nr </w:t>
      </w:r>
      <w:r w:rsidR="00EF1CC5" w:rsidRPr="005A11CC">
        <w:rPr>
          <w:rFonts w:ascii="Arial" w:hAnsi="Arial" w:cs="Arial"/>
          <w:sz w:val="24"/>
          <w:szCs w:val="24"/>
        </w:rPr>
        <w:t>3</w:t>
      </w:r>
      <w:r w:rsidRPr="005A11CC">
        <w:rPr>
          <w:rFonts w:ascii="Arial" w:hAnsi="Arial" w:cs="Arial"/>
          <w:sz w:val="24"/>
          <w:szCs w:val="24"/>
        </w:rPr>
        <w:t xml:space="preserve"> na realizację w 2026 roku zadań w ramach Miejskiego Programu Profilaktyki i Rozwiązywania Problemów Alkoholowych oraz Przeciwdziałania Narkomanii na lata 2025-2027 przez organizacje pozarządowe oraz inne podmioty prowadzące działalność pożytku publicznego.</w:t>
      </w:r>
      <w:r w:rsidR="005A11CC">
        <w:rPr>
          <w:rFonts w:ascii="Arial" w:hAnsi="Arial" w:cs="Arial"/>
          <w:sz w:val="24"/>
          <w:szCs w:val="24"/>
        </w:rPr>
        <w:t xml:space="preserve"> </w:t>
      </w:r>
      <w:r w:rsidRPr="005A11CC">
        <w:rPr>
          <w:rFonts w:ascii="Arial" w:hAnsi="Arial" w:cs="Arial"/>
          <w:sz w:val="24"/>
          <w:szCs w:val="24"/>
        </w:rPr>
        <w:t xml:space="preserve">W toku procedury konkursowej, Komisja Konkursowa powołana Zarządzeniem Nr </w:t>
      </w:r>
      <w:r w:rsidR="00EF1CC5" w:rsidRPr="005A11CC">
        <w:rPr>
          <w:rFonts w:ascii="Arial" w:hAnsi="Arial" w:cs="Arial"/>
          <w:sz w:val="24"/>
          <w:szCs w:val="24"/>
        </w:rPr>
        <w:t>333</w:t>
      </w:r>
      <w:r w:rsidRPr="005A11CC">
        <w:rPr>
          <w:rFonts w:ascii="Arial" w:hAnsi="Arial" w:cs="Arial"/>
          <w:sz w:val="24"/>
          <w:szCs w:val="24"/>
        </w:rPr>
        <w:t xml:space="preserve">/2026 Prezydenta Miasta Włocławek z dnia </w:t>
      </w:r>
      <w:r w:rsidR="00EF1CC5" w:rsidRPr="005A11CC">
        <w:rPr>
          <w:rFonts w:ascii="Arial" w:hAnsi="Arial" w:cs="Arial"/>
          <w:sz w:val="24"/>
          <w:szCs w:val="24"/>
        </w:rPr>
        <w:t>7</w:t>
      </w:r>
      <w:r w:rsidR="007F0EA0" w:rsidRPr="005A11CC">
        <w:rPr>
          <w:rFonts w:ascii="Arial" w:hAnsi="Arial" w:cs="Arial"/>
          <w:sz w:val="24"/>
          <w:szCs w:val="24"/>
        </w:rPr>
        <w:t xml:space="preserve"> </w:t>
      </w:r>
      <w:r w:rsidR="00EF1CC5" w:rsidRPr="005A11CC">
        <w:rPr>
          <w:rFonts w:ascii="Arial" w:hAnsi="Arial" w:cs="Arial"/>
          <w:sz w:val="24"/>
          <w:szCs w:val="24"/>
        </w:rPr>
        <w:t>lipca</w:t>
      </w:r>
      <w:r w:rsidR="007F0EA0" w:rsidRPr="005A11CC">
        <w:rPr>
          <w:rFonts w:ascii="Arial" w:hAnsi="Arial" w:cs="Arial"/>
          <w:sz w:val="24"/>
          <w:szCs w:val="24"/>
        </w:rPr>
        <w:t xml:space="preserve"> </w:t>
      </w:r>
      <w:r w:rsidRPr="005A11CC">
        <w:rPr>
          <w:rFonts w:ascii="Arial" w:hAnsi="Arial" w:cs="Arial"/>
          <w:sz w:val="24"/>
          <w:szCs w:val="24"/>
        </w:rPr>
        <w:t>2026 r. dokonała oceny pod względem formalnym i merytorycznym złożonych ofert. Wynik oceny formalnej i merytorycznej Komisja przedstawiła Prezydentowi Miasta, który dokonał wyboru ofert i rozstrzygnął konkurs.</w:t>
      </w:r>
    </w:p>
    <w:p w14:paraId="686D93C6" w14:textId="77777777" w:rsidR="0051197D" w:rsidRPr="005A11CC" w:rsidRDefault="00E84E96" w:rsidP="005A11CC">
      <w:pPr>
        <w:spacing w:after="0"/>
        <w:rPr>
          <w:rFonts w:ascii="Arial" w:hAnsi="Arial" w:cs="Arial"/>
          <w:sz w:val="24"/>
          <w:szCs w:val="24"/>
        </w:rPr>
      </w:pPr>
      <w:r w:rsidRPr="005A11CC">
        <w:rPr>
          <w:rFonts w:ascii="Arial" w:hAnsi="Arial" w:cs="Arial"/>
          <w:sz w:val="24"/>
          <w:szCs w:val="24"/>
        </w:rPr>
        <w:t>Szczegółowe warunki przyznania dotacji na realizację zadania, tryb płatności, sposób rozliczenia udzielonej dotacji zostaną określone w zawartych umowach.</w:t>
      </w:r>
    </w:p>
    <w:p w14:paraId="4ECAF8C2" w14:textId="77777777" w:rsidR="00546758" w:rsidRDefault="00546758" w:rsidP="005A11C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BB5FE8B" w14:textId="77777777" w:rsidR="00E84E96" w:rsidRPr="005A11CC" w:rsidRDefault="00546758" w:rsidP="00546758">
      <w:pPr>
        <w:pStyle w:val="Nagwek1"/>
      </w:pPr>
      <w:r>
        <w:br w:type="page"/>
      </w:r>
      <w:r w:rsidR="00E84E96" w:rsidRPr="005A11CC">
        <w:lastRenderedPageBreak/>
        <w:t>Załącznik do Zarządzenia Nr</w:t>
      </w:r>
      <w:r w:rsidR="005A11CC">
        <w:t xml:space="preserve"> 372/2026 </w:t>
      </w:r>
      <w:r w:rsidR="00E84E96" w:rsidRPr="005A11CC">
        <w:t>Prezydenta Miasta Włocławek</w:t>
      </w:r>
      <w:r w:rsidR="005A11CC">
        <w:t xml:space="preserve"> </w:t>
      </w:r>
      <w:r w:rsidR="00E84E96" w:rsidRPr="005A11CC">
        <w:t xml:space="preserve">z dnia </w:t>
      </w:r>
      <w:r w:rsidR="005A11CC">
        <w:t>22 lipca 2026 r.</w:t>
      </w:r>
    </w:p>
    <w:p w14:paraId="6FF3130E" w14:textId="77777777" w:rsidR="00546758" w:rsidRDefault="00546758" w:rsidP="005A11CC">
      <w:pPr>
        <w:spacing w:line="276" w:lineRule="auto"/>
        <w:rPr>
          <w:rFonts w:ascii="Arial" w:hAnsi="Arial" w:cs="Arial"/>
          <w:b/>
          <w:kern w:val="0"/>
          <w:sz w:val="24"/>
          <w:szCs w:val="24"/>
        </w:rPr>
      </w:pPr>
    </w:p>
    <w:p w14:paraId="5B2EE3E4" w14:textId="77777777" w:rsidR="00E84E96" w:rsidRPr="005A11CC" w:rsidRDefault="00E84E96" w:rsidP="005A11CC">
      <w:pPr>
        <w:spacing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A11CC">
        <w:rPr>
          <w:rFonts w:ascii="Arial" w:hAnsi="Arial" w:cs="Arial"/>
          <w:b/>
          <w:kern w:val="0"/>
          <w:sz w:val="24"/>
          <w:szCs w:val="24"/>
        </w:rPr>
        <w:t xml:space="preserve">Wykaz ofert do realizacji w ramach otwartego konkursu ofert </w:t>
      </w:r>
      <w:r w:rsidR="00EF1CC5" w:rsidRPr="005A11CC">
        <w:rPr>
          <w:rFonts w:ascii="Arial" w:hAnsi="Arial" w:cs="Arial"/>
          <w:b/>
          <w:bCs/>
          <w:sz w:val="24"/>
          <w:szCs w:val="24"/>
        </w:rPr>
        <w:t xml:space="preserve">nr </w:t>
      </w:r>
      <w:r w:rsidR="00EF1CC5" w:rsidRPr="005A11CC">
        <w:rPr>
          <w:rFonts w:ascii="Arial" w:eastAsia="Times New Roman" w:hAnsi="Arial" w:cs="Arial"/>
          <w:b/>
          <w:sz w:val="24"/>
          <w:szCs w:val="24"/>
          <w:lang w:eastAsia="pl-PL"/>
        </w:rPr>
        <w:t>3 na realizację w 2026 roku zadania w ramach Miejskiego Programu Profilaktyki i Rozwiązywania Problemów Alkoholowych oraz Przeciwdziałania Narkomanii na lata 2025-2027 przez organizacje pozarządowe oraz inne podmioty prowadzące działalność pożytku publicznego</w:t>
      </w:r>
    </w:p>
    <w:tbl>
      <w:tblPr>
        <w:tblpPr w:leftFromText="141" w:rightFromText="141" w:vertAnchor="text" w:tblpXSpec="center" w:tblpY="1"/>
        <w:tblOverlap w:val="never"/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371"/>
        <w:gridCol w:w="2127"/>
        <w:gridCol w:w="1881"/>
        <w:gridCol w:w="2226"/>
      </w:tblGrid>
      <w:tr w:rsidR="00E84E96" w:rsidRPr="005A11CC" w14:paraId="2A5FB4EF" w14:textId="77777777" w:rsidTr="00EF1CC5">
        <w:trPr>
          <w:trHeight w:val="98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97992" w14:textId="77777777" w:rsidR="00E84E96" w:rsidRPr="005A11CC" w:rsidRDefault="00E84E96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9A46B" w14:textId="77777777" w:rsidR="00E84E96" w:rsidRPr="005A11CC" w:rsidRDefault="00E84E96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Nr oferty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55033" w14:textId="77777777" w:rsidR="00E84E96" w:rsidRPr="005A11CC" w:rsidRDefault="00E84E96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27843" w14:textId="77777777" w:rsidR="00E84E96" w:rsidRPr="005A11CC" w:rsidRDefault="00E84E96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Rodzaj zadania/tytuł zadania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C83F9" w14:textId="77777777" w:rsidR="00E84E96" w:rsidRPr="005A11CC" w:rsidRDefault="00E84E96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Propozycja dofinansowania</w:t>
            </w:r>
          </w:p>
        </w:tc>
      </w:tr>
      <w:tr w:rsidR="00EF1CC5" w:rsidRPr="005A11CC" w14:paraId="329D3913" w14:textId="77777777" w:rsidTr="00EF1CC5">
        <w:trPr>
          <w:trHeight w:val="124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D079F" w14:textId="77777777" w:rsidR="00EF1CC5" w:rsidRPr="005A11CC" w:rsidRDefault="00EF1CC5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A2D95" w14:textId="77777777" w:rsidR="00EF1CC5" w:rsidRPr="005A11CC" w:rsidRDefault="006D4A2F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EZPS.PS.524.5.1.2026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B0A1" w14:textId="77777777" w:rsidR="00EF1CC5" w:rsidRPr="005A11CC" w:rsidRDefault="006D4A2F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 xml:space="preserve">Fundacja </w:t>
            </w:r>
            <w:proofErr w:type="spellStart"/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Caietanus</w:t>
            </w:r>
            <w:proofErr w:type="spellEnd"/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BE1EF" w14:textId="77777777" w:rsidR="00EF1CC5" w:rsidRPr="005A11CC" w:rsidRDefault="006D4A2F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Klub Młodzieżowy „W Trampkach”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778AB" w14:textId="77777777" w:rsidR="00EF1CC5" w:rsidRPr="005A11CC" w:rsidRDefault="006D4A2F" w:rsidP="005A11CC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</w:pPr>
            <w:r w:rsidRPr="005A11CC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</w:rPr>
              <w:t>54 000,00 zł</w:t>
            </w:r>
          </w:p>
        </w:tc>
      </w:tr>
    </w:tbl>
    <w:p w14:paraId="54A3589B" w14:textId="77777777" w:rsidR="00E84E96" w:rsidRPr="005A11CC" w:rsidRDefault="00E84E96" w:rsidP="005A11CC">
      <w:pPr>
        <w:spacing w:after="0"/>
        <w:ind w:firstLine="708"/>
        <w:rPr>
          <w:rFonts w:ascii="Arial" w:hAnsi="Arial" w:cs="Arial"/>
          <w:sz w:val="24"/>
          <w:szCs w:val="24"/>
        </w:rPr>
      </w:pPr>
    </w:p>
    <w:sectPr w:rsidR="00E84E96" w:rsidRPr="005A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7E4E055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b/>
        <w:sz w:val="24"/>
      </w:rPr>
    </w:lvl>
  </w:abstractNum>
  <w:abstractNum w:abstractNumId="1" w15:restartNumberingAfterBreak="0">
    <w:nsid w:val="03690F71"/>
    <w:multiLevelType w:val="hybridMultilevel"/>
    <w:tmpl w:val="833632C8"/>
    <w:lvl w:ilvl="0" w:tplc="4588DE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36CE5"/>
    <w:multiLevelType w:val="singleLevel"/>
    <w:tmpl w:val="7E4E055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b/>
        <w:sz w:val="24"/>
      </w:rPr>
    </w:lvl>
  </w:abstractNum>
  <w:abstractNum w:abstractNumId="3" w15:restartNumberingAfterBreak="0">
    <w:nsid w:val="5F2C5BC0"/>
    <w:multiLevelType w:val="hybridMultilevel"/>
    <w:tmpl w:val="21AE9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866432">
    <w:abstractNumId w:val="1"/>
  </w:num>
  <w:num w:numId="2" w16cid:durableId="560216320">
    <w:abstractNumId w:val="3"/>
  </w:num>
  <w:num w:numId="3" w16cid:durableId="2122407291">
    <w:abstractNumId w:val="0"/>
  </w:num>
  <w:num w:numId="4" w16cid:durableId="316152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96"/>
    <w:rsid w:val="000A73D8"/>
    <w:rsid w:val="00113AC1"/>
    <w:rsid w:val="00122560"/>
    <w:rsid w:val="00233B90"/>
    <w:rsid w:val="00327D5C"/>
    <w:rsid w:val="0051197D"/>
    <w:rsid w:val="00546758"/>
    <w:rsid w:val="0057069D"/>
    <w:rsid w:val="005A11CC"/>
    <w:rsid w:val="006D4A2F"/>
    <w:rsid w:val="00742FEB"/>
    <w:rsid w:val="00793D81"/>
    <w:rsid w:val="00794EB5"/>
    <w:rsid w:val="007F0EA0"/>
    <w:rsid w:val="0086470E"/>
    <w:rsid w:val="008D52A0"/>
    <w:rsid w:val="009A2E3D"/>
    <w:rsid w:val="009C1A5E"/>
    <w:rsid w:val="00B76056"/>
    <w:rsid w:val="00C1034D"/>
    <w:rsid w:val="00C17566"/>
    <w:rsid w:val="00CB3431"/>
    <w:rsid w:val="00D72B9A"/>
    <w:rsid w:val="00E56000"/>
    <w:rsid w:val="00E84E96"/>
    <w:rsid w:val="00EA56BB"/>
    <w:rsid w:val="00EF1CC5"/>
    <w:rsid w:val="00F72156"/>
    <w:rsid w:val="00F8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4F8247"/>
  <w15:chartTrackingRefBased/>
  <w15:docId w15:val="{33A51B3E-4C8B-4296-8C4A-0AED8B62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6758"/>
    <w:pPr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E96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E96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E96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E96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E96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E96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E96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E96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46758"/>
    <w:rPr>
      <w:rFonts w:ascii="Arial" w:hAnsi="Arial" w:cs="Arial"/>
      <w:b/>
      <w:bCs/>
      <w:kern w:val="2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semiHidden/>
    <w:rsid w:val="00E84E9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E84E96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E84E96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link w:val="Nagwek5"/>
    <w:uiPriority w:val="9"/>
    <w:semiHidden/>
    <w:rsid w:val="00E84E96"/>
    <w:rPr>
      <w:rFonts w:eastAsia="Times New Roman" w:cs="Times New Roman"/>
      <w:color w:val="2F5496"/>
    </w:rPr>
  </w:style>
  <w:style w:type="character" w:customStyle="1" w:styleId="Nagwek6Znak">
    <w:name w:val="Nagłówek 6 Znak"/>
    <w:link w:val="Nagwek6"/>
    <w:uiPriority w:val="9"/>
    <w:semiHidden/>
    <w:rsid w:val="00E84E96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E84E96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E84E96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E84E96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E84E96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E84E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E96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E84E96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E96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E84E96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E84E96"/>
    <w:pPr>
      <w:ind w:left="720"/>
      <w:contextualSpacing/>
    </w:pPr>
  </w:style>
  <w:style w:type="character" w:styleId="Wyrnienieintensywne">
    <w:name w:val="Intense Emphasis"/>
    <w:uiPriority w:val="21"/>
    <w:qFormat/>
    <w:rsid w:val="00E84E96"/>
    <w:rPr>
      <w:i/>
      <w:iCs/>
      <w:color w:val="2F549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E9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link w:val="Cytatintensywny"/>
    <w:uiPriority w:val="30"/>
    <w:rsid w:val="00E84E96"/>
    <w:rPr>
      <w:i/>
      <w:iCs/>
      <w:color w:val="2F5496"/>
    </w:rPr>
  </w:style>
  <w:style w:type="character" w:styleId="Odwoanieintensywne">
    <w:name w:val="Intense Reference"/>
    <w:uiPriority w:val="32"/>
    <w:qFormat/>
    <w:rsid w:val="00E84E96"/>
    <w:rPr>
      <w:b/>
      <w:bCs/>
      <w:smallCaps/>
      <w:color w:val="2F5496"/>
      <w:spacing w:val="5"/>
    </w:rPr>
  </w:style>
  <w:style w:type="character" w:styleId="Hipercze">
    <w:name w:val="Hyperlink"/>
    <w:uiPriority w:val="99"/>
    <w:unhideWhenUsed/>
    <w:rsid w:val="00E84E9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84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loclawek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24441-D847-41D0-97FF-7BEF0FAC4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Links>
    <vt:vector size="6" baseType="variant">
      <vt:variant>
        <vt:i4>589824</vt:i4>
      </vt:variant>
      <vt:variant>
        <vt:i4>0</vt:i4>
      </vt:variant>
      <vt:variant>
        <vt:i4>0</vt:i4>
      </vt:variant>
      <vt:variant>
        <vt:i4>5</vt:i4>
      </vt:variant>
      <vt:variant>
        <vt:lpwstr>http://www.wloclawek.eu/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Molewska</dc:creator>
  <cp:keywords/>
  <dc:description/>
  <cp:lastModifiedBy>Łukasz Stolarski</cp:lastModifiedBy>
  <cp:revision>2</cp:revision>
  <cp:lastPrinted>2026-07-20T11:46:00Z</cp:lastPrinted>
  <dcterms:created xsi:type="dcterms:W3CDTF">2026-07-22T12:10:00Z</dcterms:created>
  <dcterms:modified xsi:type="dcterms:W3CDTF">2026-07-22T12:10:00Z</dcterms:modified>
</cp:coreProperties>
</file>