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FF563" w14:textId="0079D13D" w:rsidR="00573557" w:rsidRPr="00CE69C9" w:rsidRDefault="00573557" w:rsidP="00CE69C9">
      <w:pPr>
        <w:tabs>
          <w:tab w:val="left" w:pos="3119"/>
        </w:tabs>
        <w:spacing w:after="0" w:line="276" w:lineRule="auto"/>
        <w:rPr>
          <w:rFonts w:ascii="Arial" w:hAnsi="Arial" w:cs="Arial"/>
          <w:bCs/>
          <w:sz w:val="24"/>
        </w:rPr>
      </w:pPr>
      <w:r w:rsidRPr="00CE69C9">
        <w:rPr>
          <w:rFonts w:ascii="Arial" w:hAnsi="Arial" w:cs="Arial"/>
          <w:bCs/>
          <w:sz w:val="24"/>
        </w:rPr>
        <w:t xml:space="preserve">Zarządzenie nr </w:t>
      </w:r>
      <w:r w:rsidR="00A06B29">
        <w:rPr>
          <w:rFonts w:ascii="Arial" w:hAnsi="Arial" w:cs="Arial"/>
          <w:bCs/>
          <w:sz w:val="24"/>
        </w:rPr>
        <w:t>409</w:t>
      </w:r>
      <w:r w:rsidRPr="00CE69C9">
        <w:rPr>
          <w:rFonts w:ascii="Arial" w:hAnsi="Arial" w:cs="Arial"/>
          <w:bCs/>
          <w:sz w:val="24"/>
        </w:rPr>
        <w:t xml:space="preserve"> / 202</w:t>
      </w:r>
      <w:r w:rsidR="00076360" w:rsidRPr="00CE69C9">
        <w:rPr>
          <w:rFonts w:ascii="Arial" w:hAnsi="Arial" w:cs="Arial"/>
          <w:bCs/>
          <w:sz w:val="24"/>
        </w:rPr>
        <w:t>6</w:t>
      </w:r>
    </w:p>
    <w:p w14:paraId="3605A950" w14:textId="77777777" w:rsidR="00573557" w:rsidRPr="00CE69C9" w:rsidRDefault="00573557" w:rsidP="00CE69C9">
      <w:pPr>
        <w:spacing w:after="0" w:line="276" w:lineRule="auto"/>
        <w:rPr>
          <w:rFonts w:ascii="Arial" w:hAnsi="Arial" w:cs="Arial"/>
          <w:bCs/>
          <w:sz w:val="24"/>
        </w:rPr>
      </w:pPr>
      <w:r w:rsidRPr="00CE69C9">
        <w:rPr>
          <w:rFonts w:ascii="Arial" w:hAnsi="Arial" w:cs="Arial"/>
          <w:bCs/>
          <w:sz w:val="24"/>
        </w:rPr>
        <w:t>Prezydenta Miasta Włocławek</w:t>
      </w:r>
    </w:p>
    <w:p w14:paraId="123D2D72" w14:textId="77777777" w:rsidR="00573557" w:rsidRPr="00CE69C9" w:rsidRDefault="00573557" w:rsidP="00CE69C9">
      <w:pPr>
        <w:spacing w:after="0" w:line="276" w:lineRule="auto"/>
        <w:rPr>
          <w:rFonts w:ascii="Arial" w:hAnsi="Arial" w:cs="Arial"/>
          <w:bCs/>
          <w:sz w:val="24"/>
        </w:rPr>
      </w:pPr>
      <w:r w:rsidRPr="00CE69C9">
        <w:rPr>
          <w:rFonts w:ascii="Arial" w:hAnsi="Arial" w:cs="Arial"/>
          <w:bCs/>
          <w:sz w:val="24"/>
        </w:rPr>
        <w:t>jako starosty, wykonującego zadanie z zakresu administracji rządowej</w:t>
      </w:r>
    </w:p>
    <w:p w14:paraId="5005178D" w14:textId="59572B76" w:rsidR="00573557" w:rsidRPr="00CE69C9" w:rsidRDefault="00573557" w:rsidP="00CE69C9">
      <w:pPr>
        <w:tabs>
          <w:tab w:val="left" w:pos="2977"/>
        </w:tabs>
        <w:spacing w:after="0" w:line="276" w:lineRule="auto"/>
        <w:rPr>
          <w:rFonts w:ascii="Arial" w:hAnsi="Arial" w:cs="Arial"/>
          <w:bCs/>
          <w:sz w:val="24"/>
        </w:rPr>
      </w:pPr>
      <w:r w:rsidRPr="00CE69C9">
        <w:rPr>
          <w:rFonts w:ascii="Arial" w:hAnsi="Arial" w:cs="Arial"/>
          <w:bCs/>
          <w:sz w:val="24"/>
        </w:rPr>
        <w:t xml:space="preserve">z dnia </w:t>
      </w:r>
      <w:r w:rsidR="00A06B29">
        <w:rPr>
          <w:rFonts w:ascii="Arial" w:hAnsi="Arial" w:cs="Arial"/>
          <w:bCs/>
          <w:sz w:val="24"/>
        </w:rPr>
        <w:t>20 sierpnia 2026 r.</w:t>
      </w:r>
    </w:p>
    <w:p w14:paraId="6E654B58" w14:textId="77777777" w:rsidR="00573557" w:rsidRPr="00CE69C9" w:rsidRDefault="00573557" w:rsidP="00CE69C9">
      <w:pPr>
        <w:spacing w:after="0" w:line="276" w:lineRule="auto"/>
        <w:rPr>
          <w:rFonts w:ascii="Arial" w:hAnsi="Arial" w:cs="Arial"/>
          <w:bCs/>
          <w:sz w:val="24"/>
        </w:rPr>
      </w:pPr>
    </w:p>
    <w:p w14:paraId="2AEC1B23" w14:textId="77777777" w:rsidR="003A1707" w:rsidRPr="00CE69C9" w:rsidRDefault="003A1707" w:rsidP="00CE69C9">
      <w:pPr>
        <w:spacing w:after="0" w:line="240" w:lineRule="auto"/>
        <w:rPr>
          <w:rFonts w:ascii="Arial" w:hAnsi="Arial" w:cs="Arial"/>
          <w:bCs/>
          <w:sz w:val="24"/>
        </w:rPr>
      </w:pPr>
    </w:p>
    <w:p w14:paraId="3F0867FA" w14:textId="2C65CEFA" w:rsidR="00573557" w:rsidRPr="00CE69C9" w:rsidRDefault="00573557" w:rsidP="00CE69C9">
      <w:pPr>
        <w:spacing w:after="0" w:line="240" w:lineRule="auto"/>
        <w:rPr>
          <w:rFonts w:ascii="Arial" w:hAnsi="Arial" w:cs="Arial"/>
          <w:bCs/>
          <w:sz w:val="25"/>
          <w:szCs w:val="25"/>
        </w:rPr>
      </w:pPr>
      <w:r w:rsidRPr="00CE69C9">
        <w:rPr>
          <w:rFonts w:ascii="Arial" w:hAnsi="Arial" w:cs="Arial"/>
          <w:bCs/>
          <w:sz w:val="24"/>
          <w:szCs w:val="24"/>
        </w:rPr>
        <w:t>w sprawie obciążenia służebnością przesyłu</w:t>
      </w:r>
      <w:r w:rsidR="002F1CCD" w:rsidRPr="00CE69C9">
        <w:rPr>
          <w:rFonts w:ascii="Arial" w:hAnsi="Arial" w:cs="Arial"/>
          <w:bCs/>
          <w:sz w:val="24"/>
          <w:szCs w:val="24"/>
        </w:rPr>
        <w:t xml:space="preserve"> </w:t>
      </w:r>
      <w:r w:rsidR="00076360" w:rsidRPr="00CE69C9">
        <w:rPr>
          <w:rFonts w:ascii="Arial" w:hAnsi="Arial" w:cs="Arial"/>
          <w:bCs/>
          <w:sz w:val="24"/>
          <w:szCs w:val="24"/>
        </w:rPr>
        <w:t>dotyczącą</w:t>
      </w:r>
      <w:r w:rsidR="009C2F7B" w:rsidRPr="00CE69C9">
        <w:rPr>
          <w:rFonts w:ascii="Arial" w:hAnsi="Arial" w:cs="Arial"/>
          <w:bCs/>
          <w:sz w:val="24"/>
          <w:szCs w:val="24"/>
        </w:rPr>
        <w:t xml:space="preserve"> </w:t>
      </w:r>
      <w:r w:rsidR="00076360" w:rsidRPr="00CE69C9">
        <w:rPr>
          <w:rFonts w:ascii="Arial" w:hAnsi="Arial" w:cs="Arial"/>
          <w:bCs/>
          <w:sz w:val="24"/>
          <w:szCs w:val="24"/>
        </w:rPr>
        <w:t xml:space="preserve">przyłącza </w:t>
      </w:r>
      <w:r w:rsidR="009C2F7B" w:rsidRPr="00CE69C9">
        <w:rPr>
          <w:rFonts w:ascii="Arial" w:hAnsi="Arial" w:cs="Arial"/>
          <w:bCs/>
          <w:sz w:val="24"/>
          <w:szCs w:val="24"/>
        </w:rPr>
        <w:t xml:space="preserve">gazu </w:t>
      </w:r>
      <w:proofErr w:type="spellStart"/>
      <w:r w:rsidR="00076360" w:rsidRPr="00CE69C9">
        <w:rPr>
          <w:rFonts w:ascii="Arial" w:hAnsi="Arial" w:cs="Arial"/>
          <w:bCs/>
          <w:sz w:val="24"/>
          <w:szCs w:val="24"/>
        </w:rPr>
        <w:t>d</w:t>
      </w:r>
      <w:r w:rsidR="009C2F7B" w:rsidRPr="00CE69C9">
        <w:rPr>
          <w:rFonts w:ascii="Arial" w:hAnsi="Arial" w:cs="Arial"/>
          <w:bCs/>
          <w:sz w:val="24"/>
          <w:szCs w:val="24"/>
        </w:rPr>
        <w:t>n</w:t>
      </w:r>
      <w:proofErr w:type="spellEnd"/>
      <w:r w:rsidR="009C2F7B" w:rsidRPr="00CE69C9">
        <w:rPr>
          <w:rFonts w:ascii="Arial" w:hAnsi="Arial" w:cs="Arial"/>
          <w:bCs/>
          <w:sz w:val="24"/>
          <w:szCs w:val="24"/>
        </w:rPr>
        <w:t xml:space="preserve"> </w:t>
      </w:r>
      <w:r w:rsidR="00076360" w:rsidRPr="00CE69C9">
        <w:rPr>
          <w:rFonts w:ascii="Arial" w:hAnsi="Arial" w:cs="Arial"/>
          <w:bCs/>
          <w:sz w:val="24"/>
          <w:szCs w:val="24"/>
        </w:rPr>
        <w:t>3</w:t>
      </w:r>
      <w:r w:rsidR="009C2F7B" w:rsidRPr="00CE69C9">
        <w:rPr>
          <w:rFonts w:ascii="Arial" w:hAnsi="Arial" w:cs="Arial"/>
          <w:bCs/>
          <w:sz w:val="24"/>
          <w:szCs w:val="24"/>
        </w:rPr>
        <w:t>2</w:t>
      </w:r>
      <w:r w:rsidR="00C52E58" w:rsidRPr="00CE69C9">
        <w:rPr>
          <w:rFonts w:ascii="Arial" w:hAnsi="Arial" w:cs="Arial"/>
          <w:bCs/>
          <w:sz w:val="24"/>
          <w:szCs w:val="24"/>
        </w:rPr>
        <w:t xml:space="preserve">PE </w:t>
      </w:r>
      <w:r w:rsidR="009C2F7B" w:rsidRPr="00CE69C9">
        <w:rPr>
          <w:rFonts w:ascii="Arial" w:hAnsi="Arial" w:cs="Arial"/>
          <w:bCs/>
          <w:sz w:val="24"/>
          <w:szCs w:val="24"/>
        </w:rPr>
        <w:t>o</w:t>
      </w:r>
      <w:r w:rsidR="00CE69C9">
        <w:rPr>
          <w:rFonts w:ascii="Arial" w:hAnsi="Arial" w:cs="Arial"/>
          <w:bCs/>
          <w:sz w:val="24"/>
          <w:szCs w:val="24"/>
        </w:rPr>
        <w:t> </w:t>
      </w:r>
      <w:r w:rsidR="009C2F7B" w:rsidRPr="00CE69C9">
        <w:rPr>
          <w:rFonts w:ascii="Arial" w:hAnsi="Arial" w:cs="Arial"/>
          <w:bCs/>
          <w:sz w:val="24"/>
          <w:szCs w:val="24"/>
        </w:rPr>
        <w:t xml:space="preserve">długości </w:t>
      </w:r>
      <w:r w:rsidR="00076360" w:rsidRPr="00CE69C9">
        <w:rPr>
          <w:rFonts w:ascii="Arial" w:hAnsi="Arial" w:cs="Arial"/>
          <w:bCs/>
          <w:sz w:val="24"/>
          <w:szCs w:val="24"/>
        </w:rPr>
        <w:t>2,39</w:t>
      </w:r>
      <w:r w:rsidR="008632E4" w:rsidRPr="00CE69C9">
        <w:rPr>
          <w:rFonts w:ascii="Arial" w:hAnsi="Arial" w:cs="Arial"/>
          <w:bCs/>
          <w:sz w:val="24"/>
          <w:szCs w:val="24"/>
        </w:rPr>
        <w:t> </w:t>
      </w:r>
      <w:proofErr w:type="spellStart"/>
      <w:r w:rsidR="000A1A9B" w:rsidRPr="00CE69C9">
        <w:rPr>
          <w:rFonts w:ascii="Arial" w:hAnsi="Arial" w:cs="Arial"/>
          <w:bCs/>
          <w:sz w:val="24"/>
          <w:szCs w:val="24"/>
        </w:rPr>
        <w:t>m</w:t>
      </w:r>
      <w:r w:rsidR="00076360" w:rsidRPr="00CE69C9">
        <w:rPr>
          <w:rFonts w:ascii="Arial" w:hAnsi="Arial" w:cs="Arial"/>
          <w:bCs/>
          <w:sz w:val="24"/>
          <w:szCs w:val="24"/>
        </w:rPr>
        <w:t>b</w:t>
      </w:r>
      <w:proofErr w:type="spellEnd"/>
      <w:r w:rsidR="0077502C" w:rsidRPr="00CE69C9">
        <w:rPr>
          <w:rFonts w:ascii="Arial" w:hAnsi="Arial" w:cs="Arial"/>
          <w:bCs/>
          <w:sz w:val="24"/>
          <w:szCs w:val="24"/>
        </w:rPr>
        <w:t>,</w:t>
      </w:r>
      <w:r w:rsidR="000A1A9B" w:rsidRPr="00CE69C9">
        <w:rPr>
          <w:rFonts w:ascii="Arial" w:hAnsi="Arial" w:cs="Arial"/>
          <w:bCs/>
          <w:sz w:val="24"/>
          <w:szCs w:val="24"/>
        </w:rPr>
        <w:t xml:space="preserve"> </w:t>
      </w:r>
      <w:r w:rsidRPr="00CE69C9">
        <w:rPr>
          <w:rFonts w:ascii="Arial" w:hAnsi="Arial" w:cs="Arial"/>
          <w:bCs/>
          <w:sz w:val="24"/>
          <w:szCs w:val="24"/>
        </w:rPr>
        <w:t>b</w:t>
      </w:r>
      <w:r w:rsidR="009C2F7B" w:rsidRPr="00CE69C9">
        <w:rPr>
          <w:rFonts w:ascii="Arial" w:hAnsi="Arial" w:cs="Arial"/>
          <w:bCs/>
          <w:sz w:val="24"/>
          <w:szCs w:val="24"/>
        </w:rPr>
        <w:t>ędącego</w:t>
      </w:r>
      <w:r w:rsidRPr="00CE69C9">
        <w:rPr>
          <w:rFonts w:ascii="Arial" w:hAnsi="Arial" w:cs="Arial"/>
          <w:bCs/>
          <w:sz w:val="24"/>
          <w:szCs w:val="24"/>
        </w:rPr>
        <w:t xml:space="preserve"> własnością </w:t>
      </w:r>
      <w:r w:rsidR="00A84A64" w:rsidRPr="00CE69C9">
        <w:rPr>
          <w:rFonts w:ascii="Arial" w:hAnsi="Arial" w:cs="Arial"/>
          <w:bCs/>
          <w:sz w:val="24"/>
          <w:szCs w:val="24"/>
        </w:rPr>
        <w:t>Polskiej Spółki</w:t>
      </w:r>
      <w:r w:rsidRPr="00CE69C9">
        <w:rPr>
          <w:rFonts w:ascii="Arial" w:hAnsi="Arial" w:cs="Arial"/>
          <w:bCs/>
          <w:sz w:val="24"/>
          <w:szCs w:val="24"/>
        </w:rPr>
        <w:t xml:space="preserve"> Gazownictwa sp. z o.o.</w:t>
      </w:r>
      <w:r w:rsidR="0089003D" w:rsidRPr="00CE69C9">
        <w:rPr>
          <w:rFonts w:ascii="Arial" w:hAnsi="Arial" w:cs="Arial"/>
          <w:bCs/>
          <w:sz w:val="24"/>
          <w:szCs w:val="24"/>
        </w:rPr>
        <w:t xml:space="preserve"> z</w:t>
      </w:r>
      <w:r w:rsidR="00CE69C9">
        <w:rPr>
          <w:rFonts w:ascii="Arial" w:hAnsi="Arial" w:cs="Arial"/>
          <w:bCs/>
          <w:sz w:val="24"/>
          <w:szCs w:val="24"/>
        </w:rPr>
        <w:t> </w:t>
      </w:r>
      <w:r w:rsidR="0089003D" w:rsidRPr="00CE69C9">
        <w:rPr>
          <w:rFonts w:ascii="Arial" w:hAnsi="Arial" w:cs="Arial"/>
          <w:bCs/>
          <w:sz w:val="24"/>
          <w:szCs w:val="24"/>
        </w:rPr>
        <w:t>siedzibą</w:t>
      </w:r>
      <w:r w:rsidR="00A13D37" w:rsidRPr="00CE69C9">
        <w:rPr>
          <w:rFonts w:ascii="Arial" w:hAnsi="Arial" w:cs="Arial"/>
          <w:bCs/>
          <w:sz w:val="24"/>
          <w:szCs w:val="24"/>
        </w:rPr>
        <w:t xml:space="preserve"> w</w:t>
      </w:r>
      <w:r w:rsidR="0063754C" w:rsidRPr="00CE69C9">
        <w:rPr>
          <w:rFonts w:ascii="Arial" w:hAnsi="Arial" w:cs="Arial"/>
          <w:bCs/>
          <w:sz w:val="24"/>
          <w:szCs w:val="24"/>
        </w:rPr>
        <w:t xml:space="preserve"> </w:t>
      </w:r>
      <w:r w:rsidR="00A13D37" w:rsidRPr="00CE69C9">
        <w:rPr>
          <w:rFonts w:ascii="Arial" w:hAnsi="Arial" w:cs="Arial"/>
          <w:bCs/>
          <w:sz w:val="24"/>
          <w:szCs w:val="24"/>
        </w:rPr>
        <w:t xml:space="preserve">Tarnowie, </w:t>
      </w:r>
      <w:r w:rsidR="00C52E58" w:rsidRPr="00CE69C9">
        <w:rPr>
          <w:rFonts w:ascii="Arial" w:hAnsi="Arial" w:cs="Arial"/>
          <w:bCs/>
          <w:sz w:val="24"/>
          <w:szCs w:val="24"/>
        </w:rPr>
        <w:t>Oddział Zakład Gazowniczy w</w:t>
      </w:r>
      <w:r w:rsidR="00076360" w:rsidRPr="00CE69C9">
        <w:rPr>
          <w:rFonts w:ascii="Arial" w:hAnsi="Arial" w:cs="Arial"/>
          <w:bCs/>
          <w:sz w:val="24"/>
          <w:szCs w:val="24"/>
        </w:rPr>
        <w:t xml:space="preserve"> </w:t>
      </w:r>
      <w:r w:rsidR="00C52E58" w:rsidRPr="00CE69C9">
        <w:rPr>
          <w:rFonts w:ascii="Arial" w:hAnsi="Arial" w:cs="Arial"/>
          <w:bCs/>
          <w:sz w:val="24"/>
          <w:szCs w:val="24"/>
        </w:rPr>
        <w:t>Bydgoszczy</w:t>
      </w:r>
      <w:r w:rsidR="00CA6FA3" w:rsidRPr="00CE69C9">
        <w:rPr>
          <w:rFonts w:ascii="Arial" w:hAnsi="Arial" w:cs="Arial"/>
          <w:bCs/>
          <w:sz w:val="24"/>
          <w:szCs w:val="24"/>
        </w:rPr>
        <w:t xml:space="preserve">, umieszczonego </w:t>
      </w:r>
      <w:r w:rsidRPr="00CE69C9">
        <w:rPr>
          <w:rFonts w:ascii="Arial" w:hAnsi="Arial" w:cs="Arial"/>
          <w:bCs/>
          <w:sz w:val="24"/>
          <w:szCs w:val="24"/>
        </w:rPr>
        <w:t>na nieruchomości</w:t>
      </w:r>
      <w:r w:rsidR="009C2F7B" w:rsidRPr="00CE69C9">
        <w:rPr>
          <w:rFonts w:ascii="Arial" w:hAnsi="Arial" w:cs="Arial"/>
          <w:bCs/>
          <w:sz w:val="24"/>
          <w:szCs w:val="24"/>
        </w:rPr>
        <w:t xml:space="preserve"> stanowiącej</w:t>
      </w:r>
      <w:r w:rsidRPr="00CE69C9">
        <w:rPr>
          <w:rFonts w:ascii="Arial" w:hAnsi="Arial" w:cs="Arial"/>
          <w:bCs/>
          <w:sz w:val="24"/>
          <w:szCs w:val="24"/>
        </w:rPr>
        <w:t xml:space="preserve"> własność Skarbu Państwa</w:t>
      </w:r>
      <w:r w:rsidR="00490AA2" w:rsidRPr="00CE69C9">
        <w:rPr>
          <w:rFonts w:ascii="Arial" w:hAnsi="Arial" w:cs="Arial"/>
          <w:bCs/>
          <w:sz w:val="24"/>
          <w:szCs w:val="24"/>
        </w:rPr>
        <w:t>,</w:t>
      </w:r>
      <w:r w:rsidR="00B62207" w:rsidRPr="00CE69C9">
        <w:rPr>
          <w:rFonts w:ascii="Arial" w:hAnsi="Arial" w:cs="Arial"/>
          <w:bCs/>
          <w:sz w:val="24"/>
          <w:szCs w:val="24"/>
        </w:rPr>
        <w:t xml:space="preserve"> </w:t>
      </w:r>
      <w:r w:rsidR="009C2F7B" w:rsidRPr="00CE69C9">
        <w:rPr>
          <w:rFonts w:ascii="Arial" w:hAnsi="Arial" w:cs="Arial"/>
          <w:bCs/>
          <w:sz w:val="24"/>
          <w:szCs w:val="24"/>
        </w:rPr>
        <w:t>położonej</w:t>
      </w:r>
      <w:r w:rsidR="00490AA2" w:rsidRPr="00CE69C9">
        <w:rPr>
          <w:rFonts w:ascii="Arial" w:hAnsi="Arial" w:cs="Arial"/>
          <w:bCs/>
          <w:sz w:val="24"/>
          <w:szCs w:val="24"/>
        </w:rPr>
        <w:t xml:space="preserve"> </w:t>
      </w:r>
      <w:r w:rsidR="00CA6FA3" w:rsidRPr="00CE69C9">
        <w:rPr>
          <w:rFonts w:ascii="Arial" w:hAnsi="Arial" w:cs="Arial"/>
          <w:bCs/>
          <w:sz w:val="24"/>
          <w:szCs w:val="24"/>
        </w:rPr>
        <w:t>we</w:t>
      </w:r>
      <w:r w:rsidR="006C2E41" w:rsidRPr="00CE69C9">
        <w:rPr>
          <w:rFonts w:ascii="Arial" w:hAnsi="Arial" w:cs="Arial"/>
          <w:bCs/>
          <w:sz w:val="24"/>
          <w:szCs w:val="24"/>
        </w:rPr>
        <w:t xml:space="preserve"> </w:t>
      </w:r>
      <w:r w:rsidR="00CA6FA3" w:rsidRPr="00CE69C9">
        <w:rPr>
          <w:rFonts w:ascii="Arial" w:hAnsi="Arial" w:cs="Arial"/>
          <w:bCs/>
          <w:sz w:val="24"/>
          <w:szCs w:val="24"/>
        </w:rPr>
        <w:t>Włocławku,</w:t>
      </w:r>
      <w:r w:rsidR="00956DB6" w:rsidRPr="00CE69C9">
        <w:rPr>
          <w:rFonts w:ascii="Arial" w:hAnsi="Arial" w:cs="Arial"/>
          <w:bCs/>
          <w:sz w:val="24"/>
          <w:szCs w:val="24"/>
        </w:rPr>
        <w:t xml:space="preserve"> </w:t>
      </w:r>
      <w:r w:rsidR="00CA6FA3" w:rsidRPr="00CE69C9">
        <w:rPr>
          <w:rFonts w:ascii="Arial" w:hAnsi="Arial" w:cs="Arial"/>
          <w:bCs/>
          <w:sz w:val="24"/>
          <w:szCs w:val="24"/>
        </w:rPr>
        <w:t xml:space="preserve">oznaczonej jako działka ewidencyjna nr </w:t>
      </w:r>
      <w:r w:rsidR="00076360" w:rsidRPr="00CE69C9">
        <w:rPr>
          <w:rFonts w:ascii="Arial" w:hAnsi="Arial" w:cs="Arial"/>
          <w:bCs/>
          <w:sz w:val="24"/>
          <w:szCs w:val="24"/>
        </w:rPr>
        <w:t>6</w:t>
      </w:r>
      <w:r w:rsidR="00CA6FA3" w:rsidRPr="00CE69C9">
        <w:rPr>
          <w:rFonts w:ascii="Arial" w:hAnsi="Arial" w:cs="Arial"/>
          <w:bCs/>
          <w:sz w:val="24"/>
          <w:szCs w:val="24"/>
        </w:rPr>
        <w:t>/</w:t>
      </w:r>
      <w:r w:rsidR="00076360" w:rsidRPr="00CE69C9">
        <w:rPr>
          <w:rFonts w:ascii="Arial" w:hAnsi="Arial" w:cs="Arial"/>
          <w:bCs/>
          <w:sz w:val="24"/>
          <w:szCs w:val="24"/>
        </w:rPr>
        <w:t>1</w:t>
      </w:r>
      <w:r w:rsidR="00CA6FA3" w:rsidRPr="00CE69C9">
        <w:rPr>
          <w:rFonts w:ascii="Arial" w:hAnsi="Arial" w:cs="Arial"/>
          <w:bCs/>
          <w:sz w:val="24"/>
          <w:szCs w:val="24"/>
        </w:rPr>
        <w:t xml:space="preserve"> o pow. 0,</w:t>
      </w:r>
      <w:r w:rsidR="00076360" w:rsidRPr="00CE69C9">
        <w:rPr>
          <w:rFonts w:ascii="Arial" w:hAnsi="Arial" w:cs="Arial"/>
          <w:bCs/>
          <w:sz w:val="24"/>
          <w:szCs w:val="24"/>
        </w:rPr>
        <w:t>0366</w:t>
      </w:r>
      <w:r w:rsidR="00CA6FA3" w:rsidRPr="00CE69C9">
        <w:rPr>
          <w:rFonts w:ascii="Arial" w:hAnsi="Arial" w:cs="Arial"/>
          <w:bCs/>
          <w:sz w:val="24"/>
          <w:szCs w:val="24"/>
        </w:rPr>
        <w:t xml:space="preserve"> ha </w:t>
      </w:r>
      <w:r w:rsidR="00617A06" w:rsidRPr="00CE69C9">
        <w:rPr>
          <w:rFonts w:ascii="Arial" w:hAnsi="Arial" w:cs="Arial"/>
          <w:bCs/>
          <w:sz w:val="24"/>
          <w:szCs w:val="24"/>
        </w:rPr>
        <w:t xml:space="preserve">(Włocławek KM </w:t>
      </w:r>
      <w:r w:rsidR="00076360" w:rsidRPr="00CE69C9">
        <w:rPr>
          <w:rFonts w:ascii="Arial" w:hAnsi="Arial" w:cs="Arial"/>
          <w:bCs/>
          <w:sz w:val="24"/>
          <w:szCs w:val="24"/>
        </w:rPr>
        <w:t>22</w:t>
      </w:r>
      <w:r w:rsidR="009C2F7B" w:rsidRPr="00CE69C9">
        <w:rPr>
          <w:rFonts w:ascii="Arial" w:hAnsi="Arial" w:cs="Arial"/>
          <w:bCs/>
          <w:sz w:val="24"/>
          <w:szCs w:val="24"/>
        </w:rPr>
        <w:t>).</w:t>
      </w:r>
    </w:p>
    <w:p w14:paraId="4089C926" w14:textId="77777777" w:rsidR="00573557" w:rsidRPr="00CE69C9" w:rsidRDefault="00573557" w:rsidP="00CE69C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0F67CCB" w14:textId="3F0778B7" w:rsidR="00573557" w:rsidRPr="00CE69C9" w:rsidRDefault="00573557" w:rsidP="00CE69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E69C9">
        <w:rPr>
          <w:rFonts w:ascii="Arial" w:hAnsi="Arial" w:cs="Arial"/>
          <w:sz w:val="24"/>
          <w:szCs w:val="24"/>
        </w:rPr>
        <w:t>Na podstawie art. 11 ust. 1, art. 11a, art. 13 ust. 1 oraz art. 23 ust. 1 ustawy z dnia 21 sierpnia 1997 r.</w:t>
      </w:r>
      <w:r w:rsidR="00CE69C9">
        <w:rPr>
          <w:rFonts w:ascii="Arial" w:hAnsi="Arial" w:cs="Arial"/>
          <w:sz w:val="24"/>
          <w:szCs w:val="24"/>
        </w:rPr>
        <w:t xml:space="preserve"> </w:t>
      </w:r>
      <w:r w:rsidRPr="00CE69C9">
        <w:rPr>
          <w:rFonts w:ascii="Arial" w:hAnsi="Arial" w:cs="Arial"/>
          <w:sz w:val="24"/>
          <w:szCs w:val="24"/>
        </w:rPr>
        <w:t>o gospodarce nieruchomościami (</w:t>
      </w:r>
      <w:r w:rsidR="009C2F7B" w:rsidRPr="00CE69C9">
        <w:rPr>
          <w:rFonts w:ascii="Arial" w:hAnsi="Arial" w:cs="Arial"/>
          <w:sz w:val="24"/>
          <w:szCs w:val="24"/>
        </w:rPr>
        <w:t>Dz. U. z 202</w:t>
      </w:r>
      <w:r w:rsidR="00076360" w:rsidRPr="00CE69C9">
        <w:rPr>
          <w:rFonts w:ascii="Arial" w:hAnsi="Arial" w:cs="Arial"/>
          <w:sz w:val="24"/>
          <w:szCs w:val="24"/>
        </w:rPr>
        <w:t>6</w:t>
      </w:r>
      <w:r w:rsidRPr="00CE69C9">
        <w:rPr>
          <w:rFonts w:ascii="Arial" w:hAnsi="Arial" w:cs="Arial"/>
          <w:sz w:val="24"/>
          <w:szCs w:val="24"/>
        </w:rPr>
        <w:t xml:space="preserve"> r.</w:t>
      </w:r>
      <w:r w:rsidR="0088642F" w:rsidRPr="00CE69C9">
        <w:rPr>
          <w:rFonts w:ascii="Arial" w:hAnsi="Arial" w:cs="Arial"/>
          <w:sz w:val="24"/>
          <w:szCs w:val="24"/>
        </w:rPr>
        <w:t>,</w:t>
      </w:r>
      <w:r w:rsidRPr="00CE69C9">
        <w:rPr>
          <w:rFonts w:ascii="Arial" w:hAnsi="Arial" w:cs="Arial"/>
          <w:sz w:val="24"/>
          <w:szCs w:val="24"/>
        </w:rPr>
        <w:t xml:space="preserve"> poz. </w:t>
      </w:r>
      <w:r w:rsidR="00076360" w:rsidRPr="00CE69C9">
        <w:rPr>
          <w:rFonts w:ascii="Arial" w:hAnsi="Arial" w:cs="Arial"/>
          <w:sz w:val="24"/>
          <w:szCs w:val="24"/>
        </w:rPr>
        <w:t>3</w:t>
      </w:r>
      <w:r w:rsidR="009C2F7B" w:rsidRPr="00CE69C9">
        <w:rPr>
          <w:rFonts w:ascii="Arial" w:hAnsi="Arial" w:cs="Arial"/>
          <w:sz w:val="24"/>
          <w:szCs w:val="24"/>
        </w:rPr>
        <w:t>99</w:t>
      </w:r>
      <w:r w:rsidR="00593CB8" w:rsidRPr="00CE69C9">
        <w:rPr>
          <w:rFonts w:ascii="Arial" w:hAnsi="Arial" w:cs="Arial"/>
          <w:sz w:val="24"/>
          <w:szCs w:val="24"/>
        </w:rPr>
        <w:t xml:space="preserve"> i poz. 912</w:t>
      </w:r>
      <w:r w:rsidR="00A84A64" w:rsidRPr="00CE69C9">
        <w:rPr>
          <w:rFonts w:ascii="Arial" w:hAnsi="Arial" w:cs="Arial"/>
          <w:sz w:val="24"/>
          <w:szCs w:val="24"/>
        </w:rPr>
        <w:t>)</w:t>
      </w:r>
      <w:r w:rsidRPr="00CE69C9">
        <w:rPr>
          <w:rFonts w:ascii="Arial" w:hAnsi="Arial" w:cs="Arial"/>
          <w:sz w:val="24"/>
          <w:szCs w:val="24"/>
        </w:rPr>
        <w:t xml:space="preserve"> oraz w związku z art. 92 ust. 1 pkt</w:t>
      </w:r>
      <w:r w:rsidR="00A50422" w:rsidRPr="00CE69C9">
        <w:rPr>
          <w:rFonts w:ascii="Arial" w:hAnsi="Arial" w:cs="Arial"/>
          <w:sz w:val="24"/>
          <w:szCs w:val="24"/>
        </w:rPr>
        <w:t> </w:t>
      </w:r>
      <w:r w:rsidRPr="00CE69C9">
        <w:rPr>
          <w:rFonts w:ascii="Arial" w:hAnsi="Arial" w:cs="Arial"/>
          <w:sz w:val="24"/>
          <w:szCs w:val="24"/>
        </w:rPr>
        <w:t>2 ustawy z dnia 5 czerwca 1998 r. o</w:t>
      </w:r>
      <w:r w:rsidR="00CE69C9">
        <w:rPr>
          <w:rFonts w:ascii="Arial" w:hAnsi="Arial" w:cs="Arial"/>
          <w:sz w:val="24"/>
          <w:szCs w:val="24"/>
        </w:rPr>
        <w:t> </w:t>
      </w:r>
      <w:r w:rsidRPr="00CE69C9">
        <w:rPr>
          <w:rFonts w:ascii="Arial" w:hAnsi="Arial" w:cs="Arial"/>
          <w:sz w:val="24"/>
          <w:szCs w:val="24"/>
        </w:rPr>
        <w:t>samorządzie powiatowym (Dz. U. z 202</w:t>
      </w:r>
      <w:r w:rsidR="00334FB3" w:rsidRPr="00CE69C9">
        <w:rPr>
          <w:rFonts w:ascii="Arial" w:hAnsi="Arial" w:cs="Arial"/>
          <w:sz w:val="24"/>
          <w:szCs w:val="24"/>
        </w:rPr>
        <w:t>5</w:t>
      </w:r>
      <w:r w:rsidRPr="00CE69C9">
        <w:rPr>
          <w:rFonts w:ascii="Arial" w:hAnsi="Arial" w:cs="Arial"/>
          <w:sz w:val="24"/>
          <w:szCs w:val="24"/>
        </w:rPr>
        <w:t xml:space="preserve"> r. poz. </w:t>
      </w:r>
      <w:r w:rsidR="00334FB3" w:rsidRPr="00CE69C9">
        <w:rPr>
          <w:rFonts w:ascii="Arial" w:hAnsi="Arial" w:cs="Arial"/>
          <w:sz w:val="24"/>
          <w:szCs w:val="24"/>
        </w:rPr>
        <w:t>1684</w:t>
      </w:r>
      <w:r w:rsidR="00CA6FA3" w:rsidRPr="00CE69C9">
        <w:rPr>
          <w:rFonts w:ascii="Arial" w:hAnsi="Arial" w:cs="Arial"/>
          <w:sz w:val="24"/>
          <w:szCs w:val="24"/>
        </w:rPr>
        <w:t xml:space="preserve"> oraz z</w:t>
      </w:r>
      <w:r w:rsidR="00A50422" w:rsidRPr="00CE69C9">
        <w:rPr>
          <w:rFonts w:ascii="Arial" w:hAnsi="Arial" w:cs="Arial"/>
          <w:sz w:val="24"/>
          <w:szCs w:val="24"/>
        </w:rPr>
        <w:t> </w:t>
      </w:r>
      <w:r w:rsidR="00CA6FA3" w:rsidRPr="00CE69C9">
        <w:rPr>
          <w:rFonts w:ascii="Arial" w:hAnsi="Arial" w:cs="Arial"/>
          <w:sz w:val="24"/>
          <w:szCs w:val="24"/>
        </w:rPr>
        <w:t>202</w:t>
      </w:r>
      <w:r w:rsidR="00334FB3" w:rsidRPr="00CE69C9">
        <w:rPr>
          <w:rFonts w:ascii="Arial" w:hAnsi="Arial" w:cs="Arial"/>
          <w:sz w:val="24"/>
          <w:szCs w:val="24"/>
        </w:rPr>
        <w:t>6</w:t>
      </w:r>
      <w:r w:rsidR="00A50422" w:rsidRPr="00CE69C9">
        <w:rPr>
          <w:rFonts w:ascii="Arial" w:hAnsi="Arial" w:cs="Arial"/>
          <w:sz w:val="24"/>
          <w:szCs w:val="24"/>
        </w:rPr>
        <w:t> </w:t>
      </w:r>
      <w:r w:rsidR="00CA6FA3" w:rsidRPr="00CE69C9">
        <w:rPr>
          <w:rFonts w:ascii="Arial" w:hAnsi="Arial" w:cs="Arial"/>
          <w:sz w:val="24"/>
          <w:szCs w:val="24"/>
        </w:rPr>
        <w:t>r. poz.</w:t>
      </w:r>
      <w:r w:rsidR="00A50422" w:rsidRPr="00CE69C9">
        <w:rPr>
          <w:rFonts w:ascii="Arial" w:hAnsi="Arial" w:cs="Arial"/>
          <w:sz w:val="24"/>
          <w:szCs w:val="24"/>
        </w:rPr>
        <w:t xml:space="preserve"> </w:t>
      </w:r>
      <w:r w:rsidR="00334FB3" w:rsidRPr="00CE69C9">
        <w:rPr>
          <w:rFonts w:ascii="Arial" w:hAnsi="Arial" w:cs="Arial"/>
          <w:sz w:val="24"/>
          <w:szCs w:val="24"/>
        </w:rPr>
        <w:t>252 i poz. 912</w:t>
      </w:r>
      <w:r w:rsidRPr="00CE69C9">
        <w:rPr>
          <w:rFonts w:ascii="Arial" w:hAnsi="Arial" w:cs="Arial"/>
          <w:sz w:val="24"/>
          <w:szCs w:val="24"/>
        </w:rPr>
        <w:t>)</w:t>
      </w:r>
    </w:p>
    <w:p w14:paraId="0B1E1DE3" w14:textId="77777777" w:rsidR="00573557" w:rsidRPr="00CE69C9" w:rsidRDefault="00573557" w:rsidP="00CE69C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6D5267" w14:textId="77777777" w:rsidR="00573557" w:rsidRPr="00CE69C9" w:rsidRDefault="00573557" w:rsidP="00CE69C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E69C9">
        <w:rPr>
          <w:rFonts w:ascii="Arial" w:hAnsi="Arial" w:cs="Arial"/>
          <w:bCs/>
          <w:sz w:val="24"/>
          <w:szCs w:val="24"/>
        </w:rPr>
        <w:t>zarządza się co następuje:</w:t>
      </w:r>
    </w:p>
    <w:p w14:paraId="05FEFC98" w14:textId="77777777" w:rsidR="00573557" w:rsidRPr="00CE69C9" w:rsidRDefault="00573557" w:rsidP="00CE69C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65C45C5" w14:textId="7DD58777" w:rsidR="00573557" w:rsidRPr="00CE69C9" w:rsidRDefault="00573557" w:rsidP="00CE69C9">
      <w:pPr>
        <w:rPr>
          <w:rFonts w:ascii="Arial" w:hAnsi="Arial" w:cs="Arial"/>
          <w:bCs/>
          <w:sz w:val="24"/>
          <w:szCs w:val="24"/>
        </w:rPr>
      </w:pPr>
      <w:r w:rsidRPr="00CE69C9">
        <w:rPr>
          <w:rFonts w:ascii="Arial" w:hAnsi="Arial" w:cs="Arial"/>
          <w:sz w:val="24"/>
          <w:szCs w:val="24"/>
        </w:rPr>
        <w:t xml:space="preserve">§ 1. </w:t>
      </w:r>
      <w:r w:rsidRPr="00CE69C9">
        <w:rPr>
          <w:rFonts w:ascii="Arial" w:eastAsia="Times New Roman" w:hAnsi="Arial" w:cs="Arial"/>
          <w:sz w:val="24"/>
          <w:szCs w:val="24"/>
          <w:lang w:eastAsia="pl-PL"/>
        </w:rPr>
        <w:t>Zezwala się na obciążenie</w:t>
      </w:r>
      <w:r w:rsidR="006C0120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 służebnością przesyłu </w:t>
      </w:r>
      <w:r w:rsidR="00241C98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dotyczącą </w:t>
      </w:r>
      <w:r w:rsidR="00593CB8" w:rsidRPr="00CE69C9">
        <w:rPr>
          <w:rFonts w:ascii="Arial" w:hAnsi="Arial" w:cs="Arial"/>
          <w:bCs/>
          <w:sz w:val="24"/>
          <w:szCs w:val="24"/>
        </w:rPr>
        <w:t xml:space="preserve">przyłącza gazu </w:t>
      </w:r>
      <w:proofErr w:type="spellStart"/>
      <w:r w:rsidR="00593CB8" w:rsidRPr="00CE69C9">
        <w:rPr>
          <w:rFonts w:ascii="Arial" w:hAnsi="Arial" w:cs="Arial"/>
          <w:bCs/>
          <w:sz w:val="24"/>
          <w:szCs w:val="24"/>
        </w:rPr>
        <w:t>dn</w:t>
      </w:r>
      <w:proofErr w:type="spellEnd"/>
      <w:r w:rsidR="00593CB8" w:rsidRPr="00CE69C9">
        <w:rPr>
          <w:rFonts w:ascii="Arial" w:hAnsi="Arial" w:cs="Arial"/>
          <w:bCs/>
          <w:sz w:val="24"/>
          <w:szCs w:val="24"/>
        </w:rPr>
        <w:t xml:space="preserve"> 32PE o długości 2,39 mb</w:t>
      </w:r>
      <w:r w:rsidR="00074051" w:rsidRPr="00CE69C9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 w:rsidR="00241C98" w:rsidRPr="00CE69C9">
        <w:rPr>
          <w:rFonts w:ascii="Arial" w:hAnsi="Arial" w:cs="Arial"/>
          <w:sz w:val="24"/>
          <w:szCs w:val="24"/>
        </w:rPr>
        <w:t xml:space="preserve"> będącego własnością Polskiej Spółki Gazownictwa sp. z</w:t>
      </w:r>
      <w:r w:rsidR="00CE69C9">
        <w:rPr>
          <w:rFonts w:ascii="Arial" w:hAnsi="Arial" w:cs="Arial"/>
          <w:sz w:val="24"/>
          <w:szCs w:val="24"/>
        </w:rPr>
        <w:t> </w:t>
      </w:r>
      <w:r w:rsidR="00241C98" w:rsidRPr="00CE69C9">
        <w:rPr>
          <w:rFonts w:ascii="Arial" w:hAnsi="Arial" w:cs="Arial"/>
          <w:sz w:val="24"/>
          <w:szCs w:val="24"/>
        </w:rPr>
        <w:t>o.o. z siedzibą w</w:t>
      </w:r>
      <w:r w:rsidR="002F1CCD" w:rsidRPr="00CE69C9">
        <w:rPr>
          <w:rFonts w:ascii="Arial" w:hAnsi="Arial" w:cs="Arial"/>
          <w:sz w:val="24"/>
          <w:szCs w:val="24"/>
        </w:rPr>
        <w:t xml:space="preserve"> </w:t>
      </w:r>
      <w:r w:rsidR="00241C98" w:rsidRPr="00CE69C9">
        <w:rPr>
          <w:rFonts w:ascii="Arial" w:hAnsi="Arial" w:cs="Arial"/>
          <w:sz w:val="24"/>
          <w:szCs w:val="24"/>
        </w:rPr>
        <w:t>Tarnowie, Oddział Zakład Gazowniczy w Bydgoszczy,</w:t>
      </w:r>
      <w:r w:rsidR="00074051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41C98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na czas nieoznaczony </w:t>
      </w:r>
      <w:r w:rsidR="0018121C" w:rsidRPr="00CE69C9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593CB8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8121C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odniesieniu do nieruchomości </w:t>
      </w:r>
      <w:r w:rsidR="00241C98" w:rsidRPr="00CE69C9">
        <w:rPr>
          <w:rFonts w:ascii="Arial" w:eastAsia="Times New Roman" w:hAnsi="Arial" w:cs="Arial"/>
          <w:sz w:val="24"/>
          <w:szCs w:val="24"/>
          <w:lang w:eastAsia="pl-PL"/>
        </w:rPr>
        <w:t>stanowiącej własność Skarbu Państwa</w:t>
      </w:r>
      <w:r w:rsidR="00241C98" w:rsidRPr="00CE69C9">
        <w:rPr>
          <w:rFonts w:ascii="Arial" w:hAnsi="Arial" w:cs="Arial"/>
          <w:sz w:val="24"/>
          <w:szCs w:val="24"/>
        </w:rPr>
        <w:t xml:space="preserve">, położonej we Włocławku, </w:t>
      </w:r>
      <w:r w:rsidR="0018121C" w:rsidRPr="00CE69C9">
        <w:rPr>
          <w:rFonts w:ascii="Arial" w:hAnsi="Arial" w:cs="Arial"/>
          <w:sz w:val="24"/>
          <w:szCs w:val="24"/>
        </w:rPr>
        <w:t>oznaczonej jako działka ewidencyjna nr</w:t>
      </w:r>
      <w:r w:rsidR="00241C98" w:rsidRPr="00CE69C9">
        <w:rPr>
          <w:rFonts w:ascii="Arial" w:hAnsi="Arial" w:cs="Arial"/>
          <w:sz w:val="24"/>
          <w:szCs w:val="24"/>
        </w:rPr>
        <w:t> </w:t>
      </w:r>
      <w:r w:rsidR="00593CB8" w:rsidRPr="00CE69C9">
        <w:rPr>
          <w:rFonts w:ascii="Arial" w:hAnsi="Arial" w:cs="Arial"/>
          <w:sz w:val="24"/>
          <w:szCs w:val="24"/>
        </w:rPr>
        <w:t>6</w:t>
      </w:r>
      <w:r w:rsidR="0018121C" w:rsidRPr="00CE69C9">
        <w:rPr>
          <w:rFonts w:ascii="Arial" w:hAnsi="Arial" w:cs="Arial"/>
          <w:sz w:val="24"/>
          <w:szCs w:val="24"/>
        </w:rPr>
        <w:t>/</w:t>
      </w:r>
      <w:r w:rsidR="00593CB8" w:rsidRPr="00CE69C9">
        <w:rPr>
          <w:rFonts w:ascii="Arial" w:hAnsi="Arial" w:cs="Arial"/>
          <w:sz w:val="24"/>
          <w:szCs w:val="24"/>
        </w:rPr>
        <w:t>1</w:t>
      </w:r>
      <w:r w:rsidR="0018121C" w:rsidRPr="00CE69C9">
        <w:rPr>
          <w:rFonts w:ascii="Arial" w:hAnsi="Arial" w:cs="Arial"/>
          <w:sz w:val="24"/>
          <w:szCs w:val="24"/>
        </w:rPr>
        <w:t xml:space="preserve"> </w:t>
      </w:r>
      <w:r w:rsidR="00593CB8" w:rsidRPr="00CE69C9">
        <w:rPr>
          <w:rFonts w:ascii="Arial" w:hAnsi="Arial" w:cs="Arial"/>
          <w:bCs/>
          <w:sz w:val="24"/>
          <w:szCs w:val="24"/>
        </w:rPr>
        <w:t>o pow. 0,0366 ha (Włocławek KM 22).</w:t>
      </w:r>
    </w:p>
    <w:p w14:paraId="0CED668E" w14:textId="2FC89C1C" w:rsidR="00340854" w:rsidRPr="00CE69C9" w:rsidRDefault="00573557" w:rsidP="00CE69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E69C9">
        <w:rPr>
          <w:rFonts w:ascii="Arial" w:hAnsi="Arial" w:cs="Arial"/>
          <w:sz w:val="24"/>
          <w:szCs w:val="24"/>
        </w:rPr>
        <w:t xml:space="preserve">§ 2. </w:t>
      </w:r>
      <w:r w:rsidRPr="00CE69C9">
        <w:rPr>
          <w:rFonts w:ascii="Arial" w:eastAsia="Times New Roman" w:hAnsi="Arial" w:cs="Arial"/>
          <w:sz w:val="24"/>
          <w:szCs w:val="24"/>
          <w:lang w:eastAsia="pl-PL"/>
        </w:rPr>
        <w:t>Ustala się jednorazowe wynagrodzenie za ustanowienie danej służebności przesyłu</w:t>
      </w:r>
      <w:r w:rsidR="00593CB8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 dla</w:t>
      </w:r>
      <w:r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93CB8" w:rsidRPr="00CE69C9">
        <w:rPr>
          <w:rFonts w:ascii="Arial" w:hAnsi="Arial" w:cs="Arial"/>
          <w:bCs/>
          <w:sz w:val="24"/>
          <w:szCs w:val="24"/>
        </w:rPr>
        <w:t>przyłącza gazu</w:t>
      </w:r>
      <w:r w:rsidR="0063754C" w:rsidRPr="00CE69C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na </w:t>
      </w:r>
      <w:r w:rsidR="00956DB6" w:rsidRPr="00CE69C9">
        <w:rPr>
          <w:rFonts w:ascii="Arial" w:eastAsia="Times New Roman" w:hAnsi="Arial" w:cs="Arial"/>
          <w:sz w:val="24"/>
          <w:szCs w:val="24"/>
          <w:lang w:eastAsia="pl-PL"/>
        </w:rPr>
        <w:t>dział</w:t>
      </w:r>
      <w:r w:rsidR="0063754C" w:rsidRPr="00CE69C9">
        <w:rPr>
          <w:rFonts w:ascii="Arial" w:eastAsia="Times New Roman" w:hAnsi="Arial" w:cs="Arial"/>
          <w:sz w:val="24"/>
          <w:szCs w:val="24"/>
          <w:lang w:eastAsia="pl-PL"/>
        </w:rPr>
        <w:t>ce</w:t>
      </w:r>
      <w:r w:rsidR="00956DB6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 ewidencyj</w:t>
      </w:r>
      <w:r w:rsidR="00593CB8" w:rsidRPr="00CE69C9">
        <w:rPr>
          <w:rFonts w:ascii="Arial" w:eastAsia="Times New Roman" w:hAnsi="Arial" w:cs="Arial"/>
          <w:sz w:val="24"/>
          <w:szCs w:val="24"/>
          <w:lang w:eastAsia="pl-PL"/>
        </w:rPr>
        <w:t>nej nr</w:t>
      </w:r>
      <w:r w:rsidR="00956DB6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93CB8" w:rsidRPr="00CE69C9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956DB6" w:rsidRPr="00CE69C9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593CB8" w:rsidRPr="00CE69C9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796DEA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96DEA" w:rsidRPr="00CE69C9">
        <w:rPr>
          <w:rFonts w:ascii="Arial" w:hAnsi="Arial" w:cs="Arial"/>
          <w:bCs/>
          <w:sz w:val="24"/>
          <w:szCs w:val="24"/>
        </w:rPr>
        <w:t>(Włocławek KM 22)</w:t>
      </w:r>
      <w:r w:rsidR="00B62207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971CB" w:rsidRPr="00CE69C9">
        <w:rPr>
          <w:rFonts w:ascii="Arial" w:hAnsi="Arial" w:cs="Arial"/>
          <w:sz w:val="24"/>
          <w:szCs w:val="24"/>
        </w:rPr>
        <w:t>w</w:t>
      </w:r>
      <w:r w:rsidR="00CE69C9">
        <w:rPr>
          <w:rFonts w:ascii="Arial" w:hAnsi="Arial" w:cs="Arial"/>
          <w:sz w:val="24"/>
          <w:szCs w:val="24"/>
        </w:rPr>
        <w:t> </w:t>
      </w:r>
      <w:r w:rsidRPr="00CE69C9">
        <w:rPr>
          <w:rFonts w:ascii="Arial" w:hAnsi="Arial" w:cs="Arial"/>
          <w:sz w:val="24"/>
          <w:szCs w:val="24"/>
        </w:rPr>
        <w:t>wysokości</w:t>
      </w:r>
      <w:r w:rsidR="00F06363" w:rsidRPr="00CE69C9">
        <w:rPr>
          <w:rFonts w:ascii="Arial" w:hAnsi="Arial" w:cs="Arial"/>
          <w:sz w:val="24"/>
          <w:szCs w:val="24"/>
        </w:rPr>
        <w:t xml:space="preserve"> </w:t>
      </w:r>
      <w:r w:rsidR="00D7286A" w:rsidRPr="00CE69C9">
        <w:rPr>
          <w:rFonts w:ascii="Arial" w:hAnsi="Arial" w:cs="Arial"/>
          <w:sz w:val="24"/>
          <w:szCs w:val="24"/>
        </w:rPr>
        <w:t>19</w:t>
      </w:r>
      <w:r w:rsidR="00593CB8" w:rsidRPr="00CE69C9">
        <w:rPr>
          <w:rFonts w:ascii="Arial" w:hAnsi="Arial" w:cs="Arial"/>
          <w:sz w:val="24"/>
          <w:szCs w:val="24"/>
        </w:rPr>
        <w:t>0</w:t>
      </w:r>
      <w:r w:rsidR="00F06363" w:rsidRPr="00CE69C9">
        <w:rPr>
          <w:rFonts w:ascii="Arial" w:hAnsi="Arial" w:cs="Arial"/>
          <w:sz w:val="24"/>
          <w:szCs w:val="24"/>
        </w:rPr>
        <w:t>,</w:t>
      </w:r>
      <w:r w:rsidR="00593CB8" w:rsidRPr="00CE69C9">
        <w:rPr>
          <w:rFonts w:ascii="Arial" w:hAnsi="Arial" w:cs="Arial"/>
          <w:sz w:val="24"/>
          <w:szCs w:val="24"/>
        </w:rPr>
        <w:t>65</w:t>
      </w:r>
      <w:r w:rsidR="00D7286A" w:rsidRPr="00CE69C9">
        <w:rPr>
          <w:rFonts w:ascii="Arial" w:hAnsi="Arial" w:cs="Arial"/>
          <w:sz w:val="24"/>
          <w:szCs w:val="24"/>
        </w:rPr>
        <w:t xml:space="preserve"> zł (słownie złotych: </w:t>
      </w:r>
      <w:r w:rsidR="00796DEA" w:rsidRPr="00CE69C9">
        <w:rPr>
          <w:rFonts w:ascii="Arial" w:hAnsi="Arial" w:cs="Arial"/>
          <w:sz w:val="24"/>
          <w:szCs w:val="24"/>
        </w:rPr>
        <w:t>sto dziewięćdziesiąt</w:t>
      </w:r>
      <w:r w:rsidR="00080288" w:rsidRPr="00CE69C9">
        <w:rPr>
          <w:rFonts w:ascii="Arial" w:hAnsi="Arial" w:cs="Arial"/>
          <w:sz w:val="24"/>
          <w:szCs w:val="24"/>
        </w:rPr>
        <w:t xml:space="preserve"> </w:t>
      </w:r>
      <w:r w:rsidR="00593CB8" w:rsidRPr="00CE69C9">
        <w:rPr>
          <w:rFonts w:ascii="Arial" w:hAnsi="Arial" w:cs="Arial"/>
          <w:sz w:val="24"/>
          <w:szCs w:val="24"/>
        </w:rPr>
        <w:t>65</w:t>
      </w:r>
      <w:r w:rsidR="00B62207" w:rsidRPr="00CE69C9">
        <w:rPr>
          <w:rFonts w:ascii="Arial" w:hAnsi="Arial" w:cs="Arial"/>
          <w:sz w:val="24"/>
          <w:szCs w:val="24"/>
        </w:rPr>
        <w:t>/100), w tym 23% podatku V</w:t>
      </w:r>
      <w:r w:rsidR="00956DB6" w:rsidRPr="00CE69C9">
        <w:rPr>
          <w:rFonts w:ascii="Arial" w:hAnsi="Arial" w:cs="Arial"/>
          <w:sz w:val="24"/>
          <w:szCs w:val="24"/>
        </w:rPr>
        <w:t>AT.</w:t>
      </w:r>
    </w:p>
    <w:p w14:paraId="0A84186D" w14:textId="77777777" w:rsidR="00573557" w:rsidRPr="00CE69C9" w:rsidRDefault="00573557" w:rsidP="00CE69C9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08A9C1FA" w14:textId="79175AE4" w:rsidR="00573557" w:rsidRPr="00CE69C9" w:rsidRDefault="00573557" w:rsidP="00CE69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E69C9">
        <w:rPr>
          <w:rFonts w:ascii="Arial" w:hAnsi="Arial" w:cs="Arial"/>
          <w:sz w:val="24"/>
          <w:szCs w:val="24"/>
        </w:rPr>
        <w:t>§ 3. Szczegółowy sposób i zakres korzystania z przedmiotowej nieruchomości w</w:t>
      </w:r>
      <w:r w:rsidR="00CE69C9">
        <w:rPr>
          <w:rFonts w:ascii="Arial" w:hAnsi="Arial" w:cs="Arial"/>
          <w:sz w:val="24"/>
          <w:szCs w:val="24"/>
        </w:rPr>
        <w:t> </w:t>
      </w:r>
      <w:r w:rsidRPr="00CE69C9">
        <w:rPr>
          <w:rFonts w:ascii="Arial" w:hAnsi="Arial" w:cs="Arial"/>
          <w:sz w:val="24"/>
          <w:szCs w:val="24"/>
        </w:rPr>
        <w:t>części objętej służebnością przesyłu</w:t>
      </w:r>
      <w:r w:rsidR="00796DEA" w:rsidRPr="00CE69C9">
        <w:rPr>
          <w:rFonts w:ascii="Arial" w:hAnsi="Arial" w:cs="Arial"/>
          <w:sz w:val="24"/>
          <w:szCs w:val="24"/>
        </w:rPr>
        <w:t xml:space="preserve"> dla</w:t>
      </w:r>
      <w:r w:rsidRPr="00CE69C9">
        <w:rPr>
          <w:rFonts w:ascii="Arial" w:hAnsi="Arial" w:cs="Arial"/>
          <w:sz w:val="24"/>
          <w:szCs w:val="24"/>
        </w:rPr>
        <w:t xml:space="preserve"> </w:t>
      </w:r>
      <w:r w:rsidR="00796DEA" w:rsidRPr="00CE69C9">
        <w:rPr>
          <w:rFonts w:ascii="Arial" w:hAnsi="Arial" w:cs="Arial"/>
          <w:sz w:val="24"/>
          <w:szCs w:val="24"/>
        </w:rPr>
        <w:t xml:space="preserve">przyłącza gazu </w:t>
      </w:r>
      <w:proofErr w:type="spellStart"/>
      <w:r w:rsidR="00796DEA" w:rsidRPr="00CE69C9">
        <w:rPr>
          <w:rFonts w:ascii="Arial" w:hAnsi="Arial" w:cs="Arial"/>
          <w:sz w:val="24"/>
          <w:szCs w:val="24"/>
        </w:rPr>
        <w:t>dn</w:t>
      </w:r>
      <w:proofErr w:type="spellEnd"/>
      <w:r w:rsidR="00796DEA" w:rsidRPr="00CE69C9">
        <w:rPr>
          <w:rFonts w:ascii="Arial" w:hAnsi="Arial" w:cs="Arial"/>
          <w:sz w:val="24"/>
          <w:szCs w:val="24"/>
        </w:rPr>
        <w:t xml:space="preserve"> 32PE</w:t>
      </w:r>
      <w:r w:rsidR="00796DEA" w:rsidRPr="00CE69C9">
        <w:rPr>
          <w:rFonts w:ascii="Arial" w:hAnsi="Arial" w:cs="Arial"/>
          <w:b/>
          <w:sz w:val="24"/>
          <w:szCs w:val="24"/>
        </w:rPr>
        <w:t xml:space="preserve"> </w:t>
      </w:r>
      <w:r w:rsidRPr="00CE69C9">
        <w:rPr>
          <w:rFonts w:ascii="Arial" w:hAnsi="Arial" w:cs="Arial"/>
          <w:sz w:val="24"/>
          <w:szCs w:val="24"/>
        </w:rPr>
        <w:t>określony</w:t>
      </w:r>
      <w:r w:rsidR="00EA11E9" w:rsidRPr="00CE69C9">
        <w:rPr>
          <w:rFonts w:ascii="Arial" w:hAnsi="Arial" w:cs="Arial"/>
          <w:sz w:val="24"/>
          <w:szCs w:val="24"/>
        </w:rPr>
        <w:t xml:space="preserve"> zostanie w protokole uzgodnień </w:t>
      </w:r>
      <w:r w:rsidRPr="00CE69C9">
        <w:rPr>
          <w:rFonts w:ascii="Arial" w:hAnsi="Arial" w:cs="Arial"/>
          <w:sz w:val="24"/>
          <w:szCs w:val="24"/>
        </w:rPr>
        <w:t>oraz umowie zawartej w</w:t>
      </w:r>
      <w:r w:rsidR="00C624A0" w:rsidRPr="00CE69C9">
        <w:rPr>
          <w:rFonts w:ascii="Arial" w:hAnsi="Arial" w:cs="Arial"/>
          <w:sz w:val="24"/>
          <w:szCs w:val="24"/>
        </w:rPr>
        <w:t xml:space="preserve"> </w:t>
      </w:r>
      <w:r w:rsidRPr="00CE69C9">
        <w:rPr>
          <w:rFonts w:ascii="Arial" w:hAnsi="Arial" w:cs="Arial"/>
          <w:sz w:val="24"/>
          <w:szCs w:val="24"/>
        </w:rPr>
        <w:t>formie aktu notarialnego.</w:t>
      </w:r>
    </w:p>
    <w:p w14:paraId="73834605" w14:textId="77777777" w:rsidR="00573557" w:rsidRPr="00CE69C9" w:rsidRDefault="00573557" w:rsidP="00CE69C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E22227C" w14:textId="77777777" w:rsidR="00573557" w:rsidRPr="00CE69C9" w:rsidRDefault="00573557" w:rsidP="00CE69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E69C9">
        <w:rPr>
          <w:rFonts w:ascii="Arial" w:hAnsi="Arial" w:cs="Arial"/>
          <w:sz w:val="24"/>
          <w:szCs w:val="24"/>
        </w:rPr>
        <w:t>§ 4. Wykonanie zarządzenia powierza się Dyrektorowi Wydziału Gospodarowania Mieniem Komunalnym Urzędu Miasta Włocławek.</w:t>
      </w:r>
    </w:p>
    <w:p w14:paraId="4E919B7B" w14:textId="77777777" w:rsidR="00573557" w:rsidRPr="00CE69C9" w:rsidRDefault="00573557" w:rsidP="00CE69C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068C82" w14:textId="77777777" w:rsidR="00573557" w:rsidRPr="00CE69C9" w:rsidRDefault="00573557" w:rsidP="00CE69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E69C9">
        <w:rPr>
          <w:rFonts w:ascii="Arial" w:hAnsi="Arial" w:cs="Arial"/>
          <w:sz w:val="24"/>
          <w:szCs w:val="24"/>
        </w:rPr>
        <w:t>§ 5. Nadzór nad wykonaniem zarządzenia powierza się właściwemu w zakresie nadzoru Zastępcy Prezydenta Miasta Włocławek.</w:t>
      </w:r>
    </w:p>
    <w:p w14:paraId="6D49345C" w14:textId="77777777" w:rsidR="00EB69D4" w:rsidRPr="00CE69C9" w:rsidRDefault="00EB69D4" w:rsidP="00CE69C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6AA529" w14:textId="1444C91A" w:rsidR="00573557" w:rsidRPr="00CE69C9" w:rsidRDefault="00573557" w:rsidP="00CE69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E69C9">
        <w:rPr>
          <w:rFonts w:ascii="Arial" w:hAnsi="Arial" w:cs="Arial"/>
          <w:sz w:val="24"/>
          <w:szCs w:val="24"/>
        </w:rPr>
        <w:t>§ 6. Zarządzenie wchodzi w życie z dniem podpisania.</w:t>
      </w:r>
    </w:p>
    <w:p w14:paraId="124ED390" w14:textId="77777777" w:rsidR="00573557" w:rsidRPr="00CE69C9" w:rsidRDefault="00573557" w:rsidP="00CE69C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5170198" w14:textId="77777777" w:rsidR="00EA11E9" w:rsidRPr="00CE69C9" w:rsidRDefault="00EA11E9" w:rsidP="00CE69C9">
      <w:pPr>
        <w:spacing w:after="0" w:line="240" w:lineRule="auto"/>
        <w:rPr>
          <w:rFonts w:ascii="Arial" w:hAnsi="Arial" w:cs="Arial"/>
          <w:b/>
          <w:color w:val="EE0000"/>
          <w:sz w:val="24"/>
          <w:szCs w:val="24"/>
        </w:rPr>
      </w:pPr>
    </w:p>
    <w:p w14:paraId="0E5A1B20" w14:textId="77777777" w:rsidR="00EA11E9" w:rsidRDefault="00EA11E9" w:rsidP="00CE69C9">
      <w:pPr>
        <w:spacing w:after="0" w:line="240" w:lineRule="auto"/>
        <w:rPr>
          <w:rFonts w:ascii="Arial" w:hAnsi="Arial" w:cs="Arial"/>
          <w:b/>
          <w:color w:val="EE0000"/>
          <w:sz w:val="24"/>
          <w:szCs w:val="24"/>
        </w:rPr>
      </w:pPr>
    </w:p>
    <w:p w14:paraId="4956F0EB" w14:textId="77777777" w:rsidR="00B627F8" w:rsidRDefault="00B627F8" w:rsidP="00CE69C9">
      <w:pPr>
        <w:spacing w:after="0" w:line="240" w:lineRule="auto"/>
        <w:rPr>
          <w:rFonts w:ascii="Arial" w:hAnsi="Arial" w:cs="Arial"/>
          <w:b/>
          <w:color w:val="EE0000"/>
          <w:sz w:val="24"/>
          <w:szCs w:val="24"/>
        </w:rPr>
      </w:pPr>
    </w:p>
    <w:p w14:paraId="71613359" w14:textId="77777777" w:rsidR="00B627F8" w:rsidRDefault="00B627F8" w:rsidP="00CE69C9">
      <w:pPr>
        <w:spacing w:after="0" w:line="240" w:lineRule="auto"/>
        <w:rPr>
          <w:rFonts w:ascii="Arial" w:hAnsi="Arial" w:cs="Arial"/>
          <w:b/>
          <w:color w:val="EE0000"/>
          <w:sz w:val="24"/>
          <w:szCs w:val="24"/>
        </w:rPr>
      </w:pPr>
    </w:p>
    <w:p w14:paraId="2A589673" w14:textId="77777777" w:rsidR="00B627F8" w:rsidRPr="00CE69C9" w:rsidRDefault="00B627F8" w:rsidP="00CE69C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FD8058F" w14:textId="77777777" w:rsidR="00573557" w:rsidRPr="00CE69C9" w:rsidRDefault="00573557" w:rsidP="00CE69C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E69C9">
        <w:rPr>
          <w:rFonts w:ascii="Arial" w:hAnsi="Arial" w:cs="Arial"/>
          <w:bCs/>
          <w:sz w:val="24"/>
          <w:szCs w:val="24"/>
        </w:rPr>
        <w:lastRenderedPageBreak/>
        <w:t>UZASADNIENIE</w:t>
      </w:r>
    </w:p>
    <w:p w14:paraId="5D5A2407" w14:textId="77777777" w:rsidR="00573557" w:rsidRPr="00CE69C9" w:rsidRDefault="00573557" w:rsidP="00CE69C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24FBA7" w14:textId="0E4B8FAA" w:rsidR="003664F1" w:rsidRPr="00CE69C9" w:rsidRDefault="00896E9C" w:rsidP="00CE69C9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CE69C9">
        <w:rPr>
          <w:rFonts w:ascii="Arial" w:eastAsia="Times New Roman" w:hAnsi="Arial" w:cs="Arial"/>
          <w:sz w:val="24"/>
          <w:szCs w:val="24"/>
          <w:lang w:eastAsia="pl-PL"/>
        </w:rPr>
        <w:t>Polska Spółka Gazow</w:t>
      </w:r>
      <w:r w:rsidR="00D776F1" w:rsidRPr="00CE69C9">
        <w:rPr>
          <w:rFonts w:ascii="Arial" w:eastAsia="Times New Roman" w:hAnsi="Arial" w:cs="Arial"/>
          <w:sz w:val="24"/>
          <w:szCs w:val="24"/>
          <w:lang w:eastAsia="pl-PL"/>
        </w:rPr>
        <w:t>nictwa s</w:t>
      </w:r>
      <w:r w:rsidR="00110DDF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p. z o.o. </w:t>
      </w:r>
      <w:r w:rsidR="00681B0F" w:rsidRPr="00CE69C9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A13D37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 siedzibą w</w:t>
      </w:r>
      <w:r w:rsidR="00796DEA" w:rsidRPr="00CE69C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CE69C9">
        <w:rPr>
          <w:rFonts w:ascii="Arial" w:eastAsia="Times New Roman" w:hAnsi="Arial" w:cs="Arial"/>
          <w:sz w:val="24"/>
          <w:szCs w:val="24"/>
          <w:lang w:eastAsia="pl-PL"/>
        </w:rPr>
        <w:t>Tarnowie</w:t>
      </w:r>
      <w:r w:rsidR="00D776F1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EC2FC0" w:rsidRPr="00CE69C9">
        <w:rPr>
          <w:rFonts w:ascii="Arial" w:eastAsia="Times New Roman" w:hAnsi="Arial" w:cs="Arial"/>
          <w:sz w:val="24"/>
          <w:szCs w:val="24"/>
          <w:lang w:eastAsia="pl-PL"/>
        </w:rPr>
        <w:t>zwróciła</w:t>
      </w:r>
      <w:r w:rsidR="00573557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 się z</w:t>
      </w:r>
      <w:r w:rsidR="00CE69C9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796DEA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wnioskiem </w:t>
      </w:r>
      <w:r w:rsidR="00573557" w:rsidRPr="00CE69C9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="00796DEA" w:rsidRPr="00CE69C9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573557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ustanowienie służebności przesyłu </w:t>
      </w:r>
      <w:r w:rsidR="00796DEA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dla </w:t>
      </w:r>
      <w:r w:rsidR="00796DEA" w:rsidRPr="00CE69C9">
        <w:rPr>
          <w:rFonts w:ascii="Arial" w:hAnsi="Arial" w:cs="Arial"/>
          <w:bCs/>
          <w:sz w:val="24"/>
          <w:szCs w:val="24"/>
        </w:rPr>
        <w:t xml:space="preserve">przyłącza gazu </w:t>
      </w:r>
      <w:proofErr w:type="spellStart"/>
      <w:r w:rsidR="00796DEA" w:rsidRPr="00CE69C9">
        <w:rPr>
          <w:rFonts w:ascii="Arial" w:hAnsi="Arial" w:cs="Arial"/>
          <w:bCs/>
          <w:sz w:val="24"/>
          <w:szCs w:val="24"/>
        </w:rPr>
        <w:t>dn</w:t>
      </w:r>
      <w:proofErr w:type="spellEnd"/>
      <w:r w:rsidR="00796DEA" w:rsidRPr="00CE69C9">
        <w:rPr>
          <w:rFonts w:ascii="Arial" w:hAnsi="Arial" w:cs="Arial"/>
          <w:bCs/>
          <w:sz w:val="24"/>
          <w:szCs w:val="24"/>
        </w:rPr>
        <w:t xml:space="preserve"> 32PE o</w:t>
      </w:r>
      <w:r w:rsidR="00CE69C9">
        <w:rPr>
          <w:rFonts w:ascii="Arial" w:hAnsi="Arial" w:cs="Arial"/>
          <w:bCs/>
          <w:sz w:val="24"/>
          <w:szCs w:val="24"/>
        </w:rPr>
        <w:t> </w:t>
      </w:r>
      <w:r w:rsidR="00796DEA" w:rsidRPr="00CE69C9">
        <w:rPr>
          <w:rFonts w:ascii="Arial" w:hAnsi="Arial" w:cs="Arial"/>
          <w:bCs/>
          <w:sz w:val="24"/>
          <w:szCs w:val="24"/>
        </w:rPr>
        <w:t>długości 2,39</w:t>
      </w:r>
      <w:r w:rsidR="0063754C" w:rsidRPr="00CE69C9">
        <w:rPr>
          <w:rFonts w:ascii="Arial" w:hAnsi="Arial" w:cs="Arial"/>
          <w:bCs/>
          <w:sz w:val="24"/>
          <w:szCs w:val="24"/>
        </w:rPr>
        <w:t xml:space="preserve"> </w:t>
      </w:r>
      <w:r w:rsidR="00796DEA" w:rsidRPr="00CE69C9">
        <w:rPr>
          <w:rFonts w:ascii="Arial" w:hAnsi="Arial" w:cs="Arial"/>
          <w:bCs/>
          <w:sz w:val="24"/>
          <w:szCs w:val="24"/>
        </w:rPr>
        <w:t>mb,</w:t>
      </w:r>
      <w:r w:rsidR="00796DEA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C2FC0" w:rsidRPr="00CE69C9">
        <w:rPr>
          <w:rFonts w:ascii="Arial" w:eastAsia="Times New Roman" w:hAnsi="Arial" w:cs="Arial"/>
          <w:sz w:val="24"/>
          <w:szCs w:val="24"/>
          <w:lang w:eastAsia="pl-PL"/>
        </w:rPr>
        <w:t>będącego</w:t>
      </w:r>
      <w:r w:rsidR="00573557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 własnością </w:t>
      </w:r>
      <w:r w:rsidR="00D776F1" w:rsidRPr="00CE69C9">
        <w:rPr>
          <w:rFonts w:ascii="Arial" w:eastAsia="Times New Roman" w:hAnsi="Arial" w:cs="Arial"/>
          <w:sz w:val="24"/>
          <w:szCs w:val="24"/>
          <w:lang w:eastAsia="pl-PL"/>
        </w:rPr>
        <w:t>Polskiej Spółki Gazownictwa s</w:t>
      </w:r>
      <w:r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p. z o.o. </w:t>
      </w:r>
      <w:r w:rsidR="00573557" w:rsidRPr="00CE69C9">
        <w:rPr>
          <w:rFonts w:ascii="Arial" w:eastAsia="Times New Roman" w:hAnsi="Arial" w:cs="Arial"/>
          <w:sz w:val="24"/>
          <w:szCs w:val="24"/>
          <w:lang w:eastAsia="pl-PL"/>
        </w:rPr>
        <w:t>na czas nieoznaczony, na nieruchomości</w:t>
      </w:r>
      <w:r w:rsidR="00EA11E9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 stanowiącej</w:t>
      </w:r>
      <w:r w:rsidR="00573557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 własność Skarbu P</w:t>
      </w:r>
      <w:r w:rsidR="00EA11E9" w:rsidRPr="00CE69C9">
        <w:rPr>
          <w:rFonts w:ascii="Arial" w:eastAsia="Times New Roman" w:hAnsi="Arial" w:cs="Arial"/>
          <w:sz w:val="24"/>
          <w:szCs w:val="24"/>
          <w:lang w:eastAsia="pl-PL"/>
        </w:rPr>
        <w:t>aństwa, położonej</w:t>
      </w:r>
      <w:r w:rsidR="00573557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 we Włocławku</w:t>
      </w:r>
      <w:r w:rsidR="00241C98" w:rsidRPr="00CE69C9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EA11E9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 oznaczonej jako działka ewidencyjna </w:t>
      </w:r>
      <w:r w:rsidR="00D7286A" w:rsidRPr="00CE69C9">
        <w:rPr>
          <w:rFonts w:ascii="Arial" w:hAnsi="Arial" w:cs="Arial"/>
          <w:sz w:val="24"/>
          <w:szCs w:val="24"/>
        </w:rPr>
        <w:t xml:space="preserve">nr </w:t>
      </w:r>
      <w:r w:rsidR="00796DEA" w:rsidRPr="00CE69C9">
        <w:rPr>
          <w:rFonts w:ascii="Arial" w:hAnsi="Arial" w:cs="Arial"/>
          <w:sz w:val="24"/>
          <w:szCs w:val="24"/>
        </w:rPr>
        <w:t>6</w:t>
      </w:r>
      <w:r w:rsidR="00D7286A" w:rsidRPr="00CE69C9">
        <w:rPr>
          <w:rFonts w:ascii="Arial" w:hAnsi="Arial" w:cs="Arial"/>
          <w:sz w:val="24"/>
          <w:szCs w:val="24"/>
        </w:rPr>
        <w:t>/</w:t>
      </w:r>
      <w:r w:rsidR="00796DEA" w:rsidRPr="00CE69C9">
        <w:rPr>
          <w:rFonts w:ascii="Arial" w:hAnsi="Arial" w:cs="Arial"/>
          <w:sz w:val="24"/>
          <w:szCs w:val="24"/>
        </w:rPr>
        <w:t>1</w:t>
      </w:r>
      <w:r w:rsidR="00110DDF" w:rsidRPr="00CE69C9">
        <w:rPr>
          <w:rFonts w:ascii="Arial" w:hAnsi="Arial" w:cs="Arial"/>
          <w:sz w:val="24"/>
          <w:szCs w:val="24"/>
        </w:rPr>
        <w:t xml:space="preserve"> </w:t>
      </w:r>
      <w:r w:rsidR="00796DEA" w:rsidRPr="00CE69C9">
        <w:rPr>
          <w:rFonts w:ascii="Arial" w:hAnsi="Arial" w:cs="Arial"/>
          <w:sz w:val="24"/>
          <w:szCs w:val="24"/>
        </w:rPr>
        <w:t>o</w:t>
      </w:r>
      <w:r w:rsidR="000748B4" w:rsidRPr="00CE69C9">
        <w:rPr>
          <w:rFonts w:ascii="Arial" w:hAnsi="Arial" w:cs="Arial"/>
          <w:sz w:val="24"/>
          <w:szCs w:val="24"/>
        </w:rPr>
        <w:t> </w:t>
      </w:r>
      <w:r w:rsidR="00796DEA" w:rsidRPr="00CE69C9">
        <w:rPr>
          <w:rFonts w:ascii="Arial" w:hAnsi="Arial" w:cs="Arial"/>
          <w:sz w:val="24"/>
          <w:szCs w:val="24"/>
        </w:rPr>
        <w:t>pow.</w:t>
      </w:r>
      <w:r w:rsidR="000748B4" w:rsidRPr="00CE69C9">
        <w:rPr>
          <w:rFonts w:ascii="Arial" w:hAnsi="Arial" w:cs="Arial"/>
          <w:sz w:val="24"/>
          <w:szCs w:val="24"/>
        </w:rPr>
        <w:t> </w:t>
      </w:r>
      <w:r w:rsidR="00796DEA" w:rsidRPr="00CE69C9">
        <w:rPr>
          <w:rFonts w:ascii="Arial" w:hAnsi="Arial" w:cs="Arial"/>
          <w:bCs/>
          <w:sz w:val="24"/>
          <w:szCs w:val="24"/>
        </w:rPr>
        <w:t xml:space="preserve">0,0366 ha (Włocławek KM 22) </w:t>
      </w:r>
      <w:r w:rsidR="00573557" w:rsidRPr="00CE69C9">
        <w:rPr>
          <w:rFonts w:ascii="Arial" w:hAnsi="Arial" w:cs="Arial"/>
          <w:bCs/>
          <w:sz w:val="24"/>
          <w:szCs w:val="24"/>
        </w:rPr>
        <w:t>-</w:t>
      </w:r>
      <w:r w:rsidR="00573557" w:rsidRPr="00CE69C9">
        <w:rPr>
          <w:rFonts w:ascii="Arial" w:hAnsi="Arial" w:cs="Arial"/>
          <w:sz w:val="24"/>
          <w:szCs w:val="24"/>
        </w:rPr>
        <w:t xml:space="preserve"> objętej</w:t>
      </w:r>
      <w:r w:rsidR="00EB69D4" w:rsidRPr="00CE69C9">
        <w:rPr>
          <w:rFonts w:ascii="Arial" w:hAnsi="Arial" w:cs="Arial"/>
          <w:sz w:val="24"/>
          <w:szCs w:val="24"/>
        </w:rPr>
        <w:t xml:space="preserve"> księgą wieczystą nr</w:t>
      </w:r>
      <w:r w:rsidR="008F40ED" w:rsidRPr="00CE69C9">
        <w:rPr>
          <w:rFonts w:ascii="Arial" w:hAnsi="Arial" w:cs="Arial"/>
          <w:sz w:val="24"/>
          <w:szCs w:val="24"/>
        </w:rPr>
        <w:t xml:space="preserve"> </w:t>
      </w:r>
      <w:r w:rsidR="00573557" w:rsidRPr="00CE69C9">
        <w:rPr>
          <w:rFonts w:ascii="Arial" w:hAnsi="Arial" w:cs="Arial"/>
          <w:sz w:val="24"/>
          <w:szCs w:val="24"/>
        </w:rPr>
        <w:t>WL1W/</w:t>
      </w:r>
      <w:r w:rsidR="00D776F1" w:rsidRPr="00CE69C9">
        <w:rPr>
          <w:rFonts w:ascii="Arial" w:hAnsi="Arial" w:cs="Arial"/>
          <w:sz w:val="24"/>
          <w:szCs w:val="24"/>
        </w:rPr>
        <w:t>00</w:t>
      </w:r>
      <w:r w:rsidR="008F40ED" w:rsidRPr="00CE69C9">
        <w:rPr>
          <w:rFonts w:ascii="Arial" w:hAnsi="Arial" w:cs="Arial"/>
          <w:sz w:val="24"/>
          <w:szCs w:val="24"/>
        </w:rPr>
        <w:t>094339</w:t>
      </w:r>
      <w:r w:rsidR="00D776F1" w:rsidRPr="00CE69C9">
        <w:rPr>
          <w:rFonts w:ascii="Arial" w:hAnsi="Arial" w:cs="Arial"/>
          <w:sz w:val="24"/>
          <w:szCs w:val="24"/>
        </w:rPr>
        <w:t>/5</w:t>
      </w:r>
      <w:r w:rsidR="00573557" w:rsidRPr="00CE69C9">
        <w:rPr>
          <w:rFonts w:ascii="Arial" w:hAnsi="Arial" w:cs="Arial"/>
          <w:sz w:val="24"/>
          <w:szCs w:val="24"/>
        </w:rPr>
        <w:t>. Na</w:t>
      </w:r>
      <w:r w:rsidR="000748B4" w:rsidRPr="00CE69C9">
        <w:rPr>
          <w:rFonts w:ascii="Arial" w:hAnsi="Arial" w:cs="Arial"/>
          <w:sz w:val="24"/>
          <w:szCs w:val="24"/>
        </w:rPr>
        <w:t xml:space="preserve"> </w:t>
      </w:r>
      <w:r w:rsidR="00573557" w:rsidRPr="00CE69C9">
        <w:rPr>
          <w:rFonts w:ascii="Arial" w:hAnsi="Arial" w:cs="Arial"/>
          <w:sz w:val="24"/>
          <w:szCs w:val="24"/>
        </w:rPr>
        <w:t>przedmiotowej nieruchomości</w:t>
      </w:r>
      <w:r w:rsidR="00EB05CD" w:rsidRPr="00CE69C9">
        <w:rPr>
          <w:rFonts w:ascii="Arial" w:hAnsi="Arial" w:cs="Arial"/>
          <w:sz w:val="24"/>
          <w:szCs w:val="24"/>
        </w:rPr>
        <w:t xml:space="preserve"> </w:t>
      </w:r>
      <w:r w:rsidR="00796DEA" w:rsidRPr="00CE69C9">
        <w:rPr>
          <w:rFonts w:ascii="Arial" w:hAnsi="Arial" w:cs="Arial"/>
          <w:sz w:val="24"/>
          <w:szCs w:val="24"/>
        </w:rPr>
        <w:t xml:space="preserve">wybudowano </w:t>
      </w:r>
      <w:r w:rsidR="00796DEA" w:rsidRPr="00CE69C9">
        <w:rPr>
          <w:rFonts w:ascii="Arial" w:hAnsi="Arial" w:cs="Arial"/>
          <w:bCs/>
          <w:sz w:val="24"/>
          <w:szCs w:val="24"/>
        </w:rPr>
        <w:t xml:space="preserve">przyłącze gazu </w:t>
      </w:r>
      <w:proofErr w:type="spellStart"/>
      <w:r w:rsidR="00796DEA" w:rsidRPr="00CE69C9">
        <w:rPr>
          <w:rFonts w:ascii="Arial" w:hAnsi="Arial" w:cs="Arial"/>
          <w:bCs/>
          <w:sz w:val="24"/>
          <w:szCs w:val="24"/>
        </w:rPr>
        <w:t>dn</w:t>
      </w:r>
      <w:proofErr w:type="spellEnd"/>
      <w:r w:rsidR="00796DEA" w:rsidRPr="00CE69C9">
        <w:rPr>
          <w:rFonts w:ascii="Arial" w:hAnsi="Arial" w:cs="Arial"/>
          <w:bCs/>
          <w:sz w:val="24"/>
          <w:szCs w:val="24"/>
        </w:rPr>
        <w:t xml:space="preserve"> 32PE o długości 2,39</w:t>
      </w:r>
      <w:r w:rsidR="000748B4" w:rsidRPr="00CE69C9">
        <w:rPr>
          <w:rFonts w:ascii="Arial" w:hAnsi="Arial" w:cs="Arial"/>
          <w:bCs/>
          <w:sz w:val="24"/>
          <w:szCs w:val="24"/>
        </w:rPr>
        <w:t xml:space="preserve"> </w:t>
      </w:r>
      <w:r w:rsidR="00796DEA" w:rsidRPr="00CE69C9">
        <w:rPr>
          <w:rFonts w:ascii="Arial" w:hAnsi="Arial" w:cs="Arial"/>
          <w:bCs/>
          <w:sz w:val="24"/>
          <w:szCs w:val="24"/>
        </w:rPr>
        <w:t>mb</w:t>
      </w:r>
      <w:r w:rsidR="00796DEA" w:rsidRPr="00CE69C9">
        <w:rPr>
          <w:rFonts w:ascii="Arial" w:hAnsi="Arial" w:cs="Arial"/>
          <w:color w:val="EE0000"/>
          <w:sz w:val="24"/>
          <w:szCs w:val="24"/>
        </w:rPr>
        <w:t xml:space="preserve"> </w:t>
      </w:r>
      <w:r w:rsidR="00A13D37" w:rsidRPr="00CE69C9">
        <w:rPr>
          <w:rFonts w:ascii="Arial" w:hAnsi="Arial" w:cs="Arial"/>
          <w:sz w:val="24"/>
          <w:szCs w:val="24"/>
        </w:rPr>
        <w:t>oraz o</w:t>
      </w:r>
      <w:r w:rsidR="000748B4" w:rsidRPr="00CE69C9">
        <w:rPr>
          <w:rFonts w:ascii="Arial" w:hAnsi="Arial" w:cs="Arial"/>
          <w:sz w:val="24"/>
          <w:szCs w:val="24"/>
        </w:rPr>
        <w:t xml:space="preserve"> </w:t>
      </w:r>
      <w:r w:rsidR="00A13D37" w:rsidRPr="00CE69C9">
        <w:rPr>
          <w:rFonts w:ascii="Arial" w:hAnsi="Arial" w:cs="Arial"/>
          <w:sz w:val="24"/>
          <w:szCs w:val="24"/>
        </w:rPr>
        <w:t>szerokości strefy kontrolowanej – 1m</w:t>
      </w:r>
      <w:r w:rsidR="000748B4" w:rsidRPr="00CE69C9">
        <w:rPr>
          <w:rFonts w:ascii="Arial" w:hAnsi="Arial" w:cs="Arial"/>
          <w:sz w:val="24"/>
          <w:szCs w:val="24"/>
        </w:rPr>
        <w:t xml:space="preserve"> </w:t>
      </w:r>
      <w:r w:rsidR="008F40ED" w:rsidRPr="00CE69C9">
        <w:rPr>
          <w:rFonts w:ascii="Arial" w:hAnsi="Arial" w:cs="Arial"/>
          <w:sz w:val="24"/>
          <w:szCs w:val="24"/>
        </w:rPr>
        <w:t>(</w:t>
      </w:r>
      <w:r w:rsidR="000748B4" w:rsidRPr="00CE69C9">
        <w:rPr>
          <w:rFonts w:ascii="Arial" w:hAnsi="Arial" w:cs="Arial"/>
          <w:sz w:val="24"/>
          <w:szCs w:val="24"/>
        </w:rPr>
        <w:t>po 0,5 m od osi przyłącza gazu)</w:t>
      </w:r>
      <w:r w:rsidR="00A13D37" w:rsidRPr="00CE69C9">
        <w:rPr>
          <w:rFonts w:ascii="Arial" w:hAnsi="Arial" w:cs="Arial"/>
          <w:sz w:val="24"/>
          <w:szCs w:val="24"/>
        </w:rPr>
        <w:t xml:space="preserve">, </w:t>
      </w:r>
      <w:r w:rsidR="00EB05CD" w:rsidRPr="00CE69C9">
        <w:rPr>
          <w:rFonts w:ascii="Arial" w:hAnsi="Arial" w:cs="Arial"/>
          <w:sz w:val="24"/>
          <w:szCs w:val="24"/>
        </w:rPr>
        <w:t>będąc</w:t>
      </w:r>
      <w:r w:rsidR="000748B4" w:rsidRPr="00CE69C9">
        <w:rPr>
          <w:rFonts w:ascii="Arial" w:hAnsi="Arial" w:cs="Arial"/>
          <w:sz w:val="24"/>
          <w:szCs w:val="24"/>
        </w:rPr>
        <w:t>e</w:t>
      </w:r>
      <w:r w:rsidR="00D7286A" w:rsidRPr="00CE69C9">
        <w:rPr>
          <w:rFonts w:ascii="Arial" w:hAnsi="Arial" w:cs="Arial"/>
          <w:sz w:val="24"/>
          <w:szCs w:val="24"/>
        </w:rPr>
        <w:t xml:space="preserve"> </w:t>
      </w:r>
      <w:r w:rsidR="00573557" w:rsidRPr="00CE69C9">
        <w:rPr>
          <w:rFonts w:ascii="Arial" w:hAnsi="Arial" w:cs="Arial"/>
          <w:sz w:val="24"/>
          <w:szCs w:val="24"/>
        </w:rPr>
        <w:t xml:space="preserve">własnością </w:t>
      </w:r>
      <w:r w:rsidR="00EB05CD" w:rsidRPr="00CE69C9">
        <w:rPr>
          <w:rFonts w:ascii="Arial" w:hAnsi="Arial" w:cs="Arial"/>
          <w:sz w:val="24"/>
          <w:szCs w:val="24"/>
        </w:rPr>
        <w:t>Polskiej Spółki Gazownictwa</w:t>
      </w:r>
      <w:r w:rsidR="00D776F1" w:rsidRPr="00CE69C9">
        <w:rPr>
          <w:rFonts w:ascii="Arial" w:hAnsi="Arial" w:cs="Arial"/>
          <w:sz w:val="24"/>
          <w:szCs w:val="24"/>
        </w:rPr>
        <w:t xml:space="preserve"> s</w:t>
      </w:r>
      <w:r w:rsidR="00573557" w:rsidRPr="00CE69C9">
        <w:rPr>
          <w:rFonts w:ascii="Arial" w:hAnsi="Arial" w:cs="Arial"/>
          <w:sz w:val="24"/>
          <w:szCs w:val="24"/>
        </w:rPr>
        <w:t>p.</w:t>
      </w:r>
      <w:r w:rsidR="000748B4" w:rsidRPr="00CE69C9">
        <w:rPr>
          <w:rFonts w:ascii="Arial" w:hAnsi="Arial" w:cs="Arial"/>
          <w:sz w:val="24"/>
          <w:szCs w:val="24"/>
        </w:rPr>
        <w:t> </w:t>
      </w:r>
      <w:r w:rsidR="00573557" w:rsidRPr="00CE69C9">
        <w:rPr>
          <w:rFonts w:ascii="Arial" w:hAnsi="Arial" w:cs="Arial"/>
          <w:sz w:val="24"/>
          <w:szCs w:val="24"/>
        </w:rPr>
        <w:t>z o.o.</w:t>
      </w:r>
      <w:r w:rsidR="00014E1E" w:rsidRPr="00CE69C9">
        <w:rPr>
          <w:rFonts w:ascii="Arial" w:hAnsi="Arial" w:cs="Arial"/>
          <w:sz w:val="24"/>
          <w:szCs w:val="24"/>
        </w:rPr>
        <w:t xml:space="preserve"> z</w:t>
      </w:r>
      <w:r w:rsidR="000748B4" w:rsidRPr="00CE69C9">
        <w:rPr>
          <w:rFonts w:ascii="Arial" w:hAnsi="Arial" w:cs="Arial"/>
          <w:sz w:val="24"/>
          <w:szCs w:val="24"/>
        </w:rPr>
        <w:t xml:space="preserve"> </w:t>
      </w:r>
      <w:r w:rsidR="00014E1E" w:rsidRPr="00CE69C9">
        <w:rPr>
          <w:rFonts w:ascii="Arial" w:hAnsi="Arial" w:cs="Arial"/>
          <w:sz w:val="24"/>
          <w:szCs w:val="24"/>
        </w:rPr>
        <w:t>siedzibą w Tarnowie.</w:t>
      </w:r>
      <w:r w:rsidR="008F40ED" w:rsidRPr="00CE69C9">
        <w:rPr>
          <w:rFonts w:ascii="Arial" w:hAnsi="Arial" w:cs="Arial"/>
          <w:sz w:val="24"/>
          <w:szCs w:val="24"/>
        </w:rPr>
        <w:t xml:space="preserve"> Ww. przyłącze gazu umiejscowiono na głębokości ca 1-1,1 m.</w:t>
      </w:r>
    </w:p>
    <w:p w14:paraId="33D73113" w14:textId="69A08338" w:rsidR="00F7187D" w:rsidRPr="00CE69C9" w:rsidRDefault="00573557" w:rsidP="00CE69C9">
      <w:pPr>
        <w:spacing w:after="0" w:line="240" w:lineRule="auto"/>
        <w:ind w:firstLine="708"/>
        <w:rPr>
          <w:rFonts w:ascii="Arial" w:hAnsi="Arial" w:cs="Arial"/>
          <w:sz w:val="25"/>
          <w:szCs w:val="25"/>
        </w:rPr>
      </w:pPr>
      <w:r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Ustanowiona służebność przesyłu polega na prawie </w:t>
      </w:r>
      <w:r w:rsidR="00DF2C35" w:rsidRPr="00CE69C9">
        <w:rPr>
          <w:rFonts w:ascii="Arial" w:hAnsi="Arial" w:cs="Arial"/>
          <w:bCs/>
          <w:sz w:val="24"/>
          <w:szCs w:val="24"/>
        </w:rPr>
        <w:t>do korzystania z</w:t>
      </w:r>
      <w:r w:rsidR="00CE69C9">
        <w:rPr>
          <w:rFonts w:ascii="Arial" w:hAnsi="Arial" w:cs="Arial"/>
          <w:bCs/>
          <w:sz w:val="24"/>
          <w:szCs w:val="24"/>
        </w:rPr>
        <w:t> </w:t>
      </w:r>
      <w:r w:rsidR="00DF2C35" w:rsidRPr="00CE69C9">
        <w:rPr>
          <w:rFonts w:ascii="Arial" w:hAnsi="Arial" w:cs="Arial"/>
          <w:bCs/>
          <w:sz w:val="24"/>
          <w:szCs w:val="24"/>
        </w:rPr>
        <w:t>nieruchomości</w:t>
      </w:r>
      <w:r w:rsidR="00DF2C35" w:rsidRPr="00CE69C9">
        <w:rPr>
          <w:rFonts w:ascii="Arial" w:hAnsi="Arial" w:cs="Arial"/>
          <w:sz w:val="24"/>
          <w:szCs w:val="24"/>
        </w:rPr>
        <w:t xml:space="preserve">, w tym swobodnego dostępu i dojazdu przez </w:t>
      </w:r>
      <w:r w:rsidR="000748B4" w:rsidRPr="00CE69C9">
        <w:rPr>
          <w:rFonts w:ascii="Arial" w:hAnsi="Arial" w:cs="Arial"/>
          <w:sz w:val="24"/>
          <w:szCs w:val="24"/>
        </w:rPr>
        <w:t xml:space="preserve">Polską Spółkę Gazownictwa sp. z o.o. </w:t>
      </w:r>
      <w:r w:rsidR="00DF2C35" w:rsidRPr="00CE69C9">
        <w:rPr>
          <w:rFonts w:ascii="Arial" w:hAnsi="Arial" w:cs="Arial"/>
          <w:sz w:val="24"/>
          <w:szCs w:val="24"/>
        </w:rPr>
        <w:t xml:space="preserve">do </w:t>
      </w:r>
      <w:r w:rsidR="000748B4" w:rsidRPr="00CE69C9">
        <w:rPr>
          <w:rFonts w:ascii="Arial" w:hAnsi="Arial" w:cs="Arial"/>
          <w:sz w:val="24"/>
          <w:szCs w:val="24"/>
        </w:rPr>
        <w:t xml:space="preserve">przyłącza </w:t>
      </w:r>
      <w:r w:rsidR="00DF2C35" w:rsidRPr="00CE69C9">
        <w:rPr>
          <w:rFonts w:ascii="Arial" w:hAnsi="Arial" w:cs="Arial"/>
          <w:sz w:val="24"/>
          <w:szCs w:val="24"/>
        </w:rPr>
        <w:t>w celu dokonywania konserwacji, eksp</w:t>
      </w:r>
      <w:r w:rsidR="00F7187D" w:rsidRPr="00CE69C9">
        <w:rPr>
          <w:rFonts w:ascii="Arial" w:hAnsi="Arial" w:cs="Arial"/>
          <w:sz w:val="24"/>
          <w:szCs w:val="24"/>
        </w:rPr>
        <w:t>loatacji, modernizacji i napraw</w:t>
      </w:r>
      <w:r w:rsidR="00241C98" w:rsidRPr="00CE69C9">
        <w:rPr>
          <w:rFonts w:ascii="Arial" w:hAnsi="Arial" w:cs="Arial"/>
          <w:sz w:val="24"/>
          <w:szCs w:val="24"/>
        </w:rPr>
        <w:t xml:space="preserve"> oraz wymiany urządzeń </w:t>
      </w:r>
      <w:r w:rsidR="00DF2C35" w:rsidRPr="00CE69C9">
        <w:rPr>
          <w:rFonts w:ascii="Arial" w:hAnsi="Arial" w:cs="Arial"/>
          <w:sz w:val="24"/>
          <w:szCs w:val="24"/>
        </w:rPr>
        <w:t>i przewodów gazowych</w:t>
      </w:r>
      <w:r w:rsidR="000748B4" w:rsidRPr="00CE69C9">
        <w:rPr>
          <w:rFonts w:ascii="Arial" w:hAnsi="Arial" w:cs="Arial"/>
          <w:sz w:val="24"/>
          <w:szCs w:val="24"/>
        </w:rPr>
        <w:t>.</w:t>
      </w:r>
    </w:p>
    <w:p w14:paraId="618285F5" w14:textId="349995F0" w:rsidR="00F7187D" w:rsidRPr="00CE69C9" w:rsidRDefault="00F7187D" w:rsidP="00CE69C9">
      <w:pPr>
        <w:spacing w:after="0" w:line="240" w:lineRule="auto"/>
        <w:ind w:firstLine="708"/>
        <w:rPr>
          <w:rFonts w:ascii="Arial" w:hAnsi="Arial" w:cs="Arial"/>
          <w:color w:val="0D0D0D" w:themeColor="text1" w:themeTint="F2"/>
          <w:sz w:val="24"/>
          <w:szCs w:val="24"/>
        </w:rPr>
      </w:pPr>
      <w:r w:rsidRPr="00CE69C9">
        <w:rPr>
          <w:rFonts w:ascii="Arial" w:eastAsia="Times New Roman" w:hAnsi="Arial" w:cs="Arial"/>
          <w:sz w:val="24"/>
          <w:szCs w:val="24"/>
          <w:lang w:eastAsia="pl-PL"/>
        </w:rPr>
        <w:t>Powierzchn</w:t>
      </w:r>
      <w:r w:rsidR="0018121C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ia pasa służebności wynosi: </w:t>
      </w:r>
      <w:r w:rsidR="000748B4" w:rsidRPr="00CE69C9">
        <w:rPr>
          <w:rFonts w:ascii="Arial" w:eastAsia="Times New Roman" w:hAnsi="Arial" w:cs="Arial"/>
          <w:sz w:val="24"/>
          <w:szCs w:val="24"/>
          <w:lang w:eastAsia="pl-PL"/>
        </w:rPr>
        <w:t>2,39</w:t>
      </w:r>
      <w:r w:rsidR="00D7286A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E69C9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Pr="00CE69C9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="00D7286A" w:rsidRPr="00CE69C9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675A02F6" w14:textId="77777777" w:rsidR="00DF2C35" w:rsidRPr="00CE69C9" w:rsidRDefault="00EB05CD" w:rsidP="00CE69C9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CE69C9">
        <w:rPr>
          <w:rFonts w:ascii="Arial" w:hAnsi="Arial" w:cs="Arial"/>
          <w:sz w:val="24"/>
          <w:szCs w:val="24"/>
        </w:rPr>
        <w:t>Polska</w:t>
      </w:r>
      <w:r w:rsidR="00573557" w:rsidRPr="00CE69C9">
        <w:rPr>
          <w:rFonts w:ascii="Arial" w:hAnsi="Arial" w:cs="Arial"/>
          <w:sz w:val="24"/>
          <w:szCs w:val="24"/>
        </w:rPr>
        <w:t xml:space="preserve"> Spółka </w:t>
      </w:r>
      <w:r w:rsidRPr="00CE69C9">
        <w:rPr>
          <w:rFonts w:ascii="Arial" w:hAnsi="Arial" w:cs="Arial"/>
          <w:sz w:val="24"/>
          <w:szCs w:val="24"/>
        </w:rPr>
        <w:t xml:space="preserve">Gazownictwa Sp. </w:t>
      </w:r>
      <w:r w:rsidR="00573557" w:rsidRPr="00CE69C9">
        <w:rPr>
          <w:rFonts w:ascii="Arial" w:hAnsi="Arial" w:cs="Arial"/>
          <w:sz w:val="24"/>
          <w:szCs w:val="24"/>
        </w:rPr>
        <w:t xml:space="preserve">z o.o. z siedzibą </w:t>
      </w:r>
      <w:r w:rsidR="00A13D37" w:rsidRPr="00CE69C9">
        <w:rPr>
          <w:rFonts w:ascii="Arial" w:hAnsi="Arial" w:cs="Arial"/>
          <w:sz w:val="24"/>
          <w:szCs w:val="24"/>
        </w:rPr>
        <w:t>w Tarnowie</w:t>
      </w:r>
      <w:r w:rsidR="00573557" w:rsidRPr="00CE69C9">
        <w:rPr>
          <w:rFonts w:ascii="Arial" w:hAnsi="Arial" w:cs="Arial"/>
          <w:sz w:val="24"/>
          <w:szCs w:val="24"/>
        </w:rPr>
        <w:t xml:space="preserve"> z tytułu niniejszej służebności przesyłu zobowiązuje się do przywrócenia po każdorazowo </w:t>
      </w:r>
      <w:r w:rsidR="00681B0F" w:rsidRPr="00CE69C9">
        <w:rPr>
          <w:rFonts w:ascii="Arial" w:hAnsi="Arial" w:cs="Arial"/>
          <w:sz w:val="24"/>
          <w:szCs w:val="24"/>
        </w:rPr>
        <w:t>dokonanych pracach utrzymania we</w:t>
      </w:r>
      <w:r w:rsidR="00EB69D4" w:rsidRPr="00CE69C9">
        <w:rPr>
          <w:rFonts w:ascii="Arial" w:hAnsi="Arial" w:cs="Arial"/>
          <w:sz w:val="24"/>
          <w:szCs w:val="24"/>
        </w:rPr>
        <w:t> </w:t>
      </w:r>
      <w:r w:rsidR="00681B0F" w:rsidRPr="00CE69C9">
        <w:rPr>
          <w:rFonts w:ascii="Arial" w:hAnsi="Arial" w:cs="Arial"/>
          <w:sz w:val="24"/>
          <w:szCs w:val="24"/>
        </w:rPr>
        <w:t>właściwym stanie technicznym wybudowanych urządzeń, usunięcia ewentualnych awarii, wykonania modernizacji, prowadzenia remontów i ich przebudowy.</w:t>
      </w:r>
    </w:p>
    <w:p w14:paraId="033073FC" w14:textId="2356F514" w:rsidR="00573557" w:rsidRPr="00CE69C9" w:rsidRDefault="00573557" w:rsidP="00CE69C9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pl-PL"/>
        </w:rPr>
      </w:pPr>
      <w:r w:rsidRPr="00CE69C9">
        <w:rPr>
          <w:rFonts w:ascii="Arial" w:eastAsia="Times New Roman" w:hAnsi="Arial" w:cs="Arial"/>
          <w:sz w:val="24"/>
          <w:szCs w:val="24"/>
          <w:lang w:eastAsia="pl-PL"/>
        </w:rPr>
        <w:t>Zgodnie z art. 305</w:t>
      </w:r>
      <w:r w:rsidRPr="00CE69C9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 ustawy z dnia 23 kwietnia 1964 </w:t>
      </w:r>
      <w:r w:rsidR="00F7187D" w:rsidRPr="00CE69C9">
        <w:rPr>
          <w:rFonts w:ascii="Arial" w:eastAsia="Times New Roman" w:hAnsi="Arial" w:cs="Arial"/>
          <w:sz w:val="24"/>
          <w:szCs w:val="24"/>
          <w:lang w:eastAsia="pl-PL"/>
        </w:rPr>
        <w:t>r. Kodeks cywil</w:t>
      </w:r>
      <w:r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ny </w:t>
      </w:r>
      <w:r w:rsidRPr="00CE69C9">
        <w:rPr>
          <w:rFonts w:ascii="Arial" w:hAnsi="Arial" w:cs="Arial"/>
          <w:sz w:val="24"/>
          <w:szCs w:val="24"/>
        </w:rPr>
        <w:t>(</w:t>
      </w:r>
      <w:proofErr w:type="spellStart"/>
      <w:r w:rsidRPr="00CE69C9">
        <w:rPr>
          <w:rFonts w:ascii="Arial" w:hAnsi="Arial" w:cs="Arial"/>
          <w:sz w:val="24"/>
          <w:szCs w:val="24"/>
        </w:rPr>
        <w:t>t.j</w:t>
      </w:r>
      <w:proofErr w:type="spellEnd"/>
      <w:r w:rsidRPr="00CE69C9">
        <w:rPr>
          <w:rFonts w:ascii="Arial" w:hAnsi="Arial" w:cs="Arial"/>
          <w:sz w:val="24"/>
          <w:szCs w:val="24"/>
        </w:rPr>
        <w:t>. Dz. U. z 202</w:t>
      </w:r>
      <w:r w:rsidR="006C2E41" w:rsidRPr="00CE69C9">
        <w:rPr>
          <w:rFonts w:ascii="Arial" w:hAnsi="Arial" w:cs="Arial"/>
          <w:sz w:val="24"/>
          <w:szCs w:val="24"/>
        </w:rPr>
        <w:t>6</w:t>
      </w:r>
      <w:r w:rsidRPr="00CE69C9">
        <w:rPr>
          <w:rFonts w:ascii="Arial" w:hAnsi="Arial" w:cs="Arial"/>
          <w:sz w:val="24"/>
          <w:szCs w:val="24"/>
        </w:rPr>
        <w:t xml:space="preserve"> r. poz.</w:t>
      </w:r>
      <w:r w:rsidR="006C2E41" w:rsidRPr="00CE69C9">
        <w:rPr>
          <w:rFonts w:ascii="Arial" w:hAnsi="Arial" w:cs="Arial"/>
          <w:sz w:val="24"/>
          <w:szCs w:val="24"/>
        </w:rPr>
        <w:t> 795</w:t>
      </w:r>
      <w:r w:rsidRPr="00CE69C9">
        <w:rPr>
          <w:rFonts w:ascii="Arial" w:hAnsi="Arial" w:cs="Arial"/>
          <w:sz w:val="24"/>
          <w:szCs w:val="24"/>
        </w:rPr>
        <w:t>)</w:t>
      </w:r>
      <w:r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 nieruchomość można obciążyć na rzecz przedsiębiorcy, który zamierza wybudować lub którego własność stanowią urządzenia, o których mowa w</w:t>
      </w:r>
      <w:r w:rsidR="00CE69C9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CE69C9">
        <w:rPr>
          <w:rFonts w:ascii="Arial" w:eastAsia="Times New Roman" w:hAnsi="Arial" w:cs="Arial"/>
          <w:sz w:val="24"/>
          <w:szCs w:val="24"/>
          <w:lang w:eastAsia="pl-PL"/>
        </w:rPr>
        <w:t>art. 49 § 1, prawem polegającym na tym, że</w:t>
      </w:r>
      <w:r w:rsidR="006C2E41" w:rsidRPr="00CE69C9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CE69C9">
        <w:rPr>
          <w:rFonts w:ascii="Arial" w:eastAsia="Times New Roman" w:hAnsi="Arial" w:cs="Arial"/>
          <w:sz w:val="24"/>
          <w:szCs w:val="24"/>
          <w:lang w:eastAsia="pl-PL"/>
        </w:rPr>
        <w:t>przedsiębiorca może korzystać w</w:t>
      </w:r>
      <w:r w:rsidR="00CE69C9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CE69C9">
        <w:rPr>
          <w:rFonts w:ascii="Arial" w:eastAsia="Times New Roman" w:hAnsi="Arial" w:cs="Arial"/>
          <w:sz w:val="24"/>
          <w:szCs w:val="24"/>
          <w:lang w:eastAsia="pl-PL"/>
        </w:rPr>
        <w:t>oznaczonym zakresie z nieruchomości obciążonej, zgodni</w:t>
      </w:r>
      <w:r w:rsidR="006C2E41" w:rsidRPr="00CE69C9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 z</w:t>
      </w:r>
      <w:r w:rsidR="006C2E41" w:rsidRPr="00CE69C9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CE69C9">
        <w:rPr>
          <w:rFonts w:ascii="Arial" w:eastAsia="Times New Roman" w:hAnsi="Arial" w:cs="Arial"/>
          <w:sz w:val="24"/>
          <w:szCs w:val="24"/>
          <w:lang w:eastAsia="pl-PL"/>
        </w:rPr>
        <w:t>przeznaczeniem tych urządzeń (służebność przesyłu).</w:t>
      </w:r>
    </w:p>
    <w:p w14:paraId="74DE2B23" w14:textId="2449C76E" w:rsidR="00573557" w:rsidRPr="00CE69C9" w:rsidRDefault="00573557" w:rsidP="00CE69C9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pl-PL"/>
        </w:rPr>
      </w:pPr>
      <w:r w:rsidRPr="00CE69C9">
        <w:rPr>
          <w:rFonts w:ascii="Arial" w:eastAsia="Times New Roman" w:hAnsi="Arial" w:cs="Arial"/>
          <w:sz w:val="24"/>
          <w:szCs w:val="24"/>
          <w:lang w:eastAsia="pl-PL"/>
        </w:rPr>
        <w:t>Zgodnie z art. 11 ustawy z dnia 21 sierpnia 1997 r. o gospodarce nieruchomościami (</w:t>
      </w:r>
      <w:r w:rsidR="00D7286A" w:rsidRPr="00CE69C9">
        <w:rPr>
          <w:rFonts w:ascii="Arial" w:eastAsia="Times New Roman" w:hAnsi="Arial" w:cs="Arial"/>
          <w:sz w:val="24"/>
          <w:szCs w:val="24"/>
          <w:lang w:eastAsia="pl-PL"/>
        </w:rPr>
        <w:t>Dz. U. z 202</w:t>
      </w:r>
      <w:r w:rsidR="000748B4" w:rsidRPr="00CE69C9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 r., poz. </w:t>
      </w:r>
      <w:r w:rsidR="000748B4" w:rsidRPr="00CE69C9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D7286A" w:rsidRPr="00CE69C9">
        <w:rPr>
          <w:rFonts w:ascii="Arial" w:eastAsia="Times New Roman" w:hAnsi="Arial" w:cs="Arial"/>
          <w:sz w:val="24"/>
          <w:szCs w:val="24"/>
          <w:lang w:eastAsia="pl-PL"/>
        </w:rPr>
        <w:t>99</w:t>
      </w:r>
      <w:r w:rsidR="000748B4" w:rsidRPr="00CE69C9">
        <w:rPr>
          <w:rFonts w:ascii="Arial" w:eastAsia="Times New Roman" w:hAnsi="Arial" w:cs="Arial"/>
          <w:sz w:val="24"/>
          <w:szCs w:val="24"/>
          <w:lang w:eastAsia="pl-PL"/>
        </w:rPr>
        <w:t xml:space="preserve"> ze zm.</w:t>
      </w:r>
      <w:r w:rsidRPr="00CE69C9">
        <w:rPr>
          <w:rFonts w:ascii="Arial" w:eastAsia="Times New Roman" w:hAnsi="Arial" w:cs="Arial"/>
          <w:sz w:val="24"/>
          <w:szCs w:val="24"/>
          <w:lang w:eastAsia="pl-PL"/>
        </w:rPr>
        <w:t>) organem reprezentującym Skarb Państwa w sprawach gospodarowania nieruchomościami jest starosta, wykonujący zadanie z zakresu administracji rządowej.</w:t>
      </w:r>
    </w:p>
    <w:p w14:paraId="0A29DE73" w14:textId="77777777" w:rsidR="00573557" w:rsidRPr="00CE69C9" w:rsidRDefault="00573557" w:rsidP="00CE69C9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pl-PL"/>
        </w:rPr>
      </w:pPr>
      <w:r w:rsidRPr="00CE69C9">
        <w:rPr>
          <w:rFonts w:ascii="Arial" w:eastAsia="Times New Roman" w:hAnsi="Arial" w:cs="Arial"/>
          <w:sz w:val="24"/>
          <w:szCs w:val="24"/>
          <w:lang w:eastAsia="pl-PL"/>
        </w:rPr>
        <w:t>W myśl art. 13 ust. 1 wyżej powołanej ustawy, nieruchomości stanowiące własność Skarbu Państwa mogą być przedmiotem obrotu, a także mogą być obciążane ograniczonymi prawami rzeczowymi.</w:t>
      </w:r>
    </w:p>
    <w:p w14:paraId="03478838" w14:textId="39AF1F2B" w:rsidR="00573557" w:rsidRPr="00CE69C9" w:rsidRDefault="00573557" w:rsidP="00CE69C9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pl-PL"/>
        </w:rPr>
      </w:pPr>
      <w:r w:rsidRPr="00CE69C9">
        <w:rPr>
          <w:rFonts w:ascii="Arial" w:eastAsia="Times New Roman" w:hAnsi="Arial" w:cs="Arial"/>
          <w:sz w:val="24"/>
          <w:szCs w:val="24"/>
          <w:lang w:eastAsia="pl-PL"/>
        </w:rPr>
        <w:t>Wobec powyższego wydanie niniejszego zarządzenia jest konieczne i</w:t>
      </w:r>
      <w:r w:rsidR="00CE69C9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CE69C9">
        <w:rPr>
          <w:rFonts w:ascii="Arial" w:eastAsia="Times New Roman" w:hAnsi="Arial" w:cs="Arial"/>
          <w:sz w:val="24"/>
          <w:szCs w:val="24"/>
          <w:lang w:eastAsia="pl-PL"/>
        </w:rPr>
        <w:t>uzasadnione.</w:t>
      </w:r>
    </w:p>
    <w:p w14:paraId="70B93CFF" w14:textId="77777777" w:rsidR="00573557" w:rsidRPr="00CE69C9" w:rsidRDefault="00573557" w:rsidP="00CE69C9">
      <w:pPr>
        <w:spacing w:after="0" w:line="240" w:lineRule="auto"/>
        <w:rPr>
          <w:rFonts w:ascii="Arial" w:hAnsi="Arial" w:cs="Arial"/>
          <w:sz w:val="24"/>
        </w:rPr>
      </w:pPr>
    </w:p>
    <w:sectPr w:rsidR="00573557" w:rsidRPr="00CE6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61117"/>
    <w:multiLevelType w:val="hybridMultilevel"/>
    <w:tmpl w:val="C4DA6DDA"/>
    <w:lvl w:ilvl="0" w:tplc="A0521AA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 w:val="0"/>
      </w:rPr>
    </w:lvl>
    <w:lvl w:ilvl="1" w:tplc="FF88A89A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  <w:rPr>
        <w:rFonts w:cs="Times New Roman"/>
        <w:b/>
      </w:rPr>
    </w:lvl>
    <w:lvl w:ilvl="2" w:tplc="3FCE424C">
      <w:start w:val="2"/>
      <w:numFmt w:val="decimal"/>
      <w:lvlText w:val="%3"/>
      <w:lvlJc w:val="left"/>
      <w:pPr>
        <w:tabs>
          <w:tab w:val="num" w:pos="2624"/>
        </w:tabs>
        <w:ind w:left="2624" w:hanging="360"/>
      </w:pPr>
      <w:rPr>
        <w:rFonts w:cs="Times New Roman"/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" w15:restartNumberingAfterBreak="0">
    <w:nsid w:val="51404CF0"/>
    <w:multiLevelType w:val="hybridMultilevel"/>
    <w:tmpl w:val="863E625A"/>
    <w:lvl w:ilvl="0" w:tplc="9FD418A4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553B755A"/>
    <w:multiLevelType w:val="hybridMultilevel"/>
    <w:tmpl w:val="DCE4A8C0"/>
    <w:lvl w:ilvl="0" w:tplc="A9DA95A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60352280">
    <w:abstractNumId w:val="1"/>
  </w:num>
  <w:num w:numId="2" w16cid:durableId="338313689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4702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937"/>
    <w:rsid w:val="00014E1E"/>
    <w:rsid w:val="00074051"/>
    <w:rsid w:val="000748B4"/>
    <w:rsid w:val="00076360"/>
    <w:rsid w:val="00080288"/>
    <w:rsid w:val="000A1A9B"/>
    <w:rsid w:val="000D1B14"/>
    <w:rsid w:val="00110DDF"/>
    <w:rsid w:val="0017328A"/>
    <w:rsid w:val="0018121C"/>
    <w:rsid w:val="00206E1E"/>
    <w:rsid w:val="00214F6A"/>
    <w:rsid w:val="00241C98"/>
    <w:rsid w:val="002971CB"/>
    <w:rsid w:val="002C16A7"/>
    <w:rsid w:val="002F1CCD"/>
    <w:rsid w:val="00315C76"/>
    <w:rsid w:val="00334FB3"/>
    <w:rsid w:val="00340854"/>
    <w:rsid w:val="00361937"/>
    <w:rsid w:val="003664F1"/>
    <w:rsid w:val="003A1707"/>
    <w:rsid w:val="00490AA2"/>
    <w:rsid w:val="00530DC8"/>
    <w:rsid w:val="00573557"/>
    <w:rsid w:val="00573C76"/>
    <w:rsid w:val="00593CB8"/>
    <w:rsid w:val="005A0470"/>
    <w:rsid w:val="005B2A6C"/>
    <w:rsid w:val="005B7E0E"/>
    <w:rsid w:val="005F7851"/>
    <w:rsid w:val="00617A06"/>
    <w:rsid w:val="0063754C"/>
    <w:rsid w:val="00681B0F"/>
    <w:rsid w:val="006C0120"/>
    <w:rsid w:val="006C2E41"/>
    <w:rsid w:val="006E7A24"/>
    <w:rsid w:val="0077502C"/>
    <w:rsid w:val="00796DEA"/>
    <w:rsid w:val="007A0340"/>
    <w:rsid w:val="00853905"/>
    <w:rsid w:val="008632E4"/>
    <w:rsid w:val="0088642F"/>
    <w:rsid w:val="0089003D"/>
    <w:rsid w:val="00896E9C"/>
    <w:rsid w:val="008C08B2"/>
    <w:rsid w:val="008D635C"/>
    <w:rsid w:val="008F40ED"/>
    <w:rsid w:val="00956DB6"/>
    <w:rsid w:val="009B26AB"/>
    <w:rsid w:val="009C2F7B"/>
    <w:rsid w:val="00A06B29"/>
    <w:rsid w:val="00A13D37"/>
    <w:rsid w:val="00A21DB0"/>
    <w:rsid w:val="00A50422"/>
    <w:rsid w:val="00A75B23"/>
    <w:rsid w:val="00A84A64"/>
    <w:rsid w:val="00B62207"/>
    <w:rsid w:val="00B627F8"/>
    <w:rsid w:val="00B871E9"/>
    <w:rsid w:val="00BA14FD"/>
    <w:rsid w:val="00BE38C8"/>
    <w:rsid w:val="00C27F13"/>
    <w:rsid w:val="00C46096"/>
    <w:rsid w:val="00C52E58"/>
    <w:rsid w:val="00C624A0"/>
    <w:rsid w:val="00CA6FA3"/>
    <w:rsid w:val="00CD0052"/>
    <w:rsid w:val="00CD595A"/>
    <w:rsid w:val="00CE69C9"/>
    <w:rsid w:val="00D31E89"/>
    <w:rsid w:val="00D7286A"/>
    <w:rsid w:val="00D776F1"/>
    <w:rsid w:val="00D82B13"/>
    <w:rsid w:val="00D90BC2"/>
    <w:rsid w:val="00DF2C35"/>
    <w:rsid w:val="00E16907"/>
    <w:rsid w:val="00E21B14"/>
    <w:rsid w:val="00E45BFC"/>
    <w:rsid w:val="00E567B2"/>
    <w:rsid w:val="00EA11E9"/>
    <w:rsid w:val="00EB05CD"/>
    <w:rsid w:val="00EB69D4"/>
    <w:rsid w:val="00EC2FC0"/>
    <w:rsid w:val="00ED02CA"/>
    <w:rsid w:val="00EE66D7"/>
    <w:rsid w:val="00F06363"/>
    <w:rsid w:val="00F708EB"/>
    <w:rsid w:val="00F7187D"/>
    <w:rsid w:val="00F7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355C1"/>
  <w15:chartTrackingRefBased/>
  <w15:docId w15:val="{AD4CA1C6-75AD-433B-8CB5-F72780D3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12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2C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0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0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641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Prezydenta Miasta Włocławek jako Starosty, wykonującego zadanie z zakresu administracji rządowej</dc:title>
  <dc:subject/>
  <dc:creator>Karolina Budziszewska</dc:creator>
  <cp:keywords/>
  <dc:description/>
  <cp:lastModifiedBy>Renata Ciechurska</cp:lastModifiedBy>
  <cp:revision>2</cp:revision>
  <cp:lastPrinted>2026-08-12T10:30:00Z</cp:lastPrinted>
  <dcterms:created xsi:type="dcterms:W3CDTF">2026-08-20T10:55:00Z</dcterms:created>
  <dcterms:modified xsi:type="dcterms:W3CDTF">2026-08-20T10:55:00Z</dcterms:modified>
</cp:coreProperties>
</file>