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AD81D" w14:textId="3D17E60F" w:rsidR="00BE1B16" w:rsidRPr="00872E1B" w:rsidRDefault="00BE1B16" w:rsidP="00BE1B16">
      <w:pPr>
        <w:pStyle w:val="NormalnyWeb"/>
        <w:jc w:val="both"/>
        <w:rPr>
          <w:rFonts w:ascii="Arial Narrow" w:hAnsi="Arial Narrow"/>
          <w:bCs/>
        </w:rPr>
      </w:pPr>
      <w:r w:rsidRPr="00872E1B">
        <w:rPr>
          <w:rFonts w:ascii="Arial Narrow" w:hAnsi="Arial Narrow"/>
          <w:bCs/>
        </w:rPr>
        <w:t xml:space="preserve">                                                                                                                  </w:t>
      </w:r>
      <w:r w:rsidR="008145C2" w:rsidRPr="00872E1B">
        <w:rPr>
          <w:rFonts w:ascii="Arial Narrow" w:hAnsi="Arial Narrow"/>
          <w:bCs/>
        </w:rPr>
        <w:t xml:space="preserve"> </w:t>
      </w:r>
      <w:r w:rsidRPr="00872E1B">
        <w:rPr>
          <w:rFonts w:ascii="Arial Narrow" w:hAnsi="Arial Narrow"/>
          <w:bCs/>
        </w:rPr>
        <w:t xml:space="preserve"> Włocławek, </w:t>
      </w:r>
      <w:r w:rsidR="008145C2" w:rsidRPr="00872E1B">
        <w:rPr>
          <w:rFonts w:ascii="Arial Narrow" w:hAnsi="Arial Narrow"/>
          <w:bCs/>
        </w:rPr>
        <w:t>2</w:t>
      </w:r>
      <w:r w:rsidR="00872E1B" w:rsidRPr="00872E1B">
        <w:rPr>
          <w:rFonts w:ascii="Arial Narrow" w:hAnsi="Arial Narrow"/>
          <w:bCs/>
        </w:rPr>
        <w:t>1</w:t>
      </w:r>
      <w:r w:rsidRPr="00872E1B">
        <w:rPr>
          <w:rFonts w:ascii="Arial Narrow" w:hAnsi="Arial Narrow"/>
          <w:bCs/>
        </w:rPr>
        <w:t xml:space="preserve"> </w:t>
      </w:r>
      <w:r w:rsidR="00872E1B" w:rsidRPr="00872E1B">
        <w:rPr>
          <w:rFonts w:ascii="Arial Narrow" w:hAnsi="Arial Narrow"/>
          <w:bCs/>
        </w:rPr>
        <w:t xml:space="preserve">sierpnia </w:t>
      </w:r>
      <w:r w:rsidRPr="00872E1B">
        <w:rPr>
          <w:rFonts w:ascii="Arial Narrow" w:hAnsi="Arial Narrow"/>
          <w:bCs/>
        </w:rPr>
        <w:t>202</w:t>
      </w:r>
      <w:r w:rsidR="00872E1B" w:rsidRPr="00872E1B">
        <w:rPr>
          <w:rFonts w:ascii="Arial Narrow" w:hAnsi="Arial Narrow"/>
          <w:bCs/>
        </w:rPr>
        <w:t>6</w:t>
      </w:r>
      <w:r w:rsidRPr="00872E1B">
        <w:rPr>
          <w:rFonts w:ascii="Arial Narrow" w:hAnsi="Arial Narrow"/>
          <w:bCs/>
        </w:rPr>
        <w:t xml:space="preserve"> r. </w:t>
      </w:r>
    </w:p>
    <w:p w14:paraId="3301DA7B" w14:textId="344501D9" w:rsidR="00BE1B16" w:rsidRPr="00872E1B" w:rsidRDefault="00BE1B16" w:rsidP="00BE1B16">
      <w:pPr>
        <w:pStyle w:val="NormalnyWeb"/>
        <w:jc w:val="both"/>
        <w:rPr>
          <w:rFonts w:ascii="Arial Narrow" w:hAnsi="Arial Narrow"/>
          <w:bCs/>
        </w:rPr>
      </w:pPr>
      <w:r w:rsidRPr="00872E1B">
        <w:rPr>
          <w:rFonts w:ascii="Arial Narrow" w:hAnsi="Arial Narrow"/>
          <w:bCs/>
        </w:rPr>
        <w:t>S.6220.</w:t>
      </w:r>
      <w:r w:rsidR="00872E1B" w:rsidRPr="00872E1B">
        <w:rPr>
          <w:rFonts w:ascii="Arial Narrow" w:hAnsi="Arial Narrow"/>
          <w:bCs/>
        </w:rPr>
        <w:t>8</w:t>
      </w:r>
      <w:r w:rsidRPr="00872E1B">
        <w:rPr>
          <w:rFonts w:ascii="Arial Narrow" w:hAnsi="Arial Narrow"/>
          <w:bCs/>
        </w:rPr>
        <w:t>.202</w:t>
      </w:r>
      <w:r w:rsidR="00872E1B" w:rsidRPr="00872E1B">
        <w:rPr>
          <w:rFonts w:ascii="Arial Narrow" w:hAnsi="Arial Narrow"/>
          <w:bCs/>
        </w:rPr>
        <w:t>6</w:t>
      </w:r>
    </w:p>
    <w:p w14:paraId="69276398" w14:textId="77777777" w:rsidR="00BE1B16" w:rsidRPr="00872E1B" w:rsidRDefault="00BE1B16" w:rsidP="00BE1B16">
      <w:pPr>
        <w:pStyle w:val="NormalnyWeb"/>
        <w:spacing w:before="0" w:beforeAutospacing="0" w:after="0" w:afterAutospacing="0"/>
        <w:jc w:val="center"/>
        <w:rPr>
          <w:rFonts w:ascii="Arial Narrow" w:hAnsi="Arial Narrow"/>
          <w:b/>
          <w:bCs/>
        </w:rPr>
      </w:pPr>
      <w:r w:rsidRPr="00872E1B">
        <w:rPr>
          <w:rFonts w:ascii="Arial Narrow" w:hAnsi="Arial Narrow"/>
          <w:b/>
          <w:bCs/>
        </w:rPr>
        <w:t>O B W I E S Z C Z E N I E</w:t>
      </w:r>
    </w:p>
    <w:p w14:paraId="27249FED" w14:textId="77777777" w:rsidR="00BE1B16" w:rsidRPr="00872E1B" w:rsidRDefault="00BE1B16" w:rsidP="00BE1B16">
      <w:pPr>
        <w:pStyle w:val="NormalnyWeb"/>
        <w:spacing w:before="0" w:beforeAutospacing="0" w:after="0" w:afterAutospacing="0"/>
        <w:jc w:val="center"/>
        <w:rPr>
          <w:rFonts w:ascii="Arial Narrow" w:hAnsi="Arial Narrow"/>
          <w:b/>
          <w:bCs/>
        </w:rPr>
      </w:pPr>
      <w:r w:rsidRPr="00872E1B">
        <w:rPr>
          <w:rFonts w:ascii="Arial Narrow" w:hAnsi="Arial Narrow"/>
          <w:b/>
          <w:bCs/>
        </w:rPr>
        <w:t xml:space="preserve">o wydaniu decyzji o środowiskowych uwarunkowaniach </w:t>
      </w:r>
    </w:p>
    <w:p w14:paraId="43181B8B" w14:textId="77777777" w:rsidR="00BE1B16" w:rsidRPr="00872E1B" w:rsidRDefault="00BE1B16" w:rsidP="00BE1B16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</w:p>
    <w:p w14:paraId="06A14D18" w14:textId="0F6AD4AC" w:rsidR="00872E1B" w:rsidRPr="00872E1B" w:rsidRDefault="00BE1B16" w:rsidP="00872E1B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872E1B">
        <w:rPr>
          <w:rFonts w:ascii="Arial Narrow" w:hAnsi="Arial Narrow"/>
          <w:sz w:val="24"/>
          <w:szCs w:val="24"/>
        </w:rPr>
        <w:t xml:space="preserve">Na podstawie art. 85 ust. 3 ustawy z dnia 3 października 2008 r. o udostępnianiu informacji o środowisku i jego ochronie, udziale społeczeństwa w ochronie środowiska oraz o ocenach oddziaływania </w:t>
      </w:r>
      <w:r w:rsidRPr="00872E1B">
        <w:rPr>
          <w:rFonts w:ascii="Arial Narrow" w:hAnsi="Arial Narrow"/>
          <w:sz w:val="24"/>
          <w:szCs w:val="24"/>
        </w:rPr>
        <w:br/>
        <w:t>na środowisko (Dz. U. z 202</w:t>
      </w:r>
      <w:r w:rsidR="00872E1B" w:rsidRPr="00872E1B">
        <w:rPr>
          <w:rFonts w:ascii="Arial Narrow" w:hAnsi="Arial Narrow"/>
          <w:sz w:val="24"/>
          <w:szCs w:val="24"/>
        </w:rPr>
        <w:t>6</w:t>
      </w:r>
      <w:r w:rsidRPr="00872E1B">
        <w:rPr>
          <w:rFonts w:ascii="Arial Narrow" w:hAnsi="Arial Narrow"/>
          <w:sz w:val="24"/>
          <w:szCs w:val="24"/>
        </w:rPr>
        <w:t xml:space="preserve"> r. poz. </w:t>
      </w:r>
      <w:r w:rsidR="00872E1B" w:rsidRPr="00872E1B">
        <w:rPr>
          <w:rFonts w:ascii="Arial Narrow" w:hAnsi="Arial Narrow"/>
          <w:sz w:val="24"/>
          <w:szCs w:val="24"/>
        </w:rPr>
        <w:t>670 j.t</w:t>
      </w:r>
      <w:r w:rsidRPr="00872E1B">
        <w:rPr>
          <w:rFonts w:ascii="Arial Narrow" w:hAnsi="Arial Narrow"/>
          <w:sz w:val="24"/>
          <w:szCs w:val="24"/>
        </w:rPr>
        <w:t xml:space="preserve">.), podaje się do publicznej wiadomości, że w dniu </w:t>
      </w:r>
      <w:r w:rsidRPr="00872E1B">
        <w:rPr>
          <w:rFonts w:ascii="Arial Narrow" w:hAnsi="Arial Narrow"/>
          <w:sz w:val="24"/>
          <w:szCs w:val="24"/>
        </w:rPr>
        <w:br/>
      </w:r>
      <w:r w:rsidR="00872E1B" w:rsidRPr="00872E1B">
        <w:rPr>
          <w:rFonts w:ascii="Arial Narrow" w:hAnsi="Arial Narrow"/>
          <w:sz w:val="24"/>
          <w:szCs w:val="24"/>
        </w:rPr>
        <w:t>20</w:t>
      </w:r>
      <w:r w:rsidRPr="00872E1B">
        <w:rPr>
          <w:rFonts w:ascii="Arial Narrow" w:hAnsi="Arial Narrow"/>
          <w:sz w:val="24"/>
          <w:szCs w:val="24"/>
        </w:rPr>
        <w:t>.</w:t>
      </w:r>
      <w:r w:rsidR="00864A15" w:rsidRPr="00872E1B">
        <w:rPr>
          <w:rFonts w:ascii="Arial Narrow" w:hAnsi="Arial Narrow"/>
          <w:sz w:val="24"/>
          <w:szCs w:val="24"/>
        </w:rPr>
        <w:t>0</w:t>
      </w:r>
      <w:r w:rsidR="00872E1B" w:rsidRPr="00872E1B">
        <w:rPr>
          <w:rFonts w:ascii="Arial Narrow" w:hAnsi="Arial Narrow"/>
          <w:sz w:val="24"/>
          <w:szCs w:val="24"/>
        </w:rPr>
        <w:t>8</w:t>
      </w:r>
      <w:r w:rsidRPr="00872E1B">
        <w:rPr>
          <w:rFonts w:ascii="Arial Narrow" w:hAnsi="Arial Narrow"/>
          <w:sz w:val="24"/>
          <w:szCs w:val="24"/>
        </w:rPr>
        <w:t>.202</w:t>
      </w:r>
      <w:r w:rsidR="00872E1B" w:rsidRPr="00872E1B">
        <w:rPr>
          <w:rFonts w:ascii="Arial Narrow" w:hAnsi="Arial Narrow"/>
          <w:sz w:val="24"/>
          <w:szCs w:val="24"/>
        </w:rPr>
        <w:t>6</w:t>
      </w:r>
      <w:r w:rsidRPr="00872E1B">
        <w:rPr>
          <w:rFonts w:ascii="Arial Narrow" w:hAnsi="Arial Narrow"/>
          <w:sz w:val="24"/>
          <w:szCs w:val="24"/>
        </w:rPr>
        <w:t xml:space="preserve"> r. znak: S.6220.</w:t>
      </w:r>
      <w:r w:rsidR="00872E1B" w:rsidRPr="00872E1B">
        <w:rPr>
          <w:rFonts w:ascii="Arial Narrow" w:hAnsi="Arial Narrow"/>
          <w:sz w:val="24"/>
          <w:szCs w:val="24"/>
        </w:rPr>
        <w:t>8</w:t>
      </w:r>
      <w:r w:rsidRPr="00872E1B">
        <w:rPr>
          <w:rFonts w:ascii="Arial Narrow" w:hAnsi="Arial Narrow"/>
          <w:sz w:val="24"/>
          <w:szCs w:val="24"/>
        </w:rPr>
        <w:t>.202</w:t>
      </w:r>
      <w:r w:rsidR="00872E1B" w:rsidRPr="00872E1B">
        <w:rPr>
          <w:rFonts w:ascii="Arial Narrow" w:hAnsi="Arial Narrow"/>
          <w:sz w:val="24"/>
          <w:szCs w:val="24"/>
        </w:rPr>
        <w:t>6</w:t>
      </w:r>
      <w:r w:rsidRPr="00872E1B">
        <w:rPr>
          <w:rFonts w:ascii="Arial Narrow" w:hAnsi="Arial Narrow"/>
          <w:sz w:val="24"/>
          <w:szCs w:val="24"/>
        </w:rPr>
        <w:t xml:space="preserve"> została wydana decyzja Prezydenta Miasta Włocławek </w:t>
      </w:r>
      <w:r w:rsidR="009D202D" w:rsidRPr="00872E1B">
        <w:rPr>
          <w:rFonts w:ascii="Arial Narrow" w:hAnsi="Arial Narrow"/>
          <w:sz w:val="24"/>
          <w:szCs w:val="24"/>
        </w:rPr>
        <w:br/>
      </w:r>
      <w:r w:rsidRPr="00872E1B">
        <w:rPr>
          <w:rFonts w:ascii="Arial Narrow" w:hAnsi="Arial Narrow"/>
          <w:sz w:val="24"/>
          <w:szCs w:val="24"/>
        </w:rPr>
        <w:t xml:space="preserve">o środowiskowych uwarunkowaniach dla przedsięwzięcia pn. </w:t>
      </w:r>
      <w:r w:rsidRPr="00872E1B">
        <w:rPr>
          <w:rFonts w:ascii="Arial Narrow" w:hAnsi="Arial Narrow"/>
          <w:b/>
          <w:sz w:val="24"/>
          <w:szCs w:val="24"/>
        </w:rPr>
        <w:t>„</w:t>
      </w:r>
      <w:bookmarkStart w:id="0" w:name="_Hlk216085262"/>
      <w:bookmarkStart w:id="1" w:name="_Hlk156391495"/>
      <w:r w:rsidR="00872E1B" w:rsidRPr="00872E1B">
        <w:rPr>
          <w:rFonts w:ascii="Arial Narrow" w:hAnsi="Arial Narrow"/>
          <w:b/>
          <w:bCs/>
          <w:sz w:val="24"/>
          <w:szCs w:val="24"/>
        </w:rPr>
        <w:t>Budowa parkingu wielopoziomowego otwartego dla potrzeb Wojewódzkiego Szpitala Specjalistycznego im. bł. ks. J. Popiełuszki we Włocławku w ramach inwestycji pn. Podniesienie jakości usług zdrowotnych oraz zwiększenie dostępu do tych usług medycznych w Wojewódzkim Szpitalu Specjalistycznym im. bł. ks. J. Popiełuszki we Włocławku – budowa parkingu wielopoziomowego”</w:t>
      </w:r>
      <w:bookmarkEnd w:id="0"/>
      <w:r w:rsidR="00872E1B" w:rsidRPr="00872E1B">
        <w:rPr>
          <w:rFonts w:ascii="Arial Narrow" w:hAnsi="Arial Narrow"/>
          <w:b/>
          <w:bCs/>
          <w:sz w:val="24"/>
          <w:szCs w:val="24"/>
        </w:rPr>
        <w:t>.</w:t>
      </w:r>
    </w:p>
    <w:bookmarkEnd w:id="1"/>
    <w:p w14:paraId="0EE5722D" w14:textId="751753F4" w:rsidR="00BE1B16" w:rsidRPr="00872E1B" w:rsidRDefault="00BE1B16" w:rsidP="00BE1B16">
      <w:pPr>
        <w:pStyle w:val="Default"/>
        <w:jc w:val="both"/>
        <w:rPr>
          <w:rFonts w:ascii="Arial Narrow" w:hAnsi="Arial Narrow"/>
        </w:rPr>
      </w:pPr>
    </w:p>
    <w:p w14:paraId="2C62C72F" w14:textId="3AD521D1" w:rsidR="0089245A" w:rsidRPr="00872E1B" w:rsidRDefault="00BE1B16" w:rsidP="00BE1B1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72E1B">
        <w:rPr>
          <w:rFonts w:ascii="Arial Narrow" w:hAnsi="Arial Narrow"/>
          <w:sz w:val="24"/>
          <w:szCs w:val="24"/>
        </w:rPr>
        <w:t xml:space="preserve">Postępowanie administracyjne w przedmiotowej sprawie prowadzono na wniosek </w:t>
      </w:r>
      <w:r w:rsidR="0089245A" w:rsidRPr="00872E1B">
        <w:rPr>
          <w:rFonts w:ascii="Arial Narrow" w:hAnsi="Arial Narrow"/>
          <w:sz w:val="24"/>
          <w:szCs w:val="24"/>
        </w:rPr>
        <w:t xml:space="preserve">Inwestora: </w:t>
      </w:r>
      <w:r w:rsidR="009F2CD9">
        <w:rPr>
          <w:rFonts w:ascii="Arial Narrow" w:hAnsi="Arial Narrow"/>
          <w:sz w:val="24"/>
          <w:szCs w:val="24"/>
        </w:rPr>
        <w:t>Kujawsko – Pomorskie Inwestycje Medyczne Sp. z o.o. Plac Teatralny 2, 87-100 Toruń, reprezentowanego przez pełnomocnika Pana Sławomira Trelińskiego.</w:t>
      </w:r>
    </w:p>
    <w:p w14:paraId="293FE201" w14:textId="63217C48" w:rsidR="00BE1B16" w:rsidRPr="00872E1B" w:rsidRDefault="00CC33D3" w:rsidP="0089245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72E1B">
        <w:rPr>
          <w:rFonts w:ascii="Arial Narrow" w:hAnsi="Arial Narrow"/>
          <w:sz w:val="24"/>
          <w:szCs w:val="24"/>
        </w:rPr>
        <w:br/>
      </w:r>
      <w:r w:rsidR="00BE1B16" w:rsidRPr="00872E1B">
        <w:rPr>
          <w:rFonts w:ascii="Arial Narrow" w:hAnsi="Arial Narrow"/>
          <w:sz w:val="24"/>
          <w:szCs w:val="24"/>
        </w:rPr>
        <w:t xml:space="preserve">Z treścią ww. decyzji oraz z pełną dokumentacją sprawy, w tym z opiniami organów, o których mowa </w:t>
      </w:r>
      <w:r w:rsidR="00BE1B16" w:rsidRPr="00872E1B">
        <w:rPr>
          <w:rFonts w:ascii="Arial Narrow" w:hAnsi="Arial Narrow"/>
          <w:sz w:val="24"/>
          <w:szCs w:val="24"/>
        </w:rPr>
        <w:br/>
        <w:t xml:space="preserve">w art. 77 ww. ustawy, można zapoznać się w terminie 14 dni od dnia ogłoszenia niniejszego obwieszczenia w siedzibie Urzędu Miasta Włocławek w Wydziale Środowiska ul. </w:t>
      </w:r>
      <w:r w:rsidR="009F2CD9">
        <w:rPr>
          <w:rFonts w:ascii="Arial Narrow" w:hAnsi="Arial Narrow"/>
          <w:sz w:val="24"/>
          <w:szCs w:val="24"/>
        </w:rPr>
        <w:t>Kościuszki 12</w:t>
      </w:r>
      <w:r w:rsidR="00BE1B16" w:rsidRPr="00872E1B">
        <w:rPr>
          <w:rFonts w:ascii="Arial Narrow" w:hAnsi="Arial Narrow"/>
          <w:sz w:val="24"/>
          <w:szCs w:val="24"/>
        </w:rPr>
        <w:t xml:space="preserve">, </w:t>
      </w:r>
      <w:r w:rsidR="009F2CD9">
        <w:rPr>
          <w:rFonts w:ascii="Arial Narrow" w:hAnsi="Arial Narrow"/>
          <w:sz w:val="24"/>
          <w:szCs w:val="24"/>
        </w:rPr>
        <w:t>parter</w:t>
      </w:r>
      <w:r w:rsidR="00BE1B16" w:rsidRPr="00872E1B">
        <w:rPr>
          <w:rFonts w:ascii="Arial Narrow" w:hAnsi="Arial Narrow"/>
          <w:sz w:val="24"/>
          <w:szCs w:val="24"/>
        </w:rPr>
        <w:t>, pokój nr 8, w godzinach pracy urzędu, tj.: poniedziałek, środa, czwartek od godz. 7:30 do godz. 15:30; wtorek od godz. 7:30 do godz. 17:00; piątek od godz. 7:30 do godz. 14:00.</w:t>
      </w:r>
    </w:p>
    <w:p w14:paraId="12CE1470" w14:textId="77777777" w:rsidR="00BE1B16" w:rsidRPr="00872E1B" w:rsidRDefault="00BE1B16" w:rsidP="00BE1B16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6F2B886" w14:textId="00F754BA" w:rsidR="00BE1B16" w:rsidRPr="00872E1B" w:rsidRDefault="00BE1B16" w:rsidP="00BE1B16">
      <w:pPr>
        <w:pStyle w:val="NormalnyWeb"/>
        <w:jc w:val="both"/>
        <w:rPr>
          <w:rFonts w:ascii="Arial Narrow" w:hAnsi="Arial Narrow"/>
        </w:rPr>
      </w:pPr>
      <w:r w:rsidRPr="00872E1B">
        <w:rPr>
          <w:rFonts w:ascii="Arial Narrow" w:hAnsi="Arial Narrow"/>
        </w:rPr>
        <w:t xml:space="preserve">Obwieszczono w dniu </w:t>
      </w:r>
      <w:r w:rsidR="00A40551" w:rsidRPr="00872E1B">
        <w:rPr>
          <w:rFonts w:ascii="Arial Narrow" w:hAnsi="Arial Narrow"/>
        </w:rPr>
        <w:t>2</w:t>
      </w:r>
      <w:r w:rsidR="009F2CD9">
        <w:rPr>
          <w:rFonts w:ascii="Arial Narrow" w:hAnsi="Arial Narrow"/>
        </w:rPr>
        <w:t>1 sierpnia</w:t>
      </w:r>
      <w:r w:rsidRPr="00872E1B">
        <w:rPr>
          <w:rFonts w:ascii="Arial Narrow" w:hAnsi="Arial Narrow"/>
        </w:rPr>
        <w:t xml:space="preserve"> 202</w:t>
      </w:r>
      <w:r w:rsidR="009F2CD9">
        <w:rPr>
          <w:rFonts w:ascii="Arial Narrow" w:hAnsi="Arial Narrow"/>
        </w:rPr>
        <w:t>6</w:t>
      </w:r>
      <w:r w:rsidRPr="00872E1B">
        <w:rPr>
          <w:rFonts w:ascii="Arial Narrow" w:hAnsi="Arial Narrow"/>
        </w:rPr>
        <w:t xml:space="preserve"> r. </w:t>
      </w:r>
    </w:p>
    <w:p w14:paraId="289DAA1F" w14:textId="77777777" w:rsidR="00BE1B16" w:rsidRPr="00872E1B" w:rsidRDefault="00BE1B16" w:rsidP="00BE1B16">
      <w:pPr>
        <w:pStyle w:val="NormalnyWeb"/>
        <w:rPr>
          <w:rFonts w:ascii="Arial Narrow" w:hAnsi="Arial Narrow"/>
          <w:b/>
        </w:rPr>
      </w:pPr>
    </w:p>
    <w:p w14:paraId="43943F01" w14:textId="77777777" w:rsidR="00BE1B16" w:rsidRPr="00872E1B" w:rsidRDefault="00BE1B16" w:rsidP="00BE1B16">
      <w:pPr>
        <w:pStyle w:val="NormalnyWeb"/>
        <w:rPr>
          <w:rFonts w:ascii="Arial Narrow" w:hAnsi="Arial Narrow"/>
          <w:b/>
        </w:rPr>
      </w:pPr>
    </w:p>
    <w:p w14:paraId="2941D7BD" w14:textId="77777777" w:rsidR="00BE1B16" w:rsidRPr="00872E1B" w:rsidRDefault="00BE1B16" w:rsidP="00BE1B16">
      <w:pPr>
        <w:pStyle w:val="NormalnyWeb"/>
        <w:rPr>
          <w:rFonts w:ascii="Arial Narrow" w:hAnsi="Arial Narrow"/>
          <w:b/>
        </w:rPr>
      </w:pPr>
    </w:p>
    <w:p w14:paraId="5DFE4759" w14:textId="77777777" w:rsidR="00BE1B16" w:rsidRPr="00872E1B" w:rsidRDefault="00BE1B16" w:rsidP="00BE1B16">
      <w:pPr>
        <w:pStyle w:val="NormalnyWeb"/>
        <w:spacing w:before="0" w:beforeAutospacing="0" w:after="0" w:afterAutospacing="0"/>
        <w:jc w:val="both"/>
        <w:rPr>
          <w:rFonts w:ascii="Arial Narrow" w:hAnsi="Arial Narrow"/>
          <w:b/>
        </w:rPr>
      </w:pPr>
      <w:r w:rsidRPr="00872E1B">
        <w:rPr>
          <w:rFonts w:ascii="Arial Narrow" w:hAnsi="Arial Narrow"/>
          <w:b/>
        </w:rPr>
        <w:t>Obwieszczenie  o wydanej decyzji zamieszczono:</w:t>
      </w:r>
    </w:p>
    <w:p w14:paraId="7F040B6D" w14:textId="1A858A02" w:rsidR="00BE1B16" w:rsidRPr="00872E1B" w:rsidRDefault="00BE1B16" w:rsidP="00BE1B16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 Narrow" w:hAnsi="Arial Narrow"/>
        </w:rPr>
      </w:pPr>
      <w:r w:rsidRPr="00872E1B">
        <w:rPr>
          <w:rFonts w:ascii="Arial Narrow" w:hAnsi="Arial Narrow"/>
        </w:rPr>
        <w:t xml:space="preserve">na tablicy ogłoszeń Urzędu Miasta Włocławek (ul. Zielony Rynek 11/13 oraz ul. </w:t>
      </w:r>
      <w:r w:rsidR="005A27D1">
        <w:rPr>
          <w:rFonts w:ascii="Arial Narrow" w:hAnsi="Arial Narrow"/>
        </w:rPr>
        <w:t>Kościuszki 12</w:t>
      </w:r>
      <w:r w:rsidRPr="00872E1B">
        <w:rPr>
          <w:rFonts w:ascii="Arial Narrow" w:hAnsi="Arial Narrow"/>
        </w:rPr>
        <w:t>);</w:t>
      </w:r>
    </w:p>
    <w:p w14:paraId="3BE800C5" w14:textId="24AC01B8" w:rsidR="00BE1B16" w:rsidRPr="00872E1B" w:rsidRDefault="00BE1B16" w:rsidP="00BE1B16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 Narrow" w:hAnsi="Arial Narrow"/>
        </w:rPr>
      </w:pPr>
      <w:r w:rsidRPr="00872E1B">
        <w:rPr>
          <w:rFonts w:ascii="Arial Narrow" w:hAnsi="Arial Narrow"/>
        </w:rPr>
        <w:t xml:space="preserve">na stronie Biuletynu Informacji Publicznej Urzędu Miasta Włocławek pod adresem: </w:t>
      </w:r>
      <w:hyperlink r:id="rId5" w:history="1">
        <w:r w:rsidR="00FD45D8" w:rsidRPr="00872E1B">
          <w:rPr>
            <w:rStyle w:val="Hipercze"/>
            <w:rFonts w:ascii="Arial Narrow" w:hAnsi="Arial Narrow"/>
            <w:color w:val="auto"/>
          </w:rPr>
          <w:t>www.wloclawek.eu</w:t>
        </w:r>
      </w:hyperlink>
      <w:r w:rsidR="00FD45D8" w:rsidRPr="00872E1B">
        <w:rPr>
          <w:rFonts w:ascii="Arial Narrow" w:hAnsi="Arial Narrow"/>
        </w:rPr>
        <w:t xml:space="preserve"> </w:t>
      </w:r>
      <w:r w:rsidRPr="00872E1B">
        <w:rPr>
          <w:rFonts w:ascii="Arial Narrow" w:hAnsi="Arial Narrow"/>
        </w:rPr>
        <w:t>w zakładce Środowisk</w:t>
      </w:r>
      <w:r w:rsidR="00FD45D8" w:rsidRPr="00872E1B">
        <w:rPr>
          <w:rFonts w:ascii="Arial Narrow" w:hAnsi="Arial Narrow"/>
        </w:rPr>
        <w:t xml:space="preserve">o </w:t>
      </w:r>
      <w:r w:rsidRPr="00872E1B">
        <w:rPr>
          <w:rFonts w:ascii="Arial Narrow" w:hAnsi="Arial Narrow"/>
        </w:rPr>
        <w:t>w kategorii</w:t>
      </w:r>
      <w:r w:rsidR="00FD45D8" w:rsidRPr="00872E1B">
        <w:rPr>
          <w:rFonts w:ascii="Arial Narrow" w:hAnsi="Arial Narrow"/>
        </w:rPr>
        <w:t xml:space="preserve">: </w:t>
      </w:r>
      <w:r w:rsidR="00FD45D8" w:rsidRPr="00872E1B">
        <w:rPr>
          <w:rFonts w:ascii="Arial Narrow" w:hAnsi="Arial Narrow"/>
          <w:u w:val="single"/>
        </w:rPr>
        <w:t xml:space="preserve">Informacja o postępowaniach </w:t>
      </w:r>
      <w:r w:rsidR="00FD45D8" w:rsidRPr="00872E1B">
        <w:rPr>
          <w:rFonts w:ascii="Arial Narrow" w:hAnsi="Arial Narrow"/>
          <w:u w:val="single"/>
        </w:rPr>
        <w:br/>
        <w:t>w sprawach ochrony środowiska;</w:t>
      </w:r>
    </w:p>
    <w:p w14:paraId="4E725F54" w14:textId="7DFB8D2C" w:rsidR="00BE1B16" w:rsidRPr="00872E1B" w:rsidRDefault="00BE1B16" w:rsidP="00BE1B16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 Narrow" w:hAnsi="Arial Narrow"/>
        </w:rPr>
      </w:pPr>
      <w:r w:rsidRPr="00872E1B">
        <w:rPr>
          <w:rFonts w:ascii="Arial Narrow" w:hAnsi="Arial Narrow"/>
        </w:rPr>
        <w:t xml:space="preserve">w </w:t>
      </w:r>
      <w:r w:rsidR="00EE18F3" w:rsidRPr="00872E1B">
        <w:rPr>
          <w:rFonts w:ascii="Arial Narrow" w:hAnsi="Arial Narrow"/>
        </w:rPr>
        <w:t>pobliżu m</w:t>
      </w:r>
      <w:r w:rsidRPr="00872E1B">
        <w:rPr>
          <w:rFonts w:ascii="Arial Narrow" w:hAnsi="Arial Narrow"/>
        </w:rPr>
        <w:t>iejsc</w:t>
      </w:r>
      <w:r w:rsidR="00EE18F3" w:rsidRPr="00872E1B">
        <w:rPr>
          <w:rFonts w:ascii="Arial Narrow" w:hAnsi="Arial Narrow"/>
        </w:rPr>
        <w:t>a</w:t>
      </w:r>
      <w:r w:rsidRPr="00872E1B">
        <w:rPr>
          <w:rFonts w:ascii="Arial Narrow" w:hAnsi="Arial Narrow"/>
        </w:rPr>
        <w:t xml:space="preserve"> realizacji przedsięwzięcia</w:t>
      </w:r>
    </w:p>
    <w:p w14:paraId="14C00A96" w14:textId="77777777" w:rsidR="00BE1B16" w:rsidRPr="00872E1B" w:rsidRDefault="00BE1B16" w:rsidP="00BE1B16">
      <w:pPr>
        <w:rPr>
          <w:rFonts w:ascii="Arial Narrow" w:hAnsi="Arial Narrow"/>
          <w:sz w:val="24"/>
          <w:szCs w:val="24"/>
        </w:rPr>
      </w:pPr>
    </w:p>
    <w:p w14:paraId="0C2E086D" w14:textId="77777777" w:rsidR="0056290E" w:rsidRPr="00872E1B" w:rsidRDefault="0056290E">
      <w:pPr>
        <w:rPr>
          <w:rFonts w:ascii="Arial Narrow" w:hAnsi="Arial Narrow"/>
          <w:sz w:val="24"/>
          <w:szCs w:val="24"/>
        </w:rPr>
      </w:pPr>
    </w:p>
    <w:sectPr w:rsidR="0056290E" w:rsidRPr="00872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E2BCB"/>
    <w:multiLevelType w:val="hybridMultilevel"/>
    <w:tmpl w:val="09FE9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3774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16"/>
    <w:rsid w:val="000130DA"/>
    <w:rsid w:val="001042BB"/>
    <w:rsid w:val="001D3250"/>
    <w:rsid w:val="003A4615"/>
    <w:rsid w:val="003B407B"/>
    <w:rsid w:val="003C590B"/>
    <w:rsid w:val="00423B76"/>
    <w:rsid w:val="004600F5"/>
    <w:rsid w:val="00470E30"/>
    <w:rsid w:val="004857E6"/>
    <w:rsid w:val="004F3517"/>
    <w:rsid w:val="0056177B"/>
    <w:rsid w:val="0056290E"/>
    <w:rsid w:val="005A27D1"/>
    <w:rsid w:val="00664424"/>
    <w:rsid w:val="00667E09"/>
    <w:rsid w:val="00694FE6"/>
    <w:rsid w:val="006F3DC7"/>
    <w:rsid w:val="008145C2"/>
    <w:rsid w:val="0083687A"/>
    <w:rsid w:val="00864A15"/>
    <w:rsid w:val="00872E1B"/>
    <w:rsid w:val="008739E3"/>
    <w:rsid w:val="0089245A"/>
    <w:rsid w:val="00937C40"/>
    <w:rsid w:val="009D202D"/>
    <w:rsid w:val="009F2CD9"/>
    <w:rsid w:val="00A17A83"/>
    <w:rsid w:val="00A329FB"/>
    <w:rsid w:val="00A40551"/>
    <w:rsid w:val="00AC011B"/>
    <w:rsid w:val="00AD7688"/>
    <w:rsid w:val="00B5080E"/>
    <w:rsid w:val="00B84A5C"/>
    <w:rsid w:val="00B9695E"/>
    <w:rsid w:val="00BB016E"/>
    <w:rsid w:val="00BE1B16"/>
    <w:rsid w:val="00C53E5C"/>
    <w:rsid w:val="00CC2E25"/>
    <w:rsid w:val="00CC33D3"/>
    <w:rsid w:val="00CE6E26"/>
    <w:rsid w:val="00DC2839"/>
    <w:rsid w:val="00DC62CD"/>
    <w:rsid w:val="00DD03B7"/>
    <w:rsid w:val="00EA771E"/>
    <w:rsid w:val="00EE18F3"/>
    <w:rsid w:val="00FD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0A5B"/>
  <w15:chartTrackingRefBased/>
  <w15:docId w15:val="{999BC313-7A5A-4E1F-85B1-EACF1855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1B1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1B1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E1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semiHidden/>
    <w:rsid w:val="00BE1B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45D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45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3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loclawek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Polatowska</dc:creator>
  <cp:keywords/>
  <dc:description/>
  <cp:lastModifiedBy>Aleksandra Polatowska</cp:lastModifiedBy>
  <cp:revision>2</cp:revision>
  <dcterms:created xsi:type="dcterms:W3CDTF">2026-08-21T06:13:00Z</dcterms:created>
  <dcterms:modified xsi:type="dcterms:W3CDTF">2026-08-21T06:13:00Z</dcterms:modified>
</cp:coreProperties>
</file>