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1CE" w14:textId="77777777" w:rsidR="00750E60" w:rsidRPr="00F71FD2" w:rsidRDefault="00750E60" w:rsidP="00750E60">
      <w:pPr>
        <w:pBdr>
          <w:bottom w:val="single" w:sz="6" w:space="0" w:color="DBDBDB"/>
        </w:pBdr>
        <w:spacing w:before="100" w:beforeAutospacing="1" w:line="264" w:lineRule="auto"/>
        <w:jc w:val="both"/>
        <w:outlineLvl w:val="0"/>
        <w:rPr>
          <w:rFonts w:ascii="Arial Narrow" w:eastAsia="Times New Roman" w:hAnsi="Arial Narrow"/>
          <w:kern w:val="36"/>
          <w:sz w:val="24"/>
          <w:szCs w:val="24"/>
          <w:lang w:eastAsia="pl-PL"/>
        </w:rPr>
      </w:pPr>
    </w:p>
    <w:p w14:paraId="11B4F2F2" w14:textId="77777777" w:rsidR="00750E60" w:rsidRPr="00F71FD2" w:rsidRDefault="00750E60" w:rsidP="00750E60">
      <w:pPr>
        <w:pBdr>
          <w:bottom w:val="single" w:sz="6" w:space="0" w:color="DBDBDB"/>
        </w:pBdr>
        <w:spacing w:before="100" w:beforeAutospacing="1" w:line="264" w:lineRule="auto"/>
        <w:jc w:val="both"/>
        <w:outlineLvl w:val="0"/>
        <w:rPr>
          <w:rFonts w:ascii="Arial Narrow" w:eastAsia="Times New Roman" w:hAnsi="Arial Narrow"/>
          <w:b/>
          <w:bCs/>
          <w:kern w:val="36"/>
          <w:lang w:eastAsia="pl-PL"/>
        </w:rPr>
      </w:pPr>
    </w:p>
    <w:p w14:paraId="65D8EFD9" w14:textId="6D02DD20" w:rsidR="00750E60" w:rsidRPr="00F71FD2" w:rsidRDefault="00750E60" w:rsidP="00750E60">
      <w:pPr>
        <w:pBdr>
          <w:bottom w:val="single" w:sz="6" w:space="0" w:color="DBDBDB"/>
        </w:pBdr>
        <w:spacing w:before="100" w:beforeAutospacing="1" w:line="264" w:lineRule="auto"/>
        <w:jc w:val="both"/>
        <w:outlineLvl w:val="0"/>
        <w:rPr>
          <w:rFonts w:ascii="Arial Narrow" w:eastAsia="Times New Roman" w:hAnsi="Arial Narrow"/>
          <w:kern w:val="36"/>
          <w:sz w:val="24"/>
          <w:szCs w:val="24"/>
          <w:lang w:eastAsia="pl-PL"/>
        </w:rPr>
      </w:pPr>
      <w:r w:rsidRPr="00F71FD2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Zgłoszenie </w:t>
      </w:r>
      <w:bookmarkStart w:id="0" w:name="_Hlk165022760"/>
      <w:r>
        <w:rPr>
          <w:rFonts w:ascii="Arial Narrow" w:eastAsia="Times New Roman" w:hAnsi="Arial Narrow"/>
          <w:kern w:val="36"/>
          <w:sz w:val="24"/>
          <w:szCs w:val="24"/>
          <w:lang w:eastAsia="pl-PL"/>
        </w:rPr>
        <w:t>budowy</w:t>
      </w:r>
      <w:r w:rsidRPr="00F71FD2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 </w:t>
      </w:r>
      <w:bookmarkStart w:id="1" w:name="_Hlk14092860"/>
      <w:bookmarkStart w:id="2" w:name="_Hlk47429652"/>
      <w:bookmarkEnd w:id="0"/>
      <w:r>
        <w:rPr>
          <w:rFonts w:ascii="Arial Narrow" w:eastAsia="Times New Roman" w:hAnsi="Arial Narrow"/>
          <w:kern w:val="36"/>
          <w:sz w:val="24"/>
          <w:szCs w:val="24"/>
          <w:lang w:eastAsia="pl-PL"/>
        </w:rPr>
        <w:t>gazociągu ś/c wraz z przyłączem gazu ś/c</w:t>
      </w:r>
      <w:r w:rsidRPr="00F71FD2">
        <w:rPr>
          <w:rFonts w:ascii="Arial Narrow" w:eastAsia="Times New Roman" w:hAnsi="Arial Narrow"/>
          <w:kern w:val="36"/>
          <w:sz w:val="24"/>
          <w:szCs w:val="24"/>
          <w:lang w:eastAsia="pl-PL"/>
        </w:rPr>
        <w:t>, na terenie dział</w:t>
      </w:r>
      <w:r w:rsidR="00964329">
        <w:rPr>
          <w:rFonts w:ascii="Arial Narrow" w:eastAsia="Times New Roman" w:hAnsi="Arial Narrow"/>
          <w:kern w:val="36"/>
          <w:sz w:val="24"/>
          <w:szCs w:val="24"/>
          <w:lang w:eastAsia="pl-PL"/>
        </w:rPr>
        <w:t>ki</w:t>
      </w:r>
      <w:r w:rsidRPr="00F71FD2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 nr </w:t>
      </w:r>
      <w:r>
        <w:rPr>
          <w:rFonts w:ascii="Arial Narrow" w:eastAsia="Times New Roman" w:hAnsi="Arial Narrow"/>
          <w:kern w:val="36"/>
          <w:sz w:val="24"/>
          <w:szCs w:val="24"/>
          <w:lang w:eastAsia="pl-PL"/>
        </w:rPr>
        <w:t>201/3</w:t>
      </w:r>
      <w:r w:rsidRPr="00F71FD2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obręb ewidencyjny </w:t>
      </w:r>
      <w:r w:rsidR="00710FE4">
        <w:rPr>
          <w:rFonts w:ascii="Arial Narrow" w:eastAsia="Times New Roman" w:hAnsi="Arial Narrow"/>
          <w:kern w:val="36"/>
          <w:sz w:val="24"/>
          <w:szCs w:val="24"/>
          <w:lang w:eastAsia="pl-PL"/>
        </w:rPr>
        <w:t>Łęg</w:t>
      </w:r>
      <w:r w:rsidRPr="00F71FD2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 KM </w:t>
      </w:r>
      <w:r w:rsidR="00710FE4">
        <w:rPr>
          <w:rFonts w:ascii="Arial Narrow" w:eastAsia="Times New Roman" w:hAnsi="Arial Narrow"/>
          <w:kern w:val="36"/>
          <w:sz w:val="24"/>
          <w:szCs w:val="24"/>
          <w:lang w:eastAsia="pl-PL"/>
        </w:rPr>
        <w:t>0001</w:t>
      </w:r>
      <w:r w:rsidR="00964329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 oraz działek nr</w:t>
      </w:r>
      <w:r w:rsidR="00150862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 </w:t>
      </w:r>
      <w:r w:rsidR="00710FE4">
        <w:rPr>
          <w:rFonts w:ascii="Arial Narrow" w:eastAsia="Times New Roman" w:hAnsi="Arial Narrow"/>
          <w:kern w:val="36"/>
          <w:sz w:val="24"/>
          <w:szCs w:val="24"/>
          <w:lang w:eastAsia="pl-PL"/>
        </w:rPr>
        <w:t>28, 24/17, 24/24</w:t>
      </w:r>
      <w:r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 </w:t>
      </w:r>
      <w:r w:rsidR="00710FE4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obręb ewidencyjny Włocławek KM 120 </w:t>
      </w:r>
      <w:r w:rsidR="009C42D0">
        <w:rPr>
          <w:rFonts w:ascii="Arial Narrow" w:eastAsia="Times New Roman" w:hAnsi="Arial Narrow"/>
          <w:kern w:val="36"/>
          <w:sz w:val="24"/>
          <w:szCs w:val="24"/>
          <w:lang w:eastAsia="pl-PL"/>
        </w:rPr>
        <w:br/>
      </w:r>
      <w:r w:rsidRPr="00F71FD2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przy ulicy </w:t>
      </w:r>
      <w:r w:rsidR="00955A58">
        <w:rPr>
          <w:rFonts w:ascii="Arial Narrow" w:eastAsia="Times New Roman" w:hAnsi="Arial Narrow"/>
          <w:kern w:val="36"/>
          <w:sz w:val="24"/>
          <w:szCs w:val="24"/>
          <w:lang w:eastAsia="pl-PL"/>
        </w:rPr>
        <w:t>Granicznej</w:t>
      </w:r>
      <w:r w:rsidRPr="00F71FD2">
        <w:rPr>
          <w:rFonts w:ascii="Arial Narrow" w:eastAsia="Times New Roman" w:hAnsi="Arial Narrow"/>
          <w:kern w:val="36"/>
          <w:sz w:val="24"/>
          <w:szCs w:val="24"/>
          <w:lang w:eastAsia="pl-PL"/>
        </w:rPr>
        <w:t xml:space="preserve"> we Włocławku</w:t>
      </w:r>
      <w:bookmarkEnd w:id="1"/>
      <w:bookmarkEnd w:id="2"/>
      <w:r w:rsidRPr="00F71FD2">
        <w:rPr>
          <w:rFonts w:ascii="Arial Narrow" w:eastAsia="Times New Roman" w:hAnsi="Arial Narrow"/>
          <w:sz w:val="24"/>
          <w:szCs w:val="24"/>
          <w:lang w:eastAsia="pl-PL"/>
        </w:rPr>
        <w:t>.</w:t>
      </w:r>
    </w:p>
    <w:p w14:paraId="4E76520A" w14:textId="77777777" w:rsidR="00750E60" w:rsidRPr="00F71FD2" w:rsidRDefault="00750E60" w:rsidP="00750E60">
      <w:pPr>
        <w:spacing w:after="120"/>
        <w:jc w:val="center"/>
        <w:rPr>
          <w:rFonts w:ascii="Arial Narrow" w:eastAsia="Times New Roman" w:hAnsi="Arial Narrow"/>
          <w:b/>
          <w:bCs/>
          <w:lang w:eastAsia="pl-PL"/>
        </w:rPr>
      </w:pPr>
    </w:p>
    <w:p w14:paraId="2C362D4A" w14:textId="77777777" w:rsidR="00750E60" w:rsidRPr="00F71FD2" w:rsidRDefault="00750E60" w:rsidP="00750E60">
      <w:pPr>
        <w:spacing w:after="120"/>
        <w:jc w:val="center"/>
        <w:rPr>
          <w:rFonts w:ascii="Arial Narrow" w:eastAsia="Times New Roman" w:hAnsi="Arial Narrow"/>
          <w:lang w:eastAsia="pl-PL"/>
        </w:rPr>
      </w:pPr>
      <w:r w:rsidRPr="00F71FD2">
        <w:rPr>
          <w:rFonts w:ascii="Arial Narrow" w:eastAsia="Times New Roman" w:hAnsi="Arial Narrow"/>
          <w:b/>
          <w:bCs/>
          <w:lang w:eastAsia="pl-PL"/>
        </w:rPr>
        <w:t>Doręczenie zgłoszenia</w:t>
      </w:r>
    </w:p>
    <w:p w14:paraId="357439B0" w14:textId="77777777" w:rsidR="00750E60" w:rsidRPr="00F71FD2" w:rsidRDefault="00750E60" w:rsidP="00750E60">
      <w:pPr>
        <w:spacing w:before="100" w:beforeAutospacing="1" w:after="180"/>
        <w:jc w:val="both"/>
        <w:rPr>
          <w:rFonts w:ascii="Arial Narrow" w:eastAsia="Times New Roman" w:hAnsi="Arial Narrow"/>
          <w:lang w:eastAsia="pl-PL"/>
        </w:rPr>
      </w:pPr>
      <w:r w:rsidRPr="00F71FD2">
        <w:rPr>
          <w:rFonts w:ascii="Arial Narrow" w:eastAsia="Times New Roman" w:hAnsi="Arial Narrow"/>
          <w:lang w:eastAsia="pl-PL"/>
        </w:rPr>
        <w:t>Zgłoszenie budowy o której mowa w art. 29 ust. 3 pkt 3 litera „d” Ustawy z dnia 7 lipca 1994 r.- Prawo budowlane (</w:t>
      </w:r>
      <w:r w:rsidRPr="00F71FD2">
        <w:rPr>
          <w:rFonts w:ascii="Arial Narrow" w:hAnsi="Arial Narrow"/>
        </w:rPr>
        <w:t xml:space="preserve">Dz. U. z 2025 r. poz. 418 </w:t>
      </w:r>
      <w:r>
        <w:rPr>
          <w:rFonts w:ascii="Arial Narrow" w:hAnsi="Arial Narrow"/>
        </w:rPr>
        <w:t>z późn. zmianami</w:t>
      </w:r>
      <w:r w:rsidRPr="00F71FD2">
        <w:rPr>
          <w:rFonts w:ascii="Arial Narrow" w:eastAsia="Times New Roman" w:hAnsi="Arial Narrow"/>
          <w:lang w:eastAsia="pl-PL"/>
        </w:rPr>
        <w:t>)*</w:t>
      </w:r>
    </w:p>
    <w:p w14:paraId="46D5EB8E" w14:textId="638F2835" w:rsidR="00750E60" w:rsidRPr="00F71FD2" w:rsidRDefault="00750E60" w:rsidP="00750E60">
      <w:pPr>
        <w:spacing w:before="120" w:after="120"/>
        <w:rPr>
          <w:rFonts w:ascii="Arial Narrow" w:eastAsia="Times New Roman" w:hAnsi="Arial Narrow"/>
          <w:lang w:eastAsia="pl-PL"/>
        </w:rPr>
      </w:pPr>
      <w:r w:rsidRPr="00F71FD2">
        <w:rPr>
          <w:rFonts w:ascii="Arial Narrow" w:eastAsia="Times New Roman" w:hAnsi="Arial Narrow"/>
          <w:b/>
          <w:bCs/>
          <w:lang w:eastAsia="pl-PL"/>
        </w:rPr>
        <w:t>Data wpływu do organu:</w:t>
      </w:r>
      <w:r w:rsidRPr="00F71FD2">
        <w:rPr>
          <w:rFonts w:ascii="Arial Narrow" w:eastAsia="Times New Roman" w:hAnsi="Arial Narrow"/>
          <w:lang w:eastAsia="pl-PL"/>
        </w:rPr>
        <w:t xml:space="preserve"> </w:t>
      </w:r>
      <w:r w:rsidR="00955A58">
        <w:rPr>
          <w:rFonts w:ascii="Arial Narrow" w:eastAsia="Times New Roman" w:hAnsi="Arial Narrow"/>
          <w:lang w:eastAsia="pl-PL"/>
        </w:rPr>
        <w:t>26</w:t>
      </w:r>
      <w:r>
        <w:rPr>
          <w:rFonts w:ascii="Arial Narrow" w:eastAsia="Times New Roman" w:hAnsi="Arial Narrow"/>
          <w:lang w:eastAsia="pl-PL"/>
        </w:rPr>
        <w:t xml:space="preserve"> sierpnia</w:t>
      </w:r>
      <w:r w:rsidRPr="00F71FD2">
        <w:rPr>
          <w:rFonts w:ascii="Arial Narrow" w:eastAsia="Times New Roman" w:hAnsi="Arial Narrow"/>
          <w:lang w:eastAsia="pl-PL"/>
        </w:rPr>
        <w:t xml:space="preserve"> 202</w:t>
      </w:r>
      <w:r>
        <w:rPr>
          <w:rFonts w:ascii="Arial Narrow" w:eastAsia="Times New Roman" w:hAnsi="Arial Narrow"/>
          <w:lang w:eastAsia="pl-PL"/>
        </w:rPr>
        <w:t xml:space="preserve">6 </w:t>
      </w:r>
      <w:r w:rsidRPr="00F71FD2">
        <w:rPr>
          <w:rFonts w:ascii="Arial Narrow" w:eastAsia="Times New Roman" w:hAnsi="Arial Narrow"/>
          <w:lang w:eastAsia="pl-PL"/>
        </w:rPr>
        <w:t>r.</w:t>
      </w:r>
    </w:p>
    <w:p w14:paraId="17BA7F87" w14:textId="5825C3AF" w:rsidR="00750E60" w:rsidRPr="00F71FD2" w:rsidRDefault="00750E60" w:rsidP="00750E60">
      <w:pPr>
        <w:jc w:val="both"/>
        <w:rPr>
          <w:rFonts w:ascii="Arial Narrow" w:eastAsia="Times New Roman" w:hAnsi="Arial Narrow"/>
          <w:lang w:eastAsia="pl-PL"/>
        </w:rPr>
      </w:pPr>
      <w:r w:rsidRPr="00F71FD2">
        <w:rPr>
          <w:rFonts w:ascii="Arial Narrow" w:eastAsia="Times New Roman" w:hAnsi="Arial Narrow"/>
          <w:b/>
          <w:bCs/>
          <w:lang w:eastAsia="pl-PL"/>
        </w:rPr>
        <w:t>Imię i nazwisko albo nazwa inwestora:</w:t>
      </w:r>
      <w:r w:rsidRPr="00F71FD2">
        <w:rPr>
          <w:rFonts w:ascii="Arial Narrow" w:eastAsia="Times New Roman" w:hAnsi="Arial Narrow"/>
          <w:lang w:eastAsia="pl-PL"/>
        </w:rPr>
        <w:t xml:space="preserve"> </w:t>
      </w:r>
      <w:bookmarkStart w:id="3" w:name="_Hlk71283179"/>
      <w:r w:rsidR="00955A58">
        <w:rPr>
          <w:rFonts w:ascii="Arial Narrow" w:eastAsia="Times New Roman" w:hAnsi="Arial Narrow"/>
          <w:lang w:eastAsia="pl-PL"/>
        </w:rPr>
        <w:t xml:space="preserve">Polska Spółka Gazownictwa Sp. z o.o. Oddział Zakład Gazowniczy </w:t>
      </w:r>
      <w:r w:rsidR="00446ECC">
        <w:rPr>
          <w:rFonts w:ascii="Arial Narrow" w:eastAsia="Times New Roman" w:hAnsi="Arial Narrow"/>
          <w:lang w:eastAsia="pl-PL"/>
        </w:rPr>
        <w:br/>
      </w:r>
      <w:r w:rsidR="00955A58">
        <w:rPr>
          <w:rFonts w:ascii="Arial Narrow" w:eastAsia="Times New Roman" w:hAnsi="Arial Narrow"/>
          <w:lang w:eastAsia="pl-PL"/>
        </w:rPr>
        <w:t xml:space="preserve">w Bydgoszczy </w:t>
      </w:r>
    </w:p>
    <w:bookmarkEnd w:id="3"/>
    <w:p w14:paraId="68BB28D2" w14:textId="1F893E49" w:rsidR="00750E60" w:rsidRPr="00F71FD2" w:rsidRDefault="00750E60" w:rsidP="00750E60">
      <w:pPr>
        <w:spacing w:before="60"/>
        <w:jc w:val="both"/>
        <w:rPr>
          <w:rFonts w:ascii="Arial Narrow" w:eastAsia="Times New Roman" w:hAnsi="Arial Narrow"/>
          <w:lang w:eastAsia="pl-PL"/>
        </w:rPr>
      </w:pPr>
      <w:r w:rsidRPr="00F71FD2">
        <w:rPr>
          <w:rFonts w:ascii="Arial Narrow" w:eastAsia="Times New Roman" w:hAnsi="Arial Narrow"/>
          <w:b/>
          <w:bCs/>
          <w:lang w:eastAsia="pl-PL"/>
        </w:rPr>
        <w:t>Adres robót budowlanych:</w:t>
      </w:r>
      <w:r w:rsidRPr="00F71FD2">
        <w:rPr>
          <w:rFonts w:ascii="Arial Narrow" w:eastAsia="Times New Roman" w:hAnsi="Arial Narrow"/>
          <w:b/>
          <w:lang w:eastAsia="pl-PL"/>
        </w:rPr>
        <w:t xml:space="preserve"> </w:t>
      </w:r>
      <w:r w:rsidRPr="00F71FD2">
        <w:rPr>
          <w:rFonts w:ascii="Arial Narrow" w:eastAsia="Times New Roman" w:hAnsi="Arial Narrow"/>
          <w:lang w:eastAsia="pl-PL"/>
        </w:rPr>
        <w:t xml:space="preserve">ul. </w:t>
      </w:r>
      <w:r w:rsidR="00446ECC">
        <w:rPr>
          <w:rFonts w:ascii="Arial Narrow" w:eastAsia="Times New Roman" w:hAnsi="Arial Narrow"/>
          <w:lang w:eastAsia="pl-PL"/>
        </w:rPr>
        <w:t>Graniczna</w:t>
      </w:r>
      <w:r w:rsidRPr="00F71FD2">
        <w:rPr>
          <w:rFonts w:ascii="Arial Narrow" w:eastAsia="Times New Roman" w:hAnsi="Arial Narrow"/>
          <w:lang w:eastAsia="pl-PL"/>
        </w:rPr>
        <w:t>, działk</w:t>
      </w:r>
      <w:r w:rsidR="005460A1">
        <w:rPr>
          <w:rFonts w:ascii="Arial Narrow" w:eastAsia="Times New Roman" w:hAnsi="Arial Narrow"/>
          <w:lang w:eastAsia="pl-PL"/>
        </w:rPr>
        <w:t>a</w:t>
      </w:r>
      <w:r w:rsidRPr="00F71FD2">
        <w:rPr>
          <w:rFonts w:ascii="Arial Narrow" w:eastAsia="Times New Roman" w:hAnsi="Arial Narrow"/>
          <w:lang w:eastAsia="pl-PL"/>
        </w:rPr>
        <w:t xml:space="preserve"> nr </w:t>
      </w:r>
      <w:r w:rsidR="00446ECC">
        <w:rPr>
          <w:rFonts w:ascii="Arial Narrow" w:eastAsia="Times New Roman" w:hAnsi="Arial Narrow"/>
          <w:lang w:eastAsia="pl-PL"/>
        </w:rPr>
        <w:t>201/3</w:t>
      </w:r>
      <w:r w:rsidRPr="00F71FD2">
        <w:rPr>
          <w:rFonts w:ascii="Arial Narrow" w:eastAsia="Times New Roman" w:hAnsi="Arial Narrow"/>
          <w:lang w:eastAsia="pl-PL"/>
        </w:rPr>
        <w:t xml:space="preserve"> </w:t>
      </w:r>
      <w:r>
        <w:rPr>
          <w:rFonts w:ascii="Arial Narrow" w:eastAsia="Times New Roman" w:hAnsi="Arial Narrow"/>
          <w:lang w:eastAsia="pl-PL"/>
        </w:rPr>
        <w:t xml:space="preserve">obręb </w:t>
      </w:r>
      <w:r w:rsidR="00446ECC">
        <w:rPr>
          <w:rFonts w:ascii="Arial Narrow" w:eastAsia="Times New Roman" w:hAnsi="Arial Narrow"/>
          <w:lang w:eastAsia="pl-PL"/>
        </w:rPr>
        <w:t>ewidencyjny Łęg</w:t>
      </w:r>
      <w:r>
        <w:rPr>
          <w:rFonts w:ascii="Arial Narrow" w:eastAsia="Times New Roman" w:hAnsi="Arial Narrow"/>
          <w:lang w:eastAsia="pl-PL"/>
        </w:rPr>
        <w:t xml:space="preserve"> KM </w:t>
      </w:r>
      <w:r w:rsidR="00964329">
        <w:rPr>
          <w:rFonts w:ascii="Arial Narrow" w:eastAsia="Times New Roman" w:hAnsi="Arial Narrow"/>
          <w:lang w:eastAsia="pl-PL"/>
        </w:rPr>
        <w:t xml:space="preserve">0001, </w:t>
      </w:r>
      <w:r w:rsidR="005460A1">
        <w:rPr>
          <w:rFonts w:ascii="Arial Narrow" w:eastAsia="Times New Roman" w:hAnsi="Arial Narrow"/>
          <w:lang w:eastAsia="pl-PL"/>
        </w:rPr>
        <w:t>oraz działki nr 28, 24/17, 24/24 obręb ewidencyjny Włocławek KM 120</w:t>
      </w:r>
    </w:p>
    <w:p w14:paraId="6F19E4C4" w14:textId="77777777" w:rsidR="00750E60" w:rsidRPr="00F71FD2" w:rsidRDefault="00750E60" w:rsidP="00750E60">
      <w:pPr>
        <w:pBdr>
          <w:bottom w:val="single" w:sz="6" w:space="0" w:color="DBDBDB"/>
        </w:pBdr>
        <w:spacing w:before="100" w:beforeAutospacing="1" w:after="120"/>
        <w:jc w:val="both"/>
        <w:outlineLvl w:val="0"/>
        <w:rPr>
          <w:rFonts w:ascii="Arial Narrow" w:eastAsia="Times New Roman" w:hAnsi="Arial Narrow"/>
          <w:lang w:eastAsia="pl-PL"/>
        </w:rPr>
      </w:pPr>
      <w:r w:rsidRPr="00F71FD2">
        <w:rPr>
          <w:rFonts w:ascii="Arial Narrow" w:eastAsia="Times New Roman" w:hAnsi="Arial Narrow"/>
          <w:b/>
          <w:bCs/>
          <w:lang w:eastAsia="pl-PL"/>
        </w:rPr>
        <w:t>Opis projektowanego obiektu:</w:t>
      </w:r>
      <w:r w:rsidRPr="00F71FD2">
        <w:rPr>
          <w:rFonts w:ascii="Arial Narrow" w:eastAsia="Times New Roman" w:hAnsi="Arial Narrow"/>
          <w:lang w:eastAsia="pl-PL"/>
        </w:rPr>
        <w:t xml:space="preserve"> </w:t>
      </w:r>
    </w:p>
    <w:p w14:paraId="4F6A234C" w14:textId="37711563" w:rsidR="00750E60" w:rsidRPr="00911DE1" w:rsidRDefault="00750E60" w:rsidP="00750E60">
      <w:pPr>
        <w:pBdr>
          <w:bottom w:val="single" w:sz="6" w:space="0" w:color="DBDBDB"/>
        </w:pBdr>
        <w:spacing w:before="100" w:beforeAutospacing="1" w:line="264" w:lineRule="auto"/>
        <w:jc w:val="both"/>
        <w:outlineLvl w:val="0"/>
        <w:rPr>
          <w:rFonts w:ascii="Arial Narrow" w:eastAsia="Times New Roman" w:hAnsi="Arial Narrow"/>
          <w:kern w:val="36"/>
          <w:sz w:val="24"/>
          <w:szCs w:val="24"/>
          <w:lang w:eastAsia="pl-PL"/>
        </w:rPr>
      </w:pPr>
      <w:r w:rsidRPr="005A2D0A">
        <w:rPr>
          <w:rFonts w:ascii="Arial Narrow" w:eastAsia="Times New Roman" w:hAnsi="Arial Narrow"/>
          <w:kern w:val="36"/>
          <w:u w:val="single"/>
          <w:lang w:eastAsia="pl-PL"/>
        </w:rPr>
        <w:t xml:space="preserve">- </w:t>
      </w:r>
      <w:r w:rsidRPr="007B3F3E">
        <w:rPr>
          <w:rFonts w:ascii="Arial Narrow" w:eastAsia="Times New Roman" w:hAnsi="Arial Narrow"/>
          <w:kern w:val="36"/>
          <w:sz w:val="24"/>
          <w:szCs w:val="24"/>
          <w:u w:val="single"/>
          <w:lang w:eastAsia="pl-PL"/>
        </w:rPr>
        <w:t>budow</w:t>
      </w:r>
      <w:r>
        <w:rPr>
          <w:rFonts w:ascii="Arial Narrow" w:eastAsia="Times New Roman" w:hAnsi="Arial Narrow"/>
          <w:kern w:val="36"/>
          <w:sz w:val="24"/>
          <w:szCs w:val="24"/>
          <w:u w:val="single"/>
          <w:lang w:eastAsia="pl-PL"/>
        </w:rPr>
        <w:t xml:space="preserve">a </w:t>
      </w:r>
      <w:r w:rsidR="00911DE1" w:rsidRPr="00911DE1">
        <w:rPr>
          <w:rFonts w:ascii="Arial Narrow" w:eastAsia="Times New Roman" w:hAnsi="Arial Narrow"/>
          <w:kern w:val="36"/>
          <w:sz w:val="24"/>
          <w:szCs w:val="24"/>
          <w:u w:val="single"/>
          <w:lang w:eastAsia="pl-PL"/>
        </w:rPr>
        <w:t>gazociągu ś/c wraz z przyłączem gazu ś/c, na terenie działki nr 201/3 obręb ewidencyjny Łęg KM 0001 oraz działek nr  28, 24/17, 24/24 obręb ewidencyjny Włocławek KM 120 przy ulicy Granicznej we Włocławku</w:t>
      </w:r>
    </w:p>
    <w:p w14:paraId="35D8EA42" w14:textId="77777777" w:rsidR="00750E60" w:rsidRPr="00DF7122" w:rsidRDefault="00750E60" w:rsidP="00750E60">
      <w:pPr>
        <w:pBdr>
          <w:bottom w:val="single" w:sz="6" w:space="0" w:color="DBDBDB"/>
        </w:pBdr>
        <w:spacing w:after="300"/>
        <w:jc w:val="both"/>
        <w:outlineLvl w:val="0"/>
        <w:rPr>
          <w:rFonts w:ascii="Arial Narrow" w:eastAsia="Times New Roman" w:hAnsi="Arial Narrow"/>
          <w:kern w:val="36"/>
          <w:u w:val="single"/>
          <w:lang w:eastAsia="pl-PL"/>
        </w:rPr>
      </w:pPr>
    </w:p>
    <w:p w14:paraId="5D9FC309" w14:textId="77777777" w:rsidR="00750E60" w:rsidRPr="00F71FD2" w:rsidRDefault="00750E60" w:rsidP="00750E60">
      <w:pPr>
        <w:spacing w:after="180"/>
        <w:jc w:val="both"/>
        <w:rPr>
          <w:rFonts w:ascii="Arial Narrow" w:eastAsia="Times New Roman" w:hAnsi="Arial Narrow"/>
          <w:sz w:val="18"/>
          <w:szCs w:val="18"/>
          <w:lang w:eastAsia="pl-PL"/>
        </w:rPr>
      </w:pPr>
      <w:r w:rsidRPr="00F71FD2">
        <w:rPr>
          <w:rFonts w:ascii="Arial Narrow" w:eastAsia="Times New Roman" w:hAnsi="Arial Narrow"/>
          <w:sz w:val="18"/>
          <w:szCs w:val="18"/>
          <w:lang w:eastAsia="pl-PL"/>
        </w:rPr>
        <w:t>*Zgłoszenia należy dokonać przed terminem zamierzonego rozpoczęcia robót budowlanych. Do wykonywania robót budowlanych można przystąpić, jeżeli w terminie 21 dni od dnia doręczenia zgłoszenia właściwy organ nie wniesie, w drodze decyzji, sprzeciwu i nie później niż po upływie 3 lat od określonego w zgłoszeniu terminu ich rozpoczęcia.</w:t>
      </w:r>
    </w:p>
    <w:p w14:paraId="550A2109" w14:textId="77777777" w:rsidR="00750E60" w:rsidRPr="00F71FD2" w:rsidRDefault="00750E60" w:rsidP="00750E60">
      <w:pPr>
        <w:rPr>
          <w:rFonts w:ascii="Arial Narrow" w:hAnsi="Arial Narrow"/>
        </w:rPr>
      </w:pPr>
    </w:p>
    <w:p w14:paraId="00A23E46" w14:textId="77777777" w:rsidR="00750E60" w:rsidRPr="00F71FD2" w:rsidRDefault="00750E60" w:rsidP="00750E60">
      <w:pPr>
        <w:rPr>
          <w:rFonts w:ascii="Arial Narrow" w:hAnsi="Arial Narrow"/>
        </w:rPr>
      </w:pPr>
    </w:p>
    <w:p w14:paraId="6B3BBB66" w14:textId="77777777" w:rsidR="00750E60" w:rsidRPr="00F71FD2" w:rsidRDefault="00750E60" w:rsidP="00750E60">
      <w:pPr>
        <w:rPr>
          <w:rFonts w:ascii="Arial Narrow" w:hAnsi="Arial Narrow"/>
        </w:rPr>
      </w:pPr>
    </w:p>
    <w:p w14:paraId="6D912C31" w14:textId="77777777" w:rsidR="00750E60" w:rsidRPr="00F71FD2" w:rsidRDefault="00750E60" w:rsidP="00750E60">
      <w:pPr>
        <w:rPr>
          <w:rFonts w:ascii="Arial Narrow" w:hAnsi="Arial Narrow"/>
        </w:rPr>
      </w:pPr>
    </w:p>
    <w:p w14:paraId="75594E02" w14:textId="77777777" w:rsidR="00750E60" w:rsidRPr="00F71FD2" w:rsidRDefault="00750E60" w:rsidP="00750E60">
      <w:pPr>
        <w:rPr>
          <w:rFonts w:ascii="Arial Narrow" w:hAnsi="Arial Narrow"/>
        </w:rPr>
      </w:pPr>
    </w:p>
    <w:p w14:paraId="7E128674" w14:textId="77777777" w:rsidR="00750E60" w:rsidRDefault="00750E60" w:rsidP="00750E60"/>
    <w:p w14:paraId="27BD075A" w14:textId="77777777" w:rsidR="00750E60" w:rsidRDefault="00750E60" w:rsidP="00750E60"/>
    <w:p w14:paraId="19CFE13D" w14:textId="77777777" w:rsidR="00750E60" w:rsidRDefault="00750E60" w:rsidP="00750E60"/>
    <w:p w14:paraId="570096F5" w14:textId="77777777" w:rsidR="00750E60" w:rsidRDefault="00750E60" w:rsidP="00750E60"/>
    <w:p w14:paraId="4CAC1EE1" w14:textId="77777777" w:rsidR="00750E60" w:rsidRDefault="00750E60" w:rsidP="00750E60"/>
    <w:p w14:paraId="20E05DC8" w14:textId="77777777" w:rsidR="00E41B97" w:rsidRDefault="00E41B97"/>
    <w:sectPr w:rsidR="00E41B97" w:rsidSect="00750E6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60"/>
    <w:rsid w:val="00126326"/>
    <w:rsid w:val="00150862"/>
    <w:rsid w:val="001E5167"/>
    <w:rsid w:val="00446ECC"/>
    <w:rsid w:val="004E6D8B"/>
    <w:rsid w:val="005460A1"/>
    <w:rsid w:val="00710FE4"/>
    <w:rsid w:val="00750E60"/>
    <w:rsid w:val="00880723"/>
    <w:rsid w:val="00911DE1"/>
    <w:rsid w:val="00955A58"/>
    <w:rsid w:val="00964329"/>
    <w:rsid w:val="009C42D0"/>
    <w:rsid w:val="00E3430B"/>
    <w:rsid w:val="00E41B97"/>
    <w:rsid w:val="00FF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A027"/>
  <w15:chartTrackingRefBased/>
  <w15:docId w15:val="{5376260D-F589-436A-9110-F03D0905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E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0E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E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E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E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E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E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E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E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E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E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E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E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E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E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E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E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50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E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50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E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50E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E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50E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E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E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E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Kalinowska</dc:creator>
  <cp:keywords/>
  <dc:description/>
  <cp:lastModifiedBy>Mateusz Skibiński</cp:lastModifiedBy>
  <cp:revision>3</cp:revision>
  <dcterms:created xsi:type="dcterms:W3CDTF">2026-08-27T07:29:00Z</dcterms:created>
  <dcterms:modified xsi:type="dcterms:W3CDTF">2026-08-28T06:57:00Z</dcterms:modified>
</cp:coreProperties>
</file>