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CEA89" w14:textId="77777777" w:rsidR="002C552E" w:rsidRDefault="002C552E" w:rsidP="002C552E">
      <w:pPr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ZAKRES CZYNNOŚCI</w:t>
      </w:r>
    </w:p>
    <w:p w14:paraId="710E4B67" w14:textId="77777777" w:rsidR="002C552E" w:rsidRDefault="002C552E" w:rsidP="002C552E">
      <w:pPr>
        <w:jc w:val="center"/>
        <w:rPr>
          <w:rFonts w:ascii="Arial Narrow" w:hAnsi="Arial Narrow" w:cs="Arial"/>
          <w:b/>
        </w:rPr>
      </w:pPr>
    </w:p>
    <w:p w14:paraId="4C6FB31E" w14:textId="630E6B64" w:rsidR="002C552E" w:rsidRDefault="002C552E" w:rsidP="002C552E">
      <w:pPr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na stanowisku Po</w:t>
      </w:r>
      <w:r w:rsidR="00C37738">
        <w:rPr>
          <w:rFonts w:ascii="Arial Narrow" w:hAnsi="Arial Narrow" w:cs="Arial"/>
          <w:b/>
        </w:rPr>
        <w:t>dinspektor</w:t>
      </w:r>
      <w:r>
        <w:rPr>
          <w:rFonts w:ascii="Arial Narrow" w:hAnsi="Arial Narrow" w:cs="Arial"/>
          <w:b/>
        </w:rPr>
        <w:t xml:space="preserve"> ds. osobowych w Wydziale Organizacyjno-Prawnym i Kadr</w:t>
      </w:r>
    </w:p>
    <w:p w14:paraId="743753BF" w14:textId="77777777" w:rsidR="002C552E" w:rsidRDefault="002C552E" w:rsidP="002C552E">
      <w:pPr>
        <w:jc w:val="both"/>
        <w:rPr>
          <w:rFonts w:ascii="Arial Narrow" w:hAnsi="Arial Narrow" w:cs="Arial"/>
          <w:b/>
        </w:rPr>
      </w:pPr>
    </w:p>
    <w:p w14:paraId="0994BC07" w14:textId="77777777" w:rsidR="002C552E" w:rsidRPr="008A23EF" w:rsidRDefault="002C552E" w:rsidP="002C552E">
      <w:pPr>
        <w:ind w:firstLine="708"/>
        <w:jc w:val="both"/>
        <w:rPr>
          <w:rFonts w:ascii="Arial Narrow" w:hAnsi="Arial Narrow" w:cs="Arial"/>
          <w:bCs/>
          <w:sz w:val="16"/>
          <w:szCs w:val="16"/>
        </w:rPr>
      </w:pPr>
      <w:r w:rsidRPr="005F1EF0">
        <w:rPr>
          <w:rFonts w:ascii="Arial Narrow" w:hAnsi="Arial Narrow" w:cs="Arial"/>
          <w:bCs/>
        </w:rPr>
        <w:t xml:space="preserve">Na podstawie § 24 ust. 1 pkt 1 Regulaminu Organizacyjnego Urzędu Miasta Włocławek nadanego </w:t>
      </w:r>
      <w:r>
        <w:rPr>
          <w:rFonts w:ascii="Arial Narrow" w:hAnsi="Arial Narrow" w:cs="Arial"/>
          <w:bCs/>
        </w:rPr>
        <w:t>Z</w:t>
      </w:r>
      <w:r w:rsidRPr="005F1EF0">
        <w:rPr>
          <w:rFonts w:ascii="Arial Narrow" w:hAnsi="Arial Narrow" w:cs="Arial"/>
          <w:bCs/>
        </w:rPr>
        <w:t xml:space="preserve">arządzeniem nr 366/2024 Prezydenta Miasta Włocławek z dnia 27 sierpnia 2024 r. w sprawie nadania Regulaminu Organizacyjnego Urzędu Miasta Włocławek </w:t>
      </w:r>
      <w:r>
        <w:rPr>
          <w:rFonts w:ascii="Arial Narrow" w:hAnsi="Arial Narrow" w:cs="Arial"/>
          <w:bCs/>
        </w:rPr>
        <w:t xml:space="preserve">z późniejszymi zmianami </w:t>
      </w:r>
      <w:r w:rsidRPr="005F1EF0">
        <w:rPr>
          <w:rFonts w:ascii="Arial Narrow" w:hAnsi="Arial Narrow" w:cs="Arial"/>
          <w:bCs/>
        </w:rPr>
        <w:t xml:space="preserve">oraz </w:t>
      </w:r>
      <w:r>
        <w:rPr>
          <w:rFonts w:ascii="Arial Narrow" w:hAnsi="Arial Narrow" w:cs="Arial"/>
          <w:bCs/>
        </w:rPr>
        <w:t>na podstawie</w:t>
      </w:r>
      <w:r w:rsidRPr="005F1EF0">
        <w:rPr>
          <w:rFonts w:ascii="Arial Narrow" w:hAnsi="Arial Narrow" w:cs="Arial"/>
          <w:bCs/>
        </w:rPr>
        <w:t xml:space="preserve"> Regulaminu Organizacyjnego </w:t>
      </w:r>
      <w:r>
        <w:rPr>
          <w:rFonts w:ascii="Arial Narrow" w:hAnsi="Arial Narrow" w:cs="Arial"/>
          <w:bCs/>
        </w:rPr>
        <w:t>Wydziału Organizacyjno-Prawnego i Kadr</w:t>
      </w:r>
    </w:p>
    <w:p w14:paraId="435F6AE8" w14:textId="58FFA2CE" w:rsidR="00ED4E4A" w:rsidRPr="00ED4E4A" w:rsidRDefault="002C552E" w:rsidP="00ED4E4A">
      <w:pPr>
        <w:spacing w:line="300" w:lineRule="exact"/>
        <w:jc w:val="both"/>
        <w:rPr>
          <w:rFonts w:ascii="Arial Narrow" w:hAnsi="Arial Narrow" w:cs="Arial"/>
          <w:sz w:val="16"/>
          <w:szCs w:val="16"/>
        </w:rPr>
      </w:pPr>
      <w:r w:rsidRPr="00057AE5">
        <w:rPr>
          <w:rFonts w:ascii="Arial Narrow" w:hAnsi="Arial Narrow" w:cs="Arial"/>
          <w:sz w:val="16"/>
          <w:szCs w:val="16"/>
        </w:rPr>
        <w:tab/>
      </w:r>
      <w:r w:rsidRPr="00057AE5">
        <w:rPr>
          <w:rFonts w:ascii="Arial Narrow" w:hAnsi="Arial Narrow" w:cs="Arial"/>
          <w:sz w:val="16"/>
          <w:szCs w:val="16"/>
        </w:rPr>
        <w:tab/>
      </w:r>
      <w:r w:rsidRPr="00057AE5">
        <w:rPr>
          <w:rFonts w:ascii="Arial Narrow" w:hAnsi="Arial Narrow" w:cs="Arial"/>
          <w:sz w:val="16"/>
          <w:szCs w:val="16"/>
        </w:rPr>
        <w:tab/>
      </w:r>
      <w:r w:rsidRPr="00057AE5">
        <w:rPr>
          <w:rFonts w:ascii="Arial Narrow" w:hAnsi="Arial Narrow" w:cs="Arial"/>
          <w:sz w:val="16"/>
          <w:szCs w:val="16"/>
        </w:rPr>
        <w:tab/>
      </w:r>
      <w:r w:rsidRPr="00057AE5">
        <w:rPr>
          <w:rFonts w:ascii="Arial Narrow" w:hAnsi="Arial Narrow" w:cs="Arial"/>
          <w:sz w:val="16"/>
          <w:szCs w:val="16"/>
        </w:rPr>
        <w:tab/>
      </w:r>
    </w:p>
    <w:p w14:paraId="75133259" w14:textId="77777777" w:rsidR="002C552E" w:rsidRPr="00057AE5" w:rsidRDefault="002C552E" w:rsidP="002C552E">
      <w:pPr>
        <w:spacing w:line="300" w:lineRule="exact"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u s t a l a m</w:t>
      </w:r>
    </w:p>
    <w:p w14:paraId="7C7F87B9" w14:textId="77777777" w:rsidR="002C552E" w:rsidRPr="00057AE5" w:rsidRDefault="002C552E" w:rsidP="002C552E">
      <w:pPr>
        <w:spacing w:line="300" w:lineRule="exact"/>
        <w:jc w:val="center"/>
        <w:rPr>
          <w:rFonts w:ascii="Arial Narrow" w:hAnsi="Arial Narrow" w:cs="Arial"/>
          <w:b/>
        </w:rPr>
      </w:pPr>
    </w:p>
    <w:p w14:paraId="257732E4" w14:textId="3E950DD7" w:rsidR="002C552E" w:rsidRPr="00ED4E4A" w:rsidRDefault="002C552E" w:rsidP="00ED4E4A">
      <w:pPr>
        <w:spacing w:line="300" w:lineRule="exact"/>
        <w:jc w:val="both"/>
        <w:rPr>
          <w:rFonts w:ascii="Arial Narrow" w:hAnsi="Arial Narrow" w:cs="Arial"/>
        </w:rPr>
      </w:pPr>
      <w:r w:rsidRPr="00057AE5">
        <w:rPr>
          <w:rFonts w:ascii="Arial Narrow" w:hAnsi="Arial Narrow" w:cs="Arial"/>
        </w:rPr>
        <w:t>szczegółowy zakres zadań, obowiązków, uprawnień i odpowiedzialności dla</w:t>
      </w:r>
      <w:r>
        <w:rPr>
          <w:rFonts w:ascii="Arial Narrow" w:hAnsi="Arial Narrow" w:cs="Arial"/>
          <w:b/>
        </w:rPr>
        <w:t xml:space="preserve"> Pani/Pana……………………</w:t>
      </w:r>
    </w:p>
    <w:p w14:paraId="68E82380" w14:textId="77777777" w:rsidR="002C552E" w:rsidRPr="00057AE5" w:rsidRDefault="002C552E" w:rsidP="002C552E">
      <w:pPr>
        <w:spacing w:line="300" w:lineRule="exact"/>
        <w:rPr>
          <w:rFonts w:ascii="Arial Narrow" w:hAnsi="Arial Narrow" w:cs="Arial"/>
          <w:b/>
        </w:rPr>
      </w:pPr>
    </w:p>
    <w:p w14:paraId="2CA6DB10" w14:textId="77777777" w:rsidR="002C552E" w:rsidRDefault="002C552E" w:rsidP="002C552E">
      <w:pPr>
        <w:numPr>
          <w:ilvl w:val="0"/>
          <w:numId w:val="1"/>
        </w:numPr>
        <w:tabs>
          <w:tab w:val="clear" w:pos="1080"/>
        </w:tabs>
        <w:spacing w:line="300" w:lineRule="exact"/>
        <w:ind w:left="360" w:hanging="360"/>
        <w:rPr>
          <w:rFonts w:ascii="Arial Narrow" w:hAnsi="Arial Narrow" w:cs="Arial"/>
          <w:b/>
        </w:rPr>
      </w:pPr>
      <w:r w:rsidRPr="00057AE5">
        <w:rPr>
          <w:rFonts w:ascii="Arial Narrow" w:hAnsi="Arial Narrow" w:cs="Arial"/>
          <w:b/>
        </w:rPr>
        <w:t>Zakres zadań</w:t>
      </w:r>
    </w:p>
    <w:p w14:paraId="182ECE6E" w14:textId="77777777" w:rsidR="002C552E" w:rsidRPr="00D21ACF" w:rsidRDefault="002C552E" w:rsidP="002C552E">
      <w:pPr>
        <w:rPr>
          <w:rFonts w:ascii="Arial Narrow" w:hAnsi="Arial Narrow" w:cs="Arial"/>
          <w:b/>
        </w:rPr>
      </w:pPr>
    </w:p>
    <w:p w14:paraId="56B20EBA" w14:textId="77777777" w:rsidR="002C552E" w:rsidRPr="00A61F44" w:rsidRDefault="002C552E" w:rsidP="002C552E">
      <w:pPr>
        <w:numPr>
          <w:ilvl w:val="0"/>
          <w:numId w:val="2"/>
        </w:numPr>
        <w:tabs>
          <w:tab w:val="clear" w:pos="1080"/>
        </w:tabs>
        <w:ind w:left="340" w:hanging="340"/>
        <w:jc w:val="both"/>
        <w:rPr>
          <w:rFonts w:ascii="Arial Narrow" w:hAnsi="Arial Narrow" w:cs="Arial"/>
        </w:rPr>
      </w:pPr>
      <w:r w:rsidRPr="00A61F44">
        <w:rPr>
          <w:rFonts w:ascii="Arial Narrow" w:hAnsi="Arial Narrow" w:cs="Arial"/>
        </w:rPr>
        <w:t>Prowadzenie spraw związanych z:</w:t>
      </w:r>
    </w:p>
    <w:p w14:paraId="07EBDB54" w14:textId="77777777" w:rsidR="002C552E" w:rsidRDefault="002C552E" w:rsidP="002C552E">
      <w:pPr>
        <w:numPr>
          <w:ilvl w:val="1"/>
          <w:numId w:val="2"/>
        </w:numPr>
        <w:tabs>
          <w:tab w:val="clear" w:pos="1800"/>
        </w:tabs>
        <w:ind w:left="680" w:hanging="340"/>
        <w:jc w:val="both"/>
        <w:rPr>
          <w:rFonts w:ascii="Arial Narrow" w:hAnsi="Arial Narrow" w:cs="Arial"/>
        </w:rPr>
      </w:pPr>
      <w:r w:rsidRPr="00A61F44">
        <w:rPr>
          <w:rFonts w:ascii="Arial Narrow" w:hAnsi="Arial Narrow" w:cs="Arial"/>
        </w:rPr>
        <w:t>przeprowadzaniem naboru pracowników,</w:t>
      </w:r>
    </w:p>
    <w:p w14:paraId="7E49CC40" w14:textId="77777777" w:rsidR="002C552E" w:rsidRDefault="002C552E" w:rsidP="002C552E">
      <w:pPr>
        <w:numPr>
          <w:ilvl w:val="1"/>
          <w:numId w:val="2"/>
        </w:numPr>
        <w:tabs>
          <w:tab w:val="clear" w:pos="1800"/>
        </w:tabs>
        <w:ind w:left="680" w:hanging="340"/>
        <w:jc w:val="both"/>
        <w:rPr>
          <w:rFonts w:ascii="Arial Narrow" w:hAnsi="Arial Narrow" w:cs="Arial"/>
        </w:rPr>
      </w:pPr>
      <w:r w:rsidRPr="00172C44">
        <w:rPr>
          <w:rFonts w:ascii="Arial Narrow" w:hAnsi="Arial Narrow" w:cs="Arial"/>
        </w:rPr>
        <w:t>nawiązywaniem i rozwiązywaniem stosunku pracy,</w:t>
      </w:r>
    </w:p>
    <w:p w14:paraId="702DAFEE" w14:textId="77777777" w:rsidR="002C552E" w:rsidRPr="00172C44" w:rsidRDefault="002C552E" w:rsidP="002C552E">
      <w:pPr>
        <w:numPr>
          <w:ilvl w:val="1"/>
          <w:numId w:val="2"/>
        </w:numPr>
        <w:tabs>
          <w:tab w:val="clear" w:pos="1800"/>
        </w:tabs>
        <w:ind w:left="680" w:hanging="340"/>
        <w:jc w:val="both"/>
        <w:rPr>
          <w:rFonts w:ascii="Arial Narrow" w:hAnsi="Arial Narrow" w:cs="Arial"/>
        </w:rPr>
      </w:pPr>
      <w:r w:rsidRPr="00172C44">
        <w:rPr>
          <w:rFonts w:ascii="Arial Narrow" w:hAnsi="Arial Narrow" w:cs="Arial"/>
        </w:rPr>
        <w:t>prowadzeniem, kompletowaniem i archiwizowaniem dokumentacji osobowej pracowników oraz prowadzeniem rejestrów przyjęć, zwolnień i innych ewidencji, w tym w systemie elektronicznym „OTAGO”.</w:t>
      </w:r>
    </w:p>
    <w:p w14:paraId="23C320E5" w14:textId="77777777" w:rsidR="002C552E" w:rsidRPr="00A61F44" w:rsidRDefault="002C552E" w:rsidP="002C552E">
      <w:pPr>
        <w:numPr>
          <w:ilvl w:val="1"/>
          <w:numId w:val="2"/>
        </w:numPr>
        <w:tabs>
          <w:tab w:val="clear" w:pos="1800"/>
        </w:tabs>
        <w:ind w:left="680" w:hanging="340"/>
        <w:jc w:val="both"/>
        <w:rPr>
          <w:rFonts w:ascii="Arial Narrow" w:hAnsi="Arial Narrow" w:cs="Arial"/>
        </w:rPr>
      </w:pPr>
      <w:r w:rsidRPr="00A61F44">
        <w:rPr>
          <w:rFonts w:ascii="Arial Narrow" w:hAnsi="Arial Narrow" w:cs="Arial"/>
        </w:rPr>
        <w:t>wystawianiem zaświadczeń, legitymacji, identyfikatorów i innych dokumentów osobowych,</w:t>
      </w:r>
    </w:p>
    <w:p w14:paraId="0FD1A62B" w14:textId="77777777" w:rsidR="002C552E" w:rsidRPr="00A61F44" w:rsidRDefault="002C552E" w:rsidP="002C552E">
      <w:pPr>
        <w:numPr>
          <w:ilvl w:val="1"/>
          <w:numId w:val="2"/>
        </w:numPr>
        <w:tabs>
          <w:tab w:val="clear" w:pos="1800"/>
        </w:tabs>
        <w:ind w:left="680" w:hanging="340"/>
        <w:jc w:val="both"/>
        <w:rPr>
          <w:rFonts w:ascii="Arial Narrow" w:hAnsi="Arial Narrow" w:cs="Arial"/>
        </w:rPr>
      </w:pPr>
      <w:r w:rsidRPr="00A61F44">
        <w:rPr>
          <w:rFonts w:ascii="Arial Narrow" w:hAnsi="Arial Narrow" w:cs="Arial"/>
        </w:rPr>
        <w:t>współdziałaniem z kierującymi komórkami organizacyjnymi Urzędu w zakresie aktualizacji zakresów czynności pracowników</w:t>
      </w:r>
      <w:r>
        <w:rPr>
          <w:rFonts w:ascii="Arial Narrow" w:hAnsi="Arial Narrow" w:cs="Arial"/>
        </w:rPr>
        <w:t>.</w:t>
      </w:r>
    </w:p>
    <w:p w14:paraId="78E08334" w14:textId="77777777" w:rsidR="002C552E" w:rsidRPr="00A61F44" w:rsidRDefault="002C552E" w:rsidP="002C552E">
      <w:pPr>
        <w:numPr>
          <w:ilvl w:val="0"/>
          <w:numId w:val="2"/>
        </w:numPr>
        <w:tabs>
          <w:tab w:val="clear" w:pos="1080"/>
        </w:tabs>
        <w:ind w:left="340" w:hanging="340"/>
        <w:jc w:val="both"/>
        <w:rPr>
          <w:rFonts w:ascii="Arial Narrow" w:hAnsi="Arial Narrow" w:cs="Arial"/>
        </w:rPr>
      </w:pPr>
      <w:r w:rsidRPr="00A61F44">
        <w:rPr>
          <w:rFonts w:ascii="Arial Narrow" w:hAnsi="Arial Narrow" w:cs="Arial"/>
        </w:rPr>
        <w:t>Prowadzenie spraw dotyczących emerytur i rent pracowników Urzędu oraz odpraw i nagród.</w:t>
      </w:r>
    </w:p>
    <w:p w14:paraId="58165BF3" w14:textId="77777777" w:rsidR="002C552E" w:rsidRPr="00A61F44" w:rsidRDefault="002C552E" w:rsidP="002C552E">
      <w:pPr>
        <w:numPr>
          <w:ilvl w:val="0"/>
          <w:numId w:val="2"/>
        </w:numPr>
        <w:tabs>
          <w:tab w:val="clear" w:pos="1080"/>
        </w:tabs>
        <w:ind w:left="340" w:hanging="340"/>
        <w:jc w:val="both"/>
        <w:rPr>
          <w:rFonts w:ascii="Arial Narrow" w:hAnsi="Arial Narrow" w:cs="Arial"/>
        </w:rPr>
      </w:pPr>
      <w:r w:rsidRPr="00A61F44">
        <w:rPr>
          <w:rFonts w:ascii="Arial Narrow" w:hAnsi="Arial Narrow" w:cs="Arial"/>
        </w:rPr>
        <w:t>Koordynacja prac związanych z dokonywaniem okresowych ocen pracowników Urzędu.</w:t>
      </w:r>
    </w:p>
    <w:p w14:paraId="6CD24F11" w14:textId="77777777" w:rsidR="002C552E" w:rsidRPr="00A61F44" w:rsidRDefault="002C552E" w:rsidP="002C552E">
      <w:pPr>
        <w:numPr>
          <w:ilvl w:val="0"/>
          <w:numId w:val="2"/>
        </w:numPr>
        <w:tabs>
          <w:tab w:val="clear" w:pos="1080"/>
        </w:tabs>
        <w:ind w:left="340" w:hanging="340"/>
        <w:jc w:val="both"/>
        <w:rPr>
          <w:rFonts w:ascii="Arial Narrow" w:hAnsi="Arial Narrow" w:cs="Arial"/>
        </w:rPr>
      </w:pPr>
      <w:r w:rsidRPr="00A61F44">
        <w:rPr>
          <w:rFonts w:ascii="Arial Narrow" w:hAnsi="Arial Narrow" w:cs="Arial"/>
        </w:rPr>
        <w:t>Prowadzenie spraw związanych z urlopami oraz absencją pracowników spowodowaną chorobą lub innymi przyczynami, w tym kontrola realizacji planów urlopów wypoczynkowych w komórkach organizacyjnych.</w:t>
      </w:r>
    </w:p>
    <w:p w14:paraId="5B303E8D" w14:textId="77777777" w:rsidR="002C552E" w:rsidRPr="005E4CF1" w:rsidRDefault="002C552E" w:rsidP="002C552E">
      <w:pPr>
        <w:numPr>
          <w:ilvl w:val="0"/>
          <w:numId w:val="2"/>
        </w:numPr>
        <w:tabs>
          <w:tab w:val="clear" w:pos="1080"/>
        </w:tabs>
        <w:ind w:left="340" w:hanging="340"/>
        <w:jc w:val="both"/>
        <w:rPr>
          <w:rFonts w:ascii="Arial Narrow" w:hAnsi="Arial Narrow" w:cs="Arial"/>
        </w:rPr>
      </w:pPr>
      <w:r w:rsidRPr="00A61F44">
        <w:rPr>
          <w:rFonts w:ascii="Arial Narrow" w:hAnsi="Arial Narrow" w:cs="Arial"/>
        </w:rPr>
        <w:t>Prowadzenie spraw związanych z praktykami uczniowskimi i studenckimi w Urzędzie.</w:t>
      </w:r>
    </w:p>
    <w:p w14:paraId="64DC9F55" w14:textId="77777777" w:rsidR="002C552E" w:rsidRPr="00A61F44" w:rsidRDefault="002C552E" w:rsidP="002C552E">
      <w:pPr>
        <w:numPr>
          <w:ilvl w:val="0"/>
          <w:numId w:val="2"/>
        </w:numPr>
        <w:tabs>
          <w:tab w:val="clear" w:pos="1080"/>
        </w:tabs>
        <w:ind w:left="340" w:hanging="340"/>
        <w:jc w:val="both"/>
        <w:rPr>
          <w:rFonts w:ascii="Arial Narrow" w:hAnsi="Arial Narrow" w:cs="Arial"/>
        </w:rPr>
      </w:pPr>
      <w:r w:rsidRPr="00A61F44">
        <w:rPr>
          <w:rFonts w:ascii="Arial Narrow" w:hAnsi="Arial Narrow"/>
        </w:rPr>
        <w:t xml:space="preserve">Prowadzenie spraw osobowych kierowników miejskich jednostek organizacyjnych, z wyłączeniem jednostek </w:t>
      </w:r>
      <w:r>
        <w:rPr>
          <w:rFonts w:ascii="Arial Narrow" w:hAnsi="Arial Narrow"/>
        </w:rPr>
        <w:t>systemu oświaty</w:t>
      </w:r>
      <w:r w:rsidRPr="00A61F44">
        <w:rPr>
          <w:rFonts w:ascii="Arial Narrow" w:hAnsi="Arial Narrow"/>
        </w:rPr>
        <w:t xml:space="preserve">, w szczególności związanych z nawiązaniem i rozwiązaniem stosunku pracy, </w:t>
      </w:r>
      <w:r w:rsidRPr="00A61F44">
        <w:rPr>
          <w:rFonts w:ascii="Arial Narrow" w:hAnsi="Arial Narrow" w:cs="Arial"/>
        </w:rPr>
        <w:t>wystawianiem zaświadczeń i innych dokumentów osobowych.</w:t>
      </w:r>
    </w:p>
    <w:p w14:paraId="7ED9603C" w14:textId="77777777" w:rsidR="002C552E" w:rsidRPr="00A61F44" w:rsidRDefault="002C552E" w:rsidP="002C552E">
      <w:pPr>
        <w:numPr>
          <w:ilvl w:val="0"/>
          <w:numId w:val="2"/>
        </w:numPr>
        <w:tabs>
          <w:tab w:val="clear" w:pos="1080"/>
        </w:tabs>
        <w:ind w:left="340" w:hanging="340"/>
        <w:jc w:val="both"/>
        <w:rPr>
          <w:rFonts w:ascii="Arial Narrow" w:hAnsi="Arial Narrow" w:cs="Arial"/>
        </w:rPr>
      </w:pPr>
      <w:r w:rsidRPr="00A61F44">
        <w:rPr>
          <w:rFonts w:ascii="Arial Narrow" w:hAnsi="Arial Narrow" w:cs="Arial"/>
        </w:rPr>
        <w:t>Prowadzenie spraw związanych z rozliczaniem czasu pracy pracowników, w tym prowadzenie ewidencji czasu pracy oraz kontrola przestrzegania dyscypliny pracy w szczególności w zakresie: potwierdzania przez pracownika przybycia do pracy i przestrzegania ustalonego czasu pracy.</w:t>
      </w:r>
    </w:p>
    <w:p w14:paraId="744DCE43" w14:textId="77777777" w:rsidR="002C552E" w:rsidRPr="00A61F44" w:rsidRDefault="002C552E" w:rsidP="002C552E">
      <w:pPr>
        <w:numPr>
          <w:ilvl w:val="0"/>
          <w:numId w:val="2"/>
        </w:numPr>
        <w:tabs>
          <w:tab w:val="clear" w:pos="1080"/>
        </w:tabs>
        <w:ind w:left="340" w:hanging="340"/>
        <w:jc w:val="both"/>
        <w:rPr>
          <w:rFonts w:ascii="Arial Narrow" w:hAnsi="Arial Narrow"/>
        </w:rPr>
      </w:pPr>
      <w:r w:rsidRPr="00A61F44">
        <w:rPr>
          <w:rFonts w:ascii="Arial Narrow" w:hAnsi="Arial Narrow" w:cs="Arial"/>
        </w:rPr>
        <w:t>Koordynacja spraw związanych z odznaczeniami pracowników.</w:t>
      </w:r>
    </w:p>
    <w:p w14:paraId="67EED2E7" w14:textId="77777777" w:rsidR="002C552E" w:rsidRPr="00A61F44" w:rsidRDefault="002C552E" w:rsidP="002C552E">
      <w:pPr>
        <w:numPr>
          <w:ilvl w:val="0"/>
          <w:numId w:val="2"/>
        </w:numPr>
        <w:tabs>
          <w:tab w:val="clear" w:pos="1080"/>
        </w:tabs>
        <w:ind w:left="340" w:hanging="340"/>
        <w:jc w:val="both"/>
        <w:rPr>
          <w:rFonts w:ascii="Arial Narrow" w:hAnsi="Arial Narrow"/>
          <w:strike/>
        </w:rPr>
      </w:pPr>
      <w:r w:rsidRPr="00A61F44">
        <w:rPr>
          <w:rFonts w:ascii="Arial Narrow" w:hAnsi="Arial Narrow"/>
        </w:rPr>
        <w:t>Współpraca ze Służbą bhp w zakresie zapewnienia aktualności orzeczeń lekarskich stwierdzających brak przeciwwskazań do pracy na określonym stanowisku, w tym kierowanie pracowników na badania lekarskie w czasie nieobecności pracownika Służby bhp spowodowanej urlopem, chorobą lub innymi przyczynami.</w:t>
      </w:r>
    </w:p>
    <w:p w14:paraId="501DDDC8" w14:textId="77777777" w:rsidR="002C552E" w:rsidRPr="005107FB" w:rsidRDefault="002C552E" w:rsidP="002C552E">
      <w:pPr>
        <w:numPr>
          <w:ilvl w:val="0"/>
          <w:numId w:val="2"/>
        </w:numPr>
        <w:tabs>
          <w:tab w:val="clear" w:pos="1080"/>
        </w:tabs>
        <w:ind w:left="340" w:hanging="340"/>
        <w:jc w:val="both"/>
        <w:rPr>
          <w:rFonts w:ascii="Arial Narrow" w:hAnsi="Arial Narrow" w:cs="Arial"/>
        </w:rPr>
      </w:pPr>
      <w:r w:rsidRPr="00A61F44">
        <w:rPr>
          <w:rFonts w:ascii="Arial Narrow" w:hAnsi="Arial Narrow"/>
        </w:rPr>
        <w:t>Obsługa kadrowa osób zatrudnionych w zakresie uczestnictwa w pracowniczym planie kapitałowym.</w:t>
      </w:r>
    </w:p>
    <w:p w14:paraId="24D210C8" w14:textId="77777777" w:rsidR="002C552E" w:rsidRDefault="002C552E" w:rsidP="002C552E">
      <w:pPr>
        <w:numPr>
          <w:ilvl w:val="0"/>
          <w:numId w:val="2"/>
        </w:numPr>
        <w:tabs>
          <w:tab w:val="clear" w:pos="1080"/>
        </w:tabs>
        <w:ind w:left="340" w:hanging="340"/>
        <w:jc w:val="both"/>
        <w:rPr>
          <w:rFonts w:ascii="Arial Narrow" w:hAnsi="Arial Narrow" w:cs="Arial"/>
        </w:rPr>
      </w:pPr>
      <w:r w:rsidRPr="00790A35">
        <w:rPr>
          <w:rFonts w:ascii="Arial Narrow" w:hAnsi="Arial Narrow" w:cs="Arial"/>
        </w:rPr>
        <w:t>Bieżąca aktualizacja wykazu kontaktów do pracowników Urzędu w elektronicznej bazie danych</w:t>
      </w:r>
      <w:r>
        <w:rPr>
          <w:rFonts w:ascii="Arial Narrow" w:hAnsi="Arial Narrow" w:cs="Arial"/>
        </w:rPr>
        <w:t>.</w:t>
      </w:r>
    </w:p>
    <w:p w14:paraId="29DA9B4E" w14:textId="77777777" w:rsidR="002C552E" w:rsidRPr="00D21ACF" w:rsidRDefault="002C552E" w:rsidP="002C552E">
      <w:pPr>
        <w:numPr>
          <w:ilvl w:val="0"/>
          <w:numId w:val="2"/>
        </w:numPr>
        <w:tabs>
          <w:tab w:val="clear" w:pos="1080"/>
        </w:tabs>
        <w:ind w:left="340" w:hanging="340"/>
        <w:jc w:val="both"/>
        <w:rPr>
          <w:rFonts w:ascii="Arial Narrow" w:hAnsi="Arial Narrow" w:cs="Arial"/>
        </w:rPr>
      </w:pPr>
      <w:r w:rsidRPr="00A61F44">
        <w:rPr>
          <w:rFonts w:ascii="Arial Narrow" w:hAnsi="Arial Narrow"/>
        </w:rPr>
        <w:t>Wykonywanie innych zadań zleconych przez Sekretarza Miasta.</w:t>
      </w:r>
    </w:p>
    <w:p w14:paraId="4284C039" w14:textId="77777777" w:rsidR="002C552E" w:rsidRDefault="002C552E" w:rsidP="002C552E">
      <w:pPr>
        <w:ind w:left="340"/>
        <w:jc w:val="both"/>
        <w:rPr>
          <w:rFonts w:ascii="Arial Narrow" w:hAnsi="Arial Narrow"/>
        </w:rPr>
      </w:pPr>
    </w:p>
    <w:p w14:paraId="79CF3015" w14:textId="77777777" w:rsidR="002C552E" w:rsidRPr="00A61F44" w:rsidRDefault="002C552E" w:rsidP="002C552E">
      <w:pPr>
        <w:ind w:left="340"/>
        <w:jc w:val="both"/>
        <w:rPr>
          <w:rFonts w:ascii="Arial Narrow" w:hAnsi="Arial Narrow" w:cs="Arial"/>
        </w:rPr>
      </w:pPr>
    </w:p>
    <w:p w14:paraId="1C748C9E" w14:textId="77777777" w:rsidR="002C552E" w:rsidRPr="004D08B3" w:rsidRDefault="002C552E" w:rsidP="002C552E">
      <w:pPr>
        <w:widowControl w:val="0"/>
        <w:autoSpaceDE w:val="0"/>
        <w:autoSpaceDN w:val="0"/>
        <w:adjustRightInd w:val="0"/>
        <w:spacing w:line="300" w:lineRule="exact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II.   </w:t>
      </w:r>
      <w:r w:rsidRPr="00C14979">
        <w:rPr>
          <w:rFonts w:ascii="Arial Narrow" w:hAnsi="Arial Narrow" w:cs="Arial"/>
          <w:b/>
        </w:rPr>
        <w:t>Zakres obowiązków i uprawnień</w:t>
      </w:r>
    </w:p>
    <w:p w14:paraId="3E434DF5" w14:textId="77777777" w:rsidR="002C552E" w:rsidRPr="004D08B3" w:rsidRDefault="002C552E" w:rsidP="002C552E">
      <w:pPr>
        <w:widowControl w:val="0"/>
        <w:numPr>
          <w:ilvl w:val="3"/>
          <w:numId w:val="1"/>
        </w:numPr>
        <w:tabs>
          <w:tab w:val="clear" w:pos="2880"/>
        </w:tabs>
        <w:autoSpaceDE w:val="0"/>
        <w:autoSpaceDN w:val="0"/>
        <w:adjustRightInd w:val="0"/>
        <w:spacing w:line="300" w:lineRule="exact"/>
        <w:ind w:left="284" w:hanging="284"/>
        <w:jc w:val="both"/>
        <w:rPr>
          <w:rFonts w:ascii="Arial Narrow" w:hAnsi="Arial Narrow" w:cs="Arial"/>
        </w:rPr>
      </w:pPr>
      <w:bookmarkStart w:id="0" w:name="_Hlk213841590"/>
      <w:r w:rsidRPr="004D08B3">
        <w:rPr>
          <w:rFonts w:ascii="Arial Narrow" w:hAnsi="Arial Narrow" w:cs="Arial"/>
        </w:rPr>
        <w:t>Do obowiązków pracownika należy rzetelne, efektywne, terminowe i zgodne z obowiązującymi przepisami prawa wykonywanie powierzonych zadań.</w:t>
      </w:r>
    </w:p>
    <w:p w14:paraId="37129190" w14:textId="77777777" w:rsidR="002C552E" w:rsidRPr="004D08B3" w:rsidRDefault="002C552E" w:rsidP="002C552E">
      <w:pPr>
        <w:widowControl w:val="0"/>
        <w:numPr>
          <w:ilvl w:val="3"/>
          <w:numId w:val="1"/>
        </w:numPr>
        <w:tabs>
          <w:tab w:val="clear" w:pos="2880"/>
        </w:tabs>
        <w:autoSpaceDE w:val="0"/>
        <w:autoSpaceDN w:val="0"/>
        <w:adjustRightInd w:val="0"/>
        <w:spacing w:line="300" w:lineRule="exact"/>
        <w:ind w:left="284" w:hanging="284"/>
        <w:rPr>
          <w:rFonts w:ascii="Arial Narrow" w:hAnsi="Arial Narrow" w:cs="Arial"/>
        </w:rPr>
      </w:pPr>
      <w:r w:rsidRPr="004D08B3">
        <w:rPr>
          <w:rFonts w:ascii="Arial Narrow" w:hAnsi="Arial Narrow" w:cs="Arial"/>
        </w:rPr>
        <w:t>Zakres obowiązków i uprawnień pracownika określają w szczególności:</w:t>
      </w:r>
    </w:p>
    <w:p w14:paraId="5E6707D2" w14:textId="77777777" w:rsidR="002C552E" w:rsidRPr="004D08B3" w:rsidRDefault="002C552E" w:rsidP="002C552E">
      <w:pPr>
        <w:pStyle w:val="Akapitzlist"/>
        <w:numPr>
          <w:ilvl w:val="0"/>
          <w:numId w:val="3"/>
        </w:numPr>
        <w:spacing w:line="300" w:lineRule="exact"/>
        <w:jc w:val="both"/>
        <w:rPr>
          <w:rFonts w:ascii="Arial Narrow" w:hAnsi="Arial Narrow"/>
        </w:rPr>
      </w:pPr>
      <w:r w:rsidRPr="004D08B3">
        <w:rPr>
          <w:rFonts w:ascii="Arial Narrow" w:hAnsi="Arial Narrow"/>
        </w:rPr>
        <w:lastRenderedPageBreak/>
        <w:t xml:space="preserve">ustawa z dnia 21 listopada 2008 r. o pracownikach </w:t>
      </w:r>
      <w:r w:rsidRPr="001206E2">
        <w:rPr>
          <w:rFonts w:ascii="Arial Narrow" w:hAnsi="Arial Narrow"/>
        </w:rPr>
        <w:t>samorządowych (Dz. U. z 2024 r.</w:t>
      </w:r>
      <w:r>
        <w:rPr>
          <w:rFonts w:ascii="Arial Narrow" w:hAnsi="Arial Narrow"/>
        </w:rPr>
        <w:t>,</w:t>
      </w:r>
      <w:r w:rsidRPr="001206E2">
        <w:rPr>
          <w:rFonts w:ascii="Arial Narrow" w:hAnsi="Arial Narrow"/>
        </w:rPr>
        <w:t xml:space="preserve"> poz. 1135),</w:t>
      </w:r>
    </w:p>
    <w:p w14:paraId="31A3DA35" w14:textId="77777777" w:rsidR="002C552E" w:rsidRPr="004D08B3" w:rsidRDefault="002C552E" w:rsidP="002C552E">
      <w:pPr>
        <w:pStyle w:val="Akapitzlist"/>
        <w:numPr>
          <w:ilvl w:val="0"/>
          <w:numId w:val="3"/>
        </w:numPr>
        <w:spacing w:line="300" w:lineRule="exact"/>
        <w:jc w:val="both"/>
        <w:rPr>
          <w:rFonts w:ascii="Arial Narrow" w:hAnsi="Arial Narrow" w:cs="Arial"/>
        </w:rPr>
      </w:pPr>
      <w:r w:rsidRPr="004D08B3">
        <w:rPr>
          <w:rFonts w:ascii="Arial Narrow" w:hAnsi="Arial Narrow"/>
        </w:rPr>
        <w:t>przepisy Regulaminu Pracy Urzędu Miasta Włocławek i Regulaminu Wynagradzania Pracowników Urzędu</w:t>
      </w:r>
      <w:r w:rsidRPr="004D08B3">
        <w:rPr>
          <w:rFonts w:ascii="Arial Narrow" w:hAnsi="Arial Narrow" w:cs="Arial"/>
        </w:rPr>
        <w:t xml:space="preserve"> Miasta Włocławek.</w:t>
      </w:r>
    </w:p>
    <w:p w14:paraId="75F6F1B3" w14:textId="77777777" w:rsidR="002C552E" w:rsidRPr="00054144" w:rsidRDefault="002C552E" w:rsidP="002C552E">
      <w:pPr>
        <w:widowControl w:val="0"/>
        <w:autoSpaceDE w:val="0"/>
        <w:autoSpaceDN w:val="0"/>
        <w:adjustRightInd w:val="0"/>
        <w:spacing w:line="300" w:lineRule="exact"/>
        <w:jc w:val="both"/>
        <w:rPr>
          <w:rFonts w:ascii="Arial Narrow" w:hAnsi="Arial Narrow" w:cs="Arial"/>
          <w:color w:val="EE0000"/>
        </w:rPr>
      </w:pPr>
      <w:r w:rsidRPr="004D08B3">
        <w:rPr>
          <w:rFonts w:ascii="Arial Narrow" w:hAnsi="Arial Narrow" w:cs="Arial"/>
        </w:rPr>
        <w:t xml:space="preserve">W zakresie nieuregulowanym przepisami ustawy, o której mowa w pkt 1, stosuje się przepisy ustawy z dnia 26 czerwca 1974 r. </w:t>
      </w:r>
      <w:bookmarkStart w:id="1" w:name="_Hlk204666419"/>
      <w:r w:rsidRPr="004D08B3">
        <w:rPr>
          <w:rFonts w:ascii="Arial Narrow" w:hAnsi="Arial Narrow" w:cs="Arial"/>
        </w:rPr>
        <w:t xml:space="preserve">Kodeks Pracy </w:t>
      </w:r>
      <w:bookmarkEnd w:id="1"/>
      <w:r w:rsidRPr="001206E2">
        <w:rPr>
          <w:rFonts w:ascii="Arial Narrow" w:hAnsi="Arial Narrow" w:cs="Arial"/>
        </w:rPr>
        <w:t>(Dz. U. z 2025 r.</w:t>
      </w:r>
      <w:r>
        <w:rPr>
          <w:rFonts w:ascii="Arial Narrow" w:hAnsi="Arial Narrow" w:cs="Arial"/>
        </w:rPr>
        <w:t>,</w:t>
      </w:r>
      <w:r w:rsidRPr="001206E2">
        <w:rPr>
          <w:rFonts w:ascii="Arial Narrow" w:hAnsi="Arial Narrow" w:cs="Arial"/>
        </w:rPr>
        <w:t xml:space="preserve"> poz. 277</w:t>
      </w:r>
      <w:r>
        <w:rPr>
          <w:rFonts w:ascii="Arial Narrow" w:hAnsi="Arial Narrow" w:cs="Arial"/>
        </w:rPr>
        <w:t>,</w:t>
      </w:r>
      <w:r w:rsidRPr="001206E2">
        <w:rPr>
          <w:rFonts w:ascii="Arial Narrow" w:hAnsi="Arial Narrow" w:cs="Arial"/>
        </w:rPr>
        <w:t xml:space="preserve"> z </w:t>
      </w:r>
      <w:proofErr w:type="spellStart"/>
      <w:r w:rsidRPr="001206E2">
        <w:rPr>
          <w:rFonts w:ascii="Arial Narrow" w:hAnsi="Arial Narrow" w:cs="Arial"/>
        </w:rPr>
        <w:t>późn</w:t>
      </w:r>
      <w:proofErr w:type="spellEnd"/>
      <w:r w:rsidRPr="001206E2">
        <w:rPr>
          <w:rFonts w:ascii="Arial Narrow" w:hAnsi="Arial Narrow" w:cs="Arial"/>
        </w:rPr>
        <w:t>. zm.).</w:t>
      </w:r>
    </w:p>
    <w:bookmarkEnd w:id="0"/>
    <w:p w14:paraId="1DA3670D" w14:textId="77777777" w:rsidR="002C552E" w:rsidRPr="00054144" w:rsidRDefault="002C552E" w:rsidP="002C552E">
      <w:pPr>
        <w:widowControl w:val="0"/>
        <w:autoSpaceDE w:val="0"/>
        <w:autoSpaceDN w:val="0"/>
        <w:adjustRightInd w:val="0"/>
        <w:spacing w:line="300" w:lineRule="exact"/>
        <w:ind w:firstLine="284"/>
        <w:jc w:val="both"/>
        <w:rPr>
          <w:rFonts w:ascii="Arial Narrow" w:hAnsi="Arial Narrow" w:cs="Arial"/>
          <w:color w:val="EE0000"/>
        </w:rPr>
      </w:pPr>
    </w:p>
    <w:p w14:paraId="20B51D7D" w14:textId="77777777" w:rsidR="002C552E" w:rsidRPr="001B77D6" w:rsidRDefault="002C552E" w:rsidP="002C552E">
      <w:pPr>
        <w:spacing w:line="300" w:lineRule="exact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III.   </w:t>
      </w:r>
      <w:r w:rsidRPr="00C14979">
        <w:rPr>
          <w:rFonts w:ascii="Arial Narrow" w:hAnsi="Arial Narrow" w:cs="Arial"/>
          <w:b/>
        </w:rPr>
        <w:t>Zakres odpowiedzialności</w:t>
      </w:r>
    </w:p>
    <w:p w14:paraId="5F390DFD" w14:textId="77777777" w:rsidR="002C552E" w:rsidRPr="004D08B3" w:rsidRDefault="002C552E" w:rsidP="002C552E">
      <w:pPr>
        <w:spacing w:line="300" w:lineRule="exact"/>
        <w:ind w:firstLine="284"/>
        <w:rPr>
          <w:rFonts w:ascii="Arial Narrow" w:hAnsi="Arial Narrow" w:cs="Arial"/>
        </w:rPr>
      </w:pPr>
      <w:bookmarkStart w:id="2" w:name="_Hlk213841610"/>
      <w:r w:rsidRPr="004D08B3">
        <w:rPr>
          <w:rFonts w:ascii="Arial Narrow" w:hAnsi="Arial Narrow" w:cs="Arial"/>
        </w:rPr>
        <w:t>Zakres odpowiedzialności pracownika określają w szczególności:</w:t>
      </w:r>
    </w:p>
    <w:p w14:paraId="2ADA8AFD" w14:textId="77777777" w:rsidR="002C552E" w:rsidRPr="004D08B3" w:rsidRDefault="002C552E" w:rsidP="002C552E">
      <w:pPr>
        <w:pStyle w:val="Akapitzlist"/>
        <w:numPr>
          <w:ilvl w:val="0"/>
          <w:numId w:val="4"/>
        </w:numPr>
        <w:spacing w:line="300" w:lineRule="exact"/>
        <w:jc w:val="both"/>
        <w:rPr>
          <w:rFonts w:ascii="Arial Narrow" w:hAnsi="Arial Narrow"/>
        </w:rPr>
      </w:pPr>
      <w:r w:rsidRPr="004D08B3">
        <w:rPr>
          <w:rFonts w:ascii="Arial Narrow" w:hAnsi="Arial Narrow"/>
        </w:rPr>
        <w:t xml:space="preserve">odpowiedzialność porządkową i materialną: Regulamin Pracy Urzędu Miasta Włocławek </w:t>
      </w:r>
      <w:r w:rsidRPr="004D08B3">
        <w:rPr>
          <w:rFonts w:ascii="Arial Narrow" w:hAnsi="Arial Narrow"/>
        </w:rPr>
        <w:br/>
        <w:t>oraz art. 108 – 127 ustawy z dnia 26 czerwca 1974 r. Kodeks Pracy</w:t>
      </w:r>
      <w:r>
        <w:rPr>
          <w:rFonts w:ascii="Arial Narrow" w:hAnsi="Arial Narrow"/>
        </w:rPr>
        <w:t xml:space="preserve"> (Dz. U. z 2025r., poz. 277 z </w:t>
      </w:r>
      <w:proofErr w:type="spellStart"/>
      <w:r>
        <w:rPr>
          <w:rFonts w:ascii="Arial Narrow" w:hAnsi="Arial Narrow"/>
        </w:rPr>
        <w:t>późn</w:t>
      </w:r>
      <w:proofErr w:type="spellEnd"/>
      <w:r>
        <w:rPr>
          <w:rFonts w:ascii="Arial Narrow" w:hAnsi="Arial Narrow"/>
        </w:rPr>
        <w:t>. zm.);</w:t>
      </w:r>
    </w:p>
    <w:p w14:paraId="1D12CADA" w14:textId="77777777" w:rsidR="002C552E" w:rsidRPr="004D08B3" w:rsidRDefault="002C552E" w:rsidP="002C552E">
      <w:pPr>
        <w:pStyle w:val="Akapitzlist"/>
        <w:numPr>
          <w:ilvl w:val="0"/>
          <w:numId w:val="4"/>
        </w:numPr>
        <w:spacing w:line="300" w:lineRule="exact"/>
        <w:jc w:val="both"/>
        <w:rPr>
          <w:rFonts w:ascii="Arial Narrow" w:hAnsi="Arial Narrow"/>
        </w:rPr>
      </w:pPr>
      <w:r w:rsidRPr="004D08B3">
        <w:rPr>
          <w:rFonts w:ascii="Arial Narrow" w:hAnsi="Arial Narrow"/>
        </w:rPr>
        <w:t xml:space="preserve">odpowiedzialność karną za ujawnienie tajemnicy prawnie chronionej: art. 265 – 266 ustawy </w:t>
      </w:r>
      <w:r w:rsidRPr="004D08B3">
        <w:rPr>
          <w:rFonts w:ascii="Arial Narrow" w:hAnsi="Arial Narrow"/>
        </w:rPr>
        <w:br/>
        <w:t xml:space="preserve">z dnia 6 czerwca 1997 r. Kodeks </w:t>
      </w:r>
      <w:r w:rsidRPr="001206E2">
        <w:rPr>
          <w:rFonts w:ascii="Arial Narrow" w:hAnsi="Arial Narrow"/>
        </w:rPr>
        <w:t>karny (Dz. U. z 2025 r.</w:t>
      </w:r>
      <w:r>
        <w:rPr>
          <w:rFonts w:ascii="Arial Narrow" w:hAnsi="Arial Narrow"/>
        </w:rPr>
        <w:t>,</w:t>
      </w:r>
      <w:r w:rsidRPr="001206E2">
        <w:rPr>
          <w:rFonts w:ascii="Arial Narrow" w:hAnsi="Arial Narrow"/>
        </w:rPr>
        <w:t xml:space="preserve"> poz. 383</w:t>
      </w:r>
      <w:r>
        <w:rPr>
          <w:rFonts w:ascii="Arial Narrow" w:hAnsi="Arial Narrow"/>
        </w:rPr>
        <w:t xml:space="preserve"> z późń.zm.</w:t>
      </w:r>
      <w:r w:rsidRPr="001206E2">
        <w:rPr>
          <w:rFonts w:ascii="Arial Narrow" w:hAnsi="Arial Narrow"/>
        </w:rPr>
        <w:t>),</w:t>
      </w:r>
    </w:p>
    <w:p w14:paraId="74FCD6D9" w14:textId="77777777" w:rsidR="002C552E" w:rsidRPr="004D08B3" w:rsidRDefault="002C552E" w:rsidP="002C552E">
      <w:pPr>
        <w:pStyle w:val="Akapitzlist"/>
        <w:numPr>
          <w:ilvl w:val="0"/>
          <w:numId w:val="4"/>
        </w:numPr>
        <w:spacing w:line="300" w:lineRule="exact"/>
        <w:jc w:val="both"/>
        <w:rPr>
          <w:rFonts w:ascii="Arial Narrow" w:hAnsi="Arial Narrow"/>
        </w:rPr>
      </w:pPr>
      <w:r w:rsidRPr="004D08B3">
        <w:rPr>
          <w:rFonts w:ascii="Arial Narrow" w:hAnsi="Arial Narrow"/>
        </w:rPr>
        <w:t>odpowiedzialność karną w zakresie ochrony danych osobowych: art. 107</w:t>
      </w:r>
      <w:r>
        <w:rPr>
          <w:rFonts w:ascii="Arial Narrow" w:hAnsi="Arial Narrow"/>
        </w:rPr>
        <w:t xml:space="preserve"> ust. 1</w:t>
      </w:r>
      <w:r w:rsidRPr="004D08B3">
        <w:rPr>
          <w:rFonts w:ascii="Arial Narrow" w:hAnsi="Arial Narrow"/>
        </w:rPr>
        <w:t xml:space="preserve"> i </w:t>
      </w:r>
      <w:r>
        <w:rPr>
          <w:rFonts w:ascii="Arial Narrow" w:hAnsi="Arial Narrow"/>
        </w:rPr>
        <w:t xml:space="preserve">art. </w:t>
      </w:r>
      <w:r w:rsidRPr="004D08B3">
        <w:rPr>
          <w:rFonts w:ascii="Arial Narrow" w:hAnsi="Arial Narrow"/>
        </w:rPr>
        <w:t>108 ust</w:t>
      </w:r>
      <w:r>
        <w:rPr>
          <w:rFonts w:ascii="Arial Narrow" w:hAnsi="Arial Narrow"/>
        </w:rPr>
        <w:t xml:space="preserve">.1 ustawy </w:t>
      </w:r>
      <w:r w:rsidRPr="004D08B3">
        <w:rPr>
          <w:rFonts w:ascii="Arial Narrow" w:hAnsi="Arial Narrow"/>
        </w:rPr>
        <w:t>z</w:t>
      </w:r>
      <w:r>
        <w:rPr>
          <w:rFonts w:ascii="Arial Narrow" w:hAnsi="Arial Narrow"/>
        </w:rPr>
        <w:t xml:space="preserve"> </w:t>
      </w:r>
      <w:r w:rsidRPr="004D08B3">
        <w:rPr>
          <w:rFonts w:ascii="Arial Narrow" w:hAnsi="Arial Narrow"/>
        </w:rPr>
        <w:t xml:space="preserve">dnia 10 maja 2018 r. o ochronie danych </w:t>
      </w:r>
      <w:r w:rsidRPr="001206E2">
        <w:rPr>
          <w:rFonts w:ascii="Arial Narrow" w:hAnsi="Arial Narrow"/>
        </w:rPr>
        <w:t>osobowych (Dz. U. z 2019 r</w:t>
      </w:r>
      <w:r>
        <w:rPr>
          <w:rFonts w:ascii="Arial Narrow" w:hAnsi="Arial Narrow"/>
        </w:rPr>
        <w:t>,</w:t>
      </w:r>
      <w:r w:rsidRPr="001206E2">
        <w:rPr>
          <w:rFonts w:ascii="Arial Narrow" w:hAnsi="Arial Narrow"/>
        </w:rPr>
        <w:t xml:space="preserve"> poz. 1781),</w:t>
      </w:r>
    </w:p>
    <w:p w14:paraId="22CB31E1" w14:textId="77777777" w:rsidR="002C552E" w:rsidRPr="004D08B3" w:rsidRDefault="002C552E" w:rsidP="002C552E">
      <w:pPr>
        <w:pStyle w:val="Akapitzlist"/>
        <w:numPr>
          <w:ilvl w:val="0"/>
          <w:numId w:val="4"/>
        </w:numPr>
        <w:spacing w:line="300" w:lineRule="exact"/>
        <w:jc w:val="both"/>
        <w:rPr>
          <w:rFonts w:ascii="Arial Narrow" w:hAnsi="Arial Narrow"/>
        </w:rPr>
      </w:pPr>
      <w:r w:rsidRPr="004D08B3">
        <w:rPr>
          <w:rFonts w:ascii="Arial Narrow" w:hAnsi="Arial Narrow"/>
        </w:rPr>
        <w:t xml:space="preserve">odpowiedzialność karną w zakresie udostępniania informacji publicznej: art. 23 ustawy z dnia </w:t>
      </w:r>
      <w:r w:rsidRPr="004D08B3">
        <w:rPr>
          <w:rFonts w:ascii="Arial Narrow" w:hAnsi="Arial Narrow"/>
        </w:rPr>
        <w:br/>
        <w:t xml:space="preserve">6 września 2001 r. o dostępie do informacji </w:t>
      </w:r>
      <w:r w:rsidRPr="001206E2">
        <w:rPr>
          <w:rFonts w:ascii="Arial Narrow" w:hAnsi="Arial Narrow"/>
        </w:rPr>
        <w:t>publicznej (Dz. U. z 2022 r.</w:t>
      </w:r>
      <w:r>
        <w:rPr>
          <w:rFonts w:ascii="Arial Narrow" w:hAnsi="Arial Narrow"/>
        </w:rPr>
        <w:t>,</w:t>
      </w:r>
      <w:r w:rsidRPr="001206E2">
        <w:rPr>
          <w:rFonts w:ascii="Arial Narrow" w:hAnsi="Arial Narrow"/>
        </w:rPr>
        <w:t xml:space="preserve"> poz. 902</w:t>
      </w:r>
      <w:r>
        <w:rPr>
          <w:rFonts w:ascii="Arial Narrow" w:hAnsi="Arial Narrow"/>
        </w:rPr>
        <w:t xml:space="preserve"> z </w:t>
      </w:r>
      <w:proofErr w:type="spellStart"/>
      <w:r>
        <w:rPr>
          <w:rFonts w:ascii="Arial Narrow" w:hAnsi="Arial Narrow"/>
        </w:rPr>
        <w:t>późń</w:t>
      </w:r>
      <w:proofErr w:type="spellEnd"/>
      <w:r>
        <w:rPr>
          <w:rFonts w:ascii="Arial Narrow" w:hAnsi="Arial Narrow"/>
        </w:rPr>
        <w:t>. zm.</w:t>
      </w:r>
      <w:r w:rsidRPr="001206E2">
        <w:rPr>
          <w:rFonts w:ascii="Arial Narrow" w:hAnsi="Arial Narrow"/>
        </w:rPr>
        <w:t>),</w:t>
      </w:r>
    </w:p>
    <w:p w14:paraId="68453FB4" w14:textId="77777777" w:rsidR="002C552E" w:rsidRPr="001206E2" w:rsidRDefault="002C552E" w:rsidP="002C552E">
      <w:pPr>
        <w:pStyle w:val="Akapitzlist"/>
        <w:numPr>
          <w:ilvl w:val="0"/>
          <w:numId w:val="4"/>
        </w:numPr>
        <w:spacing w:line="300" w:lineRule="exact"/>
        <w:jc w:val="both"/>
        <w:rPr>
          <w:rFonts w:ascii="Arial Narrow" w:hAnsi="Arial Narrow"/>
          <w:spacing w:val="-2"/>
        </w:rPr>
      </w:pPr>
      <w:r w:rsidRPr="001206E2">
        <w:rPr>
          <w:rFonts w:ascii="Arial Narrow" w:hAnsi="Arial Narrow"/>
          <w:spacing w:val="-2"/>
        </w:rPr>
        <w:t>odpowiedzialność majątkową: ustawa z dnia 20 stycznia 2011 r. o odpowiedzialności majątkowej funkcjonariuszy publicznych za rażące naruszenie prawa (Dz. U. z 20</w:t>
      </w:r>
      <w:r>
        <w:rPr>
          <w:rFonts w:ascii="Arial Narrow" w:hAnsi="Arial Narrow"/>
          <w:spacing w:val="-2"/>
        </w:rPr>
        <w:t>25</w:t>
      </w:r>
      <w:r w:rsidRPr="001206E2">
        <w:rPr>
          <w:rFonts w:ascii="Arial Narrow" w:hAnsi="Arial Narrow"/>
          <w:spacing w:val="-2"/>
        </w:rPr>
        <w:t xml:space="preserve"> r.</w:t>
      </w:r>
      <w:r>
        <w:rPr>
          <w:rFonts w:ascii="Arial Narrow" w:hAnsi="Arial Narrow"/>
          <w:spacing w:val="-2"/>
        </w:rPr>
        <w:t>,</w:t>
      </w:r>
      <w:r w:rsidRPr="001206E2">
        <w:rPr>
          <w:rFonts w:ascii="Arial Narrow" w:hAnsi="Arial Narrow"/>
          <w:spacing w:val="-2"/>
        </w:rPr>
        <w:t xml:space="preserve"> poz. 1</w:t>
      </w:r>
      <w:r>
        <w:rPr>
          <w:rFonts w:ascii="Arial Narrow" w:hAnsi="Arial Narrow"/>
          <w:spacing w:val="-2"/>
        </w:rPr>
        <w:t>443</w:t>
      </w:r>
      <w:r w:rsidRPr="001206E2">
        <w:rPr>
          <w:rFonts w:ascii="Arial Narrow" w:hAnsi="Arial Narrow"/>
          <w:spacing w:val="-2"/>
        </w:rPr>
        <w:t>).</w:t>
      </w:r>
    </w:p>
    <w:bookmarkEnd w:id="2"/>
    <w:p w14:paraId="43A9DAB8" w14:textId="77777777" w:rsidR="002C552E" w:rsidRDefault="002C552E" w:rsidP="002C552E">
      <w:pPr>
        <w:spacing w:line="300" w:lineRule="exact"/>
        <w:jc w:val="both"/>
        <w:rPr>
          <w:rFonts w:ascii="Arial Narrow" w:hAnsi="Arial Narrow" w:cs="Arial"/>
        </w:rPr>
      </w:pPr>
    </w:p>
    <w:p w14:paraId="6638A81F" w14:textId="77777777" w:rsidR="002C552E" w:rsidRDefault="002C552E" w:rsidP="002C552E">
      <w:pPr>
        <w:jc w:val="center"/>
        <w:rPr>
          <w:rFonts w:ascii="Arial Narrow" w:hAnsi="Arial Narrow" w:cs="Arial"/>
        </w:rPr>
      </w:pPr>
    </w:p>
    <w:p w14:paraId="2696A0F4" w14:textId="77777777" w:rsidR="002C552E" w:rsidRDefault="002C552E" w:rsidP="002C552E">
      <w:pPr>
        <w:jc w:val="center"/>
        <w:rPr>
          <w:rFonts w:ascii="Arial Narrow" w:hAnsi="Arial Narrow" w:cs="Arial"/>
        </w:rPr>
      </w:pPr>
    </w:p>
    <w:p w14:paraId="7BA9757F" w14:textId="77777777" w:rsidR="002C552E" w:rsidRDefault="002C552E" w:rsidP="002C552E">
      <w:pPr>
        <w:jc w:val="center"/>
        <w:rPr>
          <w:rFonts w:ascii="Arial Narrow" w:hAnsi="Arial Narrow" w:cs="Arial"/>
        </w:rPr>
      </w:pPr>
    </w:p>
    <w:p w14:paraId="2F0D8691" w14:textId="77777777" w:rsidR="002C552E" w:rsidRPr="00057AE5" w:rsidRDefault="002C552E" w:rsidP="002C552E">
      <w:pPr>
        <w:rPr>
          <w:rFonts w:ascii="Arial Narrow" w:hAnsi="Arial Narrow" w:cs="Arial"/>
        </w:rPr>
      </w:pPr>
      <w:r w:rsidRPr="00057AE5">
        <w:rPr>
          <w:rFonts w:ascii="Arial Narrow" w:hAnsi="Arial Narrow" w:cs="Arial"/>
        </w:rPr>
        <w:t>Włocławek, dnia.....................................</w:t>
      </w:r>
      <w:r w:rsidRPr="00057AE5">
        <w:rPr>
          <w:rFonts w:ascii="Arial Narrow" w:hAnsi="Arial Narrow" w:cs="Arial"/>
        </w:rPr>
        <w:tab/>
      </w:r>
      <w:r w:rsidRPr="00057AE5">
        <w:rPr>
          <w:rFonts w:ascii="Arial Narrow" w:hAnsi="Arial Narrow" w:cs="Arial"/>
        </w:rPr>
        <w:tab/>
      </w:r>
      <w:r w:rsidRPr="00057AE5"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ab/>
        <w:t xml:space="preserve">     </w:t>
      </w:r>
      <w:r w:rsidRPr="00057AE5">
        <w:rPr>
          <w:rFonts w:ascii="Arial Narrow" w:hAnsi="Arial Narrow" w:cs="Arial"/>
        </w:rPr>
        <w:t>......</w:t>
      </w:r>
      <w:r>
        <w:rPr>
          <w:rFonts w:ascii="Arial Narrow" w:hAnsi="Arial Narrow" w:cs="Arial"/>
        </w:rPr>
        <w:t>......</w:t>
      </w:r>
      <w:r w:rsidRPr="00057AE5">
        <w:rPr>
          <w:rFonts w:ascii="Arial Narrow" w:hAnsi="Arial Narrow" w:cs="Arial"/>
        </w:rPr>
        <w:t>..</w:t>
      </w:r>
      <w:r>
        <w:rPr>
          <w:rFonts w:ascii="Arial Narrow" w:hAnsi="Arial Narrow" w:cs="Arial"/>
        </w:rPr>
        <w:t>.</w:t>
      </w:r>
      <w:r w:rsidRPr="00057AE5">
        <w:rPr>
          <w:rFonts w:ascii="Arial Narrow" w:hAnsi="Arial Narrow" w:cs="Arial"/>
        </w:rPr>
        <w:t>.....................................</w:t>
      </w:r>
    </w:p>
    <w:p w14:paraId="1E48EFB0" w14:textId="34F04537" w:rsidR="001B56CB" w:rsidRDefault="002C552E" w:rsidP="002C552E">
      <w:r w:rsidRPr="00057AE5">
        <w:rPr>
          <w:rFonts w:ascii="Arial Narrow" w:hAnsi="Arial Narrow" w:cs="Arial"/>
          <w:sz w:val="16"/>
          <w:szCs w:val="16"/>
        </w:rPr>
        <w:t xml:space="preserve">     </w:t>
      </w:r>
      <w:r>
        <w:rPr>
          <w:rFonts w:ascii="Arial Narrow" w:hAnsi="Arial Narrow" w:cs="Arial"/>
          <w:sz w:val="16"/>
          <w:szCs w:val="16"/>
        </w:rPr>
        <w:t xml:space="preserve">                   </w:t>
      </w:r>
      <w:r w:rsidRPr="00057AE5">
        <w:rPr>
          <w:rFonts w:ascii="Arial Narrow" w:hAnsi="Arial Narrow" w:cs="Arial"/>
          <w:sz w:val="16"/>
          <w:szCs w:val="16"/>
        </w:rPr>
        <w:t xml:space="preserve"> (podpis kierującego komórką organizacyjną U</w:t>
      </w:r>
    </w:p>
    <w:sectPr w:rsidR="001B56CB" w:rsidSect="00ED4E4A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63364"/>
    <w:multiLevelType w:val="hybridMultilevel"/>
    <w:tmpl w:val="D3DC53D0"/>
    <w:lvl w:ilvl="0" w:tplc="A7865E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trike w:val="0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6C96BBD"/>
    <w:multiLevelType w:val="hybridMultilevel"/>
    <w:tmpl w:val="0F801B28"/>
    <w:lvl w:ilvl="0" w:tplc="629686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37638F8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 w:tplc="D8BC5CF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EC03F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04504C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rFonts w:hint="default"/>
        <w:strike w:val="0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7160E6"/>
    <w:multiLevelType w:val="hybridMultilevel"/>
    <w:tmpl w:val="28B29CBC"/>
    <w:lvl w:ilvl="0" w:tplc="FFFFFFFF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71910A7C"/>
    <w:multiLevelType w:val="hybridMultilevel"/>
    <w:tmpl w:val="28B29CBC"/>
    <w:lvl w:ilvl="0" w:tplc="FFFFFFFF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423526484">
    <w:abstractNumId w:val="1"/>
  </w:num>
  <w:num w:numId="2" w16cid:durableId="504247041">
    <w:abstractNumId w:val="0"/>
  </w:num>
  <w:num w:numId="3" w16cid:durableId="844901553">
    <w:abstractNumId w:val="2"/>
  </w:num>
  <w:num w:numId="4" w16cid:durableId="17669224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52E"/>
    <w:rsid w:val="000051E6"/>
    <w:rsid w:val="00042D18"/>
    <w:rsid w:val="00052AA2"/>
    <w:rsid w:val="000A1D6D"/>
    <w:rsid w:val="0015006C"/>
    <w:rsid w:val="001B56CB"/>
    <w:rsid w:val="002C552E"/>
    <w:rsid w:val="00C37738"/>
    <w:rsid w:val="00E80DFF"/>
    <w:rsid w:val="00ED4E4A"/>
    <w:rsid w:val="00F7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CBAAD"/>
  <w15:chartTrackingRefBased/>
  <w15:docId w15:val="{1C152D0C-4529-4F59-B9B4-D18AAECA8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552E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C5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5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5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5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5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55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C55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C55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C55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5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C5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C5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552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C552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C55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C55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C55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C55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C55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C5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5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C5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C5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C55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C55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C552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C5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C552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C55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Jaroszewska</dc:creator>
  <cp:keywords/>
  <dc:description/>
  <cp:lastModifiedBy>Daria Jaroszewska</cp:lastModifiedBy>
  <cp:revision>2</cp:revision>
  <cp:lastPrinted>2026-09-11T09:59:00Z</cp:lastPrinted>
  <dcterms:created xsi:type="dcterms:W3CDTF">2026-09-18T07:07:00Z</dcterms:created>
  <dcterms:modified xsi:type="dcterms:W3CDTF">2026-09-18T07:07:00Z</dcterms:modified>
</cp:coreProperties>
</file>