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ED1BB" w14:textId="0842AEA6" w:rsidR="00061118" w:rsidRPr="006072F2" w:rsidRDefault="00061118" w:rsidP="00DB412A">
      <w:pPr>
        <w:pStyle w:val="Nagwek1"/>
        <w:rPr>
          <w:rFonts w:ascii="Arial" w:hAnsi="Arial" w:cs="Arial"/>
          <w:b/>
          <w:bCs/>
          <w:color w:val="auto"/>
          <w:sz w:val="24"/>
          <w:szCs w:val="24"/>
        </w:rPr>
      </w:pPr>
      <w:r w:rsidRPr="006072F2">
        <w:rPr>
          <w:rFonts w:ascii="Arial" w:hAnsi="Arial" w:cs="Arial"/>
          <w:b/>
          <w:bCs/>
          <w:color w:val="auto"/>
          <w:sz w:val="24"/>
          <w:szCs w:val="24"/>
        </w:rPr>
        <w:t>Z</w:t>
      </w:r>
      <w:r w:rsidR="00DB412A" w:rsidRPr="006072F2">
        <w:rPr>
          <w:rFonts w:ascii="Arial" w:hAnsi="Arial" w:cs="Arial"/>
          <w:b/>
          <w:bCs/>
          <w:color w:val="auto"/>
          <w:sz w:val="24"/>
          <w:szCs w:val="24"/>
        </w:rPr>
        <w:t>arządzenie</w:t>
      </w:r>
      <w:r w:rsidRPr="006072F2">
        <w:rPr>
          <w:rFonts w:ascii="Arial" w:hAnsi="Arial" w:cs="Arial"/>
          <w:b/>
          <w:bCs/>
          <w:color w:val="auto"/>
          <w:sz w:val="24"/>
          <w:szCs w:val="24"/>
        </w:rPr>
        <w:t xml:space="preserve"> Nr </w:t>
      </w:r>
      <w:r w:rsidR="005A51ED">
        <w:rPr>
          <w:rFonts w:ascii="Arial" w:hAnsi="Arial" w:cs="Arial"/>
          <w:b/>
          <w:bCs/>
          <w:color w:val="auto"/>
          <w:sz w:val="24"/>
          <w:szCs w:val="24"/>
        </w:rPr>
        <w:t>441</w:t>
      </w:r>
      <w:r w:rsidRPr="006072F2">
        <w:rPr>
          <w:rFonts w:ascii="Arial" w:hAnsi="Arial" w:cs="Arial"/>
          <w:b/>
          <w:bCs/>
          <w:color w:val="auto"/>
          <w:sz w:val="24"/>
          <w:szCs w:val="24"/>
        </w:rPr>
        <w:t>/2026</w:t>
      </w:r>
      <w:r w:rsidR="00DB412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b/>
          <w:bCs/>
          <w:color w:val="auto"/>
          <w:sz w:val="24"/>
          <w:szCs w:val="24"/>
        </w:rPr>
        <w:t>Prezydenta Miasta Włocławek</w:t>
      </w:r>
      <w:r w:rsidR="00DB412A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5A51ED">
        <w:rPr>
          <w:rFonts w:ascii="Arial" w:hAnsi="Arial" w:cs="Arial"/>
          <w:b/>
          <w:bCs/>
          <w:color w:val="auto"/>
          <w:sz w:val="24"/>
          <w:szCs w:val="24"/>
        </w:rPr>
        <w:t>02 października</w:t>
      </w:r>
      <w:r w:rsidR="0087314C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b/>
          <w:bCs/>
          <w:color w:val="auto"/>
          <w:sz w:val="24"/>
          <w:szCs w:val="24"/>
        </w:rPr>
        <w:t>2026 r.</w:t>
      </w:r>
    </w:p>
    <w:p w14:paraId="1A80B1E0" w14:textId="3C14BAF8" w:rsidR="00061118" w:rsidRPr="006072F2" w:rsidRDefault="006201D3" w:rsidP="00DB412A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6072F2">
        <w:rPr>
          <w:rFonts w:ascii="Arial" w:hAnsi="Arial" w:cs="Arial"/>
          <w:color w:val="000000" w:themeColor="text1"/>
          <w:sz w:val="24"/>
          <w:szCs w:val="24"/>
        </w:rPr>
        <w:t>uchylające</w:t>
      </w:r>
      <w:r w:rsidR="00061118" w:rsidRPr="006072F2">
        <w:rPr>
          <w:rFonts w:ascii="Arial" w:hAnsi="Arial" w:cs="Arial"/>
          <w:color w:val="auto"/>
          <w:sz w:val="24"/>
          <w:szCs w:val="24"/>
        </w:rPr>
        <w:t xml:space="preserve"> Zarządzeni</w:t>
      </w:r>
      <w:r w:rsidR="00CF47F3" w:rsidRPr="006072F2">
        <w:rPr>
          <w:rFonts w:ascii="Arial" w:hAnsi="Arial" w:cs="Arial"/>
          <w:color w:val="auto"/>
          <w:sz w:val="24"/>
          <w:szCs w:val="24"/>
        </w:rPr>
        <w:t>e</w:t>
      </w:r>
      <w:r w:rsidR="00061118" w:rsidRPr="006072F2">
        <w:rPr>
          <w:rFonts w:ascii="Arial" w:hAnsi="Arial" w:cs="Arial"/>
          <w:color w:val="auto"/>
          <w:sz w:val="24"/>
          <w:szCs w:val="24"/>
        </w:rPr>
        <w:t xml:space="preserve"> Nr 316/2020 Prezydenta Miasta Włocławek </w:t>
      </w:r>
      <w:r w:rsidR="00592A66" w:rsidRPr="006072F2">
        <w:rPr>
          <w:rFonts w:ascii="Arial" w:hAnsi="Arial" w:cs="Arial"/>
          <w:color w:val="auto"/>
          <w:sz w:val="24"/>
          <w:szCs w:val="24"/>
        </w:rPr>
        <w:t>z dnia</w:t>
      </w:r>
      <w:r w:rsidR="008F2D8E"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="002D240A" w:rsidRPr="006072F2">
        <w:rPr>
          <w:rFonts w:ascii="Arial" w:hAnsi="Arial" w:cs="Arial"/>
          <w:color w:val="auto"/>
          <w:sz w:val="24"/>
          <w:szCs w:val="24"/>
        </w:rPr>
        <w:t>0</w:t>
      </w:r>
      <w:r w:rsidR="008F2D8E" w:rsidRPr="006072F2">
        <w:rPr>
          <w:rFonts w:ascii="Arial" w:hAnsi="Arial" w:cs="Arial"/>
          <w:color w:val="auto"/>
          <w:sz w:val="24"/>
          <w:szCs w:val="24"/>
        </w:rPr>
        <w:t xml:space="preserve">9 września </w:t>
      </w:r>
      <w:r w:rsidR="00592A66" w:rsidRPr="006072F2">
        <w:rPr>
          <w:rFonts w:ascii="Arial" w:hAnsi="Arial" w:cs="Arial"/>
          <w:color w:val="auto"/>
          <w:sz w:val="24"/>
          <w:szCs w:val="24"/>
        </w:rPr>
        <w:t>2020 r</w:t>
      </w:r>
      <w:r w:rsidR="00EC5146" w:rsidRPr="006072F2">
        <w:rPr>
          <w:rFonts w:ascii="Arial" w:hAnsi="Arial" w:cs="Arial"/>
          <w:color w:val="auto"/>
          <w:sz w:val="24"/>
          <w:szCs w:val="24"/>
        </w:rPr>
        <w:t>.</w:t>
      </w:r>
      <w:r w:rsidR="00592A66"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="00061118" w:rsidRPr="006072F2">
        <w:rPr>
          <w:rFonts w:ascii="Arial" w:hAnsi="Arial" w:cs="Arial"/>
          <w:color w:val="auto"/>
          <w:sz w:val="24"/>
          <w:szCs w:val="24"/>
        </w:rPr>
        <w:t xml:space="preserve">w sprawie wprowadzenia </w:t>
      </w:r>
      <w:r w:rsidR="00592A66" w:rsidRPr="006072F2">
        <w:rPr>
          <w:rFonts w:ascii="Arial" w:hAnsi="Arial" w:cs="Arial"/>
          <w:color w:val="auto"/>
          <w:sz w:val="24"/>
          <w:szCs w:val="24"/>
        </w:rPr>
        <w:t>„</w:t>
      </w:r>
      <w:r w:rsidR="00061118" w:rsidRPr="006072F2">
        <w:rPr>
          <w:rFonts w:ascii="Arial" w:hAnsi="Arial" w:cs="Arial"/>
          <w:color w:val="auto"/>
          <w:sz w:val="24"/>
          <w:szCs w:val="24"/>
        </w:rPr>
        <w:t>Procedury postępowania w zakresie przeciwdziałania niewywiązywaniu się z obowiązku przekazywania informacji o schematach podatkowych przez Gminę Miasto Włocławek i jej jednostki organizacyjne</w:t>
      </w:r>
      <w:r w:rsidR="00592A66" w:rsidRPr="006072F2">
        <w:rPr>
          <w:rFonts w:ascii="Arial" w:hAnsi="Arial" w:cs="Arial"/>
          <w:color w:val="auto"/>
          <w:sz w:val="24"/>
          <w:szCs w:val="24"/>
        </w:rPr>
        <w:t>”</w:t>
      </w:r>
      <w:r w:rsidR="00EC5146" w:rsidRPr="006072F2">
        <w:rPr>
          <w:rFonts w:ascii="Arial" w:hAnsi="Arial" w:cs="Arial"/>
          <w:color w:val="auto"/>
          <w:sz w:val="24"/>
          <w:szCs w:val="24"/>
        </w:rPr>
        <w:t>.</w:t>
      </w:r>
    </w:p>
    <w:p w14:paraId="2AF81127" w14:textId="100EC4C1" w:rsidR="002B3A53" w:rsidRPr="006072F2" w:rsidRDefault="00061118" w:rsidP="00DB412A">
      <w:pPr>
        <w:pStyle w:val="Nagwek1"/>
        <w:rPr>
          <w:rFonts w:ascii="Arial" w:hAnsi="Arial" w:cs="Arial"/>
          <w:color w:val="0070C0"/>
          <w:sz w:val="24"/>
          <w:szCs w:val="24"/>
        </w:rPr>
      </w:pPr>
      <w:r w:rsidRPr="006072F2">
        <w:rPr>
          <w:rFonts w:ascii="Arial" w:hAnsi="Arial" w:cs="Arial"/>
          <w:color w:val="auto"/>
          <w:sz w:val="24"/>
          <w:szCs w:val="24"/>
        </w:rPr>
        <w:t>Na podstawie art. 31 oraz art. 33 ust. 3 i ust. 5 ustawy z dnia 8 marca 1990 r. o samorządzie gminnym (</w:t>
      </w:r>
      <w:r w:rsidR="00592A66" w:rsidRPr="006072F2">
        <w:rPr>
          <w:rFonts w:ascii="Arial" w:hAnsi="Arial" w:cs="Arial"/>
          <w:color w:val="auto"/>
          <w:sz w:val="24"/>
          <w:szCs w:val="24"/>
        </w:rPr>
        <w:t xml:space="preserve">Dz.U. z 2026 r. poz. </w:t>
      </w:r>
      <w:r w:rsidR="00592A66" w:rsidRPr="006072F2">
        <w:rPr>
          <w:rFonts w:ascii="Arial" w:hAnsi="Arial" w:cs="Arial"/>
          <w:color w:val="000000" w:themeColor="text1"/>
          <w:sz w:val="24"/>
          <w:szCs w:val="24"/>
        </w:rPr>
        <w:t xml:space="preserve">662, poz. 912) </w:t>
      </w:r>
      <w:r w:rsidRPr="006072F2">
        <w:rPr>
          <w:rFonts w:ascii="Arial" w:hAnsi="Arial" w:cs="Arial"/>
          <w:color w:val="000000" w:themeColor="text1"/>
          <w:sz w:val="24"/>
          <w:szCs w:val="24"/>
        </w:rPr>
        <w:t>oraz art. 92 ust. 1 pkt 2 i ust. 2 ustawy z dnia 5 czerwca 1998 r.</w:t>
      </w:r>
      <w:r w:rsidR="008731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072F2">
        <w:rPr>
          <w:rFonts w:ascii="Arial" w:hAnsi="Arial" w:cs="Arial"/>
          <w:color w:val="000000" w:themeColor="text1"/>
          <w:sz w:val="24"/>
          <w:szCs w:val="24"/>
        </w:rPr>
        <w:t>o samorządzie powiatowym (Dz. U. z 202</w:t>
      </w:r>
      <w:r w:rsidR="006201D3" w:rsidRPr="006072F2">
        <w:rPr>
          <w:rFonts w:ascii="Arial" w:hAnsi="Arial" w:cs="Arial"/>
          <w:color w:val="000000" w:themeColor="text1"/>
          <w:sz w:val="24"/>
          <w:szCs w:val="24"/>
        </w:rPr>
        <w:t>5</w:t>
      </w:r>
      <w:r w:rsidRPr="006072F2">
        <w:rPr>
          <w:rFonts w:ascii="Arial" w:hAnsi="Arial" w:cs="Arial"/>
          <w:color w:val="000000" w:themeColor="text1"/>
          <w:sz w:val="24"/>
          <w:szCs w:val="24"/>
        </w:rPr>
        <w:t xml:space="preserve"> r. poz. </w:t>
      </w:r>
      <w:r w:rsidR="006201D3" w:rsidRPr="006072F2">
        <w:rPr>
          <w:rFonts w:ascii="Arial" w:hAnsi="Arial" w:cs="Arial"/>
          <w:color w:val="000000" w:themeColor="text1"/>
          <w:sz w:val="24"/>
          <w:szCs w:val="24"/>
        </w:rPr>
        <w:t>1684; z 2026 r. poz. 252, 912)</w:t>
      </w:r>
    </w:p>
    <w:p w14:paraId="2D442A09" w14:textId="12BC37D7" w:rsidR="00592A66" w:rsidRPr="006072F2" w:rsidRDefault="00061118" w:rsidP="00DB412A">
      <w:pPr>
        <w:pStyle w:val="Nagwek1"/>
        <w:ind w:left="2832"/>
        <w:rPr>
          <w:rFonts w:ascii="Arial" w:hAnsi="Arial" w:cs="Arial"/>
          <w:color w:val="auto"/>
          <w:sz w:val="24"/>
          <w:szCs w:val="24"/>
        </w:rPr>
      </w:pPr>
      <w:r w:rsidRPr="006072F2">
        <w:rPr>
          <w:rFonts w:ascii="Arial" w:hAnsi="Arial" w:cs="Arial"/>
          <w:color w:val="auto"/>
          <w:sz w:val="24"/>
          <w:szCs w:val="24"/>
        </w:rPr>
        <w:t>zarządza</w:t>
      </w:r>
      <w:r w:rsidR="002B3A53" w:rsidRPr="006072F2">
        <w:rPr>
          <w:rFonts w:ascii="Arial" w:hAnsi="Arial" w:cs="Arial"/>
          <w:color w:val="auto"/>
          <w:sz w:val="24"/>
          <w:szCs w:val="24"/>
        </w:rPr>
        <w:t xml:space="preserve"> się,</w:t>
      </w:r>
      <w:r w:rsidRPr="006072F2">
        <w:rPr>
          <w:rFonts w:ascii="Arial" w:hAnsi="Arial" w:cs="Arial"/>
          <w:color w:val="auto"/>
          <w:sz w:val="24"/>
          <w:szCs w:val="24"/>
        </w:rPr>
        <w:t xml:space="preserve"> co następuje:</w:t>
      </w:r>
    </w:p>
    <w:p w14:paraId="69D972AC" w14:textId="6D5F5DAD" w:rsidR="00061118" w:rsidRPr="006072F2" w:rsidRDefault="00061118" w:rsidP="00DB412A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6072F2">
        <w:rPr>
          <w:rFonts w:ascii="Arial" w:hAnsi="Arial" w:cs="Arial"/>
          <w:color w:val="auto"/>
          <w:sz w:val="24"/>
          <w:szCs w:val="24"/>
        </w:rPr>
        <w:t>§</w:t>
      </w:r>
      <w:r w:rsidR="002D240A"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color w:val="auto"/>
          <w:sz w:val="24"/>
          <w:szCs w:val="24"/>
        </w:rPr>
        <w:t>1.</w:t>
      </w:r>
      <w:r w:rsidR="002B3A53" w:rsidRPr="006072F2">
        <w:rPr>
          <w:rFonts w:ascii="Arial" w:hAnsi="Arial" w:cs="Arial"/>
          <w:color w:val="auto"/>
          <w:sz w:val="24"/>
          <w:szCs w:val="24"/>
        </w:rPr>
        <w:t xml:space="preserve"> Uchyla się </w:t>
      </w:r>
      <w:r w:rsidRPr="006072F2">
        <w:rPr>
          <w:rFonts w:ascii="Arial" w:hAnsi="Arial" w:cs="Arial"/>
          <w:color w:val="auto"/>
          <w:sz w:val="24"/>
          <w:szCs w:val="24"/>
        </w:rPr>
        <w:t xml:space="preserve">Zarządzenie Nr 316/2020 Prezydenta Miasta Włocławek z dnia </w:t>
      </w:r>
      <w:r w:rsidR="002D240A" w:rsidRPr="006072F2">
        <w:rPr>
          <w:rFonts w:ascii="Arial" w:hAnsi="Arial" w:cs="Arial"/>
          <w:color w:val="auto"/>
          <w:sz w:val="24"/>
          <w:szCs w:val="24"/>
        </w:rPr>
        <w:t>0</w:t>
      </w:r>
      <w:r w:rsidR="008F2D8E" w:rsidRPr="006072F2">
        <w:rPr>
          <w:rFonts w:ascii="Arial" w:hAnsi="Arial" w:cs="Arial"/>
          <w:color w:val="auto"/>
          <w:sz w:val="24"/>
          <w:szCs w:val="24"/>
        </w:rPr>
        <w:t>9</w:t>
      </w:r>
      <w:r w:rsidRPr="006072F2">
        <w:rPr>
          <w:rFonts w:ascii="Arial" w:hAnsi="Arial" w:cs="Arial"/>
          <w:color w:val="auto"/>
          <w:sz w:val="24"/>
          <w:szCs w:val="24"/>
        </w:rPr>
        <w:t xml:space="preserve"> września 2020 r.</w:t>
      </w:r>
      <w:r w:rsidR="0087314C">
        <w:rPr>
          <w:rFonts w:ascii="Arial" w:hAnsi="Arial" w:cs="Arial"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color w:val="auto"/>
          <w:sz w:val="24"/>
          <w:szCs w:val="24"/>
        </w:rPr>
        <w:t xml:space="preserve">w sprawie wprowadzenia </w:t>
      </w:r>
      <w:r w:rsidR="00736938" w:rsidRPr="006072F2">
        <w:rPr>
          <w:rFonts w:ascii="Arial" w:hAnsi="Arial" w:cs="Arial"/>
          <w:color w:val="auto"/>
          <w:sz w:val="24"/>
          <w:szCs w:val="24"/>
        </w:rPr>
        <w:t>„</w:t>
      </w:r>
      <w:r w:rsidRPr="006072F2">
        <w:rPr>
          <w:rFonts w:ascii="Arial" w:hAnsi="Arial" w:cs="Arial"/>
          <w:color w:val="auto"/>
          <w:sz w:val="24"/>
          <w:szCs w:val="24"/>
        </w:rPr>
        <w:t xml:space="preserve">Procedury postępowania w zakresie przeciwdziałania niewywiązywaniu się z obowiązku przekazywania informacji o schematach podatkowych przez </w:t>
      </w:r>
      <w:r w:rsidR="009140BF" w:rsidRPr="006072F2">
        <w:rPr>
          <w:rFonts w:ascii="Arial" w:hAnsi="Arial" w:cs="Arial"/>
          <w:color w:val="auto"/>
          <w:sz w:val="24"/>
          <w:szCs w:val="24"/>
        </w:rPr>
        <w:t xml:space="preserve">Gminę </w:t>
      </w:r>
      <w:r w:rsidRPr="006072F2">
        <w:rPr>
          <w:rFonts w:ascii="Arial" w:hAnsi="Arial" w:cs="Arial"/>
          <w:color w:val="auto"/>
          <w:sz w:val="24"/>
          <w:szCs w:val="24"/>
        </w:rPr>
        <w:t>Miasto Włocławek i jej jednostki organizacyjne</w:t>
      </w:r>
      <w:r w:rsidR="00736938" w:rsidRPr="006072F2">
        <w:rPr>
          <w:rFonts w:ascii="Arial" w:hAnsi="Arial" w:cs="Arial"/>
          <w:color w:val="auto"/>
          <w:sz w:val="24"/>
          <w:szCs w:val="24"/>
        </w:rPr>
        <w:t>”</w:t>
      </w:r>
      <w:r w:rsidRPr="006072F2">
        <w:rPr>
          <w:rFonts w:ascii="Arial" w:hAnsi="Arial" w:cs="Arial"/>
          <w:color w:val="auto"/>
          <w:sz w:val="24"/>
          <w:szCs w:val="24"/>
        </w:rPr>
        <w:t>.</w:t>
      </w:r>
    </w:p>
    <w:p w14:paraId="6A271CE5" w14:textId="57746AA7" w:rsidR="00061118" w:rsidRPr="006072F2" w:rsidRDefault="00061118" w:rsidP="00DB412A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6072F2">
        <w:rPr>
          <w:rFonts w:ascii="Arial" w:hAnsi="Arial" w:cs="Arial"/>
          <w:color w:val="auto"/>
          <w:sz w:val="24"/>
          <w:szCs w:val="24"/>
        </w:rPr>
        <w:t>§</w:t>
      </w:r>
      <w:r w:rsidR="002D240A"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color w:val="auto"/>
          <w:sz w:val="24"/>
          <w:szCs w:val="24"/>
        </w:rPr>
        <w:t>2.</w:t>
      </w:r>
      <w:r w:rsidR="002D240A"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Pr="006072F2">
        <w:rPr>
          <w:rFonts w:ascii="Arial" w:hAnsi="Arial" w:cs="Arial"/>
          <w:color w:val="auto"/>
          <w:sz w:val="24"/>
          <w:szCs w:val="24"/>
        </w:rPr>
        <w:t>Wykonanie zarządzenia powierza się Skarbnikowi Miasta Włocławek, Dyrektorom Komórek Organizacyjnych Urzędu Miasta Włocławek oraz Dyrektorom i Kierownikom jednostek organizacyjnych Miast</w:t>
      </w:r>
      <w:r w:rsidR="002B3A53" w:rsidRPr="006072F2">
        <w:rPr>
          <w:rFonts w:ascii="Arial" w:hAnsi="Arial" w:cs="Arial"/>
          <w:color w:val="auto"/>
          <w:sz w:val="24"/>
          <w:szCs w:val="24"/>
        </w:rPr>
        <w:t>a</w:t>
      </w:r>
      <w:r w:rsidRPr="006072F2">
        <w:rPr>
          <w:rFonts w:ascii="Arial" w:hAnsi="Arial" w:cs="Arial"/>
          <w:color w:val="auto"/>
          <w:sz w:val="24"/>
          <w:szCs w:val="24"/>
        </w:rPr>
        <w:t xml:space="preserve"> Włocławek.</w:t>
      </w:r>
    </w:p>
    <w:p w14:paraId="565A4E4B" w14:textId="31FB1ECA" w:rsidR="00173E38" w:rsidRPr="006072F2" w:rsidRDefault="00061118" w:rsidP="00DB412A">
      <w:pPr>
        <w:pStyle w:val="Nagwek1"/>
        <w:rPr>
          <w:rFonts w:ascii="Arial" w:hAnsi="Arial" w:cs="Arial"/>
          <w:color w:val="000000" w:themeColor="text1"/>
          <w:sz w:val="24"/>
          <w:szCs w:val="24"/>
        </w:rPr>
      </w:pPr>
      <w:r w:rsidRPr="006072F2">
        <w:rPr>
          <w:rFonts w:ascii="Arial" w:hAnsi="Arial" w:cs="Arial"/>
          <w:color w:val="000000" w:themeColor="text1"/>
          <w:sz w:val="24"/>
          <w:szCs w:val="24"/>
        </w:rPr>
        <w:t>§</w:t>
      </w:r>
      <w:r w:rsidR="002D240A" w:rsidRPr="006072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072F2">
        <w:rPr>
          <w:rFonts w:ascii="Arial" w:hAnsi="Arial" w:cs="Arial"/>
          <w:color w:val="000000" w:themeColor="text1"/>
          <w:sz w:val="24"/>
          <w:szCs w:val="24"/>
        </w:rPr>
        <w:t>3.</w:t>
      </w:r>
      <w:r w:rsidR="002D240A" w:rsidRPr="006072F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3E38" w:rsidRPr="006072F2">
        <w:rPr>
          <w:rFonts w:ascii="Arial" w:hAnsi="Arial" w:cs="Arial"/>
          <w:color w:val="000000" w:themeColor="text1"/>
          <w:sz w:val="24"/>
          <w:szCs w:val="24"/>
        </w:rPr>
        <w:t>Nadzór nad wykonaniem zarządzenia powierza się Sekretarzowi Miasta Włocławek.</w:t>
      </w:r>
    </w:p>
    <w:p w14:paraId="1BB69442" w14:textId="649BF989" w:rsidR="00061118" w:rsidRPr="006072F2" w:rsidRDefault="002B3A53" w:rsidP="00DB412A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="00173E38" w:rsidRPr="006072F2">
        <w:rPr>
          <w:rFonts w:ascii="Arial" w:hAnsi="Arial" w:cs="Arial"/>
          <w:color w:val="auto"/>
          <w:sz w:val="24"/>
          <w:szCs w:val="24"/>
        </w:rPr>
        <w:t>§ 4.</w:t>
      </w:r>
      <w:r w:rsidR="002D240A" w:rsidRPr="006072F2">
        <w:rPr>
          <w:rFonts w:ascii="Arial" w:hAnsi="Arial" w:cs="Arial"/>
          <w:color w:val="auto"/>
          <w:sz w:val="24"/>
          <w:szCs w:val="24"/>
        </w:rPr>
        <w:t xml:space="preserve"> </w:t>
      </w:r>
      <w:r w:rsidR="00061118" w:rsidRPr="006072F2">
        <w:rPr>
          <w:rFonts w:ascii="Arial" w:hAnsi="Arial" w:cs="Arial"/>
          <w:color w:val="auto"/>
          <w:sz w:val="24"/>
          <w:szCs w:val="24"/>
        </w:rPr>
        <w:t>Zarządzenie wchodzi w życie z dniem podpisania.</w:t>
      </w:r>
    </w:p>
    <w:p w14:paraId="3F2B6CF9" w14:textId="77777777" w:rsidR="00463F38" w:rsidRPr="006072F2" w:rsidRDefault="00463F38" w:rsidP="00DB412A">
      <w:pPr>
        <w:rPr>
          <w:rFonts w:ascii="Arial" w:hAnsi="Arial" w:cs="Arial"/>
        </w:rPr>
      </w:pPr>
    </w:p>
    <w:p w14:paraId="44816C03" w14:textId="77777777" w:rsidR="00D50B58" w:rsidRPr="006072F2" w:rsidRDefault="00D50B58" w:rsidP="00DB412A">
      <w:pPr>
        <w:rPr>
          <w:rFonts w:ascii="Arial" w:hAnsi="Arial" w:cs="Arial"/>
        </w:rPr>
      </w:pPr>
    </w:p>
    <w:p w14:paraId="507EFCF6" w14:textId="77777777" w:rsidR="00D50B58" w:rsidRPr="006072F2" w:rsidRDefault="00D50B58" w:rsidP="00DB412A">
      <w:pPr>
        <w:rPr>
          <w:rFonts w:ascii="Arial" w:hAnsi="Arial" w:cs="Arial"/>
        </w:rPr>
      </w:pPr>
    </w:p>
    <w:p w14:paraId="5894B151" w14:textId="77777777" w:rsidR="00D50B58" w:rsidRPr="006072F2" w:rsidRDefault="00D50B58" w:rsidP="00DB412A">
      <w:pPr>
        <w:rPr>
          <w:rFonts w:ascii="Arial" w:hAnsi="Arial" w:cs="Arial"/>
        </w:rPr>
      </w:pPr>
    </w:p>
    <w:p w14:paraId="0CA0534F" w14:textId="77777777" w:rsidR="00D50B58" w:rsidRPr="006072F2" w:rsidRDefault="00D50B58" w:rsidP="00DB412A">
      <w:pPr>
        <w:rPr>
          <w:rFonts w:ascii="Arial" w:hAnsi="Arial" w:cs="Arial"/>
        </w:rPr>
      </w:pPr>
    </w:p>
    <w:p w14:paraId="4A8829B1" w14:textId="77777777" w:rsidR="00D50B58" w:rsidRPr="006072F2" w:rsidRDefault="00D50B58" w:rsidP="00DB412A">
      <w:pPr>
        <w:rPr>
          <w:rFonts w:ascii="Arial" w:hAnsi="Arial" w:cs="Arial"/>
        </w:rPr>
      </w:pPr>
    </w:p>
    <w:p w14:paraId="6ABB486E" w14:textId="77777777" w:rsidR="002B3A53" w:rsidRPr="006072F2" w:rsidRDefault="002B3A53" w:rsidP="00DB412A">
      <w:pPr>
        <w:rPr>
          <w:rFonts w:ascii="Arial" w:hAnsi="Arial" w:cs="Arial"/>
          <w:b/>
          <w:bCs/>
        </w:rPr>
      </w:pPr>
    </w:p>
    <w:p w14:paraId="731E4D52" w14:textId="77777777" w:rsidR="002B3A53" w:rsidRPr="006072F2" w:rsidRDefault="002B3A53" w:rsidP="00DB412A">
      <w:pPr>
        <w:rPr>
          <w:rFonts w:ascii="Arial" w:hAnsi="Arial" w:cs="Arial"/>
          <w:b/>
          <w:bCs/>
        </w:rPr>
      </w:pPr>
    </w:p>
    <w:p w14:paraId="6782EB8A" w14:textId="77777777" w:rsidR="002B3A53" w:rsidRPr="006072F2" w:rsidRDefault="002B3A53" w:rsidP="00DB412A">
      <w:pPr>
        <w:rPr>
          <w:rFonts w:ascii="Arial" w:hAnsi="Arial" w:cs="Arial"/>
          <w:b/>
          <w:bCs/>
        </w:rPr>
      </w:pPr>
    </w:p>
    <w:p w14:paraId="2DB3035A" w14:textId="6C8939FF" w:rsidR="00463F38" w:rsidRPr="006072F2" w:rsidRDefault="00463F38" w:rsidP="00DB412A">
      <w:pPr>
        <w:rPr>
          <w:rFonts w:ascii="Arial" w:hAnsi="Arial" w:cs="Arial"/>
          <w:b/>
          <w:bCs/>
        </w:rPr>
      </w:pPr>
      <w:r w:rsidRPr="006072F2">
        <w:rPr>
          <w:rFonts w:ascii="Arial" w:hAnsi="Arial" w:cs="Arial"/>
          <w:b/>
          <w:bCs/>
        </w:rPr>
        <w:t>Uzasadnienie</w:t>
      </w:r>
      <w:r w:rsidR="009746AC" w:rsidRPr="006072F2">
        <w:rPr>
          <w:rFonts w:ascii="Arial" w:hAnsi="Arial" w:cs="Arial"/>
          <w:b/>
          <w:bCs/>
        </w:rPr>
        <w:t xml:space="preserve"> </w:t>
      </w:r>
    </w:p>
    <w:p w14:paraId="085CBB63" w14:textId="77777777" w:rsidR="007227FC" w:rsidRPr="006072F2" w:rsidRDefault="007227FC" w:rsidP="00DB412A">
      <w:pPr>
        <w:rPr>
          <w:rFonts w:ascii="Arial" w:hAnsi="Arial" w:cs="Arial"/>
        </w:rPr>
      </w:pPr>
    </w:p>
    <w:p w14:paraId="4794607F" w14:textId="670443D5" w:rsidR="00463F38" w:rsidRPr="006072F2" w:rsidRDefault="00463F38" w:rsidP="00DB412A">
      <w:pPr>
        <w:rPr>
          <w:rFonts w:ascii="Arial" w:hAnsi="Arial" w:cs="Arial"/>
        </w:rPr>
      </w:pPr>
      <w:r w:rsidRPr="006072F2">
        <w:rPr>
          <w:rFonts w:ascii="Arial" w:hAnsi="Arial" w:cs="Arial"/>
        </w:rPr>
        <w:t xml:space="preserve">Konieczność uchylenia Zarządzenia Nr </w:t>
      </w:r>
      <w:r w:rsidR="007A1E14" w:rsidRPr="006072F2">
        <w:rPr>
          <w:rFonts w:ascii="Arial" w:hAnsi="Arial" w:cs="Arial"/>
        </w:rPr>
        <w:t xml:space="preserve">316/2020 </w:t>
      </w:r>
      <w:r w:rsidRPr="006072F2">
        <w:rPr>
          <w:rFonts w:ascii="Arial" w:hAnsi="Arial" w:cs="Arial"/>
        </w:rPr>
        <w:t xml:space="preserve">Prezydenta Miasta Włocławek z dnia </w:t>
      </w:r>
      <w:r w:rsidR="007A1E14" w:rsidRPr="006072F2">
        <w:rPr>
          <w:rFonts w:ascii="Arial" w:hAnsi="Arial" w:cs="Arial"/>
        </w:rPr>
        <w:t>09</w:t>
      </w:r>
      <w:r w:rsidR="002B3A53" w:rsidRPr="006072F2">
        <w:rPr>
          <w:rFonts w:ascii="Arial" w:hAnsi="Arial" w:cs="Arial"/>
        </w:rPr>
        <w:t xml:space="preserve"> września </w:t>
      </w:r>
      <w:r w:rsidR="007A1E14" w:rsidRPr="006072F2">
        <w:rPr>
          <w:rFonts w:ascii="Arial" w:hAnsi="Arial" w:cs="Arial"/>
        </w:rPr>
        <w:t>2020</w:t>
      </w:r>
      <w:r w:rsidR="002B3A53" w:rsidRPr="006072F2">
        <w:rPr>
          <w:rFonts w:ascii="Arial" w:hAnsi="Arial" w:cs="Arial"/>
        </w:rPr>
        <w:t> r</w:t>
      </w:r>
      <w:r w:rsidRPr="006072F2">
        <w:rPr>
          <w:rFonts w:ascii="Arial" w:hAnsi="Arial" w:cs="Arial"/>
        </w:rPr>
        <w:t>. w sprawie wprowadzenia „Procedury postępowania w zakresie przeciwdziałania niewywiązywaniu się z obowiązku przekazywania informacji o schematach podatkowych przez Gminę Miasto Włocławek</w:t>
      </w:r>
      <w:r w:rsidR="0087314C">
        <w:rPr>
          <w:rFonts w:ascii="Arial" w:hAnsi="Arial" w:cs="Arial"/>
        </w:rPr>
        <w:t xml:space="preserve"> </w:t>
      </w:r>
      <w:r w:rsidRPr="006072F2">
        <w:rPr>
          <w:rFonts w:ascii="Arial" w:hAnsi="Arial" w:cs="Arial"/>
        </w:rPr>
        <w:t>i jej jednostki organizacyjne” wynika ze zmiany stanu prawnego w zakresie raportowania schematów podatkowych (MDR).</w:t>
      </w:r>
    </w:p>
    <w:p w14:paraId="2246C8F2" w14:textId="00006B65" w:rsidR="00463F38" w:rsidRPr="006072F2" w:rsidRDefault="00463F38" w:rsidP="00DB412A">
      <w:pPr>
        <w:rPr>
          <w:rFonts w:ascii="Arial" w:hAnsi="Arial" w:cs="Arial"/>
        </w:rPr>
      </w:pPr>
      <w:r w:rsidRPr="006072F2">
        <w:rPr>
          <w:rFonts w:ascii="Arial" w:hAnsi="Arial" w:cs="Arial"/>
        </w:rPr>
        <w:t xml:space="preserve">Z dniem 1 października 2026 r. wchodzą w życie zmiany ustawy z dnia 29 sierpnia 1997 r. – Ordynacja podatkowa, wprowadzone ustawą z dnia 29 maja 2026 r. o zmianie ustawy – Ordynacja podatkowa oraz niektórych innych ustaw (Dz. U. z 2026 r. poz. 846). Zmiany te istotnie ograniczają zakres obowiązków związanych z raportowaniem schematów podatkowych, w szczególności poprzez zniesienie obowiązku raportowania krajowych schematów podatkowych. Od dnia 1 października 2026 r. regulacje dotyczące MDR będą co do zasady obejmowały uzgodnienia o charakterze transgranicznym. </w:t>
      </w:r>
    </w:p>
    <w:p w14:paraId="1097B978" w14:textId="1B328F53" w:rsidR="00463F38" w:rsidRPr="006072F2" w:rsidRDefault="00463F38" w:rsidP="00DB412A">
      <w:pPr>
        <w:rPr>
          <w:rFonts w:ascii="Arial" w:hAnsi="Arial" w:cs="Arial"/>
        </w:rPr>
      </w:pPr>
      <w:r w:rsidRPr="006072F2">
        <w:rPr>
          <w:rFonts w:ascii="Arial" w:hAnsi="Arial" w:cs="Arial"/>
        </w:rPr>
        <w:t>Jednocześnie z dniem 1 października 2026 r. uchylony zostaje obowiązek posiadania przez podmioty wewnętrznej procedury w zakresie przeciwdziałania niewywiązywaniu się z obowiązku przekazywania informacji o schematach podatkowych. Dotychczas obowiązująca w Mi</w:t>
      </w:r>
      <w:r w:rsidR="002D0936" w:rsidRPr="006072F2">
        <w:rPr>
          <w:rFonts w:ascii="Arial" w:hAnsi="Arial" w:cs="Arial"/>
        </w:rPr>
        <w:t xml:space="preserve">eście </w:t>
      </w:r>
      <w:r w:rsidRPr="006072F2">
        <w:rPr>
          <w:rFonts w:ascii="Arial" w:hAnsi="Arial" w:cs="Arial"/>
        </w:rPr>
        <w:t>Włocławek Procedura MDR została opracowana przede wszystkim w związku z obowiązkami dotyczącymi identyfikowania i</w:t>
      </w:r>
      <w:r w:rsidR="002B3A53" w:rsidRPr="006072F2">
        <w:rPr>
          <w:rFonts w:ascii="Arial" w:hAnsi="Arial" w:cs="Arial"/>
        </w:rPr>
        <w:t> </w:t>
      </w:r>
      <w:r w:rsidRPr="006072F2">
        <w:rPr>
          <w:rFonts w:ascii="Arial" w:hAnsi="Arial" w:cs="Arial"/>
        </w:rPr>
        <w:t>raportowania krajowych schematów podatkowych oraz określała rozbudowany system wewnętrznej identyfikacji, weryfikacji i raportowania takich uzgodnień.</w:t>
      </w:r>
    </w:p>
    <w:p w14:paraId="27B2E3FF" w14:textId="1559EDEC" w:rsidR="00463F38" w:rsidRPr="006072F2" w:rsidRDefault="00463F38" w:rsidP="00DB412A">
      <w:pPr>
        <w:rPr>
          <w:rFonts w:ascii="Arial" w:hAnsi="Arial" w:cs="Arial"/>
        </w:rPr>
      </w:pPr>
      <w:r w:rsidRPr="006072F2">
        <w:rPr>
          <w:rFonts w:ascii="Arial" w:hAnsi="Arial" w:cs="Arial"/>
        </w:rPr>
        <w:t>W związku ze zmianą zakresu ustawowych obowiązków utrzymywanie Procedury MDR</w:t>
      </w:r>
      <w:r w:rsidR="00E33700" w:rsidRPr="006072F2">
        <w:rPr>
          <w:rFonts w:ascii="Arial" w:hAnsi="Arial" w:cs="Arial"/>
        </w:rPr>
        <w:t xml:space="preserve"> </w:t>
      </w:r>
      <w:r w:rsidRPr="006072F2">
        <w:rPr>
          <w:rFonts w:ascii="Arial" w:hAnsi="Arial" w:cs="Arial"/>
        </w:rPr>
        <w:t>w</w:t>
      </w:r>
      <w:r w:rsidR="002B3A53" w:rsidRPr="006072F2">
        <w:rPr>
          <w:rFonts w:ascii="Arial" w:hAnsi="Arial" w:cs="Arial"/>
        </w:rPr>
        <w:t> </w:t>
      </w:r>
      <w:r w:rsidRPr="006072F2">
        <w:rPr>
          <w:rFonts w:ascii="Arial" w:hAnsi="Arial" w:cs="Arial"/>
        </w:rPr>
        <w:t xml:space="preserve">dotychczasowym kształcie stało się nieuzasadnione. </w:t>
      </w:r>
    </w:p>
    <w:p w14:paraId="5AFC0BCF" w14:textId="297F674E" w:rsidR="009640CC" w:rsidRPr="0021665F" w:rsidRDefault="009746AC" w:rsidP="00DB412A">
      <w:pPr>
        <w:rPr>
          <w:rFonts w:ascii="Arial Narrow" w:hAnsi="Arial Narrow"/>
        </w:rPr>
      </w:pPr>
      <w:r w:rsidRPr="006072F2">
        <w:rPr>
          <w:rFonts w:ascii="Arial" w:hAnsi="Arial" w:cs="Arial"/>
        </w:rPr>
        <w:t>O</w:t>
      </w:r>
      <w:r w:rsidR="00463F38" w:rsidRPr="006072F2">
        <w:rPr>
          <w:rFonts w:ascii="Arial" w:hAnsi="Arial" w:cs="Arial"/>
        </w:rPr>
        <w:t>bowiązk</w:t>
      </w:r>
      <w:r w:rsidRPr="006072F2">
        <w:rPr>
          <w:rFonts w:ascii="Arial" w:hAnsi="Arial" w:cs="Arial"/>
        </w:rPr>
        <w:t>i</w:t>
      </w:r>
      <w:r w:rsidR="00463F38" w:rsidRPr="006072F2">
        <w:rPr>
          <w:rFonts w:ascii="Arial" w:hAnsi="Arial" w:cs="Arial"/>
        </w:rPr>
        <w:t xml:space="preserve"> wynikając</w:t>
      </w:r>
      <w:r w:rsidR="00E33700" w:rsidRPr="006072F2">
        <w:rPr>
          <w:rFonts w:ascii="Arial" w:hAnsi="Arial" w:cs="Arial"/>
        </w:rPr>
        <w:t xml:space="preserve">e </w:t>
      </w:r>
      <w:r w:rsidR="00463F38" w:rsidRPr="006072F2">
        <w:rPr>
          <w:rFonts w:ascii="Arial" w:hAnsi="Arial" w:cs="Arial"/>
        </w:rPr>
        <w:t>z przepisów prawa podatkowego nadal będą obowiązywały, w</w:t>
      </w:r>
      <w:r w:rsidR="002B3A53" w:rsidRPr="006072F2">
        <w:rPr>
          <w:rFonts w:ascii="Arial" w:hAnsi="Arial" w:cs="Arial"/>
        </w:rPr>
        <w:t> </w:t>
      </w:r>
      <w:r w:rsidR="00463F38" w:rsidRPr="006072F2">
        <w:rPr>
          <w:rFonts w:ascii="Arial" w:hAnsi="Arial" w:cs="Arial"/>
        </w:rPr>
        <w:t>szczególności</w:t>
      </w:r>
      <w:r w:rsidR="0087314C">
        <w:rPr>
          <w:rFonts w:ascii="Arial" w:hAnsi="Arial" w:cs="Arial"/>
        </w:rPr>
        <w:t xml:space="preserve"> </w:t>
      </w:r>
      <w:r w:rsidR="00463F38" w:rsidRPr="006072F2">
        <w:rPr>
          <w:rFonts w:ascii="Arial" w:hAnsi="Arial" w:cs="Arial"/>
        </w:rPr>
        <w:t>w odniesieniu do schematów podatkowych transgranicznych. Obowiązki te będą realizowane bezpośrednio na podstawie obowiązujących przepisów ustawy – Ordynacja podatkowa</w:t>
      </w:r>
      <w:r w:rsidR="00463F38" w:rsidRPr="0021665F">
        <w:rPr>
          <w:rFonts w:ascii="Arial Narrow" w:hAnsi="Arial Narrow"/>
        </w:rPr>
        <w:t xml:space="preserve">. </w:t>
      </w:r>
    </w:p>
    <w:sectPr w:rsidR="009640CC" w:rsidRPr="00216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88"/>
    <w:rsid w:val="000143EB"/>
    <w:rsid w:val="00027DCA"/>
    <w:rsid w:val="00041A07"/>
    <w:rsid w:val="00061118"/>
    <w:rsid w:val="000A61EB"/>
    <w:rsid w:val="00163A6B"/>
    <w:rsid w:val="00173E38"/>
    <w:rsid w:val="001D2C83"/>
    <w:rsid w:val="001E7B8E"/>
    <w:rsid w:val="001F5CA2"/>
    <w:rsid w:val="0021665F"/>
    <w:rsid w:val="00233E35"/>
    <w:rsid w:val="0026618A"/>
    <w:rsid w:val="002A19D2"/>
    <w:rsid w:val="002B3A53"/>
    <w:rsid w:val="002D0936"/>
    <w:rsid w:val="002D240A"/>
    <w:rsid w:val="003131C5"/>
    <w:rsid w:val="00336D93"/>
    <w:rsid w:val="00362ABC"/>
    <w:rsid w:val="00463F38"/>
    <w:rsid w:val="004C178C"/>
    <w:rsid w:val="00592A66"/>
    <w:rsid w:val="005A51ED"/>
    <w:rsid w:val="005B74E7"/>
    <w:rsid w:val="006072F2"/>
    <w:rsid w:val="006201D3"/>
    <w:rsid w:val="007227FC"/>
    <w:rsid w:val="00736938"/>
    <w:rsid w:val="007A1E14"/>
    <w:rsid w:val="007F4988"/>
    <w:rsid w:val="0087314C"/>
    <w:rsid w:val="008F2D8E"/>
    <w:rsid w:val="009140BF"/>
    <w:rsid w:val="00950DF8"/>
    <w:rsid w:val="009640CC"/>
    <w:rsid w:val="009746AC"/>
    <w:rsid w:val="00B708E9"/>
    <w:rsid w:val="00C47C5D"/>
    <w:rsid w:val="00C51E1A"/>
    <w:rsid w:val="00CB457A"/>
    <w:rsid w:val="00CF47F3"/>
    <w:rsid w:val="00D50B58"/>
    <w:rsid w:val="00DB412A"/>
    <w:rsid w:val="00E33700"/>
    <w:rsid w:val="00EC5146"/>
    <w:rsid w:val="00F211E8"/>
    <w:rsid w:val="00F26970"/>
    <w:rsid w:val="00F9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E452"/>
  <w15:chartTrackingRefBased/>
  <w15:docId w15:val="{E68ACFA5-4353-4EAB-AF45-52A1761D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URZĄD"/>
    <w:basedOn w:val="Normalny"/>
    <w:next w:val="Normalny"/>
    <w:link w:val="Nagwek1Znak"/>
    <w:qFormat/>
    <w:rsid w:val="007F4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4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49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4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49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4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4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4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4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URZĄD Znak"/>
    <w:basedOn w:val="Domylnaczcionkaakapitu"/>
    <w:link w:val="Nagwek1"/>
    <w:rsid w:val="007F49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49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49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49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49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49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49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49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49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4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4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4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4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4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49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49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49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49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49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498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63F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3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Filipiak</dc:creator>
  <cp:keywords/>
  <dc:description/>
  <cp:lastModifiedBy>Łukasz Stolarski</cp:lastModifiedBy>
  <cp:revision>3</cp:revision>
  <cp:lastPrinted>2026-09-29T12:55:00Z</cp:lastPrinted>
  <dcterms:created xsi:type="dcterms:W3CDTF">2026-10-02T07:22:00Z</dcterms:created>
  <dcterms:modified xsi:type="dcterms:W3CDTF">2026-10-02T07:26:00Z</dcterms:modified>
</cp:coreProperties>
</file>