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DEE0C" w14:textId="654B7824" w:rsidR="005424A3" w:rsidRPr="00A12EC8" w:rsidRDefault="002A3B8E" w:rsidP="00A855CD">
      <w:pPr>
        <w:spacing w:after="0"/>
        <w:rPr>
          <w:rFonts w:ascii="Arial" w:hAnsi="Arial" w:cs="Arial"/>
          <w:b/>
          <w:sz w:val="24"/>
          <w:szCs w:val="24"/>
        </w:rPr>
      </w:pPr>
      <w:r w:rsidRPr="00A12EC8">
        <w:rPr>
          <w:rFonts w:ascii="Arial" w:hAnsi="Arial" w:cs="Arial"/>
          <w:b/>
          <w:sz w:val="24"/>
          <w:szCs w:val="24"/>
        </w:rPr>
        <w:t>Zbiorcza informacja o petycjach rozpatrzonych przez Pr</w:t>
      </w:r>
      <w:r w:rsidR="00A34F56" w:rsidRPr="00A12EC8">
        <w:rPr>
          <w:rFonts w:ascii="Arial" w:hAnsi="Arial" w:cs="Arial"/>
          <w:b/>
          <w:sz w:val="24"/>
          <w:szCs w:val="24"/>
        </w:rPr>
        <w:t>ezydenta Miasta</w:t>
      </w:r>
      <w:r w:rsidR="00A855CD">
        <w:rPr>
          <w:rFonts w:ascii="Arial" w:hAnsi="Arial" w:cs="Arial"/>
          <w:b/>
          <w:sz w:val="24"/>
          <w:szCs w:val="24"/>
        </w:rPr>
        <w:t xml:space="preserve"> </w:t>
      </w:r>
      <w:r w:rsidR="00A34F56" w:rsidRPr="00A12EC8">
        <w:rPr>
          <w:rFonts w:ascii="Arial" w:hAnsi="Arial" w:cs="Arial"/>
          <w:b/>
          <w:sz w:val="24"/>
          <w:szCs w:val="24"/>
        </w:rPr>
        <w:t>Włocławek w 20</w:t>
      </w:r>
      <w:r w:rsidR="00527035" w:rsidRPr="00A12EC8">
        <w:rPr>
          <w:rFonts w:ascii="Arial" w:hAnsi="Arial" w:cs="Arial"/>
          <w:b/>
          <w:sz w:val="24"/>
          <w:szCs w:val="24"/>
        </w:rPr>
        <w:t>2</w:t>
      </w:r>
      <w:r w:rsidR="00F56799" w:rsidRPr="00A12EC8">
        <w:rPr>
          <w:rFonts w:ascii="Arial" w:hAnsi="Arial" w:cs="Arial"/>
          <w:b/>
          <w:sz w:val="24"/>
          <w:szCs w:val="24"/>
        </w:rPr>
        <w:t>2</w:t>
      </w:r>
      <w:r w:rsidRPr="00A12EC8">
        <w:rPr>
          <w:rFonts w:ascii="Arial" w:hAnsi="Arial" w:cs="Arial"/>
          <w:b/>
          <w:sz w:val="24"/>
          <w:szCs w:val="24"/>
        </w:rPr>
        <w:t xml:space="preserve"> roku</w:t>
      </w:r>
    </w:p>
    <w:p w14:paraId="1BF22F32" w14:textId="77777777" w:rsidR="004D6949" w:rsidRPr="00A12EC8" w:rsidRDefault="004D6949" w:rsidP="00A855CD">
      <w:pPr>
        <w:spacing w:after="0"/>
        <w:rPr>
          <w:rFonts w:ascii="Arial" w:hAnsi="Arial" w:cs="Arial"/>
          <w:b/>
          <w:sz w:val="24"/>
          <w:szCs w:val="24"/>
        </w:rPr>
      </w:pPr>
    </w:p>
    <w:p w14:paraId="35095187" w14:textId="30F6CB0F" w:rsidR="002A3B8E" w:rsidRPr="00A12EC8" w:rsidRDefault="002A3B8E" w:rsidP="00A855CD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A12EC8">
        <w:rPr>
          <w:rFonts w:ascii="Arial" w:hAnsi="Arial" w:cs="Arial"/>
          <w:sz w:val="24"/>
          <w:szCs w:val="24"/>
        </w:rPr>
        <w:t xml:space="preserve">Na podstawie art. 14 ustawy z </w:t>
      </w:r>
      <w:r w:rsidR="006E02EE" w:rsidRPr="00A12EC8">
        <w:rPr>
          <w:rFonts w:ascii="Arial" w:hAnsi="Arial" w:cs="Arial"/>
          <w:sz w:val="24"/>
          <w:szCs w:val="24"/>
        </w:rPr>
        <w:t>dnia 11 lipca</w:t>
      </w:r>
      <w:r w:rsidR="00A34F56" w:rsidRPr="00A12EC8">
        <w:rPr>
          <w:rFonts w:ascii="Arial" w:hAnsi="Arial" w:cs="Arial"/>
          <w:sz w:val="24"/>
          <w:szCs w:val="24"/>
        </w:rPr>
        <w:t xml:space="preserve"> 2014 </w:t>
      </w:r>
      <w:r w:rsidR="006E02EE" w:rsidRPr="00A12EC8">
        <w:rPr>
          <w:rFonts w:ascii="Arial" w:hAnsi="Arial" w:cs="Arial"/>
          <w:sz w:val="24"/>
          <w:szCs w:val="24"/>
        </w:rPr>
        <w:t>r. o</w:t>
      </w:r>
      <w:r w:rsidR="00A34F56" w:rsidRPr="00A12EC8">
        <w:rPr>
          <w:rFonts w:ascii="Arial" w:hAnsi="Arial" w:cs="Arial"/>
          <w:sz w:val="24"/>
          <w:szCs w:val="24"/>
        </w:rPr>
        <w:t xml:space="preserve"> pe</w:t>
      </w:r>
      <w:r w:rsidR="0025351B" w:rsidRPr="00A12EC8">
        <w:rPr>
          <w:rFonts w:ascii="Arial" w:hAnsi="Arial" w:cs="Arial"/>
          <w:sz w:val="24"/>
          <w:szCs w:val="24"/>
        </w:rPr>
        <w:t>tycjach (Dz. U. z 2018 r.,</w:t>
      </w:r>
      <w:r w:rsidR="00527035" w:rsidRPr="00A12EC8">
        <w:rPr>
          <w:rFonts w:ascii="Arial" w:hAnsi="Arial" w:cs="Arial"/>
          <w:sz w:val="24"/>
          <w:szCs w:val="24"/>
        </w:rPr>
        <w:t xml:space="preserve"> </w:t>
      </w:r>
      <w:r w:rsidR="0025351B" w:rsidRPr="00A12EC8">
        <w:rPr>
          <w:rFonts w:ascii="Arial" w:hAnsi="Arial" w:cs="Arial"/>
          <w:sz w:val="24"/>
          <w:szCs w:val="24"/>
        </w:rPr>
        <w:t>poz. 870</w:t>
      </w:r>
      <w:r w:rsidR="0055169E" w:rsidRPr="00A12EC8">
        <w:rPr>
          <w:rFonts w:ascii="Arial" w:hAnsi="Arial" w:cs="Arial"/>
          <w:sz w:val="24"/>
          <w:szCs w:val="24"/>
        </w:rPr>
        <w:t>) przedstawia</w:t>
      </w:r>
      <w:r w:rsidR="009D3F84" w:rsidRPr="00A12EC8">
        <w:rPr>
          <w:rFonts w:ascii="Arial" w:hAnsi="Arial" w:cs="Arial"/>
          <w:sz w:val="24"/>
          <w:szCs w:val="24"/>
        </w:rPr>
        <w:t xml:space="preserve"> się</w:t>
      </w:r>
      <w:r w:rsidR="0055169E" w:rsidRPr="00A12EC8">
        <w:rPr>
          <w:rFonts w:ascii="Arial" w:hAnsi="Arial" w:cs="Arial"/>
          <w:sz w:val="24"/>
          <w:szCs w:val="24"/>
        </w:rPr>
        <w:t xml:space="preserve"> zbiorczą informację o petycjach rozpatrzonych przez Prezydenta Miasta </w:t>
      </w:r>
      <w:r w:rsidR="006E02EE" w:rsidRPr="00A12EC8">
        <w:rPr>
          <w:rFonts w:ascii="Arial" w:hAnsi="Arial" w:cs="Arial"/>
          <w:sz w:val="24"/>
          <w:szCs w:val="24"/>
        </w:rPr>
        <w:t>Włocławek w</w:t>
      </w:r>
      <w:r w:rsidR="0055169E" w:rsidRPr="00A12EC8">
        <w:rPr>
          <w:rFonts w:ascii="Arial" w:hAnsi="Arial" w:cs="Arial"/>
          <w:sz w:val="24"/>
          <w:szCs w:val="24"/>
        </w:rPr>
        <w:t xml:space="preserve"> 20</w:t>
      </w:r>
      <w:r w:rsidR="00527035" w:rsidRPr="00A12EC8">
        <w:rPr>
          <w:rFonts w:ascii="Arial" w:hAnsi="Arial" w:cs="Arial"/>
          <w:sz w:val="24"/>
          <w:szCs w:val="24"/>
        </w:rPr>
        <w:t>2</w:t>
      </w:r>
      <w:r w:rsidR="00F56799" w:rsidRPr="00A12EC8">
        <w:rPr>
          <w:rFonts w:ascii="Arial" w:hAnsi="Arial" w:cs="Arial"/>
          <w:sz w:val="24"/>
          <w:szCs w:val="24"/>
        </w:rPr>
        <w:t>2</w:t>
      </w:r>
      <w:r w:rsidR="0055169E" w:rsidRPr="00A12EC8">
        <w:rPr>
          <w:rFonts w:ascii="Arial" w:hAnsi="Arial" w:cs="Arial"/>
          <w:sz w:val="24"/>
          <w:szCs w:val="24"/>
        </w:rPr>
        <w:t xml:space="preserve"> r. </w:t>
      </w:r>
    </w:p>
    <w:p w14:paraId="72E2AD3B" w14:textId="77777777" w:rsidR="00A855CD" w:rsidRDefault="00A855CD" w:rsidP="00A855CD">
      <w:pPr>
        <w:spacing w:after="0"/>
        <w:ind w:firstLine="284"/>
        <w:rPr>
          <w:rFonts w:ascii="Arial" w:hAnsi="Arial" w:cs="Arial"/>
          <w:sz w:val="24"/>
          <w:szCs w:val="24"/>
        </w:rPr>
      </w:pPr>
    </w:p>
    <w:p w14:paraId="2E79B659" w14:textId="1B4CF86A" w:rsidR="00E1164A" w:rsidRPr="00A12EC8" w:rsidRDefault="0055169E" w:rsidP="00A855CD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A12EC8">
        <w:rPr>
          <w:rFonts w:ascii="Arial" w:hAnsi="Arial" w:cs="Arial"/>
          <w:sz w:val="24"/>
          <w:szCs w:val="24"/>
        </w:rPr>
        <w:t>W 2</w:t>
      </w:r>
      <w:r w:rsidR="00414473" w:rsidRPr="00A12EC8">
        <w:rPr>
          <w:rFonts w:ascii="Arial" w:hAnsi="Arial" w:cs="Arial"/>
          <w:sz w:val="24"/>
          <w:szCs w:val="24"/>
        </w:rPr>
        <w:t>0</w:t>
      </w:r>
      <w:r w:rsidR="00527035" w:rsidRPr="00A12EC8">
        <w:rPr>
          <w:rFonts w:ascii="Arial" w:hAnsi="Arial" w:cs="Arial"/>
          <w:sz w:val="24"/>
          <w:szCs w:val="24"/>
        </w:rPr>
        <w:t>2</w:t>
      </w:r>
      <w:r w:rsidR="0055302B" w:rsidRPr="00A12EC8">
        <w:rPr>
          <w:rFonts w:ascii="Arial" w:hAnsi="Arial" w:cs="Arial"/>
          <w:sz w:val="24"/>
          <w:szCs w:val="24"/>
        </w:rPr>
        <w:t xml:space="preserve">2 </w:t>
      </w:r>
      <w:r w:rsidR="001B1C26" w:rsidRPr="00A12EC8">
        <w:rPr>
          <w:rFonts w:ascii="Arial" w:hAnsi="Arial" w:cs="Arial"/>
          <w:sz w:val="24"/>
          <w:szCs w:val="24"/>
        </w:rPr>
        <w:t>r. Prezy</w:t>
      </w:r>
      <w:r w:rsidRPr="00A12EC8">
        <w:rPr>
          <w:rFonts w:ascii="Arial" w:hAnsi="Arial" w:cs="Arial"/>
          <w:sz w:val="24"/>
          <w:szCs w:val="24"/>
        </w:rPr>
        <w:t xml:space="preserve">dent Miasta Włocławek </w:t>
      </w:r>
      <w:r w:rsidR="006E02EE" w:rsidRPr="00A12EC8">
        <w:rPr>
          <w:rFonts w:ascii="Arial" w:hAnsi="Arial" w:cs="Arial"/>
          <w:sz w:val="24"/>
          <w:szCs w:val="24"/>
        </w:rPr>
        <w:t>rozpatrzył</w:t>
      </w:r>
      <w:r w:rsidR="00D64F7D" w:rsidRPr="00A12EC8">
        <w:rPr>
          <w:rFonts w:ascii="Arial" w:hAnsi="Arial" w:cs="Arial"/>
          <w:sz w:val="24"/>
          <w:szCs w:val="24"/>
        </w:rPr>
        <w:t xml:space="preserve"> </w:t>
      </w:r>
      <w:r w:rsidR="00782E83" w:rsidRPr="00A12EC8">
        <w:rPr>
          <w:rFonts w:ascii="Arial" w:hAnsi="Arial" w:cs="Arial"/>
          <w:sz w:val="24"/>
          <w:szCs w:val="24"/>
        </w:rPr>
        <w:t>4</w:t>
      </w:r>
      <w:r w:rsidR="009A23EF" w:rsidRPr="00A12EC8">
        <w:rPr>
          <w:rFonts w:ascii="Arial" w:hAnsi="Arial" w:cs="Arial"/>
          <w:sz w:val="24"/>
          <w:szCs w:val="24"/>
        </w:rPr>
        <w:t xml:space="preserve"> </w:t>
      </w:r>
      <w:r w:rsidR="00D64F7D" w:rsidRPr="00A12EC8">
        <w:rPr>
          <w:rFonts w:ascii="Arial" w:hAnsi="Arial" w:cs="Arial"/>
          <w:sz w:val="24"/>
          <w:szCs w:val="24"/>
        </w:rPr>
        <w:t>petycj</w:t>
      </w:r>
      <w:r w:rsidR="00782E83" w:rsidRPr="00A12EC8">
        <w:rPr>
          <w:rFonts w:ascii="Arial" w:hAnsi="Arial" w:cs="Arial"/>
          <w:sz w:val="24"/>
          <w:szCs w:val="24"/>
        </w:rPr>
        <w:t xml:space="preserve">e. </w:t>
      </w:r>
    </w:p>
    <w:p w14:paraId="73B7BEBF" w14:textId="77777777" w:rsidR="00CD0E46" w:rsidRPr="00A12EC8" w:rsidRDefault="00CD0E46" w:rsidP="00A855CD">
      <w:pPr>
        <w:spacing w:after="0"/>
        <w:ind w:firstLine="284"/>
        <w:rPr>
          <w:rFonts w:ascii="Arial" w:hAnsi="Arial" w:cs="Arial"/>
          <w:sz w:val="24"/>
          <w:szCs w:val="24"/>
        </w:rPr>
      </w:pPr>
    </w:p>
    <w:p w14:paraId="0403B410" w14:textId="0FFCB4AE" w:rsidR="00BE16AF" w:rsidRPr="00A12EC8" w:rsidRDefault="00E1164A" w:rsidP="00A855CD">
      <w:pPr>
        <w:spacing w:after="0"/>
        <w:rPr>
          <w:rFonts w:ascii="Arial" w:eastAsia="Calibri" w:hAnsi="Arial" w:cs="Arial"/>
          <w:b/>
          <w:bCs/>
          <w:sz w:val="24"/>
          <w:szCs w:val="24"/>
        </w:rPr>
      </w:pPr>
      <w:r w:rsidRPr="00A12EC8">
        <w:rPr>
          <w:rFonts w:ascii="Arial" w:eastAsia="Calibri" w:hAnsi="Arial" w:cs="Arial"/>
          <w:b/>
          <w:bCs/>
          <w:sz w:val="24"/>
          <w:szCs w:val="24"/>
        </w:rPr>
        <w:t>Petycje rozpatrzone</w:t>
      </w:r>
      <w:r w:rsidR="00025664" w:rsidRPr="00A12EC8"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1D1F8037" w14:textId="77777777" w:rsidR="00BE16AF" w:rsidRPr="00A12EC8" w:rsidRDefault="00BE16AF" w:rsidP="00A855CD">
      <w:pPr>
        <w:numPr>
          <w:ilvl w:val="0"/>
          <w:numId w:val="45"/>
        </w:numPr>
        <w:spacing w:after="0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A12EC8">
        <w:rPr>
          <w:rFonts w:ascii="Arial" w:eastAsia="Calibri" w:hAnsi="Arial" w:cs="Arial"/>
          <w:sz w:val="24"/>
          <w:szCs w:val="24"/>
        </w:rPr>
        <w:t xml:space="preserve">Petycja w sprawie nadania nazwy ulicy imienia Bohaterów Ukrainy 2022 roku </w:t>
      </w:r>
    </w:p>
    <w:p w14:paraId="5C866C82" w14:textId="77777777" w:rsidR="00BE16AF" w:rsidRPr="00A12EC8" w:rsidRDefault="00BE16AF" w:rsidP="00A855CD">
      <w:pPr>
        <w:spacing w:after="0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A12EC8">
        <w:rPr>
          <w:rFonts w:ascii="Arial" w:eastAsia="Calibri" w:hAnsi="Arial" w:cs="Arial"/>
          <w:sz w:val="24"/>
          <w:szCs w:val="24"/>
        </w:rPr>
        <w:t>Data wpływu petycji: 06 maja 2022 r.</w:t>
      </w:r>
    </w:p>
    <w:p w14:paraId="2BFDAFB6" w14:textId="424D9925" w:rsidR="00BE16AF" w:rsidRPr="00A12EC8" w:rsidRDefault="00BE16AF" w:rsidP="00A855CD">
      <w:pPr>
        <w:spacing w:after="0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A12EC8">
        <w:rPr>
          <w:rFonts w:ascii="Arial" w:eastAsia="Calibri" w:hAnsi="Arial" w:cs="Arial"/>
          <w:sz w:val="24"/>
          <w:szCs w:val="24"/>
        </w:rPr>
        <w:t>Sposób rozpatrzenia petycji: Pismem z dnia 19 lipca 2022 r. znak: OPIK.BOM.152.1.2022 Prezydent Miasta Włocławek udzielił odpowiedzi. W przedmiotowej sprawie wskazano, że inicjatywa</w:t>
      </w:r>
      <w:r w:rsidR="00A12EC8">
        <w:rPr>
          <w:rFonts w:ascii="Arial" w:eastAsia="Calibri" w:hAnsi="Arial" w:cs="Arial"/>
          <w:sz w:val="24"/>
          <w:szCs w:val="24"/>
        </w:rPr>
        <w:t xml:space="preserve"> </w:t>
      </w:r>
      <w:r w:rsidRPr="00A12EC8">
        <w:rPr>
          <w:rFonts w:ascii="Arial" w:eastAsia="Calibri" w:hAnsi="Arial" w:cs="Arial"/>
          <w:sz w:val="24"/>
          <w:szCs w:val="24"/>
        </w:rPr>
        <w:t xml:space="preserve">nadania nazwy ulicy imienia Bohaterów Ukrainy 2022 roku </w:t>
      </w:r>
      <w:r w:rsidRPr="00A12EC8">
        <w:rPr>
          <w:rFonts w:ascii="Arial" w:eastAsia="Calibri" w:hAnsi="Arial" w:cs="Arial"/>
          <w:color w:val="000000"/>
          <w:sz w:val="24"/>
          <w:szCs w:val="24"/>
        </w:rPr>
        <w:t>niewątpliwe jest ciekawym pomysłem i tut. organ podziela wyrażony w petycji z dnia 10 marca 2022 r. pogląd, że walczącym w obronie swojej ojczyzny Ukraińcom, dokonującym cyt. „heroicznych bohaterskich czynów, niejednokrotnie oddając życie” należy się uznanie i szacunek. Jednakże, nadanie nazwy ulicy, ma w tym przypadku znaczenie symboliczne.</w:t>
      </w:r>
    </w:p>
    <w:p w14:paraId="3E4AB5F4" w14:textId="46B14787" w:rsidR="00BE16AF" w:rsidRPr="00A12EC8" w:rsidRDefault="00BE16AF" w:rsidP="00A855CD">
      <w:pPr>
        <w:spacing w:after="0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A12EC8">
        <w:rPr>
          <w:rFonts w:ascii="Arial" w:eastAsia="Calibri" w:hAnsi="Arial" w:cs="Arial"/>
          <w:sz w:val="24"/>
          <w:szCs w:val="24"/>
        </w:rPr>
        <w:t>Władze Miasta Włocławek od dnia 24 lutego 2022 r., tj. od dnia nieuzasadnionej zbrojnej agresji</w:t>
      </w:r>
      <w:r w:rsidR="00A12EC8">
        <w:rPr>
          <w:rFonts w:ascii="Arial" w:eastAsia="Calibri" w:hAnsi="Arial" w:cs="Arial"/>
          <w:sz w:val="24"/>
          <w:szCs w:val="24"/>
        </w:rPr>
        <w:t xml:space="preserve"> </w:t>
      </w:r>
      <w:r w:rsidRPr="00A12EC8">
        <w:rPr>
          <w:rFonts w:ascii="Arial" w:eastAsia="Calibri" w:hAnsi="Arial" w:cs="Arial"/>
          <w:sz w:val="24"/>
          <w:szCs w:val="24"/>
        </w:rPr>
        <w:t>Federacji Rosyjskiej na Ukrainę, solidaryzują się z narodem ukraińskim oraz angażują się w pomoc Ukrainie, zarówno poprzez wsparcie Ukraińców, którzy uciekli przed konfliktem zbrojnym i aktualnie przebywają na terenie naszego miasta, jak i pomoc tym którzy zostali w swojej ojczyźnie.</w:t>
      </w:r>
    </w:p>
    <w:p w14:paraId="53332D80" w14:textId="6CF6084E" w:rsidR="00BE16AF" w:rsidRPr="00A12EC8" w:rsidRDefault="00BE16AF" w:rsidP="00A855CD">
      <w:pPr>
        <w:spacing w:after="0"/>
        <w:ind w:left="284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A12EC8">
        <w:rPr>
          <w:rFonts w:ascii="Arial" w:eastAsia="Calibri" w:hAnsi="Arial" w:cs="Arial"/>
          <w:color w:val="000000"/>
          <w:sz w:val="24"/>
          <w:szCs w:val="24"/>
        </w:rPr>
        <w:t xml:space="preserve">Wśród działań mających na celu wsparcie Ukrainy należy wymienić m.in. pomoc rzeczową dla uchodźców z Ukrainy. Na terenie włocławskich szkół zostały zorganizowane punkty, do których mieszkańcy mogą przynosić dary oraz został uruchomiony specjalny numer konta, gdzie każdy może dokonać wpłaty na pomoc Ukrainie. Miasto zorganizowało również transport z pomocą humanitarną </w:t>
      </w:r>
      <w:r w:rsidRPr="00A12EC8">
        <w:rPr>
          <w:rFonts w:ascii="Arial" w:eastAsia="Calibri" w:hAnsi="Arial" w:cs="Arial"/>
          <w:color w:val="000000"/>
          <w:sz w:val="24"/>
          <w:szCs w:val="24"/>
        </w:rPr>
        <w:br/>
        <w:t>dla mieszkańców ukraińskiego miasta Czernihów. Dodano iż w Centrum Kultury „Browar B” we Włocławku dla osób z Ukrainy odbywają się zajęcia nauki języka polskiego. Godziny są tak zaplanowane by były dogodne zarówno dla osób dysponujących czasem przed południem, jak i w późniejszej porze dnia. Solidaryzując</w:t>
      </w:r>
      <w:r w:rsidR="00A12EC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12EC8">
        <w:rPr>
          <w:rFonts w:ascii="Arial" w:eastAsia="Calibri" w:hAnsi="Arial" w:cs="Arial"/>
          <w:color w:val="000000"/>
          <w:sz w:val="24"/>
          <w:szCs w:val="24"/>
        </w:rPr>
        <w:t>się z narodem ukraińskim Rada Miasta Włocławek w dniu 1 marca 2022 r. podjęła uchwałę nr XVL/4/2022</w:t>
      </w:r>
      <w:r w:rsidR="00A12EC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12EC8">
        <w:rPr>
          <w:rFonts w:ascii="Arial" w:eastAsia="Calibri" w:hAnsi="Arial" w:cs="Arial"/>
          <w:color w:val="000000"/>
          <w:sz w:val="24"/>
          <w:szCs w:val="24"/>
        </w:rPr>
        <w:t xml:space="preserve">w sprawie przyjęcia stanowiska dotyczącego solidarności i wsparcia Ukrainy oraz miasta partnerskiego </w:t>
      </w:r>
      <w:proofErr w:type="spellStart"/>
      <w:r w:rsidRPr="00A12EC8">
        <w:rPr>
          <w:rFonts w:ascii="Arial" w:eastAsia="Calibri" w:hAnsi="Arial" w:cs="Arial"/>
          <w:color w:val="000000"/>
          <w:sz w:val="24"/>
          <w:szCs w:val="24"/>
        </w:rPr>
        <w:t>Izmaił</w:t>
      </w:r>
      <w:proofErr w:type="spellEnd"/>
      <w:r w:rsidRPr="00A12EC8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</w:p>
    <w:p w14:paraId="6D657BDC" w14:textId="5CFA32C3" w:rsidR="00BE16AF" w:rsidRPr="00A12EC8" w:rsidRDefault="00BE16AF" w:rsidP="00A855CD">
      <w:pPr>
        <w:spacing w:after="0"/>
        <w:ind w:left="284"/>
        <w:rPr>
          <w:rFonts w:ascii="Arial" w:eastAsia="Calibri" w:hAnsi="Arial" w:cs="Arial"/>
          <w:sz w:val="24"/>
          <w:szCs w:val="24"/>
        </w:rPr>
      </w:pPr>
      <w:r w:rsidRPr="00A12EC8">
        <w:rPr>
          <w:rFonts w:ascii="Arial" w:eastAsia="Calibri" w:hAnsi="Arial" w:cs="Arial"/>
          <w:color w:val="000000"/>
          <w:sz w:val="24"/>
          <w:szCs w:val="24"/>
        </w:rPr>
        <w:t>Ponadto wskazano, że aktualnie kwestią priorytetową jest dalsza realna pomoc Ukrainie i wspieranie uchodźców przebywającym na terenie Włocławka poprzez tworzenie im warunków do godnego życia, w oczekiwaniu na zakończenie konfliktu zbrojnego i możliwość powrotu do ojczyny.</w:t>
      </w:r>
      <w:r w:rsidR="00A12EC8">
        <w:rPr>
          <w:rFonts w:ascii="Arial" w:eastAsia="Calibri" w:hAnsi="Arial" w:cs="Arial"/>
          <w:sz w:val="24"/>
          <w:szCs w:val="24"/>
        </w:rPr>
        <w:t xml:space="preserve"> </w:t>
      </w:r>
    </w:p>
    <w:p w14:paraId="694DAA7E" w14:textId="77777777" w:rsidR="00BE16AF" w:rsidRPr="00A12EC8" w:rsidRDefault="00BE16AF" w:rsidP="00A855CD">
      <w:pPr>
        <w:spacing w:after="0"/>
        <w:rPr>
          <w:rFonts w:ascii="Arial" w:eastAsia="Calibri" w:hAnsi="Arial" w:cs="Arial"/>
          <w:sz w:val="24"/>
          <w:szCs w:val="24"/>
        </w:rPr>
      </w:pPr>
    </w:p>
    <w:p w14:paraId="6392A27A" w14:textId="057A5CFA" w:rsidR="00BE16AF" w:rsidRPr="00A12EC8" w:rsidRDefault="00BE16AF" w:rsidP="00A855CD">
      <w:pPr>
        <w:numPr>
          <w:ilvl w:val="0"/>
          <w:numId w:val="45"/>
        </w:numPr>
        <w:spacing w:after="0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A12EC8">
        <w:rPr>
          <w:rFonts w:ascii="Arial" w:eastAsia="Calibri" w:hAnsi="Arial" w:cs="Arial"/>
          <w:sz w:val="24"/>
          <w:szCs w:val="24"/>
        </w:rPr>
        <w:lastRenderedPageBreak/>
        <w:t xml:space="preserve">Petycja, w sprawie wykonania podjęcia przez tut. organ inicjatywy uchwałodawczej dotyczącej zwolnienia z opłat za przejazd komunikacją miejską osób podróżujących na mecz drużyny Anwil </w:t>
      </w:r>
    </w:p>
    <w:p w14:paraId="0B700215" w14:textId="77777777" w:rsidR="00BE16AF" w:rsidRPr="00A12EC8" w:rsidRDefault="00BE16AF" w:rsidP="00A855CD">
      <w:pPr>
        <w:spacing w:after="0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A12EC8">
        <w:rPr>
          <w:rFonts w:ascii="Arial" w:eastAsia="Calibri" w:hAnsi="Arial" w:cs="Arial"/>
          <w:sz w:val="24"/>
          <w:szCs w:val="24"/>
        </w:rPr>
        <w:t>Data wpływu petycji: 25 maja 2022 r.</w:t>
      </w:r>
    </w:p>
    <w:p w14:paraId="630C9859" w14:textId="6DC67877" w:rsidR="00BE16AF" w:rsidRPr="00A12EC8" w:rsidRDefault="00BE16AF" w:rsidP="00A855CD">
      <w:pPr>
        <w:spacing w:after="0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A12EC8">
        <w:rPr>
          <w:rFonts w:ascii="Arial" w:eastAsia="Calibri" w:hAnsi="Arial" w:cs="Arial"/>
          <w:sz w:val="24"/>
          <w:szCs w:val="24"/>
        </w:rPr>
        <w:t>Sposób rozpatrzenia petycji: Pismem z dnia 28 czerwca 2022 r. znak: OPIK.BOM.152.2.2022</w:t>
      </w:r>
      <w:r w:rsidR="00A12EC8">
        <w:rPr>
          <w:rFonts w:ascii="Arial" w:eastAsia="Calibri" w:hAnsi="Arial" w:cs="Arial"/>
          <w:sz w:val="24"/>
          <w:szCs w:val="24"/>
        </w:rPr>
        <w:t xml:space="preserve"> </w:t>
      </w:r>
      <w:r w:rsidRPr="00A12EC8">
        <w:rPr>
          <w:rFonts w:ascii="Arial" w:eastAsia="Calibri" w:hAnsi="Arial" w:cs="Arial"/>
          <w:sz w:val="24"/>
          <w:szCs w:val="24"/>
        </w:rPr>
        <w:t>Prezydent Miasta Włocławek udzielił odpowiedzi. W przedmiotowej sprawie wskazano, że zgodnie z art. 7 ust.1 pkt 4 ustawy z dnia 8 marca 1990 r. o samorządzie gminnym (Dz.U. z 2022 r., poz. 559, z późn.zm)</w:t>
      </w:r>
      <w:r w:rsidR="00A12EC8">
        <w:rPr>
          <w:rFonts w:ascii="Arial" w:eastAsia="Calibri" w:hAnsi="Arial" w:cs="Arial"/>
          <w:sz w:val="24"/>
          <w:szCs w:val="24"/>
        </w:rPr>
        <w:t xml:space="preserve"> </w:t>
      </w:r>
      <w:r w:rsidRPr="00A12EC8">
        <w:rPr>
          <w:rFonts w:ascii="Arial" w:eastAsia="Calibri" w:hAnsi="Arial" w:cs="Arial"/>
          <w:sz w:val="24"/>
          <w:szCs w:val="24"/>
        </w:rPr>
        <w:t xml:space="preserve">zaspokajanie zbiorowych potrzeb wspólnoty należy do zadań własnych gminy. W szczególności zadania własne gminy obejmują sprawy lokalnego transportu zbiorowego. </w:t>
      </w:r>
    </w:p>
    <w:p w14:paraId="753D7B6D" w14:textId="482BF2F7" w:rsidR="00BE16AF" w:rsidRPr="00A12EC8" w:rsidRDefault="00BE16AF" w:rsidP="00A855CD">
      <w:pPr>
        <w:spacing w:after="0"/>
        <w:ind w:left="284"/>
        <w:rPr>
          <w:rFonts w:ascii="Arial" w:eastAsia="Calibri" w:hAnsi="Arial" w:cs="Arial"/>
          <w:sz w:val="24"/>
          <w:szCs w:val="24"/>
        </w:rPr>
      </w:pPr>
      <w:r w:rsidRPr="00A12EC8">
        <w:rPr>
          <w:rFonts w:ascii="Arial" w:eastAsia="Calibri" w:hAnsi="Arial" w:cs="Arial"/>
          <w:sz w:val="24"/>
          <w:szCs w:val="24"/>
        </w:rPr>
        <w:t>W §1 ust. 1 załącznika nr 4 do uchwały</w:t>
      </w:r>
      <w:r w:rsidR="00A12EC8">
        <w:rPr>
          <w:rFonts w:ascii="Arial" w:eastAsia="Calibri" w:hAnsi="Arial" w:cs="Arial"/>
          <w:sz w:val="24"/>
          <w:szCs w:val="24"/>
        </w:rPr>
        <w:t xml:space="preserve"> </w:t>
      </w:r>
      <w:r w:rsidRPr="00A12EC8">
        <w:rPr>
          <w:rFonts w:ascii="Arial" w:eastAsia="Calibri" w:hAnsi="Arial" w:cs="Arial"/>
          <w:sz w:val="24"/>
          <w:szCs w:val="24"/>
        </w:rPr>
        <w:t>nr XLVIII/58/2022 Rady Miasta Włocławek z dnia 31 maja 2022 r.</w:t>
      </w:r>
      <w:r w:rsidR="00A12EC8">
        <w:rPr>
          <w:rFonts w:ascii="Arial" w:eastAsia="Calibri" w:hAnsi="Arial" w:cs="Arial"/>
          <w:sz w:val="24"/>
          <w:szCs w:val="24"/>
        </w:rPr>
        <w:t xml:space="preserve"> </w:t>
      </w:r>
      <w:r w:rsidRPr="00A12EC8">
        <w:rPr>
          <w:rFonts w:ascii="Arial" w:eastAsia="Calibri" w:hAnsi="Arial" w:cs="Arial"/>
          <w:sz w:val="24"/>
          <w:szCs w:val="24"/>
        </w:rPr>
        <w:t>w sprawie ustalenia cen maksymalnych za usługi przewozowe w publicznym transporcie zbiorowym, uprawnień pasażerów do ulg i zwolnień w opłatach za przewóz i sposobu ustalania opłat dodatkowych (Dz. Urz. Woj. Kuj-Pom z 2022 r., poz. 2979) został określony katalog podmiotów uprawnionych do bezpłatnych przejazdów w granicach administracyjnych</w:t>
      </w:r>
      <w:r w:rsidR="00A12EC8">
        <w:rPr>
          <w:rFonts w:ascii="Arial" w:eastAsia="Calibri" w:hAnsi="Arial" w:cs="Arial"/>
          <w:sz w:val="24"/>
          <w:szCs w:val="24"/>
        </w:rPr>
        <w:t xml:space="preserve"> </w:t>
      </w:r>
      <w:r w:rsidRPr="00A12EC8">
        <w:rPr>
          <w:rFonts w:ascii="Arial" w:eastAsia="Calibri" w:hAnsi="Arial" w:cs="Arial"/>
          <w:sz w:val="24"/>
          <w:szCs w:val="24"/>
        </w:rPr>
        <w:t xml:space="preserve">miasta Włocławek oraz sposób dokumentowania tych uprawnień. </w:t>
      </w:r>
      <w:r w:rsidRPr="00A12EC8">
        <w:rPr>
          <w:rFonts w:ascii="Arial" w:eastAsia="Times New Roman" w:hAnsi="Arial" w:cs="Arial"/>
          <w:sz w:val="24"/>
          <w:szCs w:val="24"/>
          <w:lang w:eastAsia="pl-PL"/>
        </w:rPr>
        <w:t>Katalog podmiotów uprawnionych do korzystania z bezpłatnych</w:t>
      </w:r>
      <w:r w:rsidR="00A12E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12EC8">
        <w:rPr>
          <w:rFonts w:ascii="Arial" w:eastAsia="Times New Roman" w:hAnsi="Arial" w:cs="Arial"/>
          <w:sz w:val="24"/>
          <w:szCs w:val="24"/>
          <w:lang w:eastAsia="pl-PL"/>
        </w:rPr>
        <w:t>środków komunikacji miejskiej w granicach administracyjnych Miasta Włocławek</w:t>
      </w:r>
      <w:r w:rsidR="00A12E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12EC8">
        <w:rPr>
          <w:rFonts w:ascii="Arial" w:eastAsia="Times New Roman" w:hAnsi="Arial" w:cs="Arial"/>
          <w:sz w:val="24"/>
          <w:szCs w:val="24"/>
          <w:lang w:eastAsia="pl-PL"/>
        </w:rPr>
        <w:t>ww. przepisie</w:t>
      </w:r>
      <w:r w:rsidR="00A12E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12EC8">
        <w:rPr>
          <w:rFonts w:ascii="Arial" w:eastAsia="Times New Roman" w:hAnsi="Arial" w:cs="Arial"/>
          <w:sz w:val="24"/>
          <w:szCs w:val="24"/>
          <w:lang w:eastAsia="pl-PL"/>
        </w:rPr>
        <w:t xml:space="preserve">jest bardzo szeroki, a </w:t>
      </w:r>
      <w:r w:rsidRPr="00A12EC8">
        <w:rPr>
          <w:rFonts w:ascii="Arial" w:eastAsia="Calibri" w:hAnsi="Arial" w:cs="Arial"/>
          <w:sz w:val="24"/>
          <w:szCs w:val="24"/>
        </w:rPr>
        <w:t xml:space="preserve">Gmina Miasto Włocławek w ramach posiadanych środków finansowych rozszerza krąg podmiotów uprawnionych do korzystania z ulgowych lub bezpłatnych przejazdów środkami komunikacji miejskiej. </w:t>
      </w:r>
    </w:p>
    <w:p w14:paraId="52B4F06B" w14:textId="77777777" w:rsidR="00BE16AF" w:rsidRPr="00A12EC8" w:rsidRDefault="00BE16AF" w:rsidP="00A855CD">
      <w:pPr>
        <w:spacing w:after="0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A12EC8">
        <w:rPr>
          <w:rFonts w:ascii="Arial" w:eastAsia="Times New Roman" w:hAnsi="Arial" w:cs="Arial"/>
          <w:sz w:val="24"/>
          <w:szCs w:val="24"/>
          <w:lang w:eastAsia="pl-PL"/>
        </w:rPr>
        <w:t xml:space="preserve">Inicjatywa jest niewątpliwie interesująca, jednakże na terenie naszego miasta funkcjonują także inne kluby/drużyny sportowe, których zawodnicy osiągają wybitne wyniki sportowe i jednocześnie posiadają liczne grona kibiców. Zatem uprzywilejowanie tylko kibiców wybranej drużyny i dyscypliny mogłoby stanowić przejaw nierównego traktowania. Ponadto zauważano, że zwolnienie wymaga zabezpieczenia środków w budżecie Miasta, a właściwa jest w tej materii Rada Miasta. </w:t>
      </w:r>
    </w:p>
    <w:p w14:paraId="02782166" w14:textId="77777777" w:rsidR="00BE16AF" w:rsidRPr="00A12EC8" w:rsidRDefault="00BE16AF" w:rsidP="00A855CD">
      <w:pPr>
        <w:spacing w:after="0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A12EC8">
        <w:rPr>
          <w:rFonts w:ascii="Arial" w:eastAsia="Times New Roman" w:hAnsi="Arial" w:cs="Arial"/>
          <w:sz w:val="24"/>
          <w:szCs w:val="24"/>
          <w:lang w:eastAsia="pl-PL"/>
        </w:rPr>
        <w:t xml:space="preserve">Ponadto poinformowano, że zgodnie z §72 ust. 1 Statutu Miasta Włocławek inicjatywa uchwałodawcza przysługuje prezydentowi, radnemu, komisji rady, klubowi radnych, grupie co najmniej 300 mieszkańców miasta Włocławek posiadających czynne prawo wyborcze do rady gminy. </w:t>
      </w:r>
    </w:p>
    <w:p w14:paraId="55A60871" w14:textId="0FA5E1C8" w:rsidR="00BE16AF" w:rsidRPr="00A12EC8" w:rsidRDefault="00BE16AF" w:rsidP="00A855CD">
      <w:pPr>
        <w:spacing w:after="0"/>
        <w:ind w:left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12EC8">
        <w:rPr>
          <w:rFonts w:ascii="Arial" w:eastAsia="Times New Roman" w:hAnsi="Arial" w:cs="Arial"/>
          <w:sz w:val="24"/>
          <w:szCs w:val="24"/>
          <w:lang w:eastAsia="pl-PL"/>
        </w:rPr>
        <w:t>Mając powyższe, na względzie</w:t>
      </w:r>
      <w:r w:rsidR="00A12E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12EC8">
        <w:rPr>
          <w:rFonts w:ascii="Arial" w:eastAsia="Times New Roman" w:hAnsi="Arial" w:cs="Arial"/>
          <w:sz w:val="24"/>
          <w:szCs w:val="24"/>
          <w:lang w:eastAsia="pl-PL"/>
        </w:rPr>
        <w:t>nie znaleziono uzasadnienia do podjęcia inicjatywy uchwałodawczej w sprawie zwolnienia z opłat za przejazd komunikacją miejską osób podróżujących na mecz drużyny Anwil i pozytywnego rozpatrzenia petycji.</w:t>
      </w:r>
    </w:p>
    <w:p w14:paraId="5D9EAE58" w14:textId="77777777" w:rsidR="00BE16AF" w:rsidRPr="00A12EC8" w:rsidRDefault="00BE16AF" w:rsidP="00A855CD">
      <w:pPr>
        <w:spacing w:after="0"/>
        <w:ind w:left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9347E7" w14:textId="00BAEBAB" w:rsidR="00BE16AF" w:rsidRPr="00A12EC8" w:rsidRDefault="00BE16AF" w:rsidP="00A855CD">
      <w:pPr>
        <w:numPr>
          <w:ilvl w:val="0"/>
          <w:numId w:val="45"/>
        </w:numPr>
        <w:spacing w:after="0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A12EC8">
        <w:rPr>
          <w:rFonts w:ascii="Arial" w:eastAsia="Calibri" w:hAnsi="Arial" w:cs="Arial"/>
          <w:sz w:val="24"/>
          <w:szCs w:val="24"/>
        </w:rPr>
        <w:t>Petycja rodziców uczniów uczęszczających do klas III Szkoły Podstawowej nr 23 im. Kardynała Stefana Wyszyńskiego we Włocławku</w:t>
      </w:r>
      <w:r w:rsidR="00A12EC8">
        <w:rPr>
          <w:rFonts w:ascii="Arial" w:eastAsia="Calibri" w:hAnsi="Arial" w:cs="Arial"/>
          <w:sz w:val="24"/>
          <w:szCs w:val="24"/>
        </w:rPr>
        <w:t xml:space="preserve"> </w:t>
      </w:r>
      <w:r w:rsidRPr="00A12EC8">
        <w:rPr>
          <w:rFonts w:ascii="Arial" w:eastAsia="Calibri" w:hAnsi="Arial" w:cs="Arial"/>
          <w:sz w:val="24"/>
          <w:szCs w:val="24"/>
        </w:rPr>
        <w:t>w sprawie</w:t>
      </w:r>
      <w:r w:rsidR="00A12EC8">
        <w:rPr>
          <w:rFonts w:ascii="Arial" w:eastAsia="Calibri" w:hAnsi="Arial" w:cs="Arial"/>
          <w:sz w:val="24"/>
          <w:szCs w:val="24"/>
        </w:rPr>
        <w:t xml:space="preserve"> </w:t>
      </w:r>
      <w:r w:rsidRPr="00A12EC8">
        <w:rPr>
          <w:rFonts w:ascii="Arial" w:eastAsia="Calibri" w:hAnsi="Arial" w:cs="Arial"/>
          <w:sz w:val="24"/>
          <w:szCs w:val="24"/>
        </w:rPr>
        <w:t>sprzeciwu wobec likwidacji jednego z oddziałów klasy IV-tej</w:t>
      </w:r>
      <w:r w:rsidR="00A12EC8">
        <w:rPr>
          <w:rFonts w:ascii="Arial" w:eastAsia="Calibri" w:hAnsi="Arial" w:cs="Arial"/>
          <w:sz w:val="24"/>
          <w:szCs w:val="24"/>
        </w:rPr>
        <w:t xml:space="preserve"> </w:t>
      </w:r>
      <w:r w:rsidRPr="00A12EC8">
        <w:rPr>
          <w:rFonts w:ascii="Arial" w:eastAsia="Calibri" w:hAnsi="Arial" w:cs="Arial"/>
          <w:sz w:val="24"/>
          <w:szCs w:val="24"/>
        </w:rPr>
        <w:t>w roku szkolnym 2022/2023.</w:t>
      </w:r>
    </w:p>
    <w:p w14:paraId="4C3A2BE7" w14:textId="77777777" w:rsidR="00BE16AF" w:rsidRPr="00A12EC8" w:rsidRDefault="00BE16AF" w:rsidP="00A855CD">
      <w:pPr>
        <w:spacing w:after="0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A12EC8">
        <w:rPr>
          <w:rFonts w:ascii="Arial" w:eastAsia="Calibri" w:hAnsi="Arial" w:cs="Arial"/>
          <w:sz w:val="24"/>
          <w:szCs w:val="24"/>
        </w:rPr>
        <w:t xml:space="preserve">Data wpływu petycji: 27 maja 2022 r. </w:t>
      </w:r>
    </w:p>
    <w:p w14:paraId="6EB32597" w14:textId="557C29A5" w:rsidR="00BE16AF" w:rsidRPr="00A12EC8" w:rsidRDefault="00BE16AF" w:rsidP="00A855CD">
      <w:pPr>
        <w:spacing w:after="0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A12EC8">
        <w:rPr>
          <w:rFonts w:ascii="Arial" w:eastAsia="Calibri" w:hAnsi="Arial" w:cs="Arial"/>
          <w:sz w:val="24"/>
          <w:szCs w:val="24"/>
        </w:rPr>
        <w:t xml:space="preserve">Sposób rozpatrzenia petycji: Pismem z dnia 21 czerwca 2022 r. Prezydent Miasta Włocławek udzielił odpowiedzi. W przedmiotowej sprawie wskazano, że mając na </w:t>
      </w:r>
      <w:r w:rsidRPr="00A12EC8">
        <w:rPr>
          <w:rFonts w:ascii="Arial" w:eastAsia="Calibri" w:hAnsi="Arial" w:cs="Arial"/>
          <w:sz w:val="24"/>
          <w:szCs w:val="24"/>
        </w:rPr>
        <w:lastRenderedPageBreak/>
        <w:t xml:space="preserve">względzie argumenty przedstawione w petycji, jak i podczas spotkania w dniu 10 czerwca 2022 r. w siedzibie Urzędu Miasta Włocławek podjęto decyzję o pozostawieniu w roku szkolnym 2022/2023 klas IV w ilości odpowiadającej obecnym klasom III. </w:t>
      </w:r>
      <w:r w:rsidRPr="00A12EC8">
        <w:rPr>
          <w:rFonts w:ascii="Arial" w:eastAsia="Calibri" w:hAnsi="Arial" w:cs="Arial"/>
          <w:sz w:val="24"/>
          <w:szCs w:val="24"/>
        </w:rPr>
        <w:br/>
        <w:t>O podjętym rozstrzygnięciu w przedmiotowej sprawie, tut. organ poinformował przedstawicieli rodziców uczniów klas III, podczas spotkania które odbyło się w dniu 10 czerwca 2022 r.</w:t>
      </w:r>
    </w:p>
    <w:p w14:paraId="69B6088A" w14:textId="77777777" w:rsidR="00BE16AF" w:rsidRPr="00A12EC8" w:rsidRDefault="00BE16AF" w:rsidP="00A855CD">
      <w:pPr>
        <w:spacing w:after="0"/>
        <w:ind w:left="284"/>
        <w:contextualSpacing/>
        <w:rPr>
          <w:rFonts w:ascii="Arial" w:eastAsia="Calibri" w:hAnsi="Arial" w:cs="Arial"/>
          <w:sz w:val="24"/>
          <w:szCs w:val="24"/>
        </w:rPr>
      </w:pPr>
    </w:p>
    <w:p w14:paraId="07728B8D" w14:textId="7518DA50" w:rsidR="00BE16AF" w:rsidRPr="00A12EC8" w:rsidRDefault="00BE16AF" w:rsidP="00A855CD">
      <w:pPr>
        <w:numPr>
          <w:ilvl w:val="0"/>
          <w:numId w:val="45"/>
        </w:numPr>
        <w:spacing w:after="0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A12EC8">
        <w:rPr>
          <w:rFonts w:ascii="Arial" w:eastAsia="Calibri" w:hAnsi="Arial" w:cs="Arial"/>
          <w:sz w:val="24"/>
          <w:szCs w:val="24"/>
        </w:rPr>
        <w:t>Petycja</w:t>
      </w:r>
      <w:r w:rsidR="00A12EC8">
        <w:rPr>
          <w:rFonts w:ascii="Arial" w:eastAsia="Calibri" w:hAnsi="Arial" w:cs="Arial"/>
          <w:sz w:val="24"/>
          <w:szCs w:val="24"/>
        </w:rPr>
        <w:t xml:space="preserve"> </w:t>
      </w:r>
      <w:r w:rsidRPr="00A12EC8">
        <w:rPr>
          <w:rFonts w:ascii="Arial" w:eastAsia="Calibri" w:hAnsi="Arial" w:cs="Arial"/>
          <w:sz w:val="24"/>
          <w:szCs w:val="24"/>
        </w:rPr>
        <w:t>mieszkańców w sprawie unieważnienia decyzji Prezydenta Miasta Włocławek nr 177/2021</w:t>
      </w:r>
      <w:r w:rsidR="00CE7FD1">
        <w:rPr>
          <w:rFonts w:ascii="Arial" w:eastAsia="Calibri" w:hAnsi="Arial" w:cs="Arial"/>
          <w:sz w:val="24"/>
          <w:szCs w:val="24"/>
        </w:rPr>
        <w:t xml:space="preserve"> </w:t>
      </w:r>
      <w:r w:rsidRPr="00A12EC8">
        <w:rPr>
          <w:rFonts w:ascii="Arial" w:eastAsia="Calibri" w:hAnsi="Arial" w:cs="Arial"/>
          <w:sz w:val="24"/>
          <w:szCs w:val="24"/>
        </w:rPr>
        <w:t>z dnia 13 lipca 2021 r. udzielającej firmie MCC S.A. pozwolenia na budowę bazy produkcyjnej z mobilną wytwórnią mas bitumicznych na terenie dz. nr 9/2, 10 i 11 obręb Włocławek KM 97/1 przy ul. Płockiej 166,168,170 we Włocławku.</w:t>
      </w:r>
    </w:p>
    <w:p w14:paraId="50604589" w14:textId="77777777" w:rsidR="00BE16AF" w:rsidRPr="00A12EC8" w:rsidRDefault="00BE16AF" w:rsidP="00A855CD">
      <w:pPr>
        <w:spacing w:after="0"/>
        <w:ind w:firstLine="284"/>
        <w:contextualSpacing/>
        <w:rPr>
          <w:rFonts w:ascii="Arial" w:eastAsia="Calibri" w:hAnsi="Arial" w:cs="Arial"/>
          <w:bCs/>
          <w:sz w:val="24"/>
          <w:szCs w:val="24"/>
        </w:rPr>
      </w:pPr>
      <w:r w:rsidRPr="00A12EC8">
        <w:rPr>
          <w:rFonts w:ascii="Arial" w:eastAsia="Calibri" w:hAnsi="Arial" w:cs="Arial"/>
          <w:sz w:val="24"/>
          <w:szCs w:val="24"/>
        </w:rPr>
        <w:t xml:space="preserve">Data wpływu petycji: </w:t>
      </w:r>
      <w:r w:rsidRPr="00A12EC8">
        <w:rPr>
          <w:rFonts w:ascii="Arial" w:eastAsia="Calibri" w:hAnsi="Arial" w:cs="Arial"/>
          <w:bCs/>
          <w:sz w:val="24"/>
          <w:szCs w:val="24"/>
        </w:rPr>
        <w:t xml:space="preserve">16 sierpnia 2022 r.. </w:t>
      </w:r>
    </w:p>
    <w:p w14:paraId="18588425" w14:textId="109BD933" w:rsidR="00BE16AF" w:rsidRPr="00A12EC8" w:rsidRDefault="00BE16AF" w:rsidP="00A855CD">
      <w:pPr>
        <w:spacing w:after="0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A12EC8">
        <w:rPr>
          <w:rFonts w:ascii="Arial" w:eastAsia="Calibri" w:hAnsi="Arial" w:cs="Arial"/>
          <w:bCs/>
          <w:sz w:val="24"/>
          <w:szCs w:val="24"/>
        </w:rPr>
        <w:t>Sposób rozpatrzenia petycji: Pismem z dnia 02 września 2022 r. znak:OPIK.BOM.152.5.2022</w:t>
      </w:r>
      <w:r w:rsidR="00A12EC8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A12EC8">
        <w:rPr>
          <w:rFonts w:ascii="Arial" w:eastAsia="Calibri" w:hAnsi="Arial" w:cs="Arial"/>
          <w:bCs/>
          <w:sz w:val="24"/>
          <w:szCs w:val="24"/>
        </w:rPr>
        <w:t xml:space="preserve">Prezydent Miasta Włocławek udzielił odpowiedzi. W przedmiotowej sprawie wskazano, że z pisma Wojewody Kujawsko-Pomorskiego z dnia 10 sierpnia 2022 r. oraz załączników do ww. pisma wynika, że autorzy petycji nie zostali uznani za stronę postępowania dotyczącego </w:t>
      </w:r>
      <w:r w:rsidRPr="00A12EC8">
        <w:rPr>
          <w:rFonts w:ascii="Arial" w:eastAsia="Calibri" w:hAnsi="Arial" w:cs="Arial"/>
          <w:sz w:val="24"/>
          <w:szCs w:val="24"/>
        </w:rPr>
        <w:t>wydania pozwolenia na budowę bazy produkcyjnej z wytwórnią mas bitumicznych wydanym</w:t>
      </w:r>
      <w:r w:rsidR="00E727A9" w:rsidRPr="00A12EC8">
        <w:rPr>
          <w:rFonts w:ascii="Arial" w:eastAsia="Calibri" w:hAnsi="Arial" w:cs="Arial"/>
          <w:sz w:val="24"/>
          <w:szCs w:val="24"/>
        </w:rPr>
        <w:t xml:space="preserve"> dla</w:t>
      </w:r>
      <w:r w:rsidR="00A12EC8">
        <w:rPr>
          <w:rFonts w:ascii="Arial" w:eastAsia="Calibri" w:hAnsi="Arial" w:cs="Arial"/>
          <w:sz w:val="24"/>
          <w:szCs w:val="24"/>
        </w:rPr>
        <w:t xml:space="preserve"> </w:t>
      </w:r>
      <w:r w:rsidRPr="00A12EC8">
        <w:rPr>
          <w:rFonts w:ascii="Arial" w:eastAsia="Calibri" w:hAnsi="Arial" w:cs="Arial"/>
          <w:sz w:val="24"/>
          <w:szCs w:val="24"/>
        </w:rPr>
        <w:t>firm</w:t>
      </w:r>
      <w:r w:rsidR="00E727A9" w:rsidRPr="00A12EC8">
        <w:rPr>
          <w:rFonts w:ascii="Arial" w:eastAsia="Calibri" w:hAnsi="Arial" w:cs="Arial"/>
          <w:sz w:val="24"/>
          <w:szCs w:val="24"/>
        </w:rPr>
        <w:t>y</w:t>
      </w:r>
      <w:r w:rsidRPr="00A12EC8">
        <w:rPr>
          <w:rFonts w:ascii="Arial" w:eastAsia="Calibri" w:hAnsi="Arial" w:cs="Arial"/>
          <w:sz w:val="24"/>
          <w:szCs w:val="24"/>
        </w:rPr>
        <w:t xml:space="preserve"> MCC S.A. i </w:t>
      </w:r>
      <w:r w:rsidR="00E727A9" w:rsidRPr="00A12EC8">
        <w:rPr>
          <w:rFonts w:ascii="Arial" w:eastAsia="Calibri" w:hAnsi="Arial" w:cs="Arial"/>
          <w:sz w:val="24"/>
          <w:szCs w:val="24"/>
        </w:rPr>
        <w:t xml:space="preserve">na podstawie </w:t>
      </w:r>
      <w:r w:rsidRPr="00A12EC8">
        <w:rPr>
          <w:rFonts w:ascii="Arial" w:eastAsia="Calibri" w:hAnsi="Arial" w:cs="Arial"/>
          <w:sz w:val="24"/>
          <w:szCs w:val="24"/>
        </w:rPr>
        <w:t>art. 145 §1 pkt 4 ustawy z dnia 14 czerwca 1960 r. Kodeks</w:t>
      </w:r>
      <w:r w:rsidR="00A12EC8">
        <w:rPr>
          <w:rFonts w:ascii="Arial" w:eastAsia="Calibri" w:hAnsi="Arial" w:cs="Arial"/>
          <w:sz w:val="24"/>
          <w:szCs w:val="24"/>
        </w:rPr>
        <w:t xml:space="preserve"> </w:t>
      </w:r>
      <w:r w:rsidRPr="00A12EC8">
        <w:rPr>
          <w:rFonts w:ascii="Arial" w:eastAsia="Calibri" w:hAnsi="Arial" w:cs="Arial"/>
          <w:sz w:val="24"/>
          <w:szCs w:val="24"/>
        </w:rPr>
        <w:t>postępowania administracyjnego (Dz.U. z 202</w:t>
      </w:r>
      <w:r w:rsidR="00E727A9" w:rsidRPr="00A12EC8">
        <w:rPr>
          <w:rFonts w:ascii="Arial" w:eastAsia="Calibri" w:hAnsi="Arial" w:cs="Arial"/>
          <w:sz w:val="24"/>
          <w:szCs w:val="24"/>
        </w:rPr>
        <w:t xml:space="preserve">2 </w:t>
      </w:r>
      <w:r w:rsidRPr="00A12EC8">
        <w:rPr>
          <w:rFonts w:ascii="Arial" w:eastAsia="Calibri" w:hAnsi="Arial" w:cs="Arial"/>
          <w:sz w:val="24"/>
          <w:szCs w:val="24"/>
        </w:rPr>
        <w:t xml:space="preserve">r., poz. </w:t>
      </w:r>
      <w:r w:rsidR="00E727A9" w:rsidRPr="00A12EC8">
        <w:rPr>
          <w:rFonts w:ascii="Arial" w:eastAsia="Calibri" w:hAnsi="Arial" w:cs="Arial"/>
          <w:sz w:val="24"/>
          <w:szCs w:val="24"/>
        </w:rPr>
        <w:t>2000</w:t>
      </w:r>
      <w:r w:rsidRPr="00A12EC8">
        <w:rPr>
          <w:rFonts w:ascii="Arial" w:eastAsia="Calibri" w:hAnsi="Arial" w:cs="Arial"/>
          <w:sz w:val="24"/>
          <w:szCs w:val="24"/>
        </w:rPr>
        <w:t>, z późn. zm.), dalej Kpa, domagają się uchylenia decyzji Prezydenta Miasta Włocławek.</w:t>
      </w:r>
    </w:p>
    <w:p w14:paraId="02DF94AE" w14:textId="17567F14" w:rsidR="004D1F05" w:rsidRPr="00A12EC8" w:rsidRDefault="00BE16AF" w:rsidP="00CE7FD1">
      <w:pPr>
        <w:spacing w:after="0"/>
        <w:ind w:left="284"/>
        <w:contextualSpacing/>
        <w:rPr>
          <w:rFonts w:ascii="Arial" w:eastAsia="Calibri" w:hAnsi="Arial" w:cs="Arial"/>
          <w:bCs/>
          <w:sz w:val="24"/>
          <w:szCs w:val="24"/>
        </w:rPr>
      </w:pPr>
      <w:r w:rsidRPr="00A12EC8">
        <w:rPr>
          <w:rFonts w:ascii="Arial" w:eastAsia="Calibri" w:hAnsi="Arial" w:cs="Arial"/>
          <w:sz w:val="24"/>
          <w:szCs w:val="24"/>
        </w:rPr>
        <w:t>W związku powyższym, poinformowano iż przedmiotowa petycja została przekazana do rozpatrzenia w trybie przepisów Kodeksu postępowania administracyjnego.</w:t>
      </w:r>
    </w:p>
    <w:sectPr w:rsidR="004D1F05" w:rsidRPr="00A12EC8" w:rsidSect="00E723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1856F" w14:textId="77777777" w:rsidR="000D6DFD" w:rsidRDefault="000D6DFD" w:rsidP="004D6949">
      <w:pPr>
        <w:spacing w:after="0" w:line="240" w:lineRule="auto"/>
      </w:pPr>
      <w:r>
        <w:separator/>
      </w:r>
    </w:p>
  </w:endnote>
  <w:endnote w:type="continuationSeparator" w:id="0">
    <w:p w14:paraId="0CA15DF4" w14:textId="77777777" w:rsidR="000D6DFD" w:rsidRDefault="000D6DFD" w:rsidP="004D6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3DA24" w14:textId="77777777" w:rsidR="0060479F" w:rsidRDefault="006047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5613619"/>
      <w:docPartObj>
        <w:docPartGallery w:val="Page Numbers (Bottom of Page)"/>
        <w:docPartUnique/>
      </w:docPartObj>
    </w:sdtPr>
    <w:sdtContent>
      <w:p w14:paraId="2171E73F" w14:textId="6EC1F118" w:rsidR="0060479F" w:rsidRDefault="006047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E5EE72" w14:textId="77777777" w:rsidR="004D6949" w:rsidRDefault="004D69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7F96" w14:textId="77777777" w:rsidR="0060479F" w:rsidRDefault="006047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42711" w14:textId="77777777" w:rsidR="000D6DFD" w:rsidRDefault="000D6DFD" w:rsidP="004D6949">
      <w:pPr>
        <w:spacing w:after="0" w:line="240" w:lineRule="auto"/>
      </w:pPr>
      <w:r>
        <w:separator/>
      </w:r>
    </w:p>
  </w:footnote>
  <w:footnote w:type="continuationSeparator" w:id="0">
    <w:p w14:paraId="28D5B38B" w14:textId="77777777" w:rsidR="000D6DFD" w:rsidRDefault="000D6DFD" w:rsidP="004D6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0295" w14:textId="77777777" w:rsidR="0060479F" w:rsidRDefault="006047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8C27F" w14:textId="77777777" w:rsidR="0060479F" w:rsidRDefault="0060479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7583" w14:textId="77777777" w:rsidR="0060479F" w:rsidRDefault="006047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54C"/>
    <w:multiLevelType w:val="hybridMultilevel"/>
    <w:tmpl w:val="5C128A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0B19"/>
    <w:multiLevelType w:val="hybridMultilevel"/>
    <w:tmpl w:val="DFAEC140"/>
    <w:lvl w:ilvl="0" w:tplc="699AB37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54AFF"/>
    <w:multiLevelType w:val="hybridMultilevel"/>
    <w:tmpl w:val="BD2E2FF2"/>
    <w:lvl w:ilvl="0" w:tplc="B958E6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23E2F"/>
    <w:multiLevelType w:val="hybridMultilevel"/>
    <w:tmpl w:val="ED36C28E"/>
    <w:lvl w:ilvl="0" w:tplc="04150017">
      <w:start w:val="1"/>
      <w:numFmt w:val="lowerLetter"/>
      <w:lvlText w:val="%1)"/>
      <w:lvlJc w:val="left"/>
      <w:pPr>
        <w:ind w:left="6069" w:hanging="360"/>
      </w:pPr>
    </w:lvl>
    <w:lvl w:ilvl="1" w:tplc="04150019">
      <w:start w:val="1"/>
      <w:numFmt w:val="lowerLetter"/>
      <w:lvlText w:val="%2."/>
      <w:lvlJc w:val="left"/>
      <w:pPr>
        <w:ind w:left="6789" w:hanging="360"/>
      </w:pPr>
    </w:lvl>
    <w:lvl w:ilvl="2" w:tplc="0415001B">
      <w:start w:val="1"/>
      <w:numFmt w:val="lowerRoman"/>
      <w:lvlText w:val="%3."/>
      <w:lvlJc w:val="right"/>
      <w:pPr>
        <w:ind w:left="7509" w:hanging="180"/>
      </w:pPr>
    </w:lvl>
    <w:lvl w:ilvl="3" w:tplc="0415000F">
      <w:start w:val="1"/>
      <w:numFmt w:val="decimal"/>
      <w:lvlText w:val="%4."/>
      <w:lvlJc w:val="left"/>
      <w:pPr>
        <w:ind w:left="8229" w:hanging="360"/>
      </w:pPr>
    </w:lvl>
    <w:lvl w:ilvl="4" w:tplc="04150019">
      <w:start w:val="1"/>
      <w:numFmt w:val="lowerLetter"/>
      <w:lvlText w:val="%5."/>
      <w:lvlJc w:val="left"/>
      <w:pPr>
        <w:ind w:left="8949" w:hanging="360"/>
      </w:pPr>
    </w:lvl>
    <w:lvl w:ilvl="5" w:tplc="0415001B">
      <w:start w:val="1"/>
      <w:numFmt w:val="lowerRoman"/>
      <w:lvlText w:val="%6."/>
      <w:lvlJc w:val="right"/>
      <w:pPr>
        <w:ind w:left="9669" w:hanging="180"/>
      </w:pPr>
    </w:lvl>
    <w:lvl w:ilvl="6" w:tplc="0415000F">
      <w:start w:val="1"/>
      <w:numFmt w:val="decimal"/>
      <w:lvlText w:val="%7."/>
      <w:lvlJc w:val="left"/>
      <w:pPr>
        <w:ind w:left="10389" w:hanging="360"/>
      </w:pPr>
    </w:lvl>
    <w:lvl w:ilvl="7" w:tplc="04150019">
      <w:start w:val="1"/>
      <w:numFmt w:val="lowerLetter"/>
      <w:lvlText w:val="%8."/>
      <w:lvlJc w:val="left"/>
      <w:pPr>
        <w:ind w:left="11109" w:hanging="360"/>
      </w:pPr>
    </w:lvl>
    <w:lvl w:ilvl="8" w:tplc="0415001B">
      <w:start w:val="1"/>
      <w:numFmt w:val="lowerRoman"/>
      <w:lvlText w:val="%9."/>
      <w:lvlJc w:val="right"/>
      <w:pPr>
        <w:ind w:left="11829" w:hanging="180"/>
      </w:pPr>
    </w:lvl>
  </w:abstractNum>
  <w:abstractNum w:abstractNumId="4" w15:restartNumberingAfterBreak="0">
    <w:nsid w:val="0E49386C"/>
    <w:multiLevelType w:val="hybridMultilevel"/>
    <w:tmpl w:val="86086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45C8"/>
    <w:multiLevelType w:val="hybridMultilevel"/>
    <w:tmpl w:val="3FF27818"/>
    <w:lvl w:ilvl="0" w:tplc="8C028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C32009"/>
    <w:multiLevelType w:val="hybridMultilevel"/>
    <w:tmpl w:val="1CECD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F69D7"/>
    <w:multiLevelType w:val="hybridMultilevel"/>
    <w:tmpl w:val="6988F20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4307C86"/>
    <w:multiLevelType w:val="hybridMultilevel"/>
    <w:tmpl w:val="B07AE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63848"/>
    <w:multiLevelType w:val="hybridMultilevel"/>
    <w:tmpl w:val="58AAE198"/>
    <w:lvl w:ilvl="0" w:tplc="C35C5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372898"/>
    <w:multiLevelType w:val="hybridMultilevel"/>
    <w:tmpl w:val="BC942CD2"/>
    <w:lvl w:ilvl="0" w:tplc="1598CC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CE17A87"/>
    <w:multiLevelType w:val="hybridMultilevel"/>
    <w:tmpl w:val="5C0001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05F66"/>
    <w:multiLevelType w:val="hybridMultilevel"/>
    <w:tmpl w:val="E848D140"/>
    <w:lvl w:ilvl="0" w:tplc="32928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215A2"/>
    <w:multiLevelType w:val="hybridMultilevel"/>
    <w:tmpl w:val="2F5673A0"/>
    <w:lvl w:ilvl="0" w:tplc="260CF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C0779"/>
    <w:multiLevelType w:val="hybridMultilevel"/>
    <w:tmpl w:val="C84E04F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37295AAA"/>
    <w:multiLevelType w:val="hybridMultilevel"/>
    <w:tmpl w:val="ED22E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B0222"/>
    <w:multiLevelType w:val="hybridMultilevel"/>
    <w:tmpl w:val="FBA80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854BF"/>
    <w:multiLevelType w:val="hybridMultilevel"/>
    <w:tmpl w:val="F32EDDF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EFD209B"/>
    <w:multiLevelType w:val="hybridMultilevel"/>
    <w:tmpl w:val="44E8C8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686EA6"/>
    <w:multiLevelType w:val="hybridMultilevel"/>
    <w:tmpl w:val="4BD48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03D80"/>
    <w:multiLevelType w:val="hybridMultilevel"/>
    <w:tmpl w:val="C4B4E9E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52933"/>
    <w:multiLevelType w:val="hybridMultilevel"/>
    <w:tmpl w:val="AB06B766"/>
    <w:lvl w:ilvl="0" w:tplc="3808F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F5E8A"/>
    <w:multiLevelType w:val="hybridMultilevel"/>
    <w:tmpl w:val="DB98D9E2"/>
    <w:lvl w:ilvl="0" w:tplc="1CC2AFE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40825A6"/>
    <w:multiLevelType w:val="hybridMultilevel"/>
    <w:tmpl w:val="46408936"/>
    <w:lvl w:ilvl="0" w:tplc="DAF21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CA721A"/>
    <w:multiLevelType w:val="hybridMultilevel"/>
    <w:tmpl w:val="6AE091F6"/>
    <w:lvl w:ilvl="0" w:tplc="E692F3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771B2A"/>
    <w:multiLevelType w:val="hybridMultilevel"/>
    <w:tmpl w:val="040EF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6709A"/>
    <w:multiLevelType w:val="hybridMultilevel"/>
    <w:tmpl w:val="16F28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87C2D"/>
    <w:multiLevelType w:val="hybridMultilevel"/>
    <w:tmpl w:val="38C8AA8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3A66129"/>
    <w:multiLevelType w:val="hybridMultilevel"/>
    <w:tmpl w:val="F5487DCA"/>
    <w:lvl w:ilvl="0" w:tplc="790E7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36D22"/>
    <w:multiLevelType w:val="hybridMultilevel"/>
    <w:tmpl w:val="F2CAC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6794E"/>
    <w:multiLevelType w:val="hybridMultilevel"/>
    <w:tmpl w:val="ED462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F0E41"/>
    <w:multiLevelType w:val="hybridMultilevel"/>
    <w:tmpl w:val="153CE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84EF5"/>
    <w:multiLevelType w:val="hybridMultilevel"/>
    <w:tmpl w:val="CC3A47A6"/>
    <w:lvl w:ilvl="0" w:tplc="0415000F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3" w15:restartNumberingAfterBreak="0">
    <w:nsid w:val="615F50F7"/>
    <w:multiLevelType w:val="hybridMultilevel"/>
    <w:tmpl w:val="9864D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F6990"/>
    <w:multiLevelType w:val="hybridMultilevel"/>
    <w:tmpl w:val="11E269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E791E"/>
    <w:multiLevelType w:val="hybridMultilevel"/>
    <w:tmpl w:val="911200B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24E0B62"/>
    <w:multiLevelType w:val="hybridMultilevel"/>
    <w:tmpl w:val="E3EA291E"/>
    <w:lvl w:ilvl="0" w:tplc="60564B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C0C642E"/>
    <w:multiLevelType w:val="hybridMultilevel"/>
    <w:tmpl w:val="9A7AE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16367"/>
    <w:multiLevelType w:val="hybridMultilevel"/>
    <w:tmpl w:val="F364DE4C"/>
    <w:lvl w:ilvl="0" w:tplc="A38226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336DA"/>
    <w:multiLevelType w:val="hybridMultilevel"/>
    <w:tmpl w:val="14265A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2A2074A"/>
    <w:multiLevelType w:val="hybridMultilevel"/>
    <w:tmpl w:val="8EDC198C"/>
    <w:lvl w:ilvl="0" w:tplc="0BE6F1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FF4861"/>
    <w:multiLevelType w:val="hybridMultilevel"/>
    <w:tmpl w:val="03E49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121FD"/>
    <w:multiLevelType w:val="hybridMultilevel"/>
    <w:tmpl w:val="16948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226150">
    <w:abstractNumId w:val="16"/>
  </w:num>
  <w:num w:numId="2" w16cid:durableId="254901607">
    <w:abstractNumId w:val="38"/>
  </w:num>
  <w:num w:numId="3" w16cid:durableId="618419257">
    <w:abstractNumId w:val="41"/>
  </w:num>
  <w:num w:numId="4" w16cid:durableId="1411850327">
    <w:abstractNumId w:val="31"/>
  </w:num>
  <w:num w:numId="5" w16cid:durableId="1773822629">
    <w:abstractNumId w:val="39"/>
  </w:num>
  <w:num w:numId="6" w16cid:durableId="39940845">
    <w:abstractNumId w:val="20"/>
  </w:num>
  <w:num w:numId="7" w16cid:durableId="309598424">
    <w:abstractNumId w:val="27"/>
  </w:num>
  <w:num w:numId="8" w16cid:durableId="1367289023">
    <w:abstractNumId w:val="29"/>
  </w:num>
  <w:num w:numId="9" w16cid:durableId="279453531">
    <w:abstractNumId w:val="9"/>
  </w:num>
  <w:num w:numId="10" w16cid:durableId="91440760">
    <w:abstractNumId w:val="25"/>
  </w:num>
  <w:num w:numId="11" w16cid:durableId="2145155196">
    <w:abstractNumId w:val="23"/>
  </w:num>
  <w:num w:numId="12" w16cid:durableId="1596473964">
    <w:abstractNumId w:val="24"/>
  </w:num>
  <w:num w:numId="13" w16cid:durableId="39091417">
    <w:abstractNumId w:val="6"/>
  </w:num>
  <w:num w:numId="14" w16cid:durableId="620066613">
    <w:abstractNumId w:val="34"/>
  </w:num>
  <w:num w:numId="15" w16cid:durableId="704140233">
    <w:abstractNumId w:val="40"/>
  </w:num>
  <w:num w:numId="16" w16cid:durableId="13997435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9329213">
    <w:abstractNumId w:val="11"/>
  </w:num>
  <w:num w:numId="18" w16cid:durableId="12786360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2554329">
    <w:abstractNumId w:val="3"/>
  </w:num>
  <w:num w:numId="20" w16cid:durableId="856576908">
    <w:abstractNumId w:val="5"/>
  </w:num>
  <w:num w:numId="21" w16cid:durableId="786386164">
    <w:abstractNumId w:val="36"/>
  </w:num>
  <w:num w:numId="22" w16cid:durableId="367416693">
    <w:abstractNumId w:val="4"/>
  </w:num>
  <w:num w:numId="23" w16cid:durableId="2044207382">
    <w:abstractNumId w:val="12"/>
  </w:num>
  <w:num w:numId="24" w16cid:durableId="1605648482">
    <w:abstractNumId w:val="32"/>
  </w:num>
  <w:num w:numId="25" w16cid:durableId="271210523">
    <w:abstractNumId w:val="8"/>
  </w:num>
  <w:num w:numId="26" w16cid:durableId="417748798">
    <w:abstractNumId w:val="21"/>
  </w:num>
  <w:num w:numId="27" w16cid:durableId="639309916">
    <w:abstractNumId w:val="15"/>
  </w:num>
  <w:num w:numId="28" w16cid:durableId="851455039">
    <w:abstractNumId w:val="30"/>
  </w:num>
  <w:num w:numId="29" w16cid:durableId="1881815689">
    <w:abstractNumId w:val="19"/>
  </w:num>
  <w:num w:numId="30" w16cid:durableId="1640724991">
    <w:abstractNumId w:val="17"/>
  </w:num>
  <w:num w:numId="31" w16cid:durableId="1428690597">
    <w:abstractNumId w:val="26"/>
  </w:num>
  <w:num w:numId="32" w16cid:durableId="770662880">
    <w:abstractNumId w:val="42"/>
  </w:num>
  <w:num w:numId="33" w16cid:durableId="756245001">
    <w:abstractNumId w:val="18"/>
  </w:num>
  <w:num w:numId="34" w16cid:durableId="890967732">
    <w:abstractNumId w:val="33"/>
  </w:num>
  <w:num w:numId="35" w16cid:durableId="1554124656">
    <w:abstractNumId w:val="37"/>
  </w:num>
  <w:num w:numId="36" w16cid:durableId="2099934674">
    <w:abstractNumId w:val="14"/>
  </w:num>
  <w:num w:numId="37" w16cid:durableId="907231322">
    <w:abstractNumId w:val="10"/>
  </w:num>
  <w:num w:numId="38" w16cid:durableId="1131172306">
    <w:abstractNumId w:val="1"/>
  </w:num>
  <w:num w:numId="39" w16cid:durableId="175383215">
    <w:abstractNumId w:val="7"/>
  </w:num>
  <w:num w:numId="40" w16cid:durableId="818033604">
    <w:abstractNumId w:val="35"/>
  </w:num>
  <w:num w:numId="41" w16cid:durableId="1926762741">
    <w:abstractNumId w:val="22"/>
  </w:num>
  <w:num w:numId="42" w16cid:durableId="2086608608">
    <w:abstractNumId w:val="28"/>
  </w:num>
  <w:num w:numId="43" w16cid:durableId="1650673775">
    <w:abstractNumId w:val="13"/>
  </w:num>
  <w:num w:numId="44" w16cid:durableId="1344238795">
    <w:abstractNumId w:val="0"/>
  </w:num>
  <w:num w:numId="45" w16cid:durableId="8410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BCC"/>
    <w:rsid w:val="00000180"/>
    <w:rsid w:val="00025664"/>
    <w:rsid w:val="00032376"/>
    <w:rsid w:val="00037AF0"/>
    <w:rsid w:val="000557A0"/>
    <w:rsid w:val="00067DDD"/>
    <w:rsid w:val="00075ACA"/>
    <w:rsid w:val="00097B05"/>
    <w:rsid w:val="000A7A14"/>
    <w:rsid w:val="000B736C"/>
    <w:rsid w:val="000C4840"/>
    <w:rsid w:val="000C5CBD"/>
    <w:rsid w:val="000D2F65"/>
    <w:rsid w:val="000D6DFD"/>
    <w:rsid w:val="000E7DA1"/>
    <w:rsid w:val="00101856"/>
    <w:rsid w:val="00105F8E"/>
    <w:rsid w:val="00120818"/>
    <w:rsid w:val="00121C67"/>
    <w:rsid w:val="00142E98"/>
    <w:rsid w:val="0015627B"/>
    <w:rsid w:val="0016058D"/>
    <w:rsid w:val="00166B9F"/>
    <w:rsid w:val="0017577D"/>
    <w:rsid w:val="00177AAD"/>
    <w:rsid w:val="00182C82"/>
    <w:rsid w:val="001858AF"/>
    <w:rsid w:val="001A22EF"/>
    <w:rsid w:val="001A4A7A"/>
    <w:rsid w:val="001B1C26"/>
    <w:rsid w:val="001E1127"/>
    <w:rsid w:val="001E21D5"/>
    <w:rsid w:val="001F45DD"/>
    <w:rsid w:val="00200E33"/>
    <w:rsid w:val="00201C0E"/>
    <w:rsid w:val="00203591"/>
    <w:rsid w:val="00205BCC"/>
    <w:rsid w:val="00210986"/>
    <w:rsid w:val="00221659"/>
    <w:rsid w:val="00234282"/>
    <w:rsid w:val="002352D2"/>
    <w:rsid w:val="00244370"/>
    <w:rsid w:val="00245A0E"/>
    <w:rsid w:val="0025351B"/>
    <w:rsid w:val="00267ACB"/>
    <w:rsid w:val="00295591"/>
    <w:rsid w:val="002A05DE"/>
    <w:rsid w:val="002A3B8E"/>
    <w:rsid w:val="002C0AE6"/>
    <w:rsid w:val="002C4C26"/>
    <w:rsid w:val="002D55CF"/>
    <w:rsid w:val="002D7E0E"/>
    <w:rsid w:val="00305868"/>
    <w:rsid w:val="00313FBB"/>
    <w:rsid w:val="003220B5"/>
    <w:rsid w:val="00347B0C"/>
    <w:rsid w:val="00357071"/>
    <w:rsid w:val="00361E0D"/>
    <w:rsid w:val="003638EE"/>
    <w:rsid w:val="003B49FE"/>
    <w:rsid w:val="003C23FE"/>
    <w:rsid w:val="003C2518"/>
    <w:rsid w:val="003C34E2"/>
    <w:rsid w:val="003C7CDA"/>
    <w:rsid w:val="003D40F5"/>
    <w:rsid w:val="00401170"/>
    <w:rsid w:val="00401740"/>
    <w:rsid w:val="00403EE2"/>
    <w:rsid w:val="00406768"/>
    <w:rsid w:val="004136CD"/>
    <w:rsid w:val="00414473"/>
    <w:rsid w:val="00424E1F"/>
    <w:rsid w:val="004370AF"/>
    <w:rsid w:val="00441401"/>
    <w:rsid w:val="00450C6D"/>
    <w:rsid w:val="00453710"/>
    <w:rsid w:val="00464A2E"/>
    <w:rsid w:val="00471F9B"/>
    <w:rsid w:val="00473EF8"/>
    <w:rsid w:val="004A24C4"/>
    <w:rsid w:val="004A28EE"/>
    <w:rsid w:val="004A714C"/>
    <w:rsid w:val="004B3952"/>
    <w:rsid w:val="004D1F05"/>
    <w:rsid w:val="004D3B25"/>
    <w:rsid w:val="004D6949"/>
    <w:rsid w:val="004E3703"/>
    <w:rsid w:val="00516B17"/>
    <w:rsid w:val="00525010"/>
    <w:rsid w:val="00527035"/>
    <w:rsid w:val="005350C1"/>
    <w:rsid w:val="00541173"/>
    <w:rsid w:val="0054183D"/>
    <w:rsid w:val="005424A3"/>
    <w:rsid w:val="00550BAB"/>
    <w:rsid w:val="0055169E"/>
    <w:rsid w:val="0055302B"/>
    <w:rsid w:val="00566867"/>
    <w:rsid w:val="00577FB5"/>
    <w:rsid w:val="00577FD5"/>
    <w:rsid w:val="005A678B"/>
    <w:rsid w:val="005B23AC"/>
    <w:rsid w:val="005B67EF"/>
    <w:rsid w:val="005B7EAD"/>
    <w:rsid w:val="005C3D23"/>
    <w:rsid w:val="0060479F"/>
    <w:rsid w:val="00615654"/>
    <w:rsid w:val="00615FF9"/>
    <w:rsid w:val="00636691"/>
    <w:rsid w:val="00654904"/>
    <w:rsid w:val="0065696C"/>
    <w:rsid w:val="00657052"/>
    <w:rsid w:val="00660EF3"/>
    <w:rsid w:val="006645C2"/>
    <w:rsid w:val="00671E15"/>
    <w:rsid w:val="006919CF"/>
    <w:rsid w:val="006978FB"/>
    <w:rsid w:val="006A6B67"/>
    <w:rsid w:val="006D18B2"/>
    <w:rsid w:val="006E02EE"/>
    <w:rsid w:val="006E0A08"/>
    <w:rsid w:val="006E4E0F"/>
    <w:rsid w:val="00715422"/>
    <w:rsid w:val="00715502"/>
    <w:rsid w:val="00735D3B"/>
    <w:rsid w:val="00744EA6"/>
    <w:rsid w:val="00745B94"/>
    <w:rsid w:val="007461E8"/>
    <w:rsid w:val="00746712"/>
    <w:rsid w:val="007509EA"/>
    <w:rsid w:val="007645FE"/>
    <w:rsid w:val="0077635A"/>
    <w:rsid w:val="00781D03"/>
    <w:rsid w:val="00782E83"/>
    <w:rsid w:val="007A79C5"/>
    <w:rsid w:val="007E7C26"/>
    <w:rsid w:val="00803079"/>
    <w:rsid w:val="00820831"/>
    <w:rsid w:val="008332A5"/>
    <w:rsid w:val="0083555E"/>
    <w:rsid w:val="0084113E"/>
    <w:rsid w:val="00844AE2"/>
    <w:rsid w:val="00854B46"/>
    <w:rsid w:val="008634F6"/>
    <w:rsid w:val="008676C2"/>
    <w:rsid w:val="00880586"/>
    <w:rsid w:val="00897A25"/>
    <w:rsid w:val="008A564D"/>
    <w:rsid w:val="008C65D6"/>
    <w:rsid w:val="008C77F9"/>
    <w:rsid w:val="008E2DE5"/>
    <w:rsid w:val="008E5F0B"/>
    <w:rsid w:val="008F30DA"/>
    <w:rsid w:val="00903119"/>
    <w:rsid w:val="00916166"/>
    <w:rsid w:val="0091734E"/>
    <w:rsid w:val="00927384"/>
    <w:rsid w:val="009310A7"/>
    <w:rsid w:val="00931112"/>
    <w:rsid w:val="009373DA"/>
    <w:rsid w:val="009553A7"/>
    <w:rsid w:val="00993197"/>
    <w:rsid w:val="00994FBD"/>
    <w:rsid w:val="009A23EF"/>
    <w:rsid w:val="009A7648"/>
    <w:rsid w:val="009B0A05"/>
    <w:rsid w:val="009D3F84"/>
    <w:rsid w:val="009E71B8"/>
    <w:rsid w:val="009F627A"/>
    <w:rsid w:val="009F785C"/>
    <w:rsid w:val="00A113F4"/>
    <w:rsid w:val="00A12EC8"/>
    <w:rsid w:val="00A208E0"/>
    <w:rsid w:val="00A21439"/>
    <w:rsid w:val="00A34F56"/>
    <w:rsid w:val="00A44CE0"/>
    <w:rsid w:val="00A46A94"/>
    <w:rsid w:val="00A610BD"/>
    <w:rsid w:val="00A710DE"/>
    <w:rsid w:val="00A814D0"/>
    <w:rsid w:val="00A855CD"/>
    <w:rsid w:val="00AA3BB9"/>
    <w:rsid w:val="00AB7009"/>
    <w:rsid w:val="00AC196E"/>
    <w:rsid w:val="00AC3D8C"/>
    <w:rsid w:val="00AE77DA"/>
    <w:rsid w:val="00AF63EE"/>
    <w:rsid w:val="00B02ED4"/>
    <w:rsid w:val="00B1265A"/>
    <w:rsid w:val="00B20DE2"/>
    <w:rsid w:val="00B322CC"/>
    <w:rsid w:val="00B4412A"/>
    <w:rsid w:val="00B52416"/>
    <w:rsid w:val="00B8435C"/>
    <w:rsid w:val="00BA242F"/>
    <w:rsid w:val="00BD1E6C"/>
    <w:rsid w:val="00BD5877"/>
    <w:rsid w:val="00BD7E18"/>
    <w:rsid w:val="00BE16AF"/>
    <w:rsid w:val="00C12E2C"/>
    <w:rsid w:val="00C2600D"/>
    <w:rsid w:val="00C33454"/>
    <w:rsid w:val="00C86B72"/>
    <w:rsid w:val="00CC404E"/>
    <w:rsid w:val="00CD0E46"/>
    <w:rsid w:val="00CD4DAB"/>
    <w:rsid w:val="00CD5A9C"/>
    <w:rsid w:val="00CE7FD1"/>
    <w:rsid w:val="00D023EA"/>
    <w:rsid w:val="00D11A0B"/>
    <w:rsid w:val="00D11AD5"/>
    <w:rsid w:val="00D37A78"/>
    <w:rsid w:val="00D42B01"/>
    <w:rsid w:val="00D64F7D"/>
    <w:rsid w:val="00D9242F"/>
    <w:rsid w:val="00DB144A"/>
    <w:rsid w:val="00DD5654"/>
    <w:rsid w:val="00DE1954"/>
    <w:rsid w:val="00DE5A56"/>
    <w:rsid w:val="00E014B5"/>
    <w:rsid w:val="00E03E9E"/>
    <w:rsid w:val="00E1164A"/>
    <w:rsid w:val="00E13CE2"/>
    <w:rsid w:val="00E14122"/>
    <w:rsid w:val="00E45BD6"/>
    <w:rsid w:val="00E54058"/>
    <w:rsid w:val="00E65F9D"/>
    <w:rsid w:val="00E671AB"/>
    <w:rsid w:val="00E723C5"/>
    <w:rsid w:val="00E727A9"/>
    <w:rsid w:val="00E747C6"/>
    <w:rsid w:val="00E75EE5"/>
    <w:rsid w:val="00E869F8"/>
    <w:rsid w:val="00E971E8"/>
    <w:rsid w:val="00F30AD6"/>
    <w:rsid w:val="00F51A00"/>
    <w:rsid w:val="00F536AD"/>
    <w:rsid w:val="00F550E6"/>
    <w:rsid w:val="00F56799"/>
    <w:rsid w:val="00F66684"/>
    <w:rsid w:val="00F676A7"/>
    <w:rsid w:val="00F92458"/>
    <w:rsid w:val="00FA33AB"/>
    <w:rsid w:val="00FC008F"/>
    <w:rsid w:val="00FC4098"/>
    <w:rsid w:val="00FD3A07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E0E6"/>
  <w15:docId w15:val="{37265499-5DEB-4D79-8FF8-73E17884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7B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6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949"/>
  </w:style>
  <w:style w:type="paragraph" w:styleId="Stopka">
    <w:name w:val="footer"/>
    <w:basedOn w:val="Normalny"/>
    <w:link w:val="StopkaZnak"/>
    <w:uiPriority w:val="99"/>
    <w:unhideWhenUsed/>
    <w:rsid w:val="004D6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949"/>
  </w:style>
  <w:style w:type="paragraph" w:styleId="Tekstdymka">
    <w:name w:val="Balloon Text"/>
    <w:basedOn w:val="Normalny"/>
    <w:link w:val="TekstdymkaZnak"/>
    <w:uiPriority w:val="99"/>
    <w:semiHidden/>
    <w:unhideWhenUsed/>
    <w:rsid w:val="00535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0C1"/>
    <w:rPr>
      <w:rFonts w:ascii="Segoe U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D64F7D"/>
  </w:style>
  <w:style w:type="character" w:styleId="Hipercze">
    <w:name w:val="Hyperlink"/>
    <w:uiPriority w:val="99"/>
    <w:unhideWhenUsed/>
    <w:rsid w:val="00D64F7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4F7D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4F7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D64F7D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D64F7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24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4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4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4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4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1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AA8CA-CE69-4F0A-92B7-3CDF778E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1021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Wichlińska</dc:creator>
  <cp:lastModifiedBy>Łukasz Stolarski</cp:lastModifiedBy>
  <cp:revision>4</cp:revision>
  <cp:lastPrinted>2019-01-04T08:43:00Z</cp:lastPrinted>
  <dcterms:created xsi:type="dcterms:W3CDTF">2023-03-22T12:54:00Z</dcterms:created>
  <dcterms:modified xsi:type="dcterms:W3CDTF">2023-06-20T12:47:00Z</dcterms:modified>
</cp:coreProperties>
</file>