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273ECE55" w:rsidR="002D602B" w:rsidRPr="000E3698" w:rsidRDefault="00B427BE" w:rsidP="000E3698">
      <w:pPr>
        <w:pStyle w:val="Nagwek1"/>
      </w:pPr>
      <w:r w:rsidRPr="000E3698">
        <w:t>Zarządzenie</w:t>
      </w:r>
      <w:r>
        <w:t xml:space="preserve"> n</w:t>
      </w:r>
      <w:r w:rsidRPr="000E3698">
        <w:t>r</w:t>
      </w:r>
      <w:r>
        <w:t xml:space="preserve"> </w:t>
      </w:r>
      <w:r w:rsidRPr="000E3698">
        <w:t xml:space="preserve">387/2023 Prezydenta Miasta Włocławek </w:t>
      </w:r>
      <w:r>
        <w:t>z</w:t>
      </w:r>
      <w:r w:rsidRPr="000E3698">
        <w:t xml:space="preserve"> </w:t>
      </w:r>
      <w:r>
        <w:t>d</w:t>
      </w:r>
      <w:r w:rsidRPr="000E3698">
        <w:t xml:space="preserve">nia 11 </w:t>
      </w:r>
      <w:r>
        <w:t>p</w:t>
      </w:r>
      <w:r w:rsidRPr="000E3698">
        <w:t xml:space="preserve">aździernika 2023 </w:t>
      </w:r>
      <w:r>
        <w:t>r</w:t>
      </w:r>
      <w:r w:rsidRPr="000E3698">
        <w:t>.</w:t>
      </w:r>
    </w:p>
    <w:p w14:paraId="4B7266A2" w14:textId="77777777" w:rsidR="002D602B" w:rsidRPr="00224BA0" w:rsidRDefault="002D602B" w:rsidP="000E3698"/>
    <w:p w14:paraId="7ED829F7" w14:textId="77777777" w:rsidR="002D602B" w:rsidRPr="00702A8A" w:rsidRDefault="002D602B" w:rsidP="000E3698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224BA0" w:rsidRDefault="002D602B" w:rsidP="000E3698"/>
    <w:p w14:paraId="2FC4D3D0" w14:textId="12C85EF7" w:rsidR="002D602B" w:rsidRPr="00503127" w:rsidRDefault="002D602B" w:rsidP="000E3698">
      <w:r w:rsidRPr="007D6494">
        <w:t>Na podstawie art. 30 ust. 1 i ust. 2 pkt 4 ustawy z dnia 8 marca 1990 r. o samorządzie gminnym (Dz.U. z 2023 r. poz. 40</w:t>
      </w:r>
      <w:r>
        <w:t>, 572, 1463</w:t>
      </w:r>
      <w:r w:rsidR="00F40D98">
        <w:t xml:space="preserve"> i </w:t>
      </w:r>
      <w:r>
        <w:t>1688</w:t>
      </w:r>
      <w:r w:rsidRPr="007D6494">
        <w:t>), art. 32 ust. 1 i ust. 2 pkt 4 w związku z art. 92 ust. 1 pkt  2 ustawy z dnia 5 czerwca 1998 r. o samorządzie powiatowym (Dz.U. z 2022 r. poz. 1526</w:t>
      </w:r>
      <w:r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</w:t>
      </w:r>
      <w:r w:rsidRPr="005C253D">
        <w:t>art. 257 pkt 1 i 3 i art. 258 ust. 1 pkt 1 ustawy z dnia 27 sierpnia 2009 r. o finansach publicznych</w:t>
      </w:r>
      <w:r w:rsidRPr="007D6494">
        <w:t xml:space="preserve"> (</w:t>
      </w:r>
      <w:bookmarkStart w:id="0" w:name="_Hlk144463221"/>
      <w:r w:rsidRPr="007D6494">
        <w:t>Dz.U. </w:t>
      </w:r>
      <w:r w:rsidRPr="00F23E0D">
        <w:t>z</w:t>
      </w:r>
      <w:r>
        <w:t> </w:t>
      </w:r>
      <w:r w:rsidRPr="00F23E0D">
        <w:t>2023</w:t>
      </w:r>
      <w:r>
        <w:t> </w:t>
      </w:r>
      <w:r w:rsidRPr="00F23E0D">
        <w:t xml:space="preserve">r. poz. </w:t>
      </w:r>
      <w:r>
        <w:t>1270, 1273, 1407</w:t>
      </w:r>
      <w:r w:rsidR="00286574">
        <w:t xml:space="preserve">, </w:t>
      </w:r>
      <w:r>
        <w:t>1641</w:t>
      </w:r>
      <w:bookmarkEnd w:id="0"/>
      <w:r w:rsidR="00286574">
        <w:t xml:space="preserve"> i 1872</w:t>
      </w:r>
      <w:r w:rsidRPr="00F23E0D">
        <w:t>) w związku z § 14 pkt 3 Uchwały Nr LVII/174/2022</w:t>
      </w:r>
      <w:r w:rsidRPr="007D6494">
        <w:t xml:space="preserve"> Rady Miasta Włocławek</w:t>
      </w:r>
      <w:r w:rsidRPr="003F09D3">
        <w:t xml:space="preserve"> z dnia 28 grudnia 2022 r. w sprawie uchwalenia budżetu miasta Włocławek na </w:t>
      </w:r>
      <w:r w:rsidRPr="00C73C0B">
        <w:t>2023 rok (Dz. Urz. Woj. Kuj-Pom. z 2023 r. poz. 219, 418, 588, 1729, 2334, 3922, 4477</w:t>
      </w:r>
      <w:r w:rsidR="000253AA" w:rsidRPr="00C73C0B">
        <w:t>,</w:t>
      </w:r>
      <w:r w:rsidRPr="00C73C0B">
        <w:t> 5420</w:t>
      </w:r>
      <w:r w:rsidR="000253AA" w:rsidRPr="00C73C0B">
        <w:t xml:space="preserve"> i 6135</w:t>
      </w:r>
      <w:r w:rsidRPr="00C73C0B">
        <w:t>)</w:t>
      </w:r>
    </w:p>
    <w:p w14:paraId="2CFE9028" w14:textId="77777777" w:rsidR="002D602B" w:rsidRPr="00F0020B" w:rsidRDefault="002D602B" w:rsidP="000E3698"/>
    <w:p w14:paraId="3CED0DD9" w14:textId="77777777" w:rsidR="002D602B" w:rsidRDefault="002D602B" w:rsidP="000E3698">
      <w:r w:rsidRPr="00544509">
        <w:t>zarządza się, co następuje:</w:t>
      </w:r>
    </w:p>
    <w:p w14:paraId="6D3903F6" w14:textId="77777777" w:rsidR="002D602B" w:rsidRPr="00F0020B" w:rsidRDefault="002D602B" w:rsidP="000E3698"/>
    <w:p w14:paraId="4DC482CA" w14:textId="178D4669" w:rsidR="002D602B" w:rsidRPr="00412D29" w:rsidRDefault="002D602B" w:rsidP="000E3698">
      <w:r w:rsidRPr="000E3698">
        <w:t>§ 1. W</w:t>
      </w:r>
      <w:r w:rsidRPr="003F09D3">
        <w:t xml:space="preserve">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Prezydenta Miasta Włocławek z dnia 1 września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II</w:t>
      </w:r>
      <w:r w:rsidRPr="002917AA">
        <w:t>/</w:t>
      </w:r>
      <w:r>
        <w:t>124</w:t>
      </w:r>
      <w:r w:rsidRPr="002917AA">
        <w:t xml:space="preserve">/2023 Rady Miasta </w:t>
      </w:r>
      <w:r w:rsidRPr="00412D29">
        <w:t xml:space="preserve">Włocławek z dnia </w:t>
      </w:r>
      <w:r>
        <w:t xml:space="preserve">26 września </w:t>
      </w:r>
      <w:r w:rsidRPr="00412D29">
        <w:t>2023 r.</w:t>
      </w:r>
      <w:r w:rsidR="000253AA">
        <w:t xml:space="preserve"> </w:t>
      </w:r>
      <w:r w:rsidR="000253AA" w:rsidRPr="00412D29">
        <w:t xml:space="preserve">(Dz. Urz. Woj. Kuj-Pom. z 2023 r. poz. </w:t>
      </w:r>
      <w:r w:rsidR="000253AA">
        <w:t>6135</w:t>
      </w:r>
      <w:r w:rsidR="000253AA" w:rsidRPr="00412D29">
        <w:t>)</w:t>
      </w:r>
      <w:r>
        <w:t xml:space="preserve">, </w:t>
      </w:r>
      <w:r w:rsidRPr="00412D29">
        <w:t xml:space="preserve">Zarządzeniem </w:t>
      </w:r>
      <w:r w:rsidRPr="000566A0">
        <w:t>Nr</w:t>
      </w:r>
      <w:r w:rsidR="000253AA">
        <w:t> </w:t>
      </w:r>
      <w:r w:rsidRPr="000566A0">
        <w:t>368/2023</w:t>
      </w:r>
      <w:r w:rsidRPr="00412D29">
        <w:t xml:space="preserve"> Prezydenta Miasta Włocławek z dnia </w:t>
      </w:r>
      <w:r>
        <w:t>27</w:t>
      </w:r>
      <w:r w:rsidRPr="00412D29">
        <w:t xml:space="preserve"> września 2023 r. </w:t>
      </w:r>
      <w:r>
        <w:t xml:space="preserve">i </w:t>
      </w:r>
      <w:r w:rsidRPr="00412D29">
        <w:t xml:space="preserve">Zarządzeniem </w:t>
      </w:r>
      <w:r w:rsidRPr="000566A0">
        <w:t xml:space="preserve">Nr </w:t>
      </w:r>
      <w:r>
        <w:t>371</w:t>
      </w:r>
      <w:r w:rsidRPr="000566A0">
        <w:t>/2023</w:t>
      </w:r>
      <w:r w:rsidRPr="00412D29">
        <w:t xml:space="preserve"> Prezydenta Miasta Włocławek z dnia </w:t>
      </w:r>
      <w:r>
        <w:t>29</w:t>
      </w:r>
      <w:r w:rsidRPr="00412D29">
        <w:t xml:space="preserve"> września 2023 r.</w:t>
      </w:r>
      <w:r>
        <w:t xml:space="preserve">, </w:t>
      </w:r>
      <w:r w:rsidRPr="00412D29">
        <w:t>wprowadza się następujące zmiany:</w:t>
      </w:r>
    </w:p>
    <w:p w14:paraId="06DA5A93" w14:textId="77777777" w:rsidR="002D602B" w:rsidRPr="008B4233" w:rsidRDefault="002D602B" w:rsidP="005149C0"/>
    <w:p w14:paraId="01D16F0E" w14:textId="062BB1DF" w:rsidR="002D602B" w:rsidRPr="000E3698" w:rsidRDefault="002D602B" w:rsidP="009A3132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E3698">
        <w:rPr>
          <w:rFonts w:ascii="Arial" w:hAnsi="Arial" w:cs="Arial"/>
          <w:sz w:val="24"/>
          <w:szCs w:val="24"/>
        </w:rPr>
        <w:t>§ 1 otrzymuje brzmienie:</w:t>
      </w:r>
    </w:p>
    <w:p w14:paraId="5A9E21A9" w14:textId="07EBD688" w:rsidR="002D602B" w:rsidRPr="00883462" w:rsidRDefault="002D602B" w:rsidP="000E3698">
      <w:r w:rsidRPr="00883462">
        <w:rPr>
          <w:bCs/>
        </w:rPr>
        <w:lastRenderedPageBreak/>
        <w:t>„§ 1.</w:t>
      </w:r>
      <w:r w:rsidRPr="00883462">
        <w:t xml:space="preserve"> Ustala się łączną kwotę dochodów budżetu na 2023 rok w wysokości </w:t>
      </w:r>
      <w:r w:rsidR="00C628B1" w:rsidRPr="00883462">
        <w:rPr>
          <w:bCs/>
        </w:rPr>
        <w:t>905.217.584,57</w:t>
      </w:r>
      <w:r w:rsidRPr="00883462">
        <w:rPr>
          <w:bCs/>
        </w:rPr>
        <w:t> zł,</w:t>
      </w:r>
      <w:r w:rsidRPr="00883462">
        <w:t xml:space="preserve"> w tym:</w:t>
      </w:r>
    </w:p>
    <w:p w14:paraId="7F7E255D" w14:textId="12E8C5B6" w:rsidR="002D602B" w:rsidRPr="000E3698" w:rsidRDefault="002D602B" w:rsidP="009A3132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E3698">
        <w:rPr>
          <w:rFonts w:ascii="Arial" w:hAnsi="Arial" w:cs="Arial"/>
          <w:sz w:val="24"/>
          <w:szCs w:val="24"/>
        </w:rPr>
        <w:t>dochody bieżące w wysokości</w:t>
      </w:r>
      <w:r w:rsidR="000E3698" w:rsidRPr="000E3698">
        <w:rPr>
          <w:rFonts w:ascii="Arial" w:hAnsi="Arial" w:cs="Arial"/>
          <w:sz w:val="24"/>
          <w:szCs w:val="24"/>
        </w:rPr>
        <w:t xml:space="preserve"> </w:t>
      </w:r>
      <w:r w:rsidR="00C628B1" w:rsidRPr="000E3698">
        <w:rPr>
          <w:rFonts w:ascii="Arial" w:hAnsi="Arial" w:cs="Arial"/>
          <w:sz w:val="24"/>
          <w:szCs w:val="24"/>
        </w:rPr>
        <w:t>790.986.131,91</w:t>
      </w:r>
      <w:r w:rsidRPr="000E3698">
        <w:rPr>
          <w:rFonts w:ascii="Arial" w:hAnsi="Arial" w:cs="Arial"/>
          <w:sz w:val="24"/>
          <w:szCs w:val="24"/>
        </w:rPr>
        <w:t xml:space="preserve"> zł,</w:t>
      </w:r>
    </w:p>
    <w:p w14:paraId="256C50E1" w14:textId="796A99BA" w:rsidR="002D602B" w:rsidRPr="000E3698" w:rsidRDefault="002D602B" w:rsidP="009A3132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E3698">
        <w:rPr>
          <w:rFonts w:ascii="Arial" w:hAnsi="Arial" w:cs="Arial"/>
          <w:sz w:val="24"/>
          <w:szCs w:val="24"/>
        </w:rPr>
        <w:t>dochody majątkowe w wysokości</w:t>
      </w:r>
      <w:r w:rsidR="000E3698" w:rsidRPr="000E3698">
        <w:rPr>
          <w:rFonts w:ascii="Arial" w:hAnsi="Arial" w:cs="Arial"/>
          <w:sz w:val="24"/>
          <w:szCs w:val="24"/>
        </w:rPr>
        <w:t xml:space="preserve"> </w:t>
      </w:r>
      <w:r w:rsidRPr="000E3698">
        <w:rPr>
          <w:rFonts w:ascii="Arial" w:hAnsi="Arial" w:cs="Arial"/>
          <w:sz w:val="24"/>
          <w:szCs w:val="24"/>
        </w:rPr>
        <w:t>114.231.452,66 zł,</w:t>
      </w:r>
    </w:p>
    <w:p w14:paraId="47679763" w14:textId="77777777" w:rsidR="002D602B" w:rsidRDefault="002D602B" w:rsidP="000E3698">
      <w:r w:rsidRPr="00347D06">
        <w:t>zgodnie z Załącznikiem Nr 1”.</w:t>
      </w:r>
    </w:p>
    <w:p w14:paraId="44806CF2" w14:textId="77777777" w:rsidR="002D602B" w:rsidRPr="00127F23" w:rsidRDefault="002D602B" w:rsidP="000E3698"/>
    <w:p w14:paraId="0DE067FE" w14:textId="5EB7AE98" w:rsidR="002D602B" w:rsidRPr="000E3698" w:rsidRDefault="002D602B" w:rsidP="009A3132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E3698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6A117C82" w:rsidR="002D602B" w:rsidRPr="00883462" w:rsidRDefault="002D602B" w:rsidP="000E3698">
      <w:r w:rsidRPr="00883462">
        <w:t xml:space="preserve">„1. Ustala się łączną kwotę wydatków budżetu na 2023 rok w wysokości </w:t>
      </w:r>
      <w:r w:rsidR="00C628B1" w:rsidRPr="00883462">
        <w:t>1.045.024.055,55</w:t>
      </w:r>
      <w:r w:rsidRPr="00883462">
        <w:t xml:space="preserve"> zł, w tym:</w:t>
      </w:r>
    </w:p>
    <w:p w14:paraId="718019A2" w14:textId="0C0F02EC" w:rsidR="002D602B" w:rsidRPr="000E3698" w:rsidRDefault="002D602B" w:rsidP="00E30912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rPr>
          <w:rFonts w:cs="Arial"/>
          <w:szCs w:val="24"/>
        </w:rPr>
      </w:pPr>
      <w:r w:rsidRPr="000E3698">
        <w:rPr>
          <w:rFonts w:cs="Arial"/>
          <w:szCs w:val="24"/>
        </w:rPr>
        <w:t>wydatki bieżące w wysokości</w:t>
      </w:r>
      <w:r w:rsidR="000E3698">
        <w:rPr>
          <w:rFonts w:cs="Arial"/>
          <w:szCs w:val="24"/>
        </w:rPr>
        <w:t xml:space="preserve"> </w:t>
      </w:r>
      <w:r w:rsidR="00C628B1" w:rsidRPr="000E3698">
        <w:rPr>
          <w:rFonts w:cs="Arial"/>
          <w:szCs w:val="24"/>
        </w:rPr>
        <w:t>813.982.390,58</w:t>
      </w:r>
      <w:r w:rsidRPr="000E3698">
        <w:rPr>
          <w:rFonts w:cs="Arial"/>
          <w:szCs w:val="24"/>
        </w:rPr>
        <w:t xml:space="preserve"> zł,  </w:t>
      </w:r>
    </w:p>
    <w:p w14:paraId="5A644AF8" w14:textId="29F75569" w:rsidR="002D602B" w:rsidRPr="000E3698" w:rsidRDefault="002D602B" w:rsidP="00E30912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rPr>
          <w:rFonts w:cs="Arial"/>
          <w:szCs w:val="24"/>
        </w:rPr>
      </w:pPr>
      <w:r w:rsidRPr="000E3698">
        <w:rPr>
          <w:rFonts w:cs="Arial"/>
          <w:szCs w:val="24"/>
        </w:rPr>
        <w:t>wydatki majątkowe w wysokości</w:t>
      </w:r>
      <w:r w:rsidR="000E3698">
        <w:rPr>
          <w:rFonts w:cs="Arial"/>
          <w:szCs w:val="24"/>
        </w:rPr>
        <w:t xml:space="preserve"> </w:t>
      </w:r>
      <w:r w:rsidRPr="000E3698">
        <w:rPr>
          <w:rFonts w:cs="Arial"/>
          <w:szCs w:val="24"/>
        </w:rPr>
        <w:t>231.041.664,97 zł,</w:t>
      </w:r>
    </w:p>
    <w:p w14:paraId="549CF451" w14:textId="77777777" w:rsidR="002D602B" w:rsidRPr="000E3698" w:rsidRDefault="002D602B" w:rsidP="002D602B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  <w:r w:rsidRPr="000E3698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0E3698">
          <w:rPr>
            <w:rFonts w:cs="Arial"/>
            <w:szCs w:val="24"/>
          </w:rPr>
          <w:t>2”</w:t>
        </w:r>
      </w:smartTag>
      <w:r w:rsidRPr="000E3698">
        <w:rPr>
          <w:rFonts w:cs="Arial"/>
          <w:szCs w:val="24"/>
        </w:rPr>
        <w:t>.</w:t>
      </w:r>
    </w:p>
    <w:p w14:paraId="07E6F38A" w14:textId="77777777" w:rsidR="002D602B" w:rsidRPr="00127F23" w:rsidRDefault="002D602B" w:rsidP="009A3132"/>
    <w:p w14:paraId="393939F5" w14:textId="6366B9EF" w:rsidR="002D602B" w:rsidRPr="009A3132" w:rsidRDefault="002D602B" w:rsidP="009A3132">
      <w:pPr>
        <w:pStyle w:val="Tekstpodstawowy3"/>
        <w:numPr>
          <w:ilvl w:val="0"/>
          <w:numId w:val="10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9A3132">
        <w:rPr>
          <w:rFonts w:cs="Arial"/>
          <w:sz w:val="24"/>
          <w:szCs w:val="24"/>
        </w:rPr>
        <w:t>wprowadza się zmiany w załącznikach Nr 1 i 2, określone załącznikiem do niniejszego zarządzenia.</w:t>
      </w:r>
    </w:p>
    <w:p w14:paraId="631C08D0" w14:textId="77777777" w:rsidR="002D602B" w:rsidRPr="002D602B" w:rsidRDefault="002D602B" w:rsidP="005149C0"/>
    <w:bookmarkEnd w:id="1"/>
    <w:p w14:paraId="458AF558" w14:textId="77777777" w:rsidR="002D602B" w:rsidRDefault="002D602B" w:rsidP="005672DE">
      <w:r w:rsidRPr="005149C0">
        <w:t>§ 2. Zarządzenie wchodzi w życie z dniem podpisania i podlega ogłoszeniu w</w:t>
      </w:r>
      <w:r w:rsidRPr="00544509">
        <w:t xml:space="preserve">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1B21E951" w:rsidR="002D602B" w:rsidRPr="00F23538" w:rsidRDefault="002D602B" w:rsidP="00C2397C">
      <w:pPr>
        <w:pStyle w:val="Nagwek1"/>
      </w:pPr>
      <w:r w:rsidRPr="00F23538">
        <w:lastRenderedPageBreak/>
        <w:t>UZASADNIENIE</w:t>
      </w:r>
    </w:p>
    <w:p w14:paraId="18DA8C2F" w14:textId="77777777" w:rsidR="002D602B" w:rsidRPr="00792511" w:rsidRDefault="002D602B" w:rsidP="00C2397C"/>
    <w:p w14:paraId="13409DC6" w14:textId="7D3F750C" w:rsidR="002D602B" w:rsidRPr="002B272C" w:rsidRDefault="002D602B" w:rsidP="00C2397C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30F17F56" w14:textId="77777777" w:rsidR="002D602B" w:rsidRDefault="002D602B" w:rsidP="00C2397C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3BAEC7E1" w14:textId="77777777" w:rsidR="002D602B" w:rsidRDefault="002D602B" w:rsidP="00C2397C"/>
    <w:p w14:paraId="1805D99F" w14:textId="77992CAE" w:rsidR="009C1E00" w:rsidRPr="00C2397C" w:rsidRDefault="009C1E00" w:rsidP="00C2397C">
      <w:pPr>
        <w:pStyle w:val="Akapitzlist"/>
        <w:numPr>
          <w:ilvl w:val="1"/>
          <w:numId w:val="14"/>
        </w:numPr>
        <w:rPr>
          <w:rFonts w:ascii="Arial" w:hAnsi="Arial" w:cs="Arial"/>
          <w:bCs/>
          <w:iCs/>
          <w:sz w:val="24"/>
          <w:szCs w:val="24"/>
        </w:rPr>
      </w:pPr>
      <w:r w:rsidRPr="00C2397C">
        <w:rPr>
          <w:rFonts w:ascii="Arial" w:hAnsi="Arial" w:cs="Arial"/>
          <w:bCs/>
          <w:iCs/>
          <w:sz w:val="24"/>
          <w:szCs w:val="24"/>
        </w:rPr>
        <w:t>Zadania zlecone:</w:t>
      </w:r>
    </w:p>
    <w:p w14:paraId="4AFE69B6" w14:textId="77777777" w:rsidR="00FE6FF3" w:rsidRPr="006C65A6" w:rsidRDefault="00FE6FF3" w:rsidP="00C2397C">
      <w:pPr>
        <w:pStyle w:val="Nagwek2"/>
      </w:pPr>
      <w:r w:rsidRPr="006C65A6">
        <w:t>Dział 751 – Urzędy naczelnych organów władzy państwowej, kontroli i ochrony prawa oraz sądownictwa</w:t>
      </w:r>
    </w:p>
    <w:p w14:paraId="1D2A54D8" w14:textId="77777777" w:rsidR="00FE6FF3" w:rsidRPr="006C65A6" w:rsidRDefault="00FE6FF3" w:rsidP="00C2397C"/>
    <w:p w14:paraId="7C05A141" w14:textId="77777777" w:rsidR="00FE6FF3" w:rsidRPr="006C65A6" w:rsidRDefault="00FE6FF3" w:rsidP="00C2397C">
      <w:pPr>
        <w:pStyle w:val="Nagwek3"/>
      </w:pPr>
      <w:r w:rsidRPr="006C65A6">
        <w:t>Rozdział 75108 – Wybory do Sejmu i Senatu</w:t>
      </w:r>
    </w:p>
    <w:p w14:paraId="7F08430E" w14:textId="77777777" w:rsidR="00FE6FF3" w:rsidRPr="00FE6FF3" w:rsidRDefault="00FE6FF3" w:rsidP="00C2397C"/>
    <w:p w14:paraId="753F52F6" w14:textId="7295A1F3" w:rsidR="00FE6FF3" w:rsidRDefault="00FE6FF3" w:rsidP="00C2397C">
      <w:pPr>
        <w:rPr>
          <w:b/>
        </w:rPr>
      </w:pPr>
      <w:r w:rsidRPr="00C73C0B">
        <w:t xml:space="preserve">Na podstawie pisma Delegatury Krajowego Biura Wyborczego we Włocławku zwiększa się dochody o kwotę </w:t>
      </w:r>
      <w:r w:rsidR="00C73C0B" w:rsidRPr="00C73C0B">
        <w:t>379.800,00</w:t>
      </w:r>
      <w:r w:rsidRPr="00C73C0B">
        <w:t xml:space="preserve"> zł z przeznaczeniem na pokrycie zryczałtowanych diet dla </w:t>
      </w:r>
      <w:r w:rsidRPr="00C73C0B">
        <w:rPr>
          <w:iCs/>
        </w:rPr>
        <w:t>członków obwodowych komisji wyborczych</w:t>
      </w:r>
      <w:r w:rsidRPr="00C73C0B">
        <w:t xml:space="preserve"> powołanych dla </w:t>
      </w:r>
      <w:r w:rsidR="00C73C0B" w:rsidRPr="00C73C0B">
        <w:t xml:space="preserve">przeprowadzenia </w:t>
      </w:r>
      <w:r w:rsidRPr="00C73C0B">
        <w:t>wyborów do Sejmu Rzeczypospolitej Polskiej i</w:t>
      </w:r>
      <w:r w:rsidR="00C73C0B" w:rsidRPr="00C73C0B">
        <w:t> do</w:t>
      </w:r>
      <w:r w:rsidR="00C73C0B">
        <w:t xml:space="preserve"> </w:t>
      </w:r>
      <w:r>
        <w:t xml:space="preserve">Senatu Rzeczypospolitej </w:t>
      </w:r>
      <w:r w:rsidRPr="00FE6FF3">
        <w:t>Polskiej zarządzonych na dzień 15 października 2023 r.</w:t>
      </w:r>
    </w:p>
    <w:p w14:paraId="2C9B3899" w14:textId="2F73A0A7" w:rsidR="009A7063" w:rsidRPr="009A7063" w:rsidRDefault="009A7063" w:rsidP="00C2397C">
      <w:r w:rsidRPr="00C73C0B">
        <w:t xml:space="preserve">Jednocześnie zwiększa się wydatki o ww. kwotę </w:t>
      </w:r>
      <w:r w:rsidR="00C73C0B" w:rsidRPr="00C73C0B">
        <w:t>na § 3030.</w:t>
      </w:r>
    </w:p>
    <w:p w14:paraId="7B016772" w14:textId="692C5F66" w:rsidR="00FE6FF3" w:rsidRPr="005001D8" w:rsidRDefault="00EE581A" w:rsidP="00C2397C">
      <w:pPr>
        <w:rPr>
          <w:b/>
          <w:bCs/>
        </w:rPr>
      </w:pPr>
      <w:r>
        <w:t>Ponadto proponuje się dokonanie przeniesienia wydatków między paragrafami w łącznej kwocie 7.512,00 zł celem racjonalnego wydatkowania środków.</w:t>
      </w:r>
    </w:p>
    <w:p w14:paraId="7B3ABF74" w14:textId="77777777" w:rsidR="009C1E00" w:rsidRPr="005001D8" w:rsidRDefault="009C1E00" w:rsidP="00C2397C"/>
    <w:p w14:paraId="172BF3DF" w14:textId="77777777" w:rsidR="005001D8" w:rsidRPr="003402D2" w:rsidRDefault="005001D8" w:rsidP="00C2397C">
      <w:pPr>
        <w:pStyle w:val="Nagwek2"/>
      </w:pPr>
      <w:r w:rsidRPr="003402D2">
        <w:t>Dział 855 – Rodzina</w:t>
      </w:r>
    </w:p>
    <w:p w14:paraId="0C37626B" w14:textId="77777777" w:rsidR="005001D8" w:rsidRDefault="005001D8" w:rsidP="00C2397C"/>
    <w:p w14:paraId="38F012F1" w14:textId="77777777" w:rsidR="005001D8" w:rsidRPr="00722C8F" w:rsidRDefault="005001D8" w:rsidP="00C2397C">
      <w:pPr>
        <w:pStyle w:val="Nagwek3"/>
      </w:pPr>
      <w:r w:rsidRPr="00722C8F">
        <w:t xml:space="preserve">Rozdział 85513 - Składki na ubezpieczenie zdrowotne opłacane za osoby pobierające niektóre świadczenia rodzinne oraz za osoby pobierające zasiłki dla opiekunów </w:t>
      </w:r>
    </w:p>
    <w:p w14:paraId="3033398A" w14:textId="77777777" w:rsidR="00B64F19" w:rsidRDefault="00B64F19" w:rsidP="00C2397C"/>
    <w:p w14:paraId="1E1B77E7" w14:textId="46053235" w:rsidR="00FD7601" w:rsidRPr="00671666" w:rsidRDefault="00FD7601" w:rsidP="00C2397C">
      <w:pPr>
        <w:rPr>
          <w:rFonts w:cs="Arial"/>
        </w:rPr>
      </w:pPr>
      <w:r w:rsidRPr="00945924">
        <w:t xml:space="preserve">Na podstawie decyzji Wojewody Kujawsko – Pomorskiego </w:t>
      </w:r>
      <w:r w:rsidRPr="00923059">
        <w:t xml:space="preserve">zwiększa się dochody </w:t>
      </w:r>
      <w:r w:rsidRPr="00671666">
        <w:t xml:space="preserve">o kwotę </w:t>
      </w:r>
      <w:r>
        <w:t>13.627</w:t>
      </w:r>
      <w:r w:rsidRPr="00671666">
        <w:t xml:space="preserve">,00 zł z przeznaczeniem na opłacenie składki na ubezpieczenie zdrowotne za osoby pobierające niektóre świadczenia rodzinne i zasiłek dla opiekuna na podstawie ustawy </w:t>
      </w:r>
      <w:r w:rsidRPr="00671666">
        <w:rPr>
          <w:rFonts w:cs="Arial"/>
        </w:rPr>
        <w:t>o świadczeniach opieki zdrowotnej finansowanych ze środków publicznych.</w:t>
      </w:r>
    </w:p>
    <w:p w14:paraId="25684646" w14:textId="6FC84F19" w:rsidR="00FD7601" w:rsidRDefault="00FD7601" w:rsidP="00C2397C">
      <w:r w:rsidRPr="00FD7601">
        <w:t>Jednocześnie zwiększa się wydatki o ww. kwotę na § 4130.</w:t>
      </w:r>
    </w:p>
    <w:p w14:paraId="184898ED" w14:textId="77777777" w:rsidR="009C1E00" w:rsidRDefault="009C1E00" w:rsidP="005404A9"/>
    <w:p w14:paraId="24871655" w14:textId="07D1FBAC" w:rsidR="00B50049" w:rsidRPr="005404A9" w:rsidRDefault="00B50049" w:rsidP="005404A9">
      <w:pPr>
        <w:pStyle w:val="Akapitzlist"/>
        <w:numPr>
          <w:ilvl w:val="1"/>
          <w:numId w:val="14"/>
        </w:numPr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bCs/>
          <w:iCs/>
          <w:sz w:val="24"/>
          <w:szCs w:val="24"/>
        </w:rPr>
        <w:t>Zadania rządowe:</w:t>
      </w:r>
    </w:p>
    <w:p w14:paraId="6E664871" w14:textId="77777777" w:rsidR="00F117D1" w:rsidRPr="00E6087D" w:rsidRDefault="00F117D1" w:rsidP="005404A9">
      <w:pPr>
        <w:pStyle w:val="Nagwek2"/>
        <w:rPr>
          <w:b/>
          <w:bCs/>
        </w:rPr>
      </w:pPr>
      <w:r w:rsidRPr="00E6087D">
        <w:t>Dział 754 – Bezpieczeństwo publiczne i ochrona przeciwpożarowa</w:t>
      </w:r>
    </w:p>
    <w:p w14:paraId="64F61C59" w14:textId="77777777" w:rsidR="00F117D1" w:rsidRPr="00E6087D" w:rsidRDefault="00F117D1" w:rsidP="005404A9"/>
    <w:p w14:paraId="50AA6191" w14:textId="77777777" w:rsidR="00F117D1" w:rsidRPr="00E6087D" w:rsidRDefault="00F117D1" w:rsidP="005404A9">
      <w:pPr>
        <w:pStyle w:val="Nagwek3"/>
      </w:pPr>
      <w:r w:rsidRPr="00E6087D">
        <w:t>Rozdział 75411 – Komendy powiatowe Państwowej Straży Pożarnej</w:t>
      </w:r>
    </w:p>
    <w:p w14:paraId="336DCC59" w14:textId="77777777" w:rsidR="00F117D1" w:rsidRPr="00E6087D" w:rsidRDefault="00F117D1" w:rsidP="005404A9"/>
    <w:p w14:paraId="16452F8D" w14:textId="43711353" w:rsidR="00F117D1" w:rsidRDefault="00F117D1" w:rsidP="005404A9">
      <w:r w:rsidRPr="00B03947">
        <w:t xml:space="preserve">Na podstawie decyzji Wojewody Kujawsko – Pomorskiego </w:t>
      </w:r>
      <w:r w:rsidR="00BF0DF5">
        <w:t>zwiększa się</w:t>
      </w:r>
      <w:r w:rsidRPr="00B03947">
        <w:t xml:space="preserve"> dochod</w:t>
      </w:r>
      <w:r w:rsidR="00BF0DF5">
        <w:t>y</w:t>
      </w:r>
      <w:r w:rsidRPr="00B03947">
        <w:t xml:space="preserve"> o kwotę </w:t>
      </w:r>
      <w:r>
        <w:t>141.145,00</w:t>
      </w:r>
      <w:r w:rsidRPr="00B03947">
        <w:t xml:space="preserve"> zł z przeznaczeniem na</w:t>
      </w:r>
      <w:r>
        <w:t>:</w:t>
      </w:r>
      <w:r w:rsidRPr="00B03947">
        <w:t xml:space="preserve"> </w:t>
      </w:r>
    </w:p>
    <w:p w14:paraId="773DF70E" w14:textId="5883DB84" w:rsidR="00F117D1" w:rsidRPr="005404A9" w:rsidRDefault="00F117D1" w:rsidP="005404A9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4A9">
        <w:rPr>
          <w:rFonts w:ascii="Arial" w:hAnsi="Arial" w:cs="Arial"/>
          <w:sz w:val="24"/>
          <w:szCs w:val="24"/>
        </w:rPr>
        <w:t>szkolenie strażaków ratowników OSP przez PSP – 56.288,00 zł,</w:t>
      </w:r>
    </w:p>
    <w:p w14:paraId="1F3BD531" w14:textId="083976E4" w:rsidR="00F117D1" w:rsidRPr="005404A9" w:rsidRDefault="00F117D1" w:rsidP="005404A9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4A9">
        <w:rPr>
          <w:rFonts w:ascii="Arial" w:hAnsi="Arial" w:cs="Arial"/>
          <w:sz w:val="24"/>
          <w:szCs w:val="24"/>
        </w:rPr>
        <w:t xml:space="preserve">sfinansowanie wydatków na wypłatę równoważników pieniężnych za remont albo za brak lokalu mieszkalnego dla strażaków PSP oraz pomocy mieszkaniowych na uzyskanie lokalu mieszkalnego lub domu przez strażaków PSP, wynikających z wejścia w życie </w:t>
      </w:r>
      <w:r w:rsidR="00BF0DF5" w:rsidRPr="005404A9">
        <w:rPr>
          <w:rFonts w:ascii="Arial" w:hAnsi="Arial" w:cs="Arial"/>
          <w:sz w:val="24"/>
          <w:szCs w:val="24"/>
        </w:rPr>
        <w:t xml:space="preserve">nowelizacji </w:t>
      </w:r>
      <w:r w:rsidRPr="005404A9">
        <w:rPr>
          <w:rFonts w:ascii="Arial" w:hAnsi="Arial" w:cs="Arial"/>
          <w:sz w:val="24"/>
          <w:szCs w:val="24"/>
        </w:rPr>
        <w:t xml:space="preserve">przepisów wykonawczych– </w:t>
      </w:r>
      <w:r w:rsidR="00BF0DF5" w:rsidRPr="005404A9">
        <w:rPr>
          <w:rFonts w:ascii="Arial" w:hAnsi="Arial" w:cs="Arial"/>
          <w:sz w:val="24"/>
          <w:szCs w:val="24"/>
        </w:rPr>
        <w:t>77.389</w:t>
      </w:r>
      <w:r w:rsidRPr="005404A9">
        <w:rPr>
          <w:rFonts w:ascii="Arial" w:hAnsi="Arial" w:cs="Arial"/>
          <w:sz w:val="24"/>
          <w:szCs w:val="24"/>
        </w:rPr>
        <w:t>,00 zł,</w:t>
      </w:r>
    </w:p>
    <w:p w14:paraId="556E6B14" w14:textId="0B8E1EAD" w:rsidR="00F117D1" w:rsidRPr="005404A9" w:rsidRDefault="00BF0DF5" w:rsidP="005404A9">
      <w:pPr>
        <w:pStyle w:val="Akapitzlist"/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5404A9">
        <w:rPr>
          <w:rFonts w:ascii="Arial" w:hAnsi="Arial" w:cs="Arial"/>
          <w:sz w:val="24"/>
          <w:szCs w:val="24"/>
        </w:rPr>
        <w:lastRenderedPageBreak/>
        <w:t xml:space="preserve">dostosowanie planu wydatków do aktualnych potrzeb, na uzupełnienie funduszy uposażeń funkcjonariuszy i wynagrodzeń pracowników cywilnych PSP </w:t>
      </w:r>
      <w:r w:rsidR="00F117D1" w:rsidRPr="005404A9">
        <w:rPr>
          <w:rFonts w:ascii="Arial" w:hAnsi="Arial" w:cs="Arial"/>
          <w:sz w:val="24"/>
          <w:szCs w:val="24"/>
        </w:rPr>
        <w:t xml:space="preserve">– </w:t>
      </w:r>
      <w:r w:rsidRPr="005404A9">
        <w:rPr>
          <w:rFonts w:ascii="Arial" w:hAnsi="Arial" w:cs="Arial"/>
          <w:sz w:val="24"/>
          <w:szCs w:val="24"/>
        </w:rPr>
        <w:t>7.468,00</w:t>
      </w:r>
      <w:r w:rsidR="00F117D1" w:rsidRPr="005404A9">
        <w:rPr>
          <w:rFonts w:ascii="Arial" w:hAnsi="Arial" w:cs="Arial"/>
          <w:sz w:val="24"/>
          <w:szCs w:val="24"/>
        </w:rPr>
        <w:t xml:space="preserve"> zł.</w:t>
      </w:r>
    </w:p>
    <w:p w14:paraId="36E8367A" w14:textId="2AC88470" w:rsidR="009C1E00" w:rsidRDefault="00BF0DF5" w:rsidP="005404A9">
      <w:r>
        <w:t>Jednocześnie zwiększa się wydatki o ww. kwotę, w tym: na § 3070 o kwotę 77.389,00 zł, na § 4050 o kwotę 7.468,00 zł i na § 4210 o kwotę 56.288,00 zł.</w:t>
      </w:r>
    </w:p>
    <w:p w14:paraId="465AAEF6" w14:textId="4A33C9EE" w:rsidR="00BF0DF5" w:rsidRPr="00E2392D" w:rsidRDefault="00BF0DF5" w:rsidP="005404A9">
      <w:r>
        <w:t>Ponadto</w:t>
      </w:r>
      <w:r w:rsidRPr="00E2392D">
        <w:t xml:space="preserve"> proponuje się dokonanie zmniejszenia wydatków Komend</w:t>
      </w:r>
      <w:r>
        <w:t>y</w:t>
      </w:r>
      <w:r w:rsidRPr="00E2392D">
        <w:t xml:space="preserve"> Miejsk</w:t>
      </w:r>
      <w:r>
        <w:t>iej</w:t>
      </w:r>
      <w:r w:rsidRPr="00E2392D">
        <w:t xml:space="preserve"> Państwowej Straży Pożarnej</w:t>
      </w:r>
      <w:r>
        <w:t xml:space="preserve"> </w:t>
      </w:r>
      <w:r w:rsidRPr="00E2392D">
        <w:t xml:space="preserve">o kwotę </w:t>
      </w:r>
      <w:r>
        <w:t>52.741</w:t>
      </w:r>
      <w:r w:rsidRPr="00E2392D">
        <w:t xml:space="preserve">,00 zł </w:t>
      </w:r>
      <w:r>
        <w:t xml:space="preserve">na § 4050 </w:t>
      </w:r>
      <w:r w:rsidRPr="00E2392D">
        <w:t>i przeniesienia ich do</w:t>
      </w:r>
      <w:r>
        <w:t xml:space="preserve"> § 4060 z przeznaczeniem na wypłatę nagród uznaniowych dla funkcjonariuszy.</w:t>
      </w:r>
    </w:p>
    <w:p w14:paraId="5198D5C1" w14:textId="77777777" w:rsidR="00BF0DF5" w:rsidRPr="00BF0DF5" w:rsidRDefault="00BF0DF5" w:rsidP="005404A9"/>
    <w:p w14:paraId="5231B189" w14:textId="77777777" w:rsidR="00BF0DF5" w:rsidRPr="00BF0DF5" w:rsidRDefault="00BF0DF5" w:rsidP="005404A9">
      <w:pPr>
        <w:pStyle w:val="Nagwek2"/>
        <w:rPr>
          <w:b/>
          <w:bCs/>
        </w:rPr>
      </w:pPr>
      <w:bookmarkStart w:id="2" w:name="_Hlk79403550"/>
      <w:r w:rsidRPr="00BF0DF5">
        <w:t>Dział 852 – Pomoc społeczna</w:t>
      </w:r>
    </w:p>
    <w:p w14:paraId="5774A7F0" w14:textId="77777777" w:rsidR="00BF0DF5" w:rsidRPr="00BF0DF5" w:rsidRDefault="00BF0DF5" w:rsidP="005404A9"/>
    <w:p w14:paraId="315B93DB" w14:textId="77777777" w:rsidR="00BF0DF5" w:rsidRPr="00BF0DF5" w:rsidRDefault="00BF0DF5" w:rsidP="005404A9">
      <w:pPr>
        <w:pStyle w:val="Nagwek3"/>
      </w:pPr>
      <w:r w:rsidRPr="00BF0DF5">
        <w:t xml:space="preserve">Rozdział 85205 – Zadania w zakresie przeciwdziałania przemocy w rodzinie </w:t>
      </w:r>
    </w:p>
    <w:p w14:paraId="21440117" w14:textId="77777777" w:rsidR="00BF0DF5" w:rsidRPr="00BF0DF5" w:rsidRDefault="00BF0DF5" w:rsidP="005404A9"/>
    <w:p w14:paraId="48EAA29A" w14:textId="1B8A4AEB" w:rsidR="00BF0DF5" w:rsidRPr="0046006D" w:rsidRDefault="00BF0DF5" w:rsidP="005404A9">
      <w:r w:rsidRPr="00BF0DF5">
        <w:t xml:space="preserve">Na podstawie decyzji Wojewody Kujawsko – Pomorskiego zwiększa się dochody o kwotę </w:t>
      </w:r>
      <w:r w:rsidR="00E51124">
        <w:t>52.000</w:t>
      </w:r>
      <w:r w:rsidRPr="00BF0DF5">
        <w:t>,00 zł</w:t>
      </w:r>
      <w:r>
        <w:t xml:space="preserve"> z przeznaczeniem na prowadzenie specjalistycznych ośrodków wsparcia dla </w:t>
      </w:r>
      <w:r w:rsidR="00E51124">
        <w:t xml:space="preserve">osób doznających przemocy domowej </w:t>
      </w:r>
      <w:r w:rsidRPr="0046006D">
        <w:t xml:space="preserve">oraz </w:t>
      </w:r>
      <w:r w:rsidR="00E51124">
        <w:t xml:space="preserve">w związku </w:t>
      </w:r>
      <w:r w:rsidRPr="0046006D">
        <w:t xml:space="preserve">z załącznikiem nr </w:t>
      </w:r>
      <w:r w:rsidR="00E51124">
        <w:t>1</w:t>
      </w:r>
      <w:r w:rsidRPr="0046006D">
        <w:t xml:space="preserve"> </w:t>
      </w:r>
      <w:r>
        <w:t xml:space="preserve">do </w:t>
      </w:r>
      <w:r w:rsidRPr="0046006D">
        <w:t>Krajowego Programu Przeciwdziałania Przemocy w</w:t>
      </w:r>
      <w:r w:rsidR="00E51124">
        <w:t> </w:t>
      </w:r>
      <w:r w:rsidRPr="0046006D">
        <w:t>Rodzinie na rok 2023</w:t>
      </w:r>
      <w:r>
        <w:t xml:space="preserve"> ustanowionego Uchwałą Nr 248 Rady Ministrów z dnia 9 grudnia 2022 r.</w:t>
      </w:r>
      <w:r w:rsidR="00E51124">
        <w:t xml:space="preserve"> zmienionego Uchwałą Nr 165 Rady Ministrów z dnia 11 wrze</w:t>
      </w:r>
      <w:r w:rsidR="006B709B">
        <w:t>ś</w:t>
      </w:r>
      <w:r w:rsidR="00E51124">
        <w:t xml:space="preserve">nia 2023 r. </w:t>
      </w:r>
      <w:r w:rsidR="006B709B">
        <w:t xml:space="preserve">zmieniającą uchwałę w sprawie ustanowienia </w:t>
      </w:r>
      <w:r w:rsidR="006B709B" w:rsidRPr="0046006D">
        <w:t>Krajowego Programu Przeciwdziałania Przemocy w</w:t>
      </w:r>
      <w:r w:rsidR="006B709B">
        <w:t> </w:t>
      </w:r>
      <w:r w:rsidR="006B709B" w:rsidRPr="0046006D">
        <w:t>Rodzinie na rok 2023</w:t>
      </w:r>
      <w:r w:rsidR="006B709B">
        <w:t>.</w:t>
      </w:r>
    </w:p>
    <w:bookmarkEnd w:id="2"/>
    <w:p w14:paraId="30D9FA01" w14:textId="650BD601" w:rsidR="006B709B" w:rsidRDefault="006B709B" w:rsidP="005404A9">
      <w:r>
        <w:t>Jednocześnie zwiększa się wydatki o ww. kwotę, w tym: na § 4170 o kwotę 7.210,00 zł, na § 4210 o kwotę 27.427,00 zł, na § 4270 o kwotę 16.000,00 zł i na § 4410 o kwotę 1.363,00 zł.</w:t>
      </w:r>
    </w:p>
    <w:p w14:paraId="0917E6AE" w14:textId="77777777" w:rsidR="00BF0DF5" w:rsidRDefault="00BF0DF5" w:rsidP="005404A9"/>
    <w:p w14:paraId="582F4E5E" w14:textId="77777777" w:rsidR="00757A76" w:rsidRPr="00923059" w:rsidRDefault="00757A76" w:rsidP="005404A9">
      <w:pPr>
        <w:pStyle w:val="Nagwek3"/>
        <w:rPr>
          <w:i/>
          <w:iCs/>
        </w:rPr>
      </w:pPr>
      <w:r w:rsidRPr="00923059">
        <w:t>Dział 853 – Pozostałe zadania w zakresie polityki społecznej</w:t>
      </w:r>
    </w:p>
    <w:p w14:paraId="712718CD" w14:textId="77777777" w:rsidR="00757A76" w:rsidRPr="00757A76" w:rsidRDefault="00757A76" w:rsidP="005404A9"/>
    <w:p w14:paraId="6F0FF316" w14:textId="77777777" w:rsidR="00757A76" w:rsidRPr="00757A76" w:rsidRDefault="00757A76" w:rsidP="005404A9">
      <w:pPr>
        <w:pStyle w:val="Nagwek3"/>
        <w:rPr>
          <w:b/>
          <w:bCs/>
          <w:i/>
          <w:iCs/>
        </w:rPr>
      </w:pPr>
      <w:r w:rsidRPr="00757A76">
        <w:t>Rozdział 85321 -  Zespoły do spraw orzekania o niepełnosprawności</w:t>
      </w:r>
    </w:p>
    <w:p w14:paraId="51ED7FF0" w14:textId="77777777" w:rsidR="00757A76" w:rsidRPr="00D81AA0" w:rsidRDefault="00757A76" w:rsidP="005404A9"/>
    <w:p w14:paraId="41F67B3F" w14:textId="312866EF" w:rsidR="00757A76" w:rsidRPr="00757A76" w:rsidRDefault="00757A76" w:rsidP="005404A9">
      <w:r>
        <w:t>P</w:t>
      </w:r>
      <w:r w:rsidRPr="00757A76">
        <w:t xml:space="preserve">roponuje się dokonanie zmniejszenia wydatków Wydziału Organizacyjno – Prawnego i Kadr o łączną </w:t>
      </w:r>
      <w:r w:rsidRPr="004F6DD1">
        <w:t>kwotę 2.480,00 zł</w:t>
      </w:r>
      <w:r w:rsidR="00D81AA0" w:rsidRPr="004F6DD1">
        <w:t xml:space="preserve"> </w:t>
      </w:r>
      <w:r w:rsidRPr="004F6DD1">
        <w:t xml:space="preserve">i przeniesienia ich do § 4010 </w:t>
      </w:r>
      <w:r w:rsidR="00D81AA0" w:rsidRPr="004F6DD1">
        <w:t xml:space="preserve">w kwocie 2.350,00 zł i do § 4710 w kwocie 130,00 zł </w:t>
      </w:r>
      <w:r w:rsidRPr="004F6DD1">
        <w:t xml:space="preserve">celem dostosowania planu wydatków na wynagrodzenia pracowników </w:t>
      </w:r>
      <w:r w:rsidR="004F6DD1" w:rsidRPr="004F6DD1">
        <w:t xml:space="preserve">wraz z pochodnymi </w:t>
      </w:r>
      <w:r w:rsidRPr="004F6DD1">
        <w:t>do faktycznych potrzeb.</w:t>
      </w:r>
    </w:p>
    <w:p w14:paraId="6FC3FCC3" w14:textId="77777777" w:rsidR="00757A76" w:rsidRDefault="00757A76" w:rsidP="005404A9"/>
    <w:p w14:paraId="1A09CA49" w14:textId="00F8CE2D" w:rsidR="009C1E00" w:rsidRPr="005404A9" w:rsidRDefault="009C1E00" w:rsidP="005404A9">
      <w:pPr>
        <w:pStyle w:val="Akapitzlist"/>
        <w:numPr>
          <w:ilvl w:val="0"/>
          <w:numId w:val="16"/>
        </w:numPr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bCs/>
          <w:iCs/>
          <w:sz w:val="24"/>
          <w:szCs w:val="24"/>
        </w:rPr>
        <w:t>Zadania  własne:</w:t>
      </w:r>
    </w:p>
    <w:p w14:paraId="138AAEA3" w14:textId="77777777" w:rsidR="003209A7" w:rsidRPr="003209A7" w:rsidRDefault="003209A7" w:rsidP="005404A9">
      <w:pPr>
        <w:pStyle w:val="Nagwek2"/>
      </w:pPr>
      <w:r w:rsidRPr="003209A7">
        <w:t>Dział 750 – Administracja publiczna</w:t>
      </w:r>
    </w:p>
    <w:p w14:paraId="4A5A7064" w14:textId="77777777" w:rsidR="003209A7" w:rsidRPr="003209A7" w:rsidRDefault="003209A7" w:rsidP="005404A9"/>
    <w:p w14:paraId="0A96899E" w14:textId="77777777" w:rsidR="003209A7" w:rsidRPr="003209A7" w:rsidRDefault="003209A7" w:rsidP="005404A9">
      <w:pPr>
        <w:pStyle w:val="Nagwek3"/>
      </w:pPr>
      <w:r w:rsidRPr="003209A7">
        <w:t>Rozdział 75023 – Urzędy gmin (miast i miast na prawach powiatu)</w:t>
      </w:r>
    </w:p>
    <w:p w14:paraId="4C2A2B58" w14:textId="77777777" w:rsidR="003209A7" w:rsidRPr="003209A7" w:rsidRDefault="003209A7" w:rsidP="005404A9"/>
    <w:p w14:paraId="7987068D" w14:textId="5477E5F8" w:rsidR="004F6DD1" w:rsidRPr="00757A76" w:rsidRDefault="004F6DD1" w:rsidP="005404A9">
      <w:r>
        <w:t>P</w:t>
      </w:r>
      <w:r w:rsidRPr="00757A76">
        <w:t xml:space="preserve">roponuje się dokonanie zmniejszenia wydatków Wydziału Organizacyjno – Prawnego i Kadr o łączną </w:t>
      </w:r>
      <w:r w:rsidRPr="004F6DD1">
        <w:t xml:space="preserve">kwotę </w:t>
      </w:r>
      <w:r>
        <w:t>554.000</w:t>
      </w:r>
      <w:r w:rsidRPr="004F6DD1">
        <w:t xml:space="preserve">,00 zł i przeniesienia ich do § 4010 w kwocie </w:t>
      </w:r>
      <w:r>
        <w:t>540.000</w:t>
      </w:r>
      <w:r w:rsidRPr="004F6DD1">
        <w:t xml:space="preserve">,00 zł i do § 4710 w kwocie </w:t>
      </w:r>
      <w:r>
        <w:t>14.000</w:t>
      </w:r>
      <w:r w:rsidRPr="004F6DD1">
        <w:t>,00</w:t>
      </w:r>
      <w:r>
        <w:t> </w:t>
      </w:r>
      <w:r w:rsidRPr="004F6DD1">
        <w:t>zł celem dostosowania planu wydatków na wynagrodzenia pracowników wraz z pochodnymi do faktycznych potrzeb.</w:t>
      </w:r>
    </w:p>
    <w:p w14:paraId="19ECFE08" w14:textId="77777777" w:rsidR="00B50049" w:rsidRPr="002B272C" w:rsidRDefault="00B50049" w:rsidP="005404A9"/>
    <w:p w14:paraId="2FF9BA3F" w14:textId="77777777" w:rsidR="00FC0133" w:rsidRPr="00050C5C" w:rsidRDefault="00FC0133" w:rsidP="005404A9">
      <w:pPr>
        <w:pStyle w:val="Nagwek2"/>
      </w:pPr>
      <w:r w:rsidRPr="00050C5C">
        <w:t>Dział 801 – Oświata i wychowanie</w:t>
      </w:r>
    </w:p>
    <w:p w14:paraId="4170A828" w14:textId="77777777" w:rsidR="00FC0133" w:rsidRPr="00CA53F7" w:rsidRDefault="00FC0133" w:rsidP="00FC0133">
      <w:pPr>
        <w:jc w:val="both"/>
        <w:rPr>
          <w:rFonts w:ascii="Arial Narrow" w:hAnsi="Arial Narrow"/>
          <w:szCs w:val="24"/>
        </w:rPr>
      </w:pPr>
    </w:p>
    <w:p w14:paraId="19EFCDB7" w14:textId="6B05C929" w:rsidR="00FC0133" w:rsidRPr="00FC0133" w:rsidRDefault="00FC0133" w:rsidP="005404A9">
      <w:r w:rsidRPr="00FC0133">
        <w:t xml:space="preserve">Na wniosek Wydziału Edukacji, w związku z planowaną wypłatą nagród i wyróżnień wręczanych przez Prezydenta Miasta </w:t>
      </w:r>
      <w:r>
        <w:t xml:space="preserve">Włocławek </w:t>
      </w:r>
      <w:r w:rsidRPr="00FC0133">
        <w:t xml:space="preserve">z okazji Dnia Edukacji Narodowej </w:t>
      </w:r>
      <w:r w:rsidRPr="00FC0133">
        <w:lastRenderedPageBreak/>
        <w:t>proponuje się dokonanie zwiększenia wydatków o łączną kwotę 4</w:t>
      </w:r>
      <w:r w:rsidR="00B64F19">
        <w:t>40</w:t>
      </w:r>
      <w:r w:rsidRPr="00FC0133">
        <w:t>.000,00 zł w nw. rozdziałach:</w:t>
      </w:r>
    </w:p>
    <w:p w14:paraId="1FB3AE63" w14:textId="53EB1B67" w:rsidR="00FC0133" w:rsidRPr="005404A9" w:rsidRDefault="00FC0133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4A9">
        <w:rPr>
          <w:rFonts w:ascii="Arial" w:hAnsi="Arial" w:cs="Arial"/>
          <w:sz w:val="24"/>
          <w:szCs w:val="24"/>
        </w:rPr>
        <w:t xml:space="preserve">80101 – Szkoły podstawowe o kwotę 126.000,00 zł (dla: Szkół Podstawowych Nr: 2, 3, 5, 7, 10, 12, 14, 18, 22, 23, Zespołu </w:t>
      </w:r>
      <w:proofErr w:type="spellStart"/>
      <w:r w:rsidRPr="005404A9">
        <w:rPr>
          <w:rFonts w:ascii="Arial" w:hAnsi="Arial" w:cs="Arial"/>
          <w:sz w:val="24"/>
          <w:szCs w:val="24"/>
        </w:rPr>
        <w:t>Szkolno</w:t>
      </w:r>
      <w:proofErr w:type="spellEnd"/>
      <w:r w:rsidRPr="005404A9">
        <w:rPr>
          <w:rFonts w:ascii="Arial" w:hAnsi="Arial" w:cs="Arial"/>
          <w:sz w:val="24"/>
          <w:szCs w:val="24"/>
        </w:rPr>
        <w:t xml:space="preserve"> – Przedszkolnego Nr 1</w:t>
      </w:r>
      <w:r w:rsidR="009C1E00" w:rsidRPr="005404A9">
        <w:rPr>
          <w:rFonts w:ascii="Arial" w:hAnsi="Arial" w:cs="Arial"/>
          <w:sz w:val="24"/>
          <w:szCs w:val="24"/>
        </w:rPr>
        <w:t>,</w:t>
      </w:r>
      <w:r w:rsidRPr="005404A9">
        <w:rPr>
          <w:rFonts w:ascii="Arial" w:hAnsi="Arial" w:cs="Arial"/>
          <w:sz w:val="24"/>
          <w:szCs w:val="24"/>
        </w:rPr>
        <w:t xml:space="preserve"> </w:t>
      </w:r>
      <w:r w:rsidR="009C1E00" w:rsidRPr="005404A9">
        <w:rPr>
          <w:rFonts w:ascii="Arial" w:hAnsi="Arial" w:cs="Arial"/>
          <w:sz w:val="24"/>
          <w:szCs w:val="24"/>
        </w:rPr>
        <w:t xml:space="preserve">Zespołu </w:t>
      </w:r>
      <w:proofErr w:type="spellStart"/>
      <w:r w:rsidR="009C1E00" w:rsidRPr="005404A9">
        <w:rPr>
          <w:rFonts w:ascii="Arial" w:hAnsi="Arial" w:cs="Arial"/>
          <w:sz w:val="24"/>
          <w:szCs w:val="24"/>
        </w:rPr>
        <w:t>Szkolno</w:t>
      </w:r>
      <w:proofErr w:type="spellEnd"/>
      <w:r w:rsidR="009C1E00" w:rsidRPr="005404A9">
        <w:rPr>
          <w:rFonts w:ascii="Arial" w:hAnsi="Arial" w:cs="Arial"/>
          <w:sz w:val="24"/>
          <w:szCs w:val="24"/>
        </w:rPr>
        <w:t xml:space="preserve"> – Przedszkolnego Nr 2 </w:t>
      </w:r>
      <w:r w:rsidRPr="005404A9">
        <w:rPr>
          <w:rFonts w:ascii="Arial" w:hAnsi="Arial" w:cs="Arial"/>
          <w:sz w:val="24"/>
          <w:szCs w:val="24"/>
        </w:rPr>
        <w:t>i Zespoł</w:t>
      </w:r>
      <w:r w:rsidR="009C1E00" w:rsidRPr="005404A9">
        <w:rPr>
          <w:rFonts w:ascii="Arial" w:hAnsi="Arial" w:cs="Arial"/>
          <w:sz w:val="24"/>
          <w:szCs w:val="24"/>
        </w:rPr>
        <w:t>u</w:t>
      </w:r>
      <w:r w:rsidRPr="005404A9">
        <w:rPr>
          <w:rFonts w:ascii="Arial" w:hAnsi="Arial" w:cs="Arial"/>
          <w:sz w:val="24"/>
          <w:szCs w:val="24"/>
        </w:rPr>
        <w:t xml:space="preserve"> Szkół Nr</w:t>
      </w:r>
      <w:r w:rsidR="009C1E00" w:rsidRPr="005404A9">
        <w:rPr>
          <w:rFonts w:ascii="Arial" w:hAnsi="Arial" w:cs="Arial"/>
          <w:sz w:val="24"/>
          <w:szCs w:val="24"/>
        </w:rPr>
        <w:t xml:space="preserve"> </w:t>
      </w:r>
      <w:r w:rsidRPr="005404A9">
        <w:rPr>
          <w:rFonts w:ascii="Arial" w:hAnsi="Arial" w:cs="Arial"/>
          <w:sz w:val="24"/>
          <w:szCs w:val="24"/>
        </w:rPr>
        <w:t>11),</w:t>
      </w:r>
    </w:p>
    <w:p w14:paraId="4B35DBB0" w14:textId="5A7CD775" w:rsidR="00FC0133" w:rsidRPr="005404A9" w:rsidRDefault="00FC0133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i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 xml:space="preserve">80102 – Szkoły podstawowe specjalne o kwotę </w:t>
      </w:r>
      <w:r w:rsidR="00DE51A1" w:rsidRPr="005404A9">
        <w:rPr>
          <w:rFonts w:ascii="Arial" w:hAnsi="Arial" w:cs="Arial"/>
          <w:color w:val="auto"/>
          <w:szCs w:val="24"/>
        </w:rPr>
        <w:t>8</w:t>
      </w:r>
      <w:r w:rsidRPr="005404A9">
        <w:rPr>
          <w:rFonts w:ascii="Arial" w:hAnsi="Arial" w:cs="Arial"/>
          <w:color w:val="auto"/>
          <w:szCs w:val="24"/>
        </w:rPr>
        <w:t>.000,00 zł</w:t>
      </w:r>
      <w:r w:rsidR="00DE51A1" w:rsidRPr="005404A9">
        <w:rPr>
          <w:rFonts w:ascii="Arial" w:hAnsi="Arial" w:cs="Arial"/>
          <w:color w:val="auto"/>
          <w:szCs w:val="24"/>
        </w:rPr>
        <w:t xml:space="preserve"> </w:t>
      </w:r>
      <w:r w:rsidRPr="005404A9">
        <w:rPr>
          <w:rFonts w:ascii="Arial" w:hAnsi="Arial" w:cs="Arial"/>
          <w:color w:val="auto"/>
          <w:szCs w:val="24"/>
        </w:rPr>
        <w:t>(dla: Zespołu Szkół Nr 3),</w:t>
      </w:r>
    </w:p>
    <w:p w14:paraId="6C39D2F7" w14:textId="16C2F267" w:rsidR="00FC0133" w:rsidRPr="005404A9" w:rsidRDefault="00FC0133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i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>80104 – Przedszkola o kwotę 1</w:t>
      </w:r>
      <w:r w:rsidR="001F4779" w:rsidRPr="005404A9">
        <w:rPr>
          <w:rFonts w:ascii="Arial" w:hAnsi="Arial" w:cs="Arial"/>
          <w:color w:val="auto"/>
          <w:szCs w:val="24"/>
        </w:rPr>
        <w:t>02</w:t>
      </w:r>
      <w:r w:rsidRPr="005404A9">
        <w:rPr>
          <w:rFonts w:ascii="Arial" w:hAnsi="Arial" w:cs="Arial"/>
          <w:color w:val="auto"/>
          <w:szCs w:val="24"/>
        </w:rPr>
        <w:t>.000,00 zł (dla Przedszkoli Nr: 4, 8, 9, 12, 13, 14, 16, 17, 19, 22, 25, 26, 29, 30, 32, 35 i 36</w:t>
      </w:r>
      <w:r w:rsidR="001F4779" w:rsidRPr="005404A9">
        <w:rPr>
          <w:rFonts w:ascii="Arial" w:hAnsi="Arial" w:cs="Arial"/>
          <w:color w:val="auto"/>
          <w:szCs w:val="24"/>
        </w:rPr>
        <w:t>,</w:t>
      </w:r>
      <w:r w:rsidRPr="005404A9">
        <w:rPr>
          <w:rFonts w:ascii="Arial" w:hAnsi="Arial" w:cs="Arial"/>
          <w:color w:val="auto"/>
          <w:szCs w:val="24"/>
        </w:rPr>
        <w:t xml:space="preserve"> Zespołu </w:t>
      </w:r>
      <w:proofErr w:type="spellStart"/>
      <w:r w:rsidRPr="005404A9">
        <w:rPr>
          <w:rFonts w:ascii="Arial" w:hAnsi="Arial" w:cs="Arial"/>
          <w:color w:val="auto"/>
          <w:szCs w:val="24"/>
        </w:rPr>
        <w:t>Szkolno</w:t>
      </w:r>
      <w:proofErr w:type="spellEnd"/>
      <w:r w:rsidRPr="005404A9">
        <w:rPr>
          <w:rFonts w:ascii="Arial" w:hAnsi="Arial" w:cs="Arial"/>
          <w:color w:val="auto"/>
          <w:szCs w:val="24"/>
        </w:rPr>
        <w:t xml:space="preserve"> – Przedszkolnego Nr 1</w:t>
      </w:r>
      <w:r w:rsidR="001F4779" w:rsidRPr="005404A9">
        <w:rPr>
          <w:rFonts w:ascii="Arial" w:hAnsi="Arial" w:cs="Arial"/>
          <w:color w:val="auto"/>
          <w:szCs w:val="24"/>
        </w:rPr>
        <w:t xml:space="preserve"> i Zespołów Szkół Nr: 8 i 11</w:t>
      </w:r>
      <w:r w:rsidRPr="005404A9">
        <w:rPr>
          <w:rFonts w:ascii="Arial" w:hAnsi="Arial" w:cs="Arial"/>
          <w:color w:val="auto"/>
          <w:szCs w:val="24"/>
        </w:rPr>
        <w:t>),</w:t>
      </w:r>
    </w:p>
    <w:p w14:paraId="3D4F5D67" w14:textId="7DABB927" w:rsidR="00FC0133" w:rsidRPr="005404A9" w:rsidRDefault="00FC0133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i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 xml:space="preserve">80107 – Świetlice szkolne o kwotę 4.000,00 zł (dla </w:t>
      </w:r>
      <w:r w:rsidR="001F4779" w:rsidRPr="005404A9">
        <w:rPr>
          <w:rFonts w:ascii="Arial" w:hAnsi="Arial" w:cs="Arial"/>
          <w:color w:val="auto"/>
          <w:szCs w:val="24"/>
        </w:rPr>
        <w:t>Szkoły Podstawowej Nr 7</w:t>
      </w:r>
      <w:r w:rsidRPr="005404A9">
        <w:rPr>
          <w:rFonts w:ascii="Arial" w:hAnsi="Arial" w:cs="Arial"/>
          <w:color w:val="auto"/>
          <w:szCs w:val="24"/>
        </w:rPr>
        <w:t>),</w:t>
      </w:r>
    </w:p>
    <w:p w14:paraId="28BEFACF" w14:textId="36DFEDAC" w:rsidR="00FC0133" w:rsidRPr="005404A9" w:rsidRDefault="00FC0133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i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 xml:space="preserve">80115 – Technika o kwotę </w:t>
      </w:r>
      <w:r w:rsidR="001F4779" w:rsidRPr="005404A9">
        <w:rPr>
          <w:rFonts w:ascii="Arial" w:hAnsi="Arial" w:cs="Arial"/>
          <w:color w:val="auto"/>
          <w:szCs w:val="24"/>
        </w:rPr>
        <w:t>106</w:t>
      </w:r>
      <w:r w:rsidRPr="005404A9">
        <w:rPr>
          <w:rFonts w:ascii="Arial" w:hAnsi="Arial" w:cs="Arial"/>
          <w:color w:val="auto"/>
          <w:szCs w:val="24"/>
        </w:rPr>
        <w:t>.000,00 zł</w:t>
      </w:r>
      <w:r w:rsidR="001F4779" w:rsidRPr="005404A9">
        <w:rPr>
          <w:rFonts w:ascii="Arial" w:hAnsi="Arial" w:cs="Arial"/>
          <w:color w:val="auto"/>
          <w:szCs w:val="24"/>
        </w:rPr>
        <w:t xml:space="preserve"> </w:t>
      </w:r>
      <w:r w:rsidRPr="005404A9">
        <w:rPr>
          <w:rFonts w:ascii="Arial" w:hAnsi="Arial" w:cs="Arial"/>
          <w:color w:val="auto"/>
          <w:szCs w:val="24"/>
        </w:rPr>
        <w:t>(dla: Zespołu Szkół Chemicznych, Zespołu Szkół Budowlanych, Zespołu Szkół Elektrycznych, Zespołu Szkół Ekonomicznych, Zespołu Szkół Samochodowych i Zespołu Szkół Technicznych),</w:t>
      </w:r>
    </w:p>
    <w:p w14:paraId="6C5960B1" w14:textId="6C75304D" w:rsidR="00FC0133" w:rsidRPr="005404A9" w:rsidRDefault="00FC0133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i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>8011</w:t>
      </w:r>
      <w:r w:rsidR="001F4779" w:rsidRPr="005404A9">
        <w:rPr>
          <w:rFonts w:ascii="Arial" w:hAnsi="Arial" w:cs="Arial"/>
          <w:color w:val="auto"/>
          <w:szCs w:val="24"/>
        </w:rPr>
        <w:t>7</w:t>
      </w:r>
      <w:r w:rsidRPr="005404A9">
        <w:rPr>
          <w:rFonts w:ascii="Arial" w:hAnsi="Arial" w:cs="Arial"/>
          <w:color w:val="auto"/>
          <w:szCs w:val="24"/>
        </w:rPr>
        <w:t xml:space="preserve"> – </w:t>
      </w:r>
      <w:r w:rsidR="001F4779" w:rsidRPr="005404A9">
        <w:rPr>
          <w:rFonts w:ascii="Arial" w:hAnsi="Arial" w:cs="Arial"/>
          <w:color w:val="auto"/>
          <w:szCs w:val="24"/>
        </w:rPr>
        <w:t xml:space="preserve">Branżowe szkoły I </w:t>
      </w:r>
      <w:proofErr w:type="spellStart"/>
      <w:r w:rsidR="001F4779" w:rsidRPr="005404A9">
        <w:rPr>
          <w:rFonts w:ascii="Arial" w:hAnsi="Arial" w:cs="Arial"/>
          <w:color w:val="auto"/>
          <w:szCs w:val="24"/>
        </w:rPr>
        <w:t>i</w:t>
      </w:r>
      <w:proofErr w:type="spellEnd"/>
      <w:r w:rsidR="001F4779" w:rsidRPr="005404A9">
        <w:rPr>
          <w:rFonts w:ascii="Arial" w:hAnsi="Arial" w:cs="Arial"/>
          <w:color w:val="auto"/>
          <w:szCs w:val="24"/>
        </w:rPr>
        <w:t xml:space="preserve"> II stopnia </w:t>
      </w:r>
      <w:r w:rsidRPr="005404A9">
        <w:rPr>
          <w:rFonts w:ascii="Arial" w:hAnsi="Arial" w:cs="Arial"/>
          <w:color w:val="auto"/>
          <w:szCs w:val="24"/>
        </w:rPr>
        <w:t xml:space="preserve">o kwotę </w:t>
      </w:r>
      <w:r w:rsidR="000101AB" w:rsidRPr="005404A9">
        <w:rPr>
          <w:rFonts w:ascii="Arial" w:hAnsi="Arial" w:cs="Arial"/>
          <w:color w:val="auto"/>
          <w:szCs w:val="24"/>
        </w:rPr>
        <w:t>10</w:t>
      </w:r>
      <w:r w:rsidRPr="005404A9">
        <w:rPr>
          <w:rFonts w:ascii="Arial" w:hAnsi="Arial" w:cs="Arial"/>
          <w:color w:val="auto"/>
          <w:szCs w:val="24"/>
        </w:rPr>
        <w:t>.000,00 zł (dla</w:t>
      </w:r>
      <w:r w:rsidR="000101AB" w:rsidRPr="005404A9">
        <w:rPr>
          <w:rFonts w:ascii="Arial" w:hAnsi="Arial" w:cs="Arial"/>
          <w:color w:val="auto"/>
          <w:szCs w:val="24"/>
        </w:rPr>
        <w:t>:</w:t>
      </w:r>
      <w:r w:rsidRPr="005404A9">
        <w:rPr>
          <w:rFonts w:ascii="Arial" w:hAnsi="Arial" w:cs="Arial"/>
          <w:color w:val="auto"/>
          <w:szCs w:val="24"/>
        </w:rPr>
        <w:t xml:space="preserve"> Centrum Kształcenia Zawodowego i Ustawicznego</w:t>
      </w:r>
      <w:r w:rsidR="000101AB" w:rsidRPr="005404A9">
        <w:rPr>
          <w:rFonts w:ascii="Arial" w:hAnsi="Arial" w:cs="Arial"/>
          <w:color w:val="auto"/>
          <w:szCs w:val="24"/>
        </w:rPr>
        <w:t xml:space="preserve"> oraz Zespołu Szkół Samochodowych</w:t>
      </w:r>
      <w:r w:rsidRPr="005404A9">
        <w:rPr>
          <w:rFonts w:ascii="Arial" w:hAnsi="Arial" w:cs="Arial"/>
          <w:color w:val="auto"/>
          <w:szCs w:val="24"/>
        </w:rPr>
        <w:t>),</w:t>
      </w:r>
    </w:p>
    <w:p w14:paraId="3BDF611C" w14:textId="53CC5826" w:rsidR="00FC0133" w:rsidRPr="005404A9" w:rsidRDefault="00FC0133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i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 xml:space="preserve">80120 – Licea ogólnokształcące o kwotę </w:t>
      </w:r>
      <w:r w:rsidR="00B64F19" w:rsidRPr="005404A9">
        <w:rPr>
          <w:rFonts w:ascii="Arial" w:hAnsi="Arial" w:cs="Arial"/>
          <w:color w:val="auto"/>
          <w:szCs w:val="24"/>
        </w:rPr>
        <w:t>40</w:t>
      </w:r>
      <w:r w:rsidRPr="005404A9">
        <w:rPr>
          <w:rFonts w:ascii="Arial" w:hAnsi="Arial" w:cs="Arial"/>
          <w:color w:val="auto"/>
          <w:szCs w:val="24"/>
        </w:rPr>
        <w:t>.000,00 zł</w:t>
      </w:r>
      <w:r w:rsidR="000101AB" w:rsidRPr="005404A9">
        <w:rPr>
          <w:rFonts w:ascii="Arial" w:hAnsi="Arial" w:cs="Arial"/>
          <w:color w:val="auto"/>
          <w:szCs w:val="24"/>
        </w:rPr>
        <w:t xml:space="preserve"> </w:t>
      </w:r>
      <w:r w:rsidRPr="005404A9">
        <w:rPr>
          <w:rFonts w:ascii="Arial" w:hAnsi="Arial" w:cs="Arial"/>
          <w:color w:val="auto"/>
          <w:szCs w:val="24"/>
        </w:rPr>
        <w:t>(dla: I Liceum Ogólnokształcącego, II Liceum Ogólnokształcącego, III Liceum Ogólnokształcącego i Zespołu Szkół Nr 4),</w:t>
      </w:r>
    </w:p>
    <w:p w14:paraId="039D3DED" w14:textId="2001FE47" w:rsidR="00FC0133" w:rsidRPr="005404A9" w:rsidRDefault="00FC0133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bCs/>
          <w:iCs/>
          <w:sz w:val="24"/>
          <w:szCs w:val="24"/>
        </w:rPr>
        <w:t>80132 – Szkoły artystyczne o kwotę 6.000,00 zł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404A9">
        <w:rPr>
          <w:rFonts w:ascii="Arial" w:hAnsi="Arial" w:cs="Arial"/>
          <w:bCs/>
          <w:iCs/>
          <w:sz w:val="24"/>
          <w:szCs w:val="24"/>
        </w:rPr>
        <w:t>(dla Zespołu Szkół Muzycznych),</w:t>
      </w:r>
    </w:p>
    <w:p w14:paraId="425D5CE7" w14:textId="08D0EC5E" w:rsidR="00FC0133" w:rsidRPr="005404A9" w:rsidRDefault="00FC0133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bCs/>
          <w:iCs/>
          <w:sz w:val="24"/>
          <w:szCs w:val="24"/>
        </w:rPr>
        <w:t xml:space="preserve">80134 – Szkoły zawodowe specjalne o kwotę 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14</w:t>
      </w:r>
      <w:r w:rsidRPr="005404A9">
        <w:rPr>
          <w:rFonts w:ascii="Arial" w:hAnsi="Arial" w:cs="Arial"/>
          <w:bCs/>
          <w:iCs/>
          <w:sz w:val="24"/>
          <w:szCs w:val="24"/>
        </w:rPr>
        <w:t>.000,00 zł (dla: Zespołu Szkół Nr 3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 xml:space="preserve"> i </w:t>
      </w:r>
      <w:r w:rsidR="00C4506A" w:rsidRPr="005404A9">
        <w:rPr>
          <w:rFonts w:ascii="Arial" w:hAnsi="Arial" w:cs="Arial"/>
          <w:sz w:val="24"/>
          <w:szCs w:val="24"/>
        </w:rPr>
        <w:t>Młodzieżowego Ośrodka Wychowawczego</w:t>
      </w:r>
      <w:r w:rsidRPr="005404A9">
        <w:rPr>
          <w:rFonts w:ascii="Arial" w:hAnsi="Arial" w:cs="Arial"/>
          <w:bCs/>
          <w:iCs/>
          <w:sz w:val="24"/>
          <w:szCs w:val="24"/>
        </w:rPr>
        <w:t>),</w:t>
      </w:r>
    </w:p>
    <w:p w14:paraId="12C1DF6A" w14:textId="2BA7C08D" w:rsidR="00FC0133" w:rsidRPr="005404A9" w:rsidRDefault="00FC0133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bCs/>
          <w:iCs/>
          <w:sz w:val="24"/>
          <w:szCs w:val="24"/>
        </w:rPr>
        <w:t xml:space="preserve">80140 – Placówki kształcenia ustawicznego i centra kształcenia zawodowego o kwotę 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4</w:t>
      </w:r>
      <w:r w:rsidRPr="005404A9">
        <w:rPr>
          <w:rFonts w:ascii="Arial" w:hAnsi="Arial" w:cs="Arial"/>
          <w:bCs/>
          <w:iCs/>
          <w:sz w:val="24"/>
          <w:szCs w:val="24"/>
        </w:rPr>
        <w:t>.000,00 zł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404A9">
        <w:rPr>
          <w:rFonts w:ascii="Arial" w:hAnsi="Arial" w:cs="Arial"/>
          <w:bCs/>
          <w:iCs/>
          <w:sz w:val="24"/>
          <w:szCs w:val="24"/>
        </w:rPr>
        <w:t>(dla Centrum Kształcenia Zawodowego i Ustawicznego),</w:t>
      </w:r>
    </w:p>
    <w:p w14:paraId="32A4A2A7" w14:textId="5BF7C1D8" w:rsidR="00FC0133" w:rsidRPr="005404A9" w:rsidRDefault="00FC0133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bCs/>
          <w:iCs/>
          <w:sz w:val="24"/>
          <w:szCs w:val="24"/>
        </w:rPr>
        <w:t xml:space="preserve">80148 – Stołówki szkolne i przedszkolne o kwotę 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4</w:t>
      </w:r>
      <w:r w:rsidRPr="005404A9">
        <w:rPr>
          <w:rFonts w:ascii="Arial" w:hAnsi="Arial" w:cs="Arial"/>
          <w:bCs/>
          <w:iCs/>
          <w:sz w:val="24"/>
          <w:szCs w:val="24"/>
        </w:rPr>
        <w:t>.000,00 zł na § 4010 (dla: Szk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oły</w:t>
      </w:r>
      <w:r w:rsidRPr="005404A9">
        <w:rPr>
          <w:rFonts w:ascii="Arial" w:hAnsi="Arial" w:cs="Arial"/>
          <w:bCs/>
          <w:iCs/>
          <w:sz w:val="24"/>
          <w:szCs w:val="24"/>
        </w:rPr>
        <w:t xml:space="preserve"> Podstawow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ej</w:t>
      </w:r>
      <w:r w:rsidRPr="005404A9">
        <w:rPr>
          <w:rFonts w:ascii="Arial" w:hAnsi="Arial" w:cs="Arial"/>
          <w:bCs/>
          <w:iCs/>
          <w:sz w:val="24"/>
          <w:szCs w:val="24"/>
        </w:rPr>
        <w:t xml:space="preserve"> Nr 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7</w:t>
      </w:r>
      <w:r w:rsidRPr="005404A9">
        <w:rPr>
          <w:rFonts w:ascii="Arial" w:hAnsi="Arial" w:cs="Arial"/>
          <w:bCs/>
          <w:iCs/>
          <w:sz w:val="24"/>
          <w:szCs w:val="24"/>
        </w:rPr>
        <w:t xml:space="preserve"> 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i</w:t>
      </w:r>
      <w:r w:rsidRPr="005404A9">
        <w:rPr>
          <w:rFonts w:ascii="Arial" w:hAnsi="Arial" w:cs="Arial"/>
          <w:bCs/>
          <w:iCs/>
          <w:sz w:val="24"/>
          <w:szCs w:val="24"/>
        </w:rPr>
        <w:t xml:space="preserve"> Zespołu Szkół Nr 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3</w:t>
      </w:r>
      <w:r w:rsidRPr="005404A9">
        <w:rPr>
          <w:rFonts w:ascii="Arial" w:hAnsi="Arial" w:cs="Arial"/>
          <w:bCs/>
          <w:iCs/>
          <w:sz w:val="24"/>
          <w:szCs w:val="24"/>
        </w:rPr>
        <w:t>)</w:t>
      </w:r>
      <w:r w:rsidR="00C4506A" w:rsidRPr="005404A9">
        <w:rPr>
          <w:rFonts w:ascii="Arial" w:hAnsi="Arial" w:cs="Arial"/>
          <w:bCs/>
          <w:iCs/>
          <w:sz w:val="24"/>
          <w:szCs w:val="24"/>
        </w:rPr>
        <w:t>,</w:t>
      </w:r>
    </w:p>
    <w:p w14:paraId="06D9C27A" w14:textId="4D0DB8E4" w:rsidR="00AA7FBD" w:rsidRPr="005404A9" w:rsidRDefault="00AA7FBD" w:rsidP="005404A9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5404A9">
        <w:rPr>
          <w:rFonts w:ascii="Arial" w:hAnsi="Arial" w:cs="Arial"/>
          <w:color w:val="auto"/>
          <w:szCs w:val="24"/>
        </w:rPr>
        <w:t>80149 – Realizacja zadań wymagających stosowania specjalnej organizacji nauki i metod pracy dla dzieci w przedszkolach, oddziałach przedszkolnych w szkołach podstawowych i innych formach wychowania przedszkolnego o kwotę 4.000,00 zł (dla Przedszkola Nr 35),</w:t>
      </w:r>
    </w:p>
    <w:p w14:paraId="6B067784" w14:textId="5A34B947" w:rsidR="00AA7FBD" w:rsidRPr="005404A9" w:rsidRDefault="00AA7FBD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5404A9">
        <w:rPr>
          <w:rFonts w:ascii="Arial" w:hAnsi="Arial" w:cs="Arial"/>
          <w:sz w:val="24"/>
          <w:szCs w:val="24"/>
        </w:rPr>
        <w:t>80150 – Realizacja zadań wymagających stosowania specjalnej organizacji nauki i metod pracy dla dzieci i młodzieży w szkołach podstawowych o kwotę 8.000,00 zł (dla:</w:t>
      </w:r>
      <w:r w:rsidRPr="005404A9">
        <w:rPr>
          <w:rFonts w:ascii="Arial" w:hAnsi="Arial" w:cs="Arial"/>
          <w:bCs/>
          <w:iCs/>
          <w:sz w:val="24"/>
          <w:szCs w:val="24"/>
        </w:rPr>
        <w:t xml:space="preserve"> Szkoły Podstawowej Nr 5 i Zespołu Szkół Nr 11),</w:t>
      </w:r>
    </w:p>
    <w:p w14:paraId="186D8D47" w14:textId="3D1E3F6E" w:rsidR="00AA7FBD" w:rsidRPr="005404A9" w:rsidRDefault="00AA7FBD" w:rsidP="005404A9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4A9">
        <w:rPr>
          <w:rFonts w:ascii="Arial" w:hAnsi="Arial" w:cs="Arial"/>
          <w:sz w:val="24"/>
          <w:szCs w:val="24"/>
        </w:rPr>
        <w:t xml:space="preserve">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5404A9">
        <w:rPr>
          <w:rFonts w:ascii="Arial" w:hAnsi="Arial" w:cs="Arial"/>
          <w:sz w:val="24"/>
          <w:szCs w:val="24"/>
        </w:rPr>
        <w:t>i</w:t>
      </w:r>
      <w:proofErr w:type="spellEnd"/>
      <w:r w:rsidRPr="005404A9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o kwotę 4.000,00 zł (dla Zespołu Szkół Samochodowych).</w:t>
      </w:r>
    </w:p>
    <w:p w14:paraId="71009C88" w14:textId="33C62DFA" w:rsidR="00FC0133" w:rsidRPr="00FC0133" w:rsidRDefault="00FC0133" w:rsidP="00FC0133">
      <w:pPr>
        <w:jc w:val="both"/>
        <w:rPr>
          <w:rFonts w:ascii="Arial Narrow" w:hAnsi="Arial Narrow" w:cs="Arial"/>
          <w:bCs/>
          <w:iCs/>
          <w:szCs w:val="24"/>
        </w:rPr>
      </w:pPr>
      <w:r w:rsidRPr="00FC0133">
        <w:rPr>
          <w:rFonts w:ascii="Arial Narrow" w:hAnsi="Arial Narrow"/>
          <w:bCs/>
          <w:iCs/>
          <w:szCs w:val="24"/>
        </w:rPr>
        <w:t>Powyższe zwiększenia proponuje się pokryć ze zmniejszenia wydatków będących w dyspozycji Wydziału Edukacji w rozdz. 80195 – Pozostała działalność o kwotę 4</w:t>
      </w:r>
      <w:r w:rsidR="008D35D7">
        <w:rPr>
          <w:rFonts w:ascii="Arial Narrow" w:hAnsi="Arial Narrow"/>
          <w:bCs/>
          <w:iCs/>
          <w:szCs w:val="24"/>
        </w:rPr>
        <w:t>40</w:t>
      </w:r>
      <w:r w:rsidRPr="00FC0133">
        <w:rPr>
          <w:rFonts w:ascii="Arial Narrow" w:hAnsi="Arial Narrow"/>
          <w:bCs/>
          <w:iCs/>
          <w:szCs w:val="24"/>
        </w:rPr>
        <w:t>.000,00 zł (zabezpieczonych pierwotnie na ten cel).</w:t>
      </w:r>
    </w:p>
    <w:p w14:paraId="06B283C6" w14:textId="77777777" w:rsidR="004A5BAE" w:rsidRDefault="004A5BAE" w:rsidP="005404A9"/>
    <w:p w14:paraId="69300E0F" w14:textId="77777777" w:rsidR="004009C4" w:rsidRPr="00C52AD2" w:rsidRDefault="004009C4" w:rsidP="005404A9">
      <w:pPr>
        <w:pStyle w:val="Nagwek2"/>
      </w:pPr>
      <w:r w:rsidRPr="00C52AD2">
        <w:t>Dział 926 – Kultura fizyczna</w:t>
      </w:r>
    </w:p>
    <w:p w14:paraId="7398374E" w14:textId="77777777" w:rsidR="004009C4" w:rsidRPr="005E6A8D" w:rsidRDefault="004009C4" w:rsidP="005404A9"/>
    <w:p w14:paraId="58505BB4" w14:textId="77777777" w:rsidR="004009C4" w:rsidRPr="00C52AD2" w:rsidRDefault="004009C4" w:rsidP="005404A9">
      <w:pPr>
        <w:pStyle w:val="Nagwek3"/>
      </w:pPr>
      <w:r w:rsidRPr="00C52AD2">
        <w:t>Rozdział 92604 – Instytucje kultury fizycznej</w:t>
      </w:r>
    </w:p>
    <w:p w14:paraId="1DDAEE85" w14:textId="77777777" w:rsidR="004009C4" w:rsidRPr="00C52AD2" w:rsidRDefault="004009C4" w:rsidP="005404A9"/>
    <w:p w14:paraId="72FD2DE5" w14:textId="5779ABA9" w:rsidR="004009C4" w:rsidRDefault="004009C4" w:rsidP="005404A9">
      <w:r w:rsidRPr="006E70C7">
        <w:lastRenderedPageBreak/>
        <w:t>Proponuje się dokonanie zmniejszenia wydatków Ośrodka Sportu i Rekreacji na § 4270 o</w:t>
      </w:r>
      <w:r w:rsidRPr="006E70C7">
        <w:rPr>
          <w:bCs/>
        </w:rPr>
        <w:t xml:space="preserve"> kwotę 150.000,00 zł </w:t>
      </w:r>
      <w:r w:rsidRPr="006E70C7">
        <w:t>i przeniesienia ich do § 4210 celem zabezpieczenia środków na zakup chemii basenowej oraz środków czystości.</w:t>
      </w:r>
    </w:p>
    <w:p w14:paraId="75D69244" w14:textId="77777777" w:rsidR="004009C4" w:rsidRPr="004009C4" w:rsidRDefault="004009C4" w:rsidP="005404A9"/>
    <w:p w14:paraId="5A63A183" w14:textId="3450E981" w:rsidR="00F73F42" w:rsidRPr="00FC0133" w:rsidRDefault="004009C4" w:rsidP="0074386D">
      <w:r w:rsidRPr="000040F9">
        <w:t>Przedstawiając powyższe proszę Pana Prezydenta o podjęcie Zarządzenia w proponowanym brzmieniu.</w:t>
      </w:r>
    </w:p>
    <w:sectPr w:rsidR="00F73F42" w:rsidRPr="00FC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80"/>
    <w:multiLevelType w:val="hybridMultilevel"/>
    <w:tmpl w:val="CC72C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A19"/>
    <w:multiLevelType w:val="hybridMultilevel"/>
    <w:tmpl w:val="CA548EB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37E5"/>
    <w:multiLevelType w:val="hybridMultilevel"/>
    <w:tmpl w:val="F00EE36C"/>
    <w:lvl w:ilvl="0" w:tplc="A29CD91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0090"/>
    <w:multiLevelType w:val="hybridMultilevel"/>
    <w:tmpl w:val="2C4A9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C4FB6"/>
    <w:multiLevelType w:val="hybridMultilevel"/>
    <w:tmpl w:val="5A42E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B51F3"/>
    <w:multiLevelType w:val="hybridMultilevel"/>
    <w:tmpl w:val="4A32F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47E2"/>
    <w:multiLevelType w:val="hybridMultilevel"/>
    <w:tmpl w:val="C4B0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80EBF"/>
    <w:multiLevelType w:val="hybridMultilevel"/>
    <w:tmpl w:val="CC2E7952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6ACD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1940">
    <w:abstractNumId w:val="3"/>
  </w:num>
  <w:num w:numId="2" w16cid:durableId="598564465">
    <w:abstractNumId w:val="8"/>
  </w:num>
  <w:num w:numId="3" w16cid:durableId="1427075505">
    <w:abstractNumId w:val="2"/>
  </w:num>
  <w:num w:numId="4" w16cid:durableId="1764178222">
    <w:abstractNumId w:val="1"/>
  </w:num>
  <w:num w:numId="5" w16cid:durableId="490604219">
    <w:abstractNumId w:val="15"/>
  </w:num>
  <w:num w:numId="6" w16cid:durableId="1839538333">
    <w:abstractNumId w:val="0"/>
  </w:num>
  <w:num w:numId="7" w16cid:durableId="1313213072">
    <w:abstractNumId w:val="13"/>
  </w:num>
  <w:num w:numId="8" w16cid:durableId="445004985">
    <w:abstractNumId w:val="12"/>
  </w:num>
  <w:num w:numId="9" w16cid:durableId="461775709">
    <w:abstractNumId w:val="14"/>
  </w:num>
  <w:num w:numId="10" w16cid:durableId="182059017">
    <w:abstractNumId w:val="5"/>
  </w:num>
  <w:num w:numId="11" w16cid:durableId="379671348">
    <w:abstractNumId w:val="9"/>
  </w:num>
  <w:num w:numId="12" w16cid:durableId="1732579846">
    <w:abstractNumId w:val="4"/>
  </w:num>
  <w:num w:numId="13" w16cid:durableId="387147921">
    <w:abstractNumId w:val="11"/>
  </w:num>
  <w:num w:numId="14" w16cid:durableId="824397612">
    <w:abstractNumId w:val="7"/>
  </w:num>
  <w:num w:numId="15" w16cid:durableId="575013548">
    <w:abstractNumId w:val="10"/>
  </w:num>
  <w:num w:numId="16" w16cid:durableId="1638606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101AB"/>
    <w:rsid w:val="000253AA"/>
    <w:rsid w:val="00032F23"/>
    <w:rsid w:val="000E3698"/>
    <w:rsid w:val="001F4779"/>
    <w:rsid w:val="00286574"/>
    <w:rsid w:val="002A0B37"/>
    <w:rsid w:val="002C0095"/>
    <w:rsid w:val="002D602B"/>
    <w:rsid w:val="003209A7"/>
    <w:rsid w:val="00374073"/>
    <w:rsid w:val="004009C4"/>
    <w:rsid w:val="0042144F"/>
    <w:rsid w:val="00475695"/>
    <w:rsid w:val="004771B3"/>
    <w:rsid w:val="004A5BAE"/>
    <w:rsid w:val="004F6DD1"/>
    <w:rsid w:val="005001D8"/>
    <w:rsid w:val="00500BC3"/>
    <w:rsid w:val="005044D7"/>
    <w:rsid w:val="005149C0"/>
    <w:rsid w:val="005404A9"/>
    <w:rsid w:val="00540911"/>
    <w:rsid w:val="005672DE"/>
    <w:rsid w:val="005838A2"/>
    <w:rsid w:val="005C253D"/>
    <w:rsid w:val="005C6278"/>
    <w:rsid w:val="006309CD"/>
    <w:rsid w:val="006B709B"/>
    <w:rsid w:val="006E70C7"/>
    <w:rsid w:val="00722C8F"/>
    <w:rsid w:val="0074386D"/>
    <w:rsid w:val="00757A76"/>
    <w:rsid w:val="007938BC"/>
    <w:rsid w:val="007D59DB"/>
    <w:rsid w:val="00860769"/>
    <w:rsid w:val="00883462"/>
    <w:rsid w:val="008D35D7"/>
    <w:rsid w:val="009A3132"/>
    <w:rsid w:val="009A7063"/>
    <w:rsid w:val="009C1E00"/>
    <w:rsid w:val="00A7759F"/>
    <w:rsid w:val="00A86A01"/>
    <w:rsid w:val="00AA7FBD"/>
    <w:rsid w:val="00AC1B5B"/>
    <w:rsid w:val="00B427BE"/>
    <w:rsid w:val="00B50049"/>
    <w:rsid w:val="00B64F19"/>
    <w:rsid w:val="00B91585"/>
    <w:rsid w:val="00BB499E"/>
    <w:rsid w:val="00BF0DF5"/>
    <w:rsid w:val="00C2397C"/>
    <w:rsid w:val="00C4087E"/>
    <w:rsid w:val="00C4506A"/>
    <w:rsid w:val="00C628B1"/>
    <w:rsid w:val="00C73C0B"/>
    <w:rsid w:val="00CA4245"/>
    <w:rsid w:val="00D81AA0"/>
    <w:rsid w:val="00DD0350"/>
    <w:rsid w:val="00DE51A1"/>
    <w:rsid w:val="00E30912"/>
    <w:rsid w:val="00E30970"/>
    <w:rsid w:val="00E51124"/>
    <w:rsid w:val="00EE581A"/>
    <w:rsid w:val="00F117D1"/>
    <w:rsid w:val="00F40D98"/>
    <w:rsid w:val="00F6614C"/>
    <w:rsid w:val="00F73F42"/>
    <w:rsid w:val="00FC0133"/>
    <w:rsid w:val="00FC742F"/>
    <w:rsid w:val="00FD7601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69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E3698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397C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397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698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2397C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2397C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387/2023 PREZYDENTA MIASTA WŁOCŁAWEK z dnia 11 października 2023 r.</vt:lpstr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387/2023 PREZYDENTA MIASTA WŁOCŁAWEK z dnia 11 października 2023 r.</dc:title>
  <dc:subject/>
  <dc:creator>Beata Duszeńska</dc:creator>
  <cp:keywords>Zarządzenie Prezydenta Miasta Włocławek</cp:keywords>
  <dc:description/>
  <cp:lastModifiedBy>Łukasz Stolarski</cp:lastModifiedBy>
  <cp:revision>14</cp:revision>
  <cp:lastPrinted>2023-10-10T12:56:00Z</cp:lastPrinted>
  <dcterms:created xsi:type="dcterms:W3CDTF">2023-10-12T10:16:00Z</dcterms:created>
  <dcterms:modified xsi:type="dcterms:W3CDTF">2023-10-13T06:40:00Z</dcterms:modified>
</cp:coreProperties>
</file>