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D84EB" w14:textId="1122EA38" w:rsidR="00C97DBC" w:rsidRPr="00695259" w:rsidRDefault="00C63C6A" w:rsidP="00695259">
      <w:pPr>
        <w:pStyle w:val="Nagwek1"/>
      </w:pPr>
      <w:r w:rsidRPr="00695259">
        <w:t xml:space="preserve">Zarządzenie Nr 449/2023 Prezydenta Miasta Włocławek </w:t>
      </w:r>
      <w:r w:rsidR="009720F9" w:rsidRPr="00695259">
        <w:t xml:space="preserve">z dnia </w:t>
      </w:r>
      <w:r w:rsidR="00141618" w:rsidRPr="00695259">
        <w:t>20 grudnia 2023 r.</w:t>
      </w:r>
    </w:p>
    <w:p w14:paraId="78A1201B" w14:textId="77777777" w:rsidR="009720F9" w:rsidRPr="004968BD" w:rsidRDefault="009720F9" w:rsidP="004968BD">
      <w:pPr>
        <w:jc w:val="center"/>
        <w:rPr>
          <w:rFonts w:ascii="Arial" w:hAnsi="Arial" w:cs="Arial"/>
          <w:sz w:val="24"/>
          <w:szCs w:val="24"/>
        </w:rPr>
      </w:pPr>
    </w:p>
    <w:p w14:paraId="5859ABDC" w14:textId="77777777" w:rsidR="00633A1C" w:rsidRPr="004968BD" w:rsidRDefault="009720F9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>w sprawie niewykonania prawa</w:t>
      </w:r>
      <w:r w:rsidR="00FB4F28" w:rsidRPr="004968BD">
        <w:rPr>
          <w:rFonts w:ascii="Arial" w:hAnsi="Arial" w:cs="Arial"/>
          <w:sz w:val="24"/>
          <w:szCs w:val="24"/>
        </w:rPr>
        <w:t xml:space="preserve"> </w:t>
      </w:r>
      <w:r w:rsidR="00335957" w:rsidRPr="004968BD">
        <w:rPr>
          <w:rFonts w:ascii="Arial" w:hAnsi="Arial" w:cs="Arial"/>
          <w:sz w:val="24"/>
          <w:szCs w:val="24"/>
        </w:rPr>
        <w:t>pierwokupu</w:t>
      </w:r>
      <w:r w:rsidR="003E48CB" w:rsidRPr="004968BD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4968BD">
        <w:rPr>
          <w:rFonts w:ascii="Arial" w:hAnsi="Arial" w:cs="Arial"/>
          <w:sz w:val="24"/>
          <w:szCs w:val="24"/>
        </w:rPr>
        <w:t xml:space="preserve">ej </w:t>
      </w:r>
      <w:r w:rsidR="003E48CB" w:rsidRPr="004968BD">
        <w:rPr>
          <w:rFonts w:ascii="Arial" w:hAnsi="Arial" w:cs="Arial"/>
          <w:sz w:val="24"/>
          <w:szCs w:val="24"/>
        </w:rPr>
        <w:t xml:space="preserve">na </w:t>
      </w:r>
      <w:r w:rsidR="00511E42" w:rsidRPr="004968BD">
        <w:rPr>
          <w:rFonts w:ascii="Arial" w:hAnsi="Arial" w:cs="Arial"/>
          <w:sz w:val="24"/>
          <w:szCs w:val="24"/>
        </w:rPr>
        <w:t>terenie Gminy Miasto Włocławek</w:t>
      </w:r>
      <w:r w:rsidR="00FC05D4" w:rsidRPr="004968BD">
        <w:rPr>
          <w:rFonts w:ascii="Arial" w:hAnsi="Arial" w:cs="Arial"/>
          <w:sz w:val="24"/>
          <w:szCs w:val="24"/>
        </w:rPr>
        <w:t>.</w:t>
      </w:r>
      <w:r w:rsidR="00335957" w:rsidRPr="004968BD">
        <w:rPr>
          <w:rFonts w:ascii="Arial" w:hAnsi="Arial" w:cs="Arial"/>
          <w:sz w:val="24"/>
          <w:szCs w:val="24"/>
        </w:rPr>
        <w:t xml:space="preserve"> </w:t>
      </w:r>
    </w:p>
    <w:p w14:paraId="03230119" w14:textId="77777777" w:rsidR="00FC05D4" w:rsidRPr="004968BD" w:rsidRDefault="00FC05D4" w:rsidP="004968BD">
      <w:pPr>
        <w:rPr>
          <w:rFonts w:ascii="Arial" w:hAnsi="Arial" w:cs="Arial"/>
          <w:sz w:val="24"/>
          <w:szCs w:val="24"/>
        </w:rPr>
      </w:pPr>
    </w:p>
    <w:p w14:paraId="70EDDE51" w14:textId="326E62A3" w:rsidR="002C30FF" w:rsidRPr="004968BD" w:rsidRDefault="002C30FF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 xml:space="preserve">Na podstawie art. 109 ust.1 pkt </w:t>
      </w:r>
      <w:r w:rsidR="00714766" w:rsidRPr="004968BD">
        <w:rPr>
          <w:rFonts w:ascii="Arial" w:hAnsi="Arial" w:cs="Arial"/>
          <w:sz w:val="24"/>
          <w:szCs w:val="24"/>
        </w:rPr>
        <w:t>1</w:t>
      </w:r>
      <w:r w:rsidRPr="004968BD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4968BD">
        <w:rPr>
          <w:rFonts w:ascii="Arial" w:hAnsi="Arial" w:cs="Arial"/>
          <w:sz w:val="24"/>
          <w:szCs w:val="24"/>
        </w:rPr>
        <w:t xml:space="preserve"> </w:t>
      </w:r>
      <w:r w:rsidR="00F5266A" w:rsidRPr="004968BD">
        <w:rPr>
          <w:rFonts w:ascii="Arial" w:hAnsi="Arial" w:cs="Arial"/>
          <w:sz w:val="24"/>
          <w:szCs w:val="24"/>
        </w:rPr>
        <w:t>(Dz. U z 2023 r. poz. 344</w:t>
      </w:r>
      <w:r w:rsidR="00CD7E98" w:rsidRPr="004968BD">
        <w:rPr>
          <w:rFonts w:ascii="Arial" w:hAnsi="Arial" w:cs="Arial"/>
          <w:sz w:val="24"/>
          <w:szCs w:val="24"/>
        </w:rPr>
        <w:t>,</w:t>
      </w:r>
      <w:r w:rsidR="006807D9" w:rsidRPr="004968BD">
        <w:rPr>
          <w:rFonts w:ascii="Arial" w:hAnsi="Arial" w:cs="Arial"/>
          <w:sz w:val="24"/>
          <w:szCs w:val="24"/>
        </w:rPr>
        <w:t xml:space="preserve"> poz. 1113</w:t>
      </w:r>
      <w:r w:rsidR="00D40FDF" w:rsidRPr="004968BD">
        <w:rPr>
          <w:rFonts w:ascii="Arial" w:hAnsi="Arial" w:cs="Arial"/>
          <w:sz w:val="24"/>
          <w:szCs w:val="24"/>
        </w:rPr>
        <w:t xml:space="preserve">, poz. 1463, </w:t>
      </w:r>
      <w:r w:rsidR="00CD7E98" w:rsidRPr="004968BD">
        <w:rPr>
          <w:rFonts w:ascii="Arial" w:hAnsi="Arial" w:cs="Arial"/>
          <w:sz w:val="24"/>
          <w:szCs w:val="24"/>
        </w:rPr>
        <w:t>poz. 1506</w:t>
      </w:r>
      <w:r w:rsidR="00D40FDF" w:rsidRPr="004968BD">
        <w:rPr>
          <w:rFonts w:ascii="Arial" w:hAnsi="Arial" w:cs="Arial"/>
          <w:sz w:val="24"/>
          <w:szCs w:val="24"/>
        </w:rPr>
        <w:t>, poz. 1688, poz. 1762, poz. 1906 i poz. 2029)</w:t>
      </w:r>
      <w:r w:rsidR="00F5266A" w:rsidRPr="004968BD">
        <w:rPr>
          <w:rFonts w:ascii="Arial" w:hAnsi="Arial" w:cs="Arial"/>
          <w:sz w:val="24"/>
          <w:szCs w:val="24"/>
        </w:rPr>
        <w:t xml:space="preserve"> </w:t>
      </w:r>
    </w:p>
    <w:p w14:paraId="15A9AA9E" w14:textId="77777777" w:rsidR="00E10509" w:rsidRPr="004968BD" w:rsidRDefault="00E10509" w:rsidP="004968BD">
      <w:pPr>
        <w:rPr>
          <w:rFonts w:ascii="Arial" w:hAnsi="Arial" w:cs="Arial"/>
          <w:sz w:val="24"/>
          <w:szCs w:val="24"/>
        </w:rPr>
      </w:pPr>
    </w:p>
    <w:p w14:paraId="290331B6" w14:textId="4FCAD165" w:rsidR="009720F9" w:rsidRPr="004968BD" w:rsidRDefault="009720F9" w:rsidP="00695259">
      <w:pPr>
        <w:pStyle w:val="Tekstpodstawowy"/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>zarządza się, co następuje:</w:t>
      </w:r>
    </w:p>
    <w:p w14:paraId="09A0351B" w14:textId="77777777" w:rsidR="009720F9" w:rsidRPr="004968BD" w:rsidRDefault="009720F9" w:rsidP="004968BD">
      <w:pPr>
        <w:rPr>
          <w:rFonts w:ascii="Arial" w:hAnsi="Arial" w:cs="Arial"/>
          <w:sz w:val="24"/>
          <w:szCs w:val="24"/>
        </w:rPr>
      </w:pPr>
    </w:p>
    <w:p w14:paraId="6221F232" w14:textId="74F2D914" w:rsidR="00C0078E" w:rsidRPr="004968BD" w:rsidRDefault="00A755A4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4968BD">
        <w:rPr>
          <w:rFonts w:ascii="Arial" w:hAnsi="Arial" w:cs="Arial"/>
          <w:b/>
          <w:sz w:val="24"/>
          <w:szCs w:val="24"/>
        </w:rPr>
        <w:t>1</w:t>
      </w:r>
      <w:r w:rsidR="000A6E2A" w:rsidRPr="004968BD">
        <w:rPr>
          <w:rFonts w:ascii="Arial" w:hAnsi="Arial" w:cs="Arial"/>
          <w:sz w:val="24"/>
          <w:szCs w:val="24"/>
        </w:rPr>
        <w:t>.</w:t>
      </w:r>
      <w:r w:rsidRPr="004968BD">
        <w:rPr>
          <w:rFonts w:ascii="Arial" w:hAnsi="Arial" w:cs="Arial"/>
          <w:sz w:val="24"/>
          <w:szCs w:val="24"/>
        </w:rPr>
        <w:t xml:space="preserve"> </w:t>
      </w:r>
      <w:r w:rsidR="009720F9" w:rsidRPr="004968BD">
        <w:rPr>
          <w:rFonts w:ascii="Arial" w:hAnsi="Arial" w:cs="Arial"/>
          <w:sz w:val="24"/>
          <w:szCs w:val="24"/>
        </w:rPr>
        <w:t xml:space="preserve">Nie wykonuje się </w:t>
      </w:r>
      <w:r w:rsidR="00DF7019" w:rsidRPr="004968BD">
        <w:rPr>
          <w:rFonts w:ascii="Arial" w:hAnsi="Arial" w:cs="Arial"/>
          <w:sz w:val="24"/>
          <w:szCs w:val="24"/>
        </w:rPr>
        <w:t xml:space="preserve">prawa pierwokupu </w:t>
      </w:r>
      <w:r w:rsidR="00511E42" w:rsidRPr="004968BD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4968BD">
        <w:rPr>
          <w:rFonts w:ascii="Arial" w:hAnsi="Arial" w:cs="Arial"/>
          <w:sz w:val="24"/>
          <w:szCs w:val="24"/>
        </w:rPr>
        <w:t xml:space="preserve">w stosunku </w:t>
      </w:r>
      <w:r w:rsidR="00F63CAD" w:rsidRPr="004968BD">
        <w:rPr>
          <w:rFonts w:ascii="Arial" w:hAnsi="Arial" w:cs="Arial"/>
          <w:sz w:val="24"/>
          <w:szCs w:val="24"/>
        </w:rPr>
        <w:t xml:space="preserve">do </w:t>
      </w:r>
      <w:r w:rsidR="00C0078E" w:rsidRPr="004968BD">
        <w:rPr>
          <w:rFonts w:ascii="Arial" w:hAnsi="Arial" w:cs="Arial"/>
          <w:sz w:val="24"/>
          <w:szCs w:val="24"/>
        </w:rPr>
        <w:t>udziału wynoszącego łącznie 1/2 części we współwłasności zabudowanej nieruchomości położonej we Włocławku</w:t>
      </w:r>
      <w:r w:rsidR="00C0078E" w:rsidRPr="004968BD">
        <w:rPr>
          <w:rFonts w:ascii="Arial" w:hAnsi="Arial" w:cs="Arial"/>
          <w:b/>
          <w:sz w:val="24"/>
          <w:szCs w:val="24"/>
        </w:rPr>
        <w:t xml:space="preserve"> </w:t>
      </w:r>
      <w:r w:rsidR="00C0078E" w:rsidRPr="004968BD">
        <w:rPr>
          <w:rFonts w:ascii="Arial" w:hAnsi="Arial" w:cs="Arial"/>
          <w:sz w:val="24"/>
          <w:szCs w:val="24"/>
        </w:rPr>
        <w:t xml:space="preserve">przy </w:t>
      </w:r>
      <w:r w:rsidR="00C0078E" w:rsidRPr="004968BD">
        <w:rPr>
          <w:rFonts w:ascii="Arial" w:hAnsi="Arial" w:cs="Arial"/>
          <w:bCs/>
          <w:sz w:val="24"/>
          <w:szCs w:val="24"/>
        </w:rPr>
        <w:t>Starym Rynku pod numerem 7, oznaczonej numerem działki 43/1 o pow. 0,0127 ha (Włocławek KM 46),</w:t>
      </w:r>
      <w:r w:rsidR="00C0078E" w:rsidRPr="004968BD">
        <w:rPr>
          <w:rFonts w:ascii="Arial" w:hAnsi="Arial" w:cs="Arial"/>
          <w:sz w:val="24"/>
          <w:szCs w:val="24"/>
        </w:rPr>
        <w:t xml:space="preserve"> znajdujące</w:t>
      </w:r>
      <w:r w:rsidR="00B1565E" w:rsidRPr="004968BD">
        <w:rPr>
          <w:rFonts w:ascii="Arial" w:hAnsi="Arial" w:cs="Arial"/>
          <w:sz w:val="24"/>
          <w:szCs w:val="24"/>
        </w:rPr>
        <w:t>j</w:t>
      </w:r>
      <w:r w:rsidR="00C0078E" w:rsidRPr="004968BD">
        <w:rPr>
          <w:rFonts w:ascii="Arial" w:hAnsi="Arial" w:cs="Arial"/>
          <w:sz w:val="24"/>
          <w:szCs w:val="24"/>
        </w:rPr>
        <w:t xml:space="preserve"> się w Specjalnej Strefie Rewitalizacji, będące</w:t>
      </w:r>
      <w:r w:rsidR="00B1565E" w:rsidRPr="004968BD">
        <w:rPr>
          <w:rFonts w:ascii="Arial" w:hAnsi="Arial" w:cs="Arial"/>
          <w:sz w:val="24"/>
          <w:szCs w:val="24"/>
        </w:rPr>
        <w:t>j</w:t>
      </w:r>
      <w:r w:rsidR="00C0078E" w:rsidRPr="004968BD">
        <w:rPr>
          <w:rFonts w:ascii="Arial" w:hAnsi="Arial" w:cs="Arial"/>
          <w:sz w:val="24"/>
          <w:szCs w:val="24"/>
        </w:rPr>
        <w:t xml:space="preserve"> przedmiotem warunkowej umowy sprzedaży Rep. A Nr 1479/2023 z dnia 4 grudnia 2023 r.</w:t>
      </w:r>
    </w:p>
    <w:p w14:paraId="4B555A81" w14:textId="77777777" w:rsidR="00C0078E" w:rsidRPr="004968BD" w:rsidRDefault="00C0078E" w:rsidP="004968BD">
      <w:pPr>
        <w:rPr>
          <w:rFonts w:ascii="Arial" w:hAnsi="Arial" w:cs="Arial"/>
          <w:sz w:val="24"/>
          <w:szCs w:val="24"/>
        </w:rPr>
      </w:pPr>
    </w:p>
    <w:p w14:paraId="247DE7BF" w14:textId="443E7CEE" w:rsidR="00A34B7A" w:rsidRPr="004968BD" w:rsidRDefault="00A34B7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>§ 2.</w:t>
      </w:r>
      <w:r w:rsidRPr="004968BD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0D305EE9" w14:textId="77777777" w:rsidR="00A34B7A" w:rsidRPr="004968BD" w:rsidRDefault="00A34B7A" w:rsidP="004968BD">
      <w:pPr>
        <w:rPr>
          <w:rFonts w:ascii="Arial" w:hAnsi="Arial" w:cs="Arial"/>
          <w:sz w:val="24"/>
          <w:szCs w:val="24"/>
        </w:rPr>
      </w:pPr>
    </w:p>
    <w:p w14:paraId="13B5BFED" w14:textId="77777777" w:rsidR="00A34B7A" w:rsidRPr="004968BD" w:rsidRDefault="00A34B7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>§ 3.</w:t>
      </w:r>
      <w:r w:rsidRPr="004968BD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E90B22D" w14:textId="77777777" w:rsidR="00A34B7A" w:rsidRPr="004968BD" w:rsidRDefault="00A34B7A" w:rsidP="004968BD">
      <w:pPr>
        <w:rPr>
          <w:rFonts w:ascii="Arial" w:hAnsi="Arial" w:cs="Arial"/>
          <w:color w:val="FF0000"/>
          <w:sz w:val="24"/>
          <w:szCs w:val="24"/>
        </w:rPr>
      </w:pPr>
    </w:p>
    <w:p w14:paraId="50104256" w14:textId="77777777" w:rsidR="00A34B7A" w:rsidRPr="004968BD" w:rsidRDefault="00A34B7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>§ 4.</w:t>
      </w:r>
      <w:r w:rsidRPr="004968BD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ACDBCDA" w14:textId="77777777" w:rsidR="00A34B7A" w:rsidRPr="004968BD" w:rsidRDefault="00A34B7A" w:rsidP="004968BD">
      <w:pPr>
        <w:rPr>
          <w:rFonts w:ascii="Arial" w:hAnsi="Arial" w:cs="Arial"/>
          <w:sz w:val="24"/>
          <w:szCs w:val="24"/>
        </w:rPr>
      </w:pPr>
    </w:p>
    <w:p w14:paraId="2A710155" w14:textId="4C39D6A7" w:rsidR="00D1365D" w:rsidRPr="004968BD" w:rsidRDefault="00A34B7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>§ 5.</w:t>
      </w:r>
      <w:r w:rsidRPr="004968BD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599DA152" w14:textId="77777777" w:rsidR="00695259" w:rsidRDefault="006952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D74BA24" w14:textId="598B8C99" w:rsidR="00CE69A3" w:rsidRPr="00695259" w:rsidRDefault="007A27EA" w:rsidP="00695259">
      <w:pPr>
        <w:pStyle w:val="Nagwek2"/>
      </w:pPr>
      <w:r w:rsidRPr="00695259">
        <w:lastRenderedPageBreak/>
        <w:t>Uzasad</w:t>
      </w:r>
      <w:r w:rsidR="005F21E5" w:rsidRPr="00695259">
        <w:t>n</w:t>
      </w:r>
      <w:r w:rsidRPr="00695259">
        <w:t>ienie</w:t>
      </w:r>
    </w:p>
    <w:p w14:paraId="5215A35C" w14:textId="77777777" w:rsidR="00397CA4" w:rsidRPr="004968BD" w:rsidRDefault="00397CA4" w:rsidP="004968BD">
      <w:pPr>
        <w:rPr>
          <w:rFonts w:ascii="Arial" w:hAnsi="Arial" w:cs="Arial"/>
          <w:bCs/>
          <w:sz w:val="24"/>
          <w:szCs w:val="24"/>
        </w:rPr>
      </w:pPr>
    </w:p>
    <w:p w14:paraId="2328E7AD" w14:textId="77777777" w:rsidR="00CE69A3" w:rsidRPr="004968BD" w:rsidRDefault="00CE69A3" w:rsidP="004968BD">
      <w:pPr>
        <w:rPr>
          <w:rFonts w:ascii="Arial" w:hAnsi="Arial" w:cs="Arial"/>
          <w:bCs/>
          <w:sz w:val="24"/>
          <w:szCs w:val="24"/>
        </w:rPr>
      </w:pPr>
    </w:p>
    <w:p w14:paraId="5C446CE8" w14:textId="49A29B4E" w:rsidR="00901F8A" w:rsidRPr="004968BD" w:rsidRDefault="00123C3F" w:rsidP="004968BD">
      <w:pPr>
        <w:ind w:firstLine="708"/>
        <w:rPr>
          <w:rFonts w:ascii="Arial" w:hAnsi="Arial" w:cs="Arial"/>
          <w:bCs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 xml:space="preserve">Warunkowa umowa </w:t>
      </w:r>
      <w:r w:rsidR="00396586" w:rsidRPr="004968BD">
        <w:rPr>
          <w:rFonts w:ascii="Arial" w:hAnsi="Arial" w:cs="Arial"/>
          <w:sz w:val="24"/>
          <w:szCs w:val="24"/>
        </w:rPr>
        <w:t xml:space="preserve">sprzedaży </w:t>
      </w:r>
      <w:r w:rsidR="0093648C" w:rsidRPr="004968BD">
        <w:rPr>
          <w:rFonts w:ascii="Arial" w:hAnsi="Arial" w:cs="Arial"/>
          <w:sz w:val="24"/>
          <w:szCs w:val="24"/>
        </w:rPr>
        <w:t>Rep. A Nr 1479/2023 z dnia 4 grudnia 2023 r. obejmuje</w:t>
      </w:r>
      <w:r w:rsidR="00C63C6A">
        <w:rPr>
          <w:rFonts w:ascii="Arial" w:hAnsi="Arial" w:cs="Arial"/>
          <w:sz w:val="24"/>
          <w:szCs w:val="24"/>
        </w:rPr>
        <w:t xml:space="preserve"> </w:t>
      </w:r>
      <w:r w:rsidR="0093648C" w:rsidRPr="004968BD">
        <w:rPr>
          <w:rFonts w:ascii="Arial" w:hAnsi="Arial" w:cs="Arial"/>
          <w:sz w:val="24"/>
          <w:szCs w:val="24"/>
        </w:rPr>
        <w:t>sprzedaż udziału wynoszącego łącznie 1/2 części we współwłasności zabudowanej nieruchomości położonej we Włocławku</w:t>
      </w:r>
      <w:r w:rsidR="0093648C" w:rsidRPr="004968BD">
        <w:rPr>
          <w:rFonts w:ascii="Arial" w:hAnsi="Arial" w:cs="Arial"/>
          <w:b/>
          <w:sz w:val="24"/>
          <w:szCs w:val="24"/>
        </w:rPr>
        <w:t xml:space="preserve"> </w:t>
      </w:r>
      <w:r w:rsidR="0093648C" w:rsidRPr="004968BD">
        <w:rPr>
          <w:rFonts w:ascii="Arial" w:hAnsi="Arial" w:cs="Arial"/>
          <w:sz w:val="24"/>
          <w:szCs w:val="24"/>
        </w:rPr>
        <w:t xml:space="preserve">przy </w:t>
      </w:r>
      <w:r w:rsidR="0093648C" w:rsidRPr="004968BD">
        <w:rPr>
          <w:rFonts w:ascii="Arial" w:hAnsi="Arial" w:cs="Arial"/>
          <w:bCs/>
          <w:sz w:val="24"/>
          <w:szCs w:val="24"/>
        </w:rPr>
        <w:t>Starym Rynku pod numerem 7, oznaczonej numerem działki 43/1</w:t>
      </w:r>
      <w:r w:rsidR="004968BD">
        <w:rPr>
          <w:rFonts w:ascii="Arial" w:hAnsi="Arial" w:cs="Arial"/>
          <w:bCs/>
          <w:sz w:val="24"/>
          <w:szCs w:val="24"/>
        </w:rPr>
        <w:t xml:space="preserve"> </w:t>
      </w:r>
      <w:r w:rsidR="0093648C" w:rsidRPr="004968BD">
        <w:rPr>
          <w:rFonts w:ascii="Arial" w:hAnsi="Arial" w:cs="Arial"/>
          <w:bCs/>
          <w:sz w:val="24"/>
          <w:szCs w:val="24"/>
        </w:rPr>
        <w:t>o pow. 0,0127 ha (Włocławek KM 46)</w:t>
      </w:r>
      <w:r w:rsidR="00901F8A" w:rsidRPr="004968BD">
        <w:rPr>
          <w:rFonts w:ascii="Arial" w:hAnsi="Arial" w:cs="Arial"/>
          <w:bCs/>
          <w:sz w:val="24"/>
          <w:szCs w:val="24"/>
        </w:rPr>
        <w:t>.</w:t>
      </w:r>
    </w:p>
    <w:p w14:paraId="4812EB34" w14:textId="3BAAAF9D" w:rsidR="00901F8A" w:rsidRPr="004968BD" w:rsidRDefault="00901F8A" w:rsidP="004968BD">
      <w:pPr>
        <w:ind w:firstLine="708"/>
        <w:rPr>
          <w:rFonts w:ascii="Arial" w:hAnsi="Arial" w:cs="Arial"/>
          <w:color w:val="000000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4968BD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Pr="004968BD">
        <w:rPr>
          <w:rFonts w:ascii="Arial" w:hAnsi="Arial" w:cs="Arial"/>
          <w:bCs/>
          <w:sz w:val="24"/>
          <w:szCs w:val="24"/>
        </w:rPr>
        <w:t>symbolem 10 MW/U o</w:t>
      </w:r>
      <w:r w:rsidRPr="004968BD">
        <w:rPr>
          <w:rFonts w:ascii="Arial" w:hAnsi="Arial" w:cs="Arial"/>
          <w:sz w:val="24"/>
          <w:szCs w:val="24"/>
        </w:rPr>
        <w:t xml:space="preserve"> </w:t>
      </w:r>
      <w:r w:rsidRPr="004968BD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18D60B73" w14:textId="77777777" w:rsidR="00901F8A" w:rsidRPr="004968BD" w:rsidRDefault="00901F8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ab/>
      </w:r>
      <w:bookmarkStart w:id="5" w:name="_Hlk10622834"/>
      <w:r w:rsidRPr="004968BD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bookmarkEnd w:id="5"/>
    <w:p w14:paraId="66820148" w14:textId="77777777" w:rsidR="00901F8A" w:rsidRPr="004968BD" w:rsidRDefault="00901F8A" w:rsidP="004968BD">
      <w:pPr>
        <w:rPr>
          <w:rFonts w:ascii="Arial" w:hAnsi="Arial" w:cs="Arial"/>
          <w:bCs/>
          <w:sz w:val="24"/>
          <w:szCs w:val="24"/>
        </w:rPr>
      </w:pPr>
      <w:r w:rsidRPr="004968BD">
        <w:rPr>
          <w:rFonts w:ascii="Arial" w:hAnsi="Arial" w:cs="Arial"/>
          <w:b/>
          <w:sz w:val="24"/>
          <w:szCs w:val="24"/>
        </w:rPr>
        <w:tab/>
      </w:r>
      <w:r w:rsidRPr="004968BD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4968BD">
        <w:rPr>
          <w:rFonts w:ascii="Arial" w:hAnsi="Arial" w:cs="Arial"/>
          <w:bCs/>
          <w:sz w:val="24"/>
          <w:szCs w:val="24"/>
        </w:rPr>
        <w:br/>
        <w:t xml:space="preserve">nie przewiduje się przedsięwzięć związanych z wykorzystaniem ww. nieruchomości. </w:t>
      </w:r>
    </w:p>
    <w:p w14:paraId="24782470" w14:textId="55CC1A4F" w:rsidR="0068647A" w:rsidRPr="004968BD" w:rsidRDefault="0068647A" w:rsidP="004968BD">
      <w:pPr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ab/>
        <w:t>Gmina Miasto Włocławek, jako jednostka samorządu terytorialnego podlegająca rygorom dyscypliny finansowej na podstawie przepisów m.in. ustawy o finansach publicznych zobowiązana</w:t>
      </w:r>
      <w:r w:rsidR="000A1229">
        <w:rPr>
          <w:rFonts w:ascii="Arial" w:hAnsi="Arial" w:cs="Arial"/>
          <w:sz w:val="24"/>
          <w:szCs w:val="24"/>
        </w:rPr>
        <w:t xml:space="preserve"> </w:t>
      </w:r>
      <w:r w:rsidRPr="004968BD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0A243E60" w14:textId="1711EE2F" w:rsidR="00F94BD3" w:rsidRPr="00C63C6A" w:rsidRDefault="0068647A" w:rsidP="00C63C6A">
      <w:pPr>
        <w:ind w:firstLine="708"/>
        <w:rPr>
          <w:rFonts w:ascii="Arial" w:hAnsi="Arial" w:cs="Arial"/>
          <w:sz w:val="24"/>
          <w:szCs w:val="24"/>
        </w:rPr>
      </w:pPr>
      <w:r w:rsidRPr="004968BD">
        <w:rPr>
          <w:rFonts w:ascii="Arial" w:hAnsi="Arial" w:cs="Arial"/>
          <w:sz w:val="24"/>
          <w:szCs w:val="24"/>
        </w:rPr>
        <w:t>W związku z powyższym, nie korzysta się z prawa pierwokupu.</w:t>
      </w:r>
      <w:bookmarkEnd w:id="0"/>
      <w:bookmarkEnd w:id="1"/>
      <w:bookmarkEnd w:id="2"/>
      <w:bookmarkEnd w:id="3"/>
      <w:bookmarkEnd w:id="4"/>
    </w:p>
    <w:sectPr w:rsidR="00F94BD3" w:rsidRPr="00C63C6A" w:rsidSect="00695259">
      <w:pgSz w:w="11906" w:h="16838"/>
      <w:pgMar w:top="1135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E8FE" w14:textId="77777777" w:rsidR="007E72EB" w:rsidRDefault="007E72EB" w:rsidP="006D1814">
      <w:r>
        <w:separator/>
      </w:r>
    </w:p>
  </w:endnote>
  <w:endnote w:type="continuationSeparator" w:id="0">
    <w:p w14:paraId="02164071" w14:textId="77777777" w:rsidR="007E72EB" w:rsidRDefault="007E72EB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7BEF5" w14:textId="77777777" w:rsidR="007E72EB" w:rsidRDefault="007E72EB" w:rsidP="006D1814">
      <w:r>
        <w:separator/>
      </w:r>
    </w:p>
  </w:footnote>
  <w:footnote w:type="continuationSeparator" w:id="0">
    <w:p w14:paraId="3869DCD0" w14:textId="77777777" w:rsidR="007E72EB" w:rsidRDefault="007E72EB" w:rsidP="006D1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253B"/>
    <w:rsid w:val="000137D7"/>
    <w:rsid w:val="0001493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3F8B"/>
    <w:rsid w:val="000670E9"/>
    <w:rsid w:val="00070FA1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229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2D12"/>
    <w:rsid w:val="000D62B0"/>
    <w:rsid w:val="000D63B5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EE8"/>
    <w:rsid w:val="0013257F"/>
    <w:rsid w:val="00132E5B"/>
    <w:rsid w:val="00135D87"/>
    <w:rsid w:val="00137363"/>
    <w:rsid w:val="00140247"/>
    <w:rsid w:val="001410F8"/>
    <w:rsid w:val="0014161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87C5C"/>
    <w:rsid w:val="001902A8"/>
    <w:rsid w:val="001918AD"/>
    <w:rsid w:val="00194250"/>
    <w:rsid w:val="00194D0B"/>
    <w:rsid w:val="00195511"/>
    <w:rsid w:val="00196CF7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C5B74"/>
    <w:rsid w:val="001D0658"/>
    <w:rsid w:val="001D091A"/>
    <w:rsid w:val="001D193C"/>
    <w:rsid w:val="001D209C"/>
    <w:rsid w:val="001D221E"/>
    <w:rsid w:val="001D5142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6F53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08A2"/>
    <w:rsid w:val="002C151D"/>
    <w:rsid w:val="002C30FF"/>
    <w:rsid w:val="002C6767"/>
    <w:rsid w:val="002D3042"/>
    <w:rsid w:val="002D3245"/>
    <w:rsid w:val="002D393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0F3"/>
    <w:rsid w:val="0031317C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6586"/>
    <w:rsid w:val="003973B2"/>
    <w:rsid w:val="00397406"/>
    <w:rsid w:val="00397984"/>
    <w:rsid w:val="00397CA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1DA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8BD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283A"/>
    <w:rsid w:val="005631DF"/>
    <w:rsid w:val="00564284"/>
    <w:rsid w:val="0056438B"/>
    <w:rsid w:val="0056551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4977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C68"/>
    <w:rsid w:val="005B7C91"/>
    <w:rsid w:val="005C0047"/>
    <w:rsid w:val="005C1C96"/>
    <w:rsid w:val="005C3693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1D52"/>
    <w:rsid w:val="006127B4"/>
    <w:rsid w:val="00615B58"/>
    <w:rsid w:val="0062081F"/>
    <w:rsid w:val="0062284F"/>
    <w:rsid w:val="00622FDF"/>
    <w:rsid w:val="00624339"/>
    <w:rsid w:val="00624993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259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6134"/>
    <w:rsid w:val="006B6E6C"/>
    <w:rsid w:val="006C141C"/>
    <w:rsid w:val="006C16CC"/>
    <w:rsid w:val="006C3F0B"/>
    <w:rsid w:val="006C72C3"/>
    <w:rsid w:val="006C7564"/>
    <w:rsid w:val="006D1814"/>
    <w:rsid w:val="006D1B88"/>
    <w:rsid w:val="006D2A4E"/>
    <w:rsid w:val="006D2FD3"/>
    <w:rsid w:val="006D412E"/>
    <w:rsid w:val="006D5350"/>
    <w:rsid w:val="006D6ED5"/>
    <w:rsid w:val="006E23E7"/>
    <w:rsid w:val="006E2DE0"/>
    <w:rsid w:val="006E3BEE"/>
    <w:rsid w:val="006E672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3D14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1853"/>
    <w:rsid w:val="00774BE1"/>
    <w:rsid w:val="00776D62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E7298"/>
    <w:rsid w:val="007E72EB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7C81"/>
    <w:rsid w:val="00832148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5477"/>
    <w:rsid w:val="0085583F"/>
    <w:rsid w:val="00857C8B"/>
    <w:rsid w:val="00857F74"/>
    <w:rsid w:val="0086074C"/>
    <w:rsid w:val="00863276"/>
    <w:rsid w:val="00865045"/>
    <w:rsid w:val="00865059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648C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3914"/>
    <w:rsid w:val="00986F2E"/>
    <w:rsid w:val="00987543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000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A58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68E"/>
    <w:rsid w:val="00AF4DC9"/>
    <w:rsid w:val="00AF4F2B"/>
    <w:rsid w:val="00AF58CE"/>
    <w:rsid w:val="00AF5FDA"/>
    <w:rsid w:val="00AF686A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67AA"/>
    <w:rsid w:val="00B30A30"/>
    <w:rsid w:val="00B315E2"/>
    <w:rsid w:val="00B32249"/>
    <w:rsid w:val="00B33396"/>
    <w:rsid w:val="00B4335B"/>
    <w:rsid w:val="00B43429"/>
    <w:rsid w:val="00B43A97"/>
    <w:rsid w:val="00B4404F"/>
    <w:rsid w:val="00B449CB"/>
    <w:rsid w:val="00B47845"/>
    <w:rsid w:val="00B5048D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34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3C6A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4FA1"/>
    <w:rsid w:val="00CC0311"/>
    <w:rsid w:val="00CC044C"/>
    <w:rsid w:val="00CC10C6"/>
    <w:rsid w:val="00CD008F"/>
    <w:rsid w:val="00CD1359"/>
    <w:rsid w:val="00CD42DB"/>
    <w:rsid w:val="00CD46CE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0FDF"/>
    <w:rsid w:val="00D412CC"/>
    <w:rsid w:val="00D41BC8"/>
    <w:rsid w:val="00D4263E"/>
    <w:rsid w:val="00D44A08"/>
    <w:rsid w:val="00D45921"/>
    <w:rsid w:val="00D45F5F"/>
    <w:rsid w:val="00D465ED"/>
    <w:rsid w:val="00D46D1F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415A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96A16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166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3E14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45757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4C1"/>
    <w:rsid w:val="00F726CB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4BD3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10C3"/>
  <w15:docId w15:val="{CC61D93C-DCF5-4FB4-8C2D-5C45DF9B7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695259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95259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1640F-D2E4-47BE-B694-75C421E1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449/2023 PMW z dn. 20.12.2023 r.</vt:lpstr>
    </vt:vector>
  </TitlesOfParts>
  <Company>Urząd Miasta Włocławka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449/2023 PMW z dn. 20.12.2023 r.</dc:title>
  <dc:subject/>
  <dc:creator>w</dc:creator>
  <cp:keywords>Zarządzenie PMW </cp:keywords>
  <dc:description/>
  <cp:lastModifiedBy>Łukasz Stolarski</cp:lastModifiedBy>
  <cp:revision>6</cp:revision>
  <cp:lastPrinted>2023-12-19T09:32:00Z</cp:lastPrinted>
  <dcterms:created xsi:type="dcterms:W3CDTF">2023-12-19T14:40:00Z</dcterms:created>
  <dcterms:modified xsi:type="dcterms:W3CDTF">2023-12-20T13:03:00Z</dcterms:modified>
</cp:coreProperties>
</file>